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838" w:rsidRDefault="00BF6838" w:rsidP="00BF6838">
      <w:pPr>
        <w:pStyle w:val="Title"/>
      </w:pPr>
      <w:r>
        <w:t>Switched Mode Power Supply</w:t>
      </w:r>
    </w:p>
    <w:p w:rsidR="00E15EF6" w:rsidRPr="00F600AD" w:rsidRDefault="00797B88">
      <w:pPr>
        <w:rPr>
          <w:rFonts w:cstheme="minorHAnsi"/>
          <w:sz w:val="28"/>
          <w:szCs w:val="28"/>
        </w:rPr>
      </w:pPr>
      <w:r w:rsidRPr="00F600AD">
        <w:rPr>
          <w:rFonts w:cstheme="minorHAnsi"/>
          <w:sz w:val="28"/>
          <w:szCs w:val="28"/>
        </w:rPr>
        <w:t xml:space="preserve">A </w:t>
      </w:r>
      <w:r w:rsidRPr="00F600AD">
        <w:rPr>
          <w:rFonts w:cstheme="minorHAnsi"/>
          <w:b/>
          <w:bCs/>
          <w:sz w:val="28"/>
          <w:szCs w:val="28"/>
        </w:rPr>
        <w:t>switched-mode power supply</w:t>
      </w:r>
      <w:r w:rsidRPr="00F600AD">
        <w:rPr>
          <w:rFonts w:cstheme="minorHAnsi"/>
          <w:sz w:val="28"/>
          <w:szCs w:val="28"/>
        </w:rPr>
        <w:t xml:space="preserve"> (</w:t>
      </w:r>
      <w:r w:rsidRPr="00F600AD">
        <w:rPr>
          <w:rFonts w:cstheme="minorHAnsi"/>
          <w:b/>
          <w:bCs/>
          <w:sz w:val="28"/>
          <w:szCs w:val="28"/>
        </w:rPr>
        <w:t>switching-mode power supply</w:t>
      </w:r>
      <w:r w:rsidRPr="00F600AD">
        <w:rPr>
          <w:rFonts w:cstheme="minorHAnsi"/>
          <w:sz w:val="28"/>
          <w:szCs w:val="28"/>
        </w:rPr>
        <w:t xml:space="preserve">, </w:t>
      </w:r>
      <w:r w:rsidRPr="00F600AD">
        <w:rPr>
          <w:rFonts w:cstheme="minorHAnsi"/>
          <w:b/>
          <w:bCs/>
          <w:sz w:val="28"/>
          <w:szCs w:val="28"/>
        </w:rPr>
        <w:t>SMPS</w:t>
      </w:r>
      <w:r w:rsidRPr="00F600AD">
        <w:rPr>
          <w:rFonts w:cstheme="minorHAnsi"/>
          <w:sz w:val="28"/>
          <w:szCs w:val="28"/>
        </w:rPr>
        <w:t xml:space="preserve">, or </w:t>
      </w:r>
      <w:r w:rsidRPr="00F600AD">
        <w:rPr>
          <w:rFonts w:cstheme="minorHAnsi"/>
          <w:b/>
          <w:bCs/>
          <w:sz w:val="28"/>
          <w:szCs w:val="28"/>
        </w:rPr>
        <w:t>switcher</w:t>
      </w:r>
      <w:r w:rsidRPr="00F600AD">
        <w:rPr>
          <w:rFonts w:cstheme="minorHAnsi"/>
          <w:sz w:val="28"/>
          <w:szCs w:val="28"/>
        </w:rPr>
        <w:t>) is an electronic power supply that incorporates a switching regulator to convert electrical power efficiently.</w:t>
      </w:r>
    </w:p>
    <w:p w:rsidR="00797B88" w:rsidRPr="00F600AD" w:rsidRDefault="00797B88">
      <w:pPr>
        <w:rPr>
          <w:rFonts w:cstheme="minorHAnsi"/>
          <w:sz w:val="28"/>
          <w:szCs w:val="28"/>
        </w:rPr>
      </w:pPr>
      <w:r w:rsidRPr="00F600AD">
        <w:rPr>
          <w:rFonts w:cstheme="minorHAnsi"/>
          <w:sz w:val="28"/>
          <w:szCs w:val="28"/>
        </w:rPr>
        <w:t>Unlike a linear power supply, the pass transistor of a switching-mode supply continually switches between low-dissipation, full-on and full-off states, and spends very little time in the high dissipation transitions, which minimizes wasted energy. Ideally, a switched-mode power supply dissipates no power. Voltage regulation is achieved by varying the ratio of on-to-off time. In contrast, a linear power supply regulates the output voltage by continually dissipating power in the pass transistor.</w:t>
      </w:r>
    </w:p>
    <w:p w:rsidR="00797B88" w:rsidRPr="00F600AD" w:rsidRDefault="00797B88">
      <w:pPr>
        <w:rPr>
          <w:rFonts w:cstheme="minorHAnsi"/>
          <w:sz w:val="28"/>
          <w:szCs w:val="28"/>
        </w:rPr>
      </w:pPr>
      <w:r w:rsidRPr="00F600AD">
        <w:rPr>
          <w:rFonts w:cstheme="minorHAnsi"/>
          <w:sz w:val="28"/>
          <w:szCs w:val="28"/>
        </w:rPr>
        <w:t>This higher power conversion efficiency is an important advantage of a switched-mode power supply. Switched-mode power supplies may also be substantially smaller and lighter than a linear supply due to the smaller transformer size and weight.</w:t>
      </w:r>
      <w:r w:rsidR="003F3755" w:rsidRPr="00F600AD">
        <w:rPr>
          <w:rFonts w:cstheme="minorHAnsi"/>
          <w:sz w:val="28"/>
          <w:szCs w:val="28"/>
        </w:rPr>
        <w:tab/>
      </w:r>
    </w:p>
    <w:p w:rsidR="003F3755" w:rsidRPr="00F600AD" w:rsidRDefault="003F3755">
      <w:pPr>
        <w:rPr>
          <w:rFonts w:cstheme="minorHAnsi"/>
          <w:b/>
          <w:sz w:val="28"/>
          <w:szCs w:val="28"/>
        </w:rPr>
      </w:pPr>
      <w:r w:rsidRPr="00F600AD">
        <w:rPr>
          <w:rFonts w:cstheme="minorHAnsi"/>
          <w:b/>
          <w:sz w:val="28"/>
          <w:szCs w:val="28"/>
        </w:rPr>
        <w:t>Working Principal</w:t>
      </w:r>
    </w:p>
    <w:p w:rsidR="00D30CA5" w:rsidRPr="00F600AD" w:rsidRDefault="00D30CA5" w:rsidP="00D30CA5">
      <w:pPr>
        <w:rPr>
          <w:rFonts w:cstheme="minorHAnsi"/>
          <w:sz w:val="28"/>
          <w:szCs w:val="28"/>
        </w:rPr>
      </w:pPr>
      <w:r w:rsidRPr="00F600AD">
        <w:rPr>
          <w:rFonts w:cstheme="minorHAnsi"/>
          <w:sz w:val="28"/>
          <w:szCs w:val="28"/>
        </w:rPr>
        <w:t xml:space="preserve">A linear regulator provides the desired output voltage by dissipating excess power in </w:t>
      </w:r>
      <w:proofErr w:type="spellStart"/>
      <w:r w:rsidRPr="00F600AD">
        <w:rPr>
          <w:rFonts w:cstheme="minorHAnsi"/>
          <w:sz w:val="28"/>
          <w:szCs w:val="28"/>
        </w:rPr>
        <w:t>ohmic</w:t>
      </w:r>
      <w:proofErr w:type="spellEnd"/>
      <w:r w:rsidRPr="00F600AD">
        <w:rPr>
          <w:rFonts w:cstheme="minorHAnsi"/>
          <w:sz w:val="28"/>
          <w:szCs w:val="28"/>
        </w:rPr>
        <w:t xml:space="preserve"> losses (e.g., in a resistor or in the collector–emitter region of a pass transistor in its active mode). In contrast, a switched-mode power supply regulates either output voltage or current by switching ideal storage elements, like inductors and capacitors, into and out of different electrical configurations. Ideal switching elements (e.g., transistors operated outside of their active mode) have no resistance when "closed" and carry no current when "open", and so the converters can theoretically operate with 100% efficiency (i.e., all input power is delivered to the load; no power is wasted as dissipated heat).</w:t>
      </w:r>
    </w:p>
    <w:p w:rsidR="00B27EF3" w:rsidRPr="00F600AD" w:rsidRDefault="00D30CA5" w:rsidP="00D30CA5">
      <w:pPr>
        <w:rPr>
          <w:rFonts w:cstheme="minorHAnsi"/>
          <w:sz w:val="28"/>
          <w:szCs w:val="28"/>
        </w:rPr>
      </w:pPr>
      <w:r w:rsidRPr="00F600AD">
        <w:rPr>
          <w:rFonts w:cstheme="minorHAnsi"/>
          <w:sz w:val="28"/>
          <w:szCs w:val="28"/>
        </w:rPr>
        <w:t>In an SMPS, the output current flow depends on the input power signal, the storage elements and circuit topologies used, and also on the pattern used (e.g., pulse-width modulation with an adjustable duty cycle) to drive the switching elements. The spectral density of these switching waveforms has energy concentrated at relatively high frequencies. As such, switching transients and ripple introduced onto the output waveforms can be filtered with small LC filters.</w:t>
      </w:r>
    </w:p>
    <w:p w:rsidR="00B27EF3" w:rsidRPr="00F600AD" w:rsidRDefault="00B27EF3">
      <w:pPr>
        <w:rPr>
          <w:rFonts w:cstheme="minorHAnsi"/>
          <w:sz w:val="28"/>
          <w:szCs w:val="28"/>
        </w:rPr>
      </w:pPr>
    </w:p>
    <w:p w:rsidR="00B27EF3" w:rsidRDefault="00B27EF3">
      <w:pPr>
        <w:rPr>
          <w:rFonts w:cstheme="minorHAnsi"/>
          <w:sz w:val="28"/>
          <w:szCs w:val="28"/>
        </w:rPr>
      </w:pPr>
    </w:p>
    <w:p w:rsidR="00BF6838" w:rsidRDefault="00BF6838">
      <w:pPr>
        <w:rPr>
          <w:rFonts w:cstheme="minorHAnsi"/>
          <w:sz w:val="28"/>
          <w:szCs w:val="28"/>
        </w:rPr>
      </w:pPr>
    </w:p>
    <w:p w:rsidR="00BF6838" w:rsidRPr="00F600AD" w:rsidRDefault="00BF6838">
      <w:pPr>
        <w:rPr>
          <w:rFonts w:cstheme="minorHAnsi"/>
          <w:sz w:val="28"/>
          <w:szCs w:val="28"/>
        </w:rPr>
      </w:pPr>
    </w:p>
    <w:p w:rsidR="00B27EF3" w:rsidRPr="00F600AD" w:rsidRDefault="00B27EF3" w:rsidP="00BF6838">
      <w:pPr>
        <w:pStyle w:val="Heading1"/>
      </w:pPr>
      <w:r w:rsidRPr="00F600AD">
        <w:lastRenderedPageBreak/>
        <w:t xml:space="preserve">Block view of a SMPS </w:t>
      </w:r>
    </w:p>
    <w:p w:rsidR="00B27EF3" w:rsidRPr="00F600AD" w:rsidRDefault="00D30CA5">
      <w:pPr>
        <w:rPr>
          <w:rFonts w:cstheme="minorHAnsi"/>
          <w:b/>
          <w:sz w:val="28"/>
          <w:szCs w:val="28"/>
        </w:rPr>
      </w:pPr>
      <w:r w:rsidRPr="00F600AD">
        <w:rPr>
          <w:rFonts w:cstheme="minorHAnsi"/>
          <w:noProof/>
          <w:sz w:val="28"/>
          <w:szCs w:val="28"/>
          <w:lang w:eastAsia="en-IN"/>
        </w:rPr>
        <w:drawing>
          <wp:inline distT="0" distB="0" distL="0" distR="0" wp14:anchorId="06BE3A92" wp14:editId="4AD9A551">
            <wp:extent cx="6400800" cy="283112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2831123"/>
                    </a:xfrm>
                    <a:prstGeom prst="rect">
                      <a:avLst/>
                    </a:prstGeom>
                    <a:noFill/>
                    <a:ln>
                      <a:noFill/>
                    </a:ln>
                  </pic:spPr>
                </pic:pic>
              </a:graphicData>
            </a:graphic>
          </wp:inline>
        </w:drawing>
      </w:r>
    </w:p>
    <w:p w:rsidR="00C71C51" w:rsidRPr="00F600AD" w:rsidRDefault="00C71C51" w:rsidP="001609D5">
      <w:pPr>
        <w:shd w:val="clear" w:color="auto" w:fill="FDFDFD"/>
        <w:spacing w:before="100" w:beforeAutospacing="1" w:after="100" w:afterAutospacing="1" w:line="240" w:lineRule="auto"/>
        <w:rPr>
          <w:rFonts w:eastAsia="Times New Roman" w:cstheme="minorHAnsi"/>
          <w:color w:val="333333"/>
          <w:sz w:val="28"/>
          <w:szCs w:val="28"/>
          <w:lang w:eastAsia="en-IN"/>
        </w:rPr>
      </w:pPr>
    </w:p>
    <w:p w:rsidR="00EE5829" w:rsidRPr="00BC16ED" w:rsidRDefault="00D30CA5" w:rsidP="00BC16ED">
      <w:pPr>
        <w:numPr>
          <w:ilvl w:val="0"/>
          <w:numId w:val="4"/>
        </w:numPr>
        <w:shd w:val="clear" w:color="auto" w:fill="FDFDFD"/>
        <w:spacing w:before="100" w:beforeAutospacing="1" w:after="120" w:line="240" w:lineRule="auto"/>
        <w:ind w:left="714" w:hanging="357"/>
        <w:rPr>
          <w:rFonts w:eastAsia="Times New Roman" w:cstheme="minorHAnsi"/>
          <w:color w:val="333333"/>
          <w:sz w:val="28"/>
          <w:szCs w:val="28"/>
          <w:lang w:eastAsia="en-IN"/>
        </w:rPr>
      </w:pPr>
      <w:r w:rsidRPr="00D30CA5">
        <w:rPr>
          <w:rFonts w:eastAsia="Times New Roman" w:cstheme="minorHAnsi"/>
          <w:color w:val="333333"/>
          <w:sz w:val="28"/>
          <w:szCs w:val="28"/>
          <w:u w:val="single"/>
          <w:lang w:eastAsia="en-IN"/>
        </w:rPr>
        <w:t>EMI/Transient Filter</w:t>
      </w:r>
      <w:r w:rsidRPr="00D30CA5">
        <w:rPr>
          <w:rFonts w:eastAsia="Times New Roman" w:cstheme="minorHAnsi"/>
          <w:color w:val="333333"/>
          <w:sz w:val="28"/>
          <w:szCs w:val="28"/>
          <w:lang w:eastAsia="en-IN"/>
        </w:rPr>
        <w:t>: Suppress incoming and out coming EMI/RFI</w:t>
      </w:r>
      <w:r w:rsidR="00F600AD">
        <w:rPr>
          <w:rFonts w:eastAsia="Times New Roman" w:cstheme="minorHAnsi"/>
          <w:color w:val="333333"/>
          <w:sz w:val="28"/>
          <w:szCs w:val="28"/>
          <w:lang w:eastAsia="en-IN"/>
        </w:rPr>
        <w:t xml:space="preserve"> </w:t>
      </w:r>
      <w:r w:rsidR="00F600AD" w:rsidRPr="00BC16ED">
        <w:rPr>
          <w:rFonts w:eastAsia="Times New Roman" w:cstheme="minorHAnsi"/>
          <w:color w:val="333333"/>
          <w:sz w:val="28"/>
          <w:szCs w:val="28"/>
          <w:lang w:eastAsia="en-IN"/>
        </w:rPr>
        <w:t>generated by</w:t>
      </w:r>
      <w:r w:rsidR="00EE5829" w:rsidRPr="00BC16ED">
        <w:rPr>
          <w:rFonts w:eastAsia="Times New Roman" w:cstheme="minorHAnsi"/>
          <w:color w:val="333333"/>
          <w:sz w:val="28"/>
          <w:szCs w:val="28"/>
          <w:lang w:eastAsia="en-IN"/>
        </w:rPr>
        <w:t xml:space="preserve"> high frequency</w:t>
      </w:r>
      <w:r w:rsidR="00EE5829" w:rsidRPr="00D30CA5">
        <w:rPr>
          <w:rFonts w:eastAsia="Times New Roman" w:cstheme="minorHAnsi"/>
          <w:color w:val="333333"/>
          <w:sz w:val="28"/>
          <w:szCs w:val="28"/>
          <w:lang w:eastAsia="en-IN"/>
        </w:rPr>
        <w:t xml:space="preserve"> </w:t>
      </w:r>
      <w:r w:rsidR="00F600AD" w:rsidRPr="00BC16ED">
        <w:rPr>
          <w:rFonts w:eastAsia="Times New Roman" w:cstheme="minorHAnsi"/>
          <w:color w:val="333333"/>
          <w:sz w:val="28"/>
          <w:szCs w:val="28"/>
          <w:lang w:eastAsia="en-IN"/>
        </w:rPr>
        <w:t>electronic circuits</w:t>
      </w:r>
      <w:r w:rsidR="00EE5829" w:rsidRPr="00BC16ED">
        <w:rPr>
          <w:rFonts w:eastAsia="Times New Roman" w:cstheme="minorHAnsi"/>
          <w:color w:val="333333"/>
          <w:sz w:val="28"/>
          <w:szCs w:val="28"/>
          <w:lang w:eastAsia="en-IN"/>
        </w:rPr>
        <w:t xml:space="preserve"> </w:t>
      </w:r>
      <w:r w:rsidRPr="00D30CA5">
        <w:rPr>
          <w:rFonts w:eastAsia="Times New Roman" w:cstheme="minorHAnsi"/>
          <w:color w:val="333333"/>
          <w:sz w:val="28"/>
          <w:szCs w:val="28"/>
          <w:lang w:eastAsia="en-IN"/>
        </w:rPr>
        <w:t>and protects from voltage spikes</w:t>
      </w:r>
      <w:r w:rsidR="00F600AD" w:rsidRPr="00BC16ED">
        <w:rPr>
          <w:rFonts w:eastAsia="Times New Roman" w:cstheme="minorHAnsi"/>
          <w:color w:val="333333"/>
          <w:sz w:val="28"/>
          <w:szCs w:val="28"/>
          <w:lang w:eastAsia="en-IN"/>
        </w:rPr>
        <w:t xml:space="preserve"> as well</w:t>
      </w:r>
      <w:r w:rsidR="00C71C51" w:rsidRPr="00BC16ED">
        <w:rPr>
          <w:rFonts w:eastAsia="Times New Roman" w:cstheme="minorHAnsi"/>
          <w:color w:val="333333"/>
          <w:sz w:val="28"/>
          <w:szCs w:val="28"/>
          <w:lang w:eastAsia="en-IN"/>
        </w:rPr>
        <w:t xml:space="preserve">. The cause </w:t>
      </w:r>
      <w:r w:rsidR="009362D1" w:rsidRPr="00BC16ED">
        <w:rPr>
          <w:rFonts w:eastAsia="Times New Roman" w:cstheme="minorHAnsi"/>
          <w:color w:val="333333"/>
          <w:sz w:val="28"/>
          <w:szCs w:val="28"/>
          <w:lang w:eastAsia="en-IN"/>
        </w:rPr>
        <w:t>of this EMI is discussed</w:t>
      </w:r>
      <w:r w:rsidR="00C71C51" w:rsidRPr="00BC16ED">
        <w:rPr>
          <w:rFonts w:eastAsia="Times New Roman" w:cstheme="minorHAnsi"/>
          <w:color w:val="333333"/>
          <w:sz w:val="28"/>
          <w:szCs w:val="28"/>
          <w:lang w:eastAsia="en-IN"/>
        </w:rPr>
        <w:t xml:space="preserve"> after this block diagram.</w:t>
      </w:r>
    </w:p>
    <w:p w:rsidR="00BF6838" w:rsidRPr="00D30CA5" w:rsidRDefault="00BF6838" w:rsidP="00BC16ED">
      <w:pPr>
        <w:shd w:val="clear" w:color="auto" w:fill="FDFDFD"/>
        <w:spacing w:before="100" w:beforeAutospacing="1" w:after="120" w:line="240" w:lineRule="auto"/>
        <w:ind w:left="714"/>
        <w:jc w:val="center"/>
        <w:rPr>
          <w:rFonts w:eastAsia="Times New Roman" w:cstheme="minorHAnsi"/>
          <w:color w:val="333333"/>
          <w:sz w:val="28"/>
          <w:szCs w:val="28"/>
          <w:lang w:eastAsia="en-IN"/>
        </w:rPr>
      </w:pPr>
      <w:r>
        <w:rPr>
          <w:rFonts w:eastAsia="Times New Roman" w:cstheme="minorHAnsi"/>
          <w:noProof/>
          <w:color w:val="333333"/>
          <w:sz w:val="28"/>
          <w:szCs w:val="28"/>
          <w:lang w:eastAsia="en-IN"/>
        </w:rPr>
        <w:drawing>
          <wp:inline distT="0" distB="0" distL="0" distR="0" wp14:anchorId="6969D7A1" wp14:editId="1C823BEB">
            <wp:extent cx="1533600" cy="1839600"/>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600" cy="1839600"/>
                    </a:xfrm>
                    <a:prstGeom prst="rect">
                      <a:avLst/>
                    </a:prstGeom>
                    <a:noFill/>
                    <a:ln>
                      <a:noFill/>
                    </a:ln>
                  </pic:spPr>
                </pic:pic>
              </a:graphicData>
            </a:graphic>
          </wp:inline>
        </w:drawing>
      </w:r>
      <w:r w:rsidR="00BC16ED">
        <w:rPr>
          <w:rFonts w:eastAsia="Times New Roman" w:cstheme="minorHAnsi"/>
          <w:color w:val="333333"/>
          <w:sz w:val="28"/>
          <w:szCs w:val="28"/>
          <w:lang w:eastAsia="en-IN"/>
        </w:rPr>
        <w:t xml:space="preserve">                                   </w:t>
      </w:r>
      <w:r w:rsidR="00BC16ED">
        <w:rPr>
          <w:rFonts w:eastAsia="Times New Roman" w:cstheme="minorHAnsi"/>
          <w:noProof/>
          <w:color w:val="333333"/>
          <w:sz w:val="28"/>
          <w:szCs w:val="28"/>
          <w:lang w:eastAsia="en-IN"/>
        </w:rPr>
        <w:drawing>
          <wp:inline distT="0" distB="0" distL="0" distR="0">
            <wp:extent cx="1857375" cy="1967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1967129"/>
                    </a:xfrm>
                    <a:prstGeom prst="rect">
                      <a:avLst/>
                    </a:prstGeom>
                    <a:noFill/>
                    <a:ln>
                      <a:noFill/>
                    </a:ln>
                  </pic:spPr>
                </pic:pic>
              </a:graphicData>
            </a:graphic>
          </wp:inline>
        </w:drawing>
      </w:r>
    </w:p>
    <w:p w:rsidR="00D30CA5" w:rsidRPr="00D30CA5" w:rsidRDefault="001609D5" w:rsidP="00EE5829">
      <w:pPr>
        <w:numPr>
          <w:ilvl w:val="0"/>
          <w:numId w:val="4"/>
        </w:numPr>
        <w:shd w:val="clear" w:color="auto" w:fill="FDFDFD"/>
        <w:spacing w:before="100" w:beforeAutospacing="1" w:after="120" w:line="240" w:lineRule="auto"/>
        <w:ind w:left="714" w:hanging="357"/>
        <w:rPr>
          <w:rFonts w:eastAsia="Times New Roman" w:cstheme="minorHAnsi"/>
          <w:color w:val="333333"/>
          <w:sz w:val="28"/>
          <w:szCs w:val="28"/>
          <w:lang w:eastAsia="en-IN"/>
        </w:rPr>
      </w:pPr>
      <w:r>
        <w:rPr>
          <w:rFonts w:eastAsia="Times New Roman" w:cstheme="minorHAnsi"/>
          <w:noProof/>
          <w:color w:val="333333"/>
          <w:sz w:val="28"/>
          <w:szCs w:val="28"/>
          <w:lang w:eastAsia="en-IN"/>
        </w:rPr>
        <w:drawing>
          <wp:anchor distT="0" distB="0" distL="114300" distR="114300" simplePos="0" relativeHeight="251658240" behindDoc="1" locked="0" layoutInCell="1" allowOverlap="1" wp14:anchorId="7E619BF3" wp14:editId="01A8A65E">
            <wp:simplePos x="0" y="0"/>
            <wp:positionH relativeFrom="column">
              <wp:posOffset>5352415</wp:posOffset>
            </wp:positionH>
            <wp:positionV relativeFrom="paragraph">
              <wp:posOffset>600075</wp:posOffset>
            </wp:positionV>
            <wp:extent cx="1247775" cy="1757045"/>
            <wp:effectExtent l="0" t="0" r="9525" b="0"/>
            <wp:wrapTight wrapText="bothSides">
              <wp:wrapPolygon edited="0">
                <wp:start x="0" y="0"/>
                <wp:lineTo x="0" y="21311"/>
                <wp:lineTo x="21435" y="21311"/>
                <wp:lineTo x="21435" y="0"/>
                <wp:lineTo x="0" y="0"/>
              </wp:wrapPolygon>
            </wp:wrapTight>
            <wp:docPr id="4" name="Picture 4" descr="C:\Users\Omkar\Dropbox\SMPS_Design_Project\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kar\Dropbox\SMPS_Design_Project\b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7775" cy="1757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0CA5" w:rsidRPr="00D30CA5">
        <w:rPr>
          <w:rFonts w:eastAsia="Times New Roman" w:cstheme="minorHAnsi"/>
          <w:color w:val="333333"/>
          <w:sz w:val="28"/>
          <w:szCs w:val="28"/>
          <w:u w:val="single"/>
          <w:lang w:eastAsia="en-IN"/>
        </w:rPr>
        <w:t>Bridge Rectifier</w:t>
      </w:r>
      <w:r w:rsidR="00D30CA5" w:rsidRPr="00D30CA5">
        <w:rPr>
          <w:rFonts w:eastAsia="Times New Roman" w:cstheme="minorHAnsi"/>
          <w:color w:val="333333"/>
          <w:sz w:val="28"/>
          <w:szCs w:val="28"/>
          <w:lang w:eastAsia="en-IN"/>
        </w:rPr>
        <w:t xml:space="preserve">: Rectifies the </w:t>
      </w:r>
      <w:r w:rsidR="009362D1">
        <w:rPr>
          <w:rFonts w:eastAsia="Times New Roman" w:cstheme="minorHAnsi"/>
          <w:color w:val="333333"/>
          <w:sz w:val="28"/>
          <w:szCs w:val="28"/>
          <w:lang w:eastAsia="en-IN"/>
        </w:rPr>
        <w:t xml:space="preserve">main </w:t>
      </w:r>
      <w:r w:rsidR="00D30CA5" w:rsidRPr="00D30CA5">
        <w:rPr>
          <w:rFonts w:eastAsia="Times New Roman" w:cstheme="minorHAnsi"/>
          <w:color w:val="333333"/>
          <w:sz w:val="28"/>
          <w:szCs w:val="28"/>
          <w:lang w:eastAsia="en-IN"/>
        </w:rPr>
        <w:t>AC power stream to DC</w:t>
      </w:r>
      <w:r w:rsidR="00EE5829" w:rsidRPr="00F600AD">
        <w:rPr>
          <w:rFonts w:eastAsia="Times New Roman" w:cstheme="minorHAnsi"/>
          <w:color w:val="333333"/>
          <w:sz w:val="28"/>
          <w:szCs w:val="28"/>
          <w:lang w:eastAsia="en-IN"/>
        </w:rPr>
        <w:t>.</w:t>
      </w:r>
      <w:r w:rsidR="00F600AD">
        <w:rPr>
          <w:rFonts w:eastAsia="Times New Roman" w:cstheme="minorHAnsi"/>
          <w:color w:val="333333"/>
          <w:sz w:val="28"/>
          <w:szCs w:val="28"/>
          <w:lang w:eastAsia="en-IN"/>
        </w:rPr>
        <w:t xml:space="preserve"> This essentially forms the primary section of every power supply unit. </w:t>
      </w:r>
    </w:p>
    <w:p w:rsidR="00F120FE" w:rsidRPr="001609D5" w:rsidRDefault="009362D1" w:rsidP="001609D5">
      <w:pPr>
        <w:numPr>
          <w:ilvl w:val="0"/>
          <w:numId w:val="4"/>
        </w:numPr>
        <w:shd w:val="clear" w:color="auto" w:fill="FDFDFD"/>
        <w:spacing w:after="120" w:line="240" w:lineRule="auto"/>
        <w:jc w:val="both"/>
        <w:rPr>
          <w:rFonts w:eastAsia="Times New Roman" w:cstheme="minorHAnsi"/>
          <w:color w:val="333333"/>
          <w:sz w:val="28"/>
          <w:szCs w:val="28"/>
          <w:lang w:eastAsia="en-IN"/>
        </w:rPr>
      </w:pPr>
      <w:r>
        <w:rPr>
          <w:rFonts w:eastAsia="Times New Roman" w:cstheme="minorHAnsi"/>
          <w:color w:val="333333"/>
          <w:sz w:val="28"/>
          <w:szCs w:val="28"/>
          <w:u w:val="single"/>
          <w:lang w:eastAsia="en-IN"/>
        </w:rPr>
        <w:t>PFC/</w:t>
      </w:r>
      <w:r w:rsidR="00D30CA5" w:rsidRPr="00D30CA5">
        <w:rPr>
          <w:rFonts w:eastAsia="Times New Roman" w:cstheme="minorHAnsi"/>
          <w:color w:val="333333"/>
          <w:sz w:val="28"/>
          <w:szCs w:val="28"/>
          <w:u w:val="single"/>
          <w:lang w:eastAsia="en-IN"/>
        </w:rPr>
        <w:t>APFC</w:t>
      </w:r>
      <w:r w:rsidR="00D30CA5" w:rsidRPr="00D30CA5">
        <w:rPr>
          <w:rFonts w:eastAsia="Times New Roman" w:cstheme="minorHAnsi"/>
          <w:color w:val="333333"/>
          <w:sz w:val="28"/>
          <w:szCs w:val="28"/>
          <w:lang w:eastAsia="en-IN"/>
        </w:rPr>
        <w:t xml:space="preserve">: </w:t>
      </w:r>
      <w:r>
        <w:rPr>
          <w:rFonts w:eastAsia="Times New Roman" w:cstheme="minorHAnsi"/>
          <w:color w:val="333333"/>
          <w:sz w:val="28"/>
          <w:szCs w:val="28"/>
          <w:lang w:eastAsia="en-IN"/>
        </w:rPr>
        <w:t>Power factor control unit/ Active power factor control unit this essentially c</w:t>
      </w:r>
      <w:r w:rsidR="00D30CA5" w:rsidRPr="00D30CA5">
        <w:rPr>
          <w:rFonts w:eastAsia="Times New Roman" w:cstheme="minorHAnsi"/>
          <w:color w:val="333333"/>
          <w:sz w:val="28"/>
          <w:szCs w:val="28"/>
          <w:lang w:eastAsia="en-IN"/>
        </w:rPr>
        <w:t>ontrols the current supplied to the PSU so that the current waveform is proportional to the mains voltage waveform</w:t>
      </w:r>
      <w:r w:rsidR="00EE5829" w:rsidRPr="00F600AD">
        <w:rPr>
          <w:rFonts w:eastAsia="Times New Roman" w:cstheme="minorHAnsi"/>
          <w:color w:val="333333"/>
          <w:sz w:val="28"/>
          <w:szCs w:val="28"/>
          <w:lang w:eastAsia="en-IN"/>
        </w:rPr>
        <w:t>. In DC-DC convertor the output LC coupling</w:t>
      </w:r>
      <w:r w:rsidR="00BC16ED">
        <w:rPr>
          <w:rFonts w:eastAsia="Times New Roman" w:cstheme="minorHAnsi"/>
          <w:color w:val="333333"/>
          <w:sz w:val="28"/>
          <w:szCs w:val="28"/>
          <w:lang w:eastAsia="en-IN"/>
        </w:rPr>
        <w:t xml:space="preserve"> </w:t>
      </w:r>
      <w:r w:rsidR="00EE5829" w:rsidRPr="00F600AD">
        <w:rPr>
          <w:rFonts w:eastAsia="Times New Roman" w:cstheme="minorHAnsi"/>
          <w:color w:val="333333"/>
          <w:sz w:val="28"/>
          <w:szCs w:val="28"/>
          <w:lang w:eastAsia="en-IN"/>
        </w:rPr>
        <w:t>introduces a</w:t>
      </w:r>
      <w:r>
        <w:rPr>
          <w:rFonts w:eastAsia="Times New Roman" w:cstheme="minorHAnsi"/>
          <w:color w:val="333333"/>
          <w:sz w:val="28"/>
          <w:szCs w:val="28"/>
          <w:lang w:eastAsia="en-IN"/>
        </w:rPr>
        <w:t xml:space="preserve"> significant</w:t>
      </w:r>
      <w:r w:rsidR="00EE5829" w:rsidRPr="00F600AD">
        <w:rPr>
          <w:rFonts w:eastAsia="Times New Roman" w:cstheme="minorHAnsi"/>
          <w:color w:val="333333"/>
          <w:sz w:val="28"/>
          <w:szCs w:val="28"/>
          <w:lang w:eastAsia="en-IN"/>
        </w:rPr>
        <w:t xml:space="preserve"> phase shift in voltage and current waveforms</w:t>
      </w:r>
      <w:r>
        <w:rPr>
          <w:rFonts w:eastAsia="Times New Roman" w:cstheme="minorHAnsi"/>
          <w:color w:val="333333"/>
          <w:sz w:val="28"/>
          <w:szCs w:val="28"/>
          <w:lang w:eastAsia="en-IN"/>
        </w:rPr>
        <w:t xml:space="preserve"> leading to imbalanced power factor</w:t>
      </w:r>
      <w:r w:rsidR="00EE5829" w:rsidRPr="00F600AD">
        <w:rPr>
          <w:rFonts w:eastAsia="Times New Roman" w:cstheme="minorHAnsi"/>
          <w:color w:val="333333"/>
          <w:sz w:val="28"/>
          <w:szCs w:val="28"/>
          <w:lang w:eastAsia="en-IN"/>
        </w:rPr>
        <w:t>. But typically to regulate the requirements of power factor</w:t>
      </w:r>
      <w:r>
        <w:rPr>
          <w:rFonts w:eastAsia="Times New Roman" w:cstheme="minorHAnsi"/>
          <w:color w:val="333333"/>
          <w:sz w:val="28"/>
          <w:szCs w:val="28"/>
          <w:lang w:eastAsia="en-IN"/>
        </w:rPr>
        <w:t xml:space="preserve"> a</w:t>
      </w:r>
      <w:r w:rsidR="00EE5829" w:rsidRPr="00F600AD">
        <w:rPr>
          <w:rFonts w:eastAsia="Times New Roman" w:cstheme="minorHAnsi"/>
          <w:color w:val="333333"/>
          <w:sz w:val="28"/>
          <w:szCs w:val="28"/>
          <w:lang w:eastAsia="en-IN"/>
        </w:rPr>
        <w:t xml:space="preserve"> power factor </w:t>
      </w:r>
      <w:r>
        <w:rPr>
          <w:rFonts w:eastAsia="Times New Roman" w:cstheme="minorHAnsi"/>
          <w:color w:val="333333"/>
          <w:sz w:val="28"/>
          <w:szCs w:val="28"/>
          <w:lang w:eastAsia="en-IN"/>
        </w:rPr>
        <w:t>control</w:t>
      </w:r>
      <w:r w:rsidR="00EE5829" w:rsidRPr="00F600AD">
        <w:rPr>
          <w:rFonts w:eastAsia="Times New Roman" w:cstheme="minorHAnsi"/>
          <w:color w:val="333333"/>
          <w:sz w:val="28"/>
          <w:szCs w:val="28"/>
          <w:lang w:eastAsia="en-IN"/>
        </w:rPr>
        <w:t xml:space="preserve"> </w:t>
      </w:r>
      <w:r w:rsidRPr="00F600AD">
        <w:rPr>
          <w:rFonts w:eastAsia="Times New Roman" w:cstheme="minorHAnsi"/>
          <w:color w:val="333333"/>
          <w:sz w:val="28"/>
          <w:szCs w:val="28"/>
          <w:lang w:eastAsia="en-IN"/>
        </w:rPr>
        <w:t>circuit</w:t>
      </w:r>
      <w:r>
        <w:rPr>
          <w:rFonts w:eastAsia="Times New Roman" w:cstheme="minorHAnsi"/>
          <w:color w:val="333333"/>
          <w:sz w:val="28"/>
          <w:szCs w:val="28"/>
          <w:lang w:eastAsia="en-IN"/>
        </w:rPr>
        <w:t>r</w:t>
      </w:r>
      <w:r w:rsidRPr="00F600AD">
        <w:rPr>
          <w:rFonts w:eastAsia="Times New Roman" w:cstheme="minorHAnsi"/>
          <w:color w:val="333333"/>
          <w:sz w:val="28"/>
          <w:szCs w:val="28"/>
          <w:lang w:eastAsia="en-IN"/>
        </w:rPr>
        <w:t>y</w:t>
      </w:r>
      <w:r w:rsidR="00EE5829" w:rsidRPr="00F600AD">
        <w:rPr>
          <w:rFonts w:eastAsia="Times New Roman" w:cstheme="minorHAnsi"/>
          <w:color w:val="333333"/>
          <w:sz w:val="28"/>
          <w:szCs w:val="28"/>
          <w:lang w:eastAsia="en-IN"/>
        </w:rPr>
        <w:t xml:space="preserve"> (PFC) is included as part of a SMPS.</w:t>
      </w:r>
      <w:r w:rsidR="00F120FE" w:rsidRPr="001609D5">
        <w:rPr>
          <w:rFonts w:eastAsia="Times New Roman" w:cstheme="minorHAnsi"/>
          <w:noProof/>
          <w:color w:val="333333"/>
          <w:sz w:val="28"/>
          <w:szCs w:val="28"/>
          <w:lang w:eastAsia="en-IN"/>
        </w:rPr>
        <w:t xml:space="preserve"> </w:t>
      </w:r>
    </w:p>
    <w:p w:rsidR="00F120FE" w:rsidRPr="00D30CA5" w:rsidRDefault="009362D1" w:rsidP="00F120FE">
      <w:pPr>
        <w:shd w:val="clear" w:color="auto" w:fill="FDFDFD"/>
        <w:spacing w:after="120" w:line="240" w:lineRule="auto"/>
        <w:ind w:left="720"/>
        <w:rPr>
          <w:rFonts w:eastAsia="Times New Roman" w:cstheme="minorHAnsi"/>
          <w:color w:val="333333"/>
          <w:sz w:val="28"/>
          <w:szCs w:val="28"/>
          <w:lang w:eastAsia="en-IN"/>
        </w:rPr>
      </w:pPr>
      <w:r w:rsidRPr="00F120FE">
        <w:rPr>
          <w:rFonts w:eastAsia="Times New Roman" w:cstheme="minorHAnsi"/>
          <w:color w:val="333333"/>
          <w:sz w:val="28"/>
          <w:szCs w:val="28"/>
          <w:lang w:eastAsia="en-IN"/>
        </w:rPr>
        <w:t>EMI/Transient Filter, bridge rectifier and power factor control unit essential</w:t>
      </w:r>
      <w:r w:rsidR="00BC16ED" w:rsidRPr="00F120FE">
        <w:rPr>
          <w:rFonts w:eastAsia="Times New Roman" w:cstheme="minorHAnsi"/>
          <w:color w:val="333333"/>
          <w:sz w:val="28"/>
          <w:szCs w:val="28"/>
          <w:lang w:eastAsia="en-IN"/>
        </w:rPr>
        <w:t>ly</w:t>
      </w:r>
      <w:r w:rsidRPr="00F120FE">
        <w:rPr>
          <w:rFonts w:eastAsia="Times New Roman" w:cstheme="minorHAnsi"/>
          <w:color w:val="333333"/>
          <w:sz w:val="28"/>
          <w:szCs w:val="28"/>
          <w:lang w:eastAsia="en-IN"/>
        </w:rPr>
        <w:t xml:space="preserve"> forms the primary part of a SMPS.</w:t>
      </w:r>
    </w:p>
    <w:p w:rsidR="009362D1" w:rsidRDefault="00D30CA5" w:rsidP="00EE5829">
      <w:pPr>
        <w:numPr>
          <w:ilvl w:val="0"/>
          <w:numId w:val="4"/>
        </w:numPr>
        <w:shd w:val="clear" w:color="auto" w:fill="FDFDFD"/>
        <w:spacing w:before="100" w:beforeAutospacing="1" w:after="120" w:line="240" w:lineRule="auto"/>
        <w:rPr>
          <w:rFonts w:eastAsia="Times New Roman" w:cstheme="minorHAnsi"/>
          <w:color w:val="333333"/>
          <w:sz w:val="28"/>
          <w:szCs w:val="28"/>
          <w:lang w:eastAsia="en-IN"/>
        </w:rPr>
      </w:pPr>
      <w:r w:rsidRPr="00D30CA5">
        <w:rPr>
          <w:rFonts w:eastAsia="Times New Roman" w:cstheme="minorHAnsi"/>
          <w:color w:val="333333"/>
          <w:sz w:val="28"/>
          <w:szCs w:val="28"/>
          <w:u w:val="single"/>
          <w:lang w:eastAsia="en-IN"/>
        </w:rPr>
        <w:lastRenderedPageBreak/>
        <w:t>Main Switches</w:t>
      </w:r>
      <w:r w:rsidR="009362D1" w:rsidRPr="009362D1">
        <w:rPr>
          <w:rFonts w:eastAsia="Times New Roman" w:cstheme="minorHAnsi"/>
          <w:color w:val="333333"/>
          <w:sz w:val="28"/>
          <w:szCs w:val="28"/>
          <w:u w:val="single"/>
          <w:lang w:eastAsia="en-IN"/>
        </w:rPr>
        <w:t>/Convertor</w:t>
      </w:r>
      <w:r w:rsidRPr="00D30CA5">
        <w:rPr>
          <w:rFonts w:eastAsia="Times New Roman" w:cstheme="minorHAnsi"/>
          <w:color w:val="333333"/>
          <w:sz w:val="28"/>
          <w:szCs w:val="28"/>
          <w:lang w:eastAsia="en-IN"/>
        </w:rPr>
        <w:t xml:space="preserve">: </w:t>
      </w:r>
      <w:r w:rsidR="00EE5829" w:rsidRPr="009362D1">
        <w:rPr>
          <w:rFonts w:eastAsia="Times New Roman" w:cstheme="minorHAnsi"/>
          <w:color w:val="333333"/>
          <w:sz w:val="28"/>
          <w:szCs w:val="28"/>
          <w:lang w:eastAsia="en-IN"/>
        </w:rPr>
        <w:t xml:space="preserve">This plays the </w:t>
      </w:r>
      <w:r w:rsidR="00F600AD" w:rsidRPr="009362D1">
        <w:rPr>
          <w:rFonts w:eastAsia="Times New Roman" w:cstheme="minorHAnsi"/>
          <w:color w:val="333333"/>
          <w:sz w:val="28"/>
          <w:szCs w:val="28"/>
          <w:lang w:eastAsia="en-IN"/>
        </w:rPr>
        <w:t>pivotal role behind working of every</w:t>
      </w:r>
      <w:r w:rsidR="00EE5829" w:rsidRPr="009362D1">
        <w:rPr>
          <w:rFonts w:eastAsia="Times New Roman" w:cstheme="minorHAnsi"/>
          <w:color w:val="333333"/>
          <w:sz w:val="28"/>
          <w:szCs w:val="28"/>
          <w:lang w:eastAsia="en-IN"/>
        </w:rPr>
        <w:t xml:space="preserve"> SMPS</w:t>
      </w:r>
      <w:r w:rsidR="00F600AD" w:rsidRPr="009362D1">
        <w:rPr>
          <w:rFonts w:eastAsia="Times New Roman" w:cstheme="minorHAnsi"/>
          <w:color w:val="333333"/>
          <w:sz w:val="28"/>
          <w:szCs w:val="28"/>
          <w:lang w:eastAsia="en-IN"/>
        </w:rPr>
        <w:t>.</w:t>
      </w:r>
      <w:r w:rsidR="009362D1" w:rsidRPr="009362D1">
        <w:rPr>
          <w:rFonts w:eastAsia="Times New Roman" w:cstheme="minorHAnsi"/>
          <w:color w:val="333333"/>
          <w:sz w:val="28"/>
          <w:szCs w:val="28"/>
          <w:lang w:eastAsia="en-IN"/>
        </w:rPr>
        <w:t xml:space="preserve"> It</w:t>
      </w:r>
      <w:r w:rsidR="00EE5829" w:rsidRPr="009362D1">
        <w:rPr>
          <w:rFonts w:eastAsia="Times New Roman" w:cstheme="minorHAnsi"/>
          <w:color w:val="333333"/>
          <w:sz w:val="28"/>
          <w:szCs w:val="28"/>
          <w:lang w:eastAsia="en-IN"/>
        </w:rPr>
        <w:t xml:space="preserve"> </w:t>
      </w:r>
      <w:r w:rsidR="009362D1" w:rsidRPr="009362D1">
        <w:rPr>
          <w:rFonts w:eastAsia="Times New Roman" w:cstheme="minorHAnsi"/>
          <w:color w:val="333333"/>
          <w:sz w:val="28"/>
          <w:szCs w:val="28"/>
          <w:lang w:eastAsia="en-IN"/>
        </w:rPr>
        <w:t xml:space="preserve">essentially does the DC-DC or DC-AC conversion. </w:t>
      </w:r>
      <w:r w:rsidRPr="00D30CA5">
        <w:rPr>
          <w:rFonts w:eastAsia="Times New Roman" w:cstheme="minorHAnsi"/>
          <w:color w:val="333333"/>
          <w:sz w:val="28"/>
          <w:szCs w:val="28"/>
          <w:lang w:eastAsia="en-IN"/>
        </w:rPr>
        <w:t>Chop the DC signal to very small energy packets, with high frequency</w:t>
      </w:r>
      <w:r w:rsidR="00F600AD" w:rsidRPr="009362D1">
        <w:rPr>
          <w:rFonts w:eastAsia="Times New Roman" w:cstheme="minorHAnsi"/>
          <w:color w:val="333333"/>
          <w:sz w:val="28"/>
          <w:szCs w:val="28"/>
          <w:lang w:eastAsia="en-IN"/>
        </w:rPr>
        <w:t xml:space="preserve">. This consists of a load regulator section </w:t>
      </w:r>
      <w:r w:rsidR="009362D1" w:rsidRPr="009362D1">
        <w:rPr>
          <w:rFonts w:eastAsia="Times New Roman" w:cstheme="minorHAnsi"/>
          <w:color w:val="333333"/>
          <w:sz w:val="28"/>
          <w:szCs w:val="28"/>
          <w:lang w:eastAsia="en-IN"/>
        </w:rPr>
        <w:t>having a solid state device</w:t>
      </w:r>
      <w:r w:rsidR="009362D1">
        <w:rPr>
          <w:rFonts w:eastAsia="Times New Roman" w:cstheme="minorHAnsi"/>
          <w:color w:val="333333"/>
          <w:sz w:val="28"/>
          <w:szCs w:val="28"/>
          <w:lang w:eastAsia="en-IN"/>
        </w:rPr>
        <w:t xml:space="preserve"> like BJT or MOSFET</w:t>
      </w:r>
      <w:r w:rsidR="009362D1" w:rsidRPr="009362D1">
        <w:rPr>
          <w:rFonts w:eastAsia="Times New Roman" w:cstheme="minorHAnsi"/>
          <w:color w:val="333333"/>
          <w:sz w:val="28"/>
          <w:szCs w:val="28"/>
          <w:lang w:eastAsia="en-IN"/>
        </w:rPr>
        <w:t xml:space="preserve"> for</w:t>
      </w:r>
      <w:r w:rsidR="009362D1">
        <w:rPr>
          <w:rFonts w:eastAsia="Times New Roman" w:cstheme="minorHAnsi"/>
          <w:color w:val="333333"/>
          <w:sz w:val="28"/>
          <w:szCs w:val="28"/>
          <w:lang w:eastAsia="en-IN"/>
        </w:rPr>
        <w:t xml:space="preserve"> switching constant DC usually driven by PWM controller.</w:t>
      </w:r>
    </w:p>
    <w:p w:rsidR="006E1554" w:rsidRDefault="009362D1" w:rsidP="009362D1">
      <w:pPr>
        <w:shd w:val="clear" w:color="auto" w:fill="FDFDFD"/>
        <w:spacing w:before="100" w:beforeAutospacing="1" w:after="120" w:line="240" w:lineRule="auto"/>
        <w:ind w:left="720"/>
        <w:rPr>
          <w:rFonts w:eastAsia="Times New Roman" w:cstheme="minorHAnsi"/>
          <w:color w:val="333333"/>
          <w:sz w:val="28"/>
          <w:szCs w:val="28"/>
          <w:lang w:eastAsia="en-IN"/>
        </w:rPr>
      </w:pPr>
      <w:r w:rsidRPr="009362D1">
        <w:rPr>
          <w:rFonts w:eastAsia="Times New Roman" w:cstheme="minorHAnsi"/>
          <w:color w:val="333333"/>
          <w:sz w:val="28"/>
          <w:szCs w:val="28"/>
          <w:lang w:eastAsia="en-IN"/>
        </w:rPr>
        <w:t>This</w:t>
      </w:r>
      <w:r>
        <w:rPr>
          <w:rFonts w:eastAsia="Times New Roman" w:cstheme="minorHAnsi"/>
          <w:color w:val="333333"/>
          <w:sz w:val="28"/>
          <w:szCs w:val="28"/>
          <w:lang w:eastAsia="en-IN"/>
        </w:rPr>
        <w:t xml:space="preserve"> </w:t>
      </w:r>
      <w:r w:rsidR="006E1554">
        <w:rPr>
          <w:rFonts w:eastAsia="Times New Roman" w:cstheme="minorHAnsi"/>
          <w:color w:val="333333"/>
          <w:sz w:val="28"/>
          <w:szCs w:val="28"/>
          <w:lang w:eastAsia="en-IN"/>
        </w:rPr>
        <w:t>can broadly categorised in to two categories:</w:t>
      </w:r>
    </w:p>
    <w:p w:rsidR="006E1554" w:rsidRDefault="006E1554" w:rsidP="006E1554">
      <w:pPr>
        <w:pStyle w:val="ListParagraph"/>
        <w:numPr>
          <w:ilvl w:val="2"/>
          <w:numId w:val="5"/>
        </w:numPr>
        <w:shd w:val="clear" w:color="auto" w:fill="FDFDFD"/>
        <w:spacing w:before="100" w:beforeAutospacing="1" w:after="120" w:line="240" w:lineRule="auto"/>
        <w:rPr>
          <w:rFonts w:eastAsia="Times New Roman" w:cstheme="minorHAnsi"/>
          <w:color w:val="333333"/>
          <w:sz w:val="28"/>
          <w:szCs w:val="28"/>
          <w:lang w:eastAsia="en-IN"/>
        </w:rPr>
      </w:pPr>
      <w:r w:rsidRPr="006E1554">
        <w:rPr>
          <w:rFonts w:eastAsia="Times New Roman" w:cstheme="minorHAnsi"/>
          <w:color w:val="333333"/>
          <w:sz w:val="28"/>
          <w:szCs w:val="28"/>
          <w:lang w:eastAsia="en-IN"/>
        </w:rPr>
        <w:t>DC-DC</w:t>
      </w:r>
      <w:r>
        <w:rPr>
          <w:rFonts w:eastAsia="Times New Roman" w:cstheme="minorHAnsi"/>
          <w:color w:val="333333"/>
          <w:sz w:val="28"/>
          <w:szCs w:val="28"/>
          <w:lang w:eastAsia="en-IN"/>
        </w:rPr>
        <w:t xml:space="preserve"> Convertors (i.e. SMPS)</w:t>
      </w:r>
    </w:p>
    <w:p w:rsidR="00F120FE" w:rsidRPr="00B9521C" w:rsidRDefault="00A8684C" w:rsidP="00B9521C">
      <w:pPr>
        <w:pStyle w:val="ListParagraph"/>
        <w:numPr>
          <w:ilvl w:val="3"/>
          <w:numId w:val="6"/>
        </w:numPr>
        <w:shd w:val="clear" w:color="auto" w:fill="FDFDFD"/>
        <w:spacing w:before="100" w:beforeAutospacing="1" w:after="120" w:line="240" w:lineRule="auto"/>
        <w:rPr>
          <w:rFonts w:eastAsia="Times New Roman" w:cstheme="minorHAnsi"/>
          <w:color w:val="333333"/>
          <w:sz w:val="28"/>
          <w:szCs w:val="28"/>
          <w:lang w:eastAsia="en-IN"/>
        </w:rPr>
      </w:pPr>
      <w:r>
        <w:rPr>
          <w:rFonts w:eastAsia="Times New Roman" w:cstheme="minorHAnsi"/>
          <w:color w:val="333333"/>
          <w:sz w:val="28"/>
          <w:szCs w:val="28"/>
          <w:lang w:eastAsia="en-IN"/>
        </w:rPr>
        <w:t>Step down (</w:t>
      </w:r>
      <w:r w:rsidR="006E1554">
        <w:rPr>
          <w:rFonts w:eastAsia="Times New Roman" w:cstheme="minorHAnsi"/>
          <w:color w:val="333333"/>
          <w:sz w:val="28"/>
          <w:szCs w:val="28"/>
          <w:lang w:eastAsia="en-IN"/>
        </w:rPr>
        <w:t>Buck</w:t>
      </w:r>
      <w:r>
        <w:rPr>
          <w:rFonts w:eastAsia="Times New Roman" w:cstheme="minorHAnsi"/>
          <w:color w:val="333333"/>
          <w:sz w:val="28"/>
          <w:szCs w:val="28"/>
          <w:lang w:eastAsia="en-IN"/>
        </w:rPr>
        <w:t>)</w:t>
      </w:r>
      <w:r w:rsidR="006E1554">
        <w:rPr>
          <w:rFonts w:eastAsia="Times New Roman" w:cstheme="minorHAnsi"/>
          <w:color w:val="333333"/>
          <w:sz w:val="28"/>
          <w:szCs w:val="28"/>
          <w:lang w:eastAsia="en-IN"/>
        </w:rPr>
        <w:t xml:space="preserve"> Convertors</w:t>
      </w:r>
      <w:r w:rsidR="00F120FE">
        <w:rPr>
          <w:rFonts w:eastAsia="Times New Roman" w:cstheme="minorHAnsi"/>
          <w:color w:val="333333"/>
          <w:sz w:val="28"/>
          <w:szCs w:val="28"/>
          <w:lang w:eastAsia="en-IN"/>
        </w:rPr>
        <w:t xml:space="preserve">      </w:t>
      </w:r>
    </w:p>
    <w:p w:rsidR="006E1554" w:rsidRDefault="00A8684C" w:rsidP="006E1554">
      <w:pPr>
        <w:pStyle w:val="ListParagraph"/>
        <w:numPr>
          <w:ilvl w:val="3"/>
          <w:numId w:val="6"/>
        </w:numPr>
        <w:shd w:val="clear" w:color="auto" w:fill="FDFDFD"/>
        <w:spacing w:before="100" w:beforeAutospacing="1" w:after="120" w:line="240" w:lineRule="auto"/>
        <w:rPr>
          <w:rFonts w:eastAsia="Times New Roman" w:cstheme="minorHAnsi"/>
          <w:color w:val="333333"/>
          <w:sz w:val="28"/>
          <w:szCs w:val="28"/>
          <w:lang w:eastAsia="en-IN"/>
        </w:rPr>
      </w:pPr>
      <w:r>
        <w:rPr>
          <w:rFonts w:eastAsia="Times New Roman" w:cstheme="minorHAnsi"/>
          <w:color w:val="333333"/>
          <w:sz w:val="28"/>
          <w:szCs w:val="28"/>
          <w:lang w:eastAsia="en-IN"/>
        </w:rPr>
        <w:t>Step up (</w:t>
      </w:r>
      <w:r w:rsidR="006E1554">
        <w:rPr>
          <w:rFonts w:eastAsia="Times New Roman" w:cstheme="minorHAnsi"/>
          <w:color w:val="333333"/>
          <w:sz w:val="28"/>
          <w:szCs w:val="28"/>
          <w:lang w:eastAsia="en-IN"/>
        </w:rPr>
        <w:t>Boost</w:t>
      </w:r>
      <w:r>
        <w:rPr>
          <w:rFonts w:eastAsia="Times New Roman" w:cstheme="minorHAnsi"/>
          <w:color w:val="333333"/>
          <w:sz w:val="28"/>
          <w:szCs w:val="28"/>
          <w:lang w:eastAsia="en-IN"/>
        </w:rPr>
        <w:t>)</w:t>
      </w:r>
      <w:r w:rsidR="006E1554">
        <w:rPr>
          <w:rFonts w:eastAsia="Times New Roman" w:cstheme="minorHAnsi"/>
          <w:color w:val="333333"/>
          <w:sz w:val="28"/>
          <w:szCs w:val="28"/>
          <w:lang w:eastAsia="en-IN"/>
        </w:rPr>
        <w:t xml:space="preserve"> Convertors</w:t>
      </w:r>
    </w:p>
    <w:p w:rsidR="006E1554" w:rsidRDefault="00A8684C" w:rsidP="006E1554">
      <w:pPr>
        <w:pStyle w:val="ListParagraph"/>
        <w:numPr>
          <w:ilvl w:val="3"/>
          <w:numId w:val="6"/>
        </w:numPr>
        <w:shd w:val="clear" w:color="auto" w:fill="FDFDFD"/>
        <w:spacing w:before="100" w:beforeAutospacing="1" w:after="120" w:line="240" w:lineRule="auto"/>
        <w:rPr>
          <w:rFonts w:eastAsia="Times New Roman" w:cstheme="minorHAnsi"/>
          <w:color w:val="333333"/>
          <w:sz w:val="28"/>
          <w:szCs w:val="28"/>
          <w:lang w:eastAsia="en-IN"/>
        </w:rPr>
      </w:pPr>
      <w:r>
        <w:rPr>
          <w:rFonts w:eastAsia="Times New Roman" w:cstheme="minorHAnsi"/>
          <w:color w:val="333333"/>
          <w:sz w:val="28"/>
          <w:szCs w:val="28"/>
          <w:lang w:eastAsia="en-IN"/>
        </w:rPr>
        <w:t>Buck-Boost Convertor (fly back convertor)</w:t>
      </w:r>
    </w:p>
    <w:p w:rsidR="00A8684C" w:rsidRDefault="00A8684C" w:rsidP="006E1554">
      <w:pPr>
        <w:pStyle w:val="ListParagraph"/>
        <w:numPr>
          <w:ilvl w:val="3"/>
          <w:numId w:val="6"/>
        </w:numPr>
        <w:shd w:val="clear" w:color="auto" w:fill="FDFDFD"/>
        <w:spacing w:before="100" w:beforeAutospacing="1" w:after="120" w:line="240" w:lineRule="auto"/>
        <w:rPr>
          <w:rFonts w:eastAsia="Times New Roman" w:cstheme="minorHAnsi"/>
          <w:color w:val="333333"/>
          <w:sz w:val="28"/>
          <w:szCs w:val="28"/>
          <w:lang w:eastAsia="en-IN"/>
        </w:rPr>
      </w:pPr>
      <w:proofErr w:type="spellStart"/>
      <w:r>
        <w:rPr>
          <w:rFonts w:eastAsia="Times New Roman" w:cstheme="minorHAnsi"/>
          <w:color w:val="333333"/>
          <w:sz w:val="28"/>
          <w:szCs w:val="28"/>
          <w:lang w:eastAsia="en-IN"/>
        </w:rPr>
        <w:t>Cu’k</w:t>
      </w:r>
      <w:proofErr w:type="spellEnd"/>
      <w:r>
        <w:rPr>
          <w:rFonts w:eastAsia="Times New Roman" w:cstheme="minorHAnsi"/>
          <w:color w:val="333333"/>
          <w:sz w:val="28"/>
          <w:szCs w:val="28"/>
          <w:lang w:eastAsia="en-IN"/>
        </w:rPr>
        <w:t xml:space="preserve"> DC-DC Convertor</w:t>
      </w:r>
    </w:p>
    <w:p w:rsidR="00B9521C" w:rsidRDefault="00B9521C" w:rsidP="00B9521C">
      <w:pPr>
        <w:pStyle w:val="ListParagraph"/>
        <w:shd w:val="clear" w:color="auto" w:fill="FDFDFD"/>
        <w:spacing w:before="100" w:beforeAutospacing="1" w:after="120" w:line="240" w:lineRule="auto"/>
        <w:ind w:left="360"/>
        <w:rPr>
          <w:rFonts w:eastAsia="Times New Roman" w:cstheme="minorHAnsi"/>
          <w:color w:val="333333"/>
          <w:sz w:val="28"/>
          <w:szCs w:val="28"/>
          <w:lang w:eastAsia="en-IN"/>
        </w:rPr>
      </w:pPr>
      <w:r>
        <w:rPr>
          <w:noProof/>
          <w:lang w:eastAsia="en-IN"/>
        </w:rPr>
        <w:drawing>
          <wp:inline distT="0" distB="0" distL="0" distR="0" wp14:anchorId="67AC79E2" wp14:editId="5ECCBE3F">
            <wp:extent cx="2857500" cy="1362075"/>
            <wp:effectExtent l="0" t="0" r="0" b="0"/>
            <wp:docPr id="5" name="Picture 5" descr="http://upload.wikimedia.org/wikipedia/commons/thumb/f/f0/Buck_conventions.svg/300px-Buck_conventio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f/f0/Buck_conventions.svg/300px-Buck_conventions.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362075"/>
                    </a:xfrm>
                    <a:prstGeom prst="rect">
                      <a:avLst/>
                    </a:prstGeom>
                    <a:noFill/>
                    <a:ln>
                      <a:noFill/>
                    </a:ln>
                  </pic:spPr>
                </pic:pic>
              </a:graphicData>
            </a:graphic>
          </wp:inline>
        </w:drawing>
      </w:r>
      <w:r>
        <w:rPr>
          <w:rFonts w:eastAsia="Times New Roman" w:cstheme="minorHAnsi"/>
          <w:color w:val="333333"/>
          <w:sz w:val="28"/>
          <w:szCs w:val="28"/>
          <w:lang w:eastAsia="en-IN"/>
        </w:rPr>
        <w:t xml:space="preserve">  </w:t>
      </w:r>
      <w:r>
        <w:rPr>
          <w:noProof/>
          <w:lang w:eastAsia="en-IN"/>
        </w:rPr>
        <w:drawing>
          <wp:inline distT="0" distB="0" distL="0" distR="0" wp14:anchorId="6FAB6D59" wp14:editId="1E8ECFD8">
            <wp:extent cx="3057525" cy="1137400"/>
            <wp:effectExtent l="0" t="0" r="0" b="0"/>
            <wp:docPr id="6" name="Picture 6" descr="http://upload.wikimedia.org/wikipedia/commons/thumb/3/39/Boost_conventions.svg/250px-Boost_conventio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3/39/Boost_conventions.svg/250px-Boost_conventions.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702" cy="1141186"/>
                    </a:xfrm>
                    <a:prstGeom prst="rect">
                      <a:avLst/>
                    </a:prstGeom>
                    <a:noFill/>
                    <a:ln>
                      <a:noFill/>
                    </a:ln>
                  </pic:spPr>
                </pic:pic>
              </a:graphicData>
            </a:graphic>
          </wp:inline>
        </w:drawing>
      </w:r>
    </w:p>
    <w:p w:rsidR="00F120FE" w:rsidRDefault="00F120FE" w:rsidP="00F120FE">
      <w:pPr>
        <w:pStyle w:val="ListParagraph"/>
        <w:shd w:val="clear" w:color="auto" w:fill="FDFDFD"/>
        <w:spacing w:before="100" w:beforeAutospacing="1" w:after="120" w:line="240" w:lineRule="auto"/>
        <w:ind w:left="1440"/>
        <w:rPr>
          <w:rFonts w:eastAsia="Times New Roman" w:cstheme="minorHAnsi"/>
          <w:color w:val="333333"/>
          <w:sz w:val="28"/>
          <w:szCs w:val="28"/>
          <w:lang w:eastAsia="en-IN"/>
        </w:rPr>
      </w:pPr>
    </w:p>
    <w:p w:rsidR="00B9521C" w:rsidRPr="00B9521C" w:rsidRDefault="00B9521C" w:rsidP="00B9521C">
      <w:pPr>
        <w:pStyle w:val="ListParagraph"/>
        <w:shd w:val="clear" w:color="auto" w:fill="FDFDFD"/>
        <w:spacing w:before="100" w:beforeAutospacing="1" w:after="120" w:line="240" w:lineRule="auto"/>
        <w:ind w:left="1440"/>
        <w:rPr>
          <w:rFonts w:eastAsia="Times New Roman" w:cstheme="minorHAnsi"/>
          <w:color w:val="333333"/>
          <w:sz w:val="28"/>
          <w:szCs w:val="28"/>
          <w:lang w:eastAsia="en-IN"/>
        </w:rPr>
      </w:pPr>
      <w:r>
        <w:rPr>
          <w:rFonts w:eastAsia="Times New Roman" w:cstheme="minorHAnsi"/>
          <w:color w:val="333333"/>
          <w:sz w:val="28"/>
          <w:szCs w:val="28"/>
          <w:lang w:eastAsia="en-IN"/>
        </w:rPr>
        <w:t xml:space="preserve">      Buck Convertor</w:t>
      </w:r>
      <w:r>
        <w:rPr>
          <w:rFonts w:eastAsia="Times New Roman" w:cstheme="minorHAnsi"/>
          <w:color w:val="333333"/>
          <w:sz w:val="28"/>
          <w:szCs w:val="28"/>
          <w:lang w:eastAsia="en-IN"/>
        </w:rPr>
        <w:tab/>
      </w:r>
      <w:r>
        <w:rPr>
          <w:rFonts w:eastAsia="Times New Roman" w:cstheme="minorHAnsi"/>
          <w:color w:val="333333"/>
          <w:sz w:val="28"/>
          <w:szCs w:val="28"/>
          <w:lang w:eastAsia="en-IN"/>
        </w:rPr>
        <w:tab/>
      </w:r>
      <w:r>
        <w:rPr>
          <w:rFonts w:eastAsia="Times New Roman" w:cstheme="minorHAnsi"/>
          <w:color w:val="333333"/>
          <w:sz w:val="28"/>
          <w:szCs w:val="28"/>
          <w:lang w:eastAsia="en-IN"/>
        </w:rPr>
        <w:tab/>
      </w:r>
      <w:r>
        <w:rPr>
          <w:rFonts w:eastAsia="Times New Roman" w:cstheme="minorHAnsi"/>
          <w:color w:val="333333"/>
          <w:sz w:val="28"/>
          <w:szCs w:val="28"/>
          <w:lang w:eastAsia="en-IN"/>
        </w:rPr>
        <w:tab/>
      </w:r>
      <w:r>
        <w:rPr>
          <w:rFonts w:eastAsia="Times New Roman" w:cstheme="minorHAnsi"/>
          <w:color w:val="333333"/>
          <w:sz w:val="28"/>
          <w:szCs w:val="28"/>
          <w:lang w:eastAsia="en-IN"/>
        </w:rPr>
        <w:tab/>
        <w:t>Boost Convertor</w:t>
      </w:r>
    </w:p>
    <w:p w:rsidR="00B9521C" w:rsidRDefault="00B9521C" w:rsidP="00B9521C">
      <w:pPr>
        <w:shd w:val="clear" w:color="auto" w:fill="FDFDFD"/>
        <w:spacing w:before="100" w:beforeAutospacing="1" w:after="120" w:line="240" w:lineRule="auto"/>
        <w:rPr>
          <w:rFonts w:eastAsia="Times New Roman" w:cstheme="minorHAnsi"/>
          <w:color w:val="333333"/>
          <w:sz w:val="28"/>
          <w:szCs w:val="28"/>
          <w:lang w:eastAsia="en-IN"/>
        </w:rPr>
      </w:pPr>
      <w:r>
        <w:rPr>
          <w:rFonts w:eastAsia="Times New Roman" w:cstheme="minorHAnsi"/>
          <w:color w:val="333333"/>
          <w:sz w:val="28"/>
          <w:szCs w:val="28"/>
          <w:lang w:eastAsia="en-IN"/>
        </w:rPr>
        <w:t xml:space="preserve">          </w:t>
      </w:r>
      <w:r>
        <w:rPr>
          <w:noProof/>
          <w:lang w:eastAsia="en-IN"/>
        </w:rPr>
        <w:drawing>
          <wp:inline distT="0" distB="0" distL="0" distR="0" wp14:anchorId="1531D88B" wp14:editId="344D0B70">
            <wp:extent cx="2552700" cy="1123188"/>
            <wp:effectExtent l="0" t="0" r="0" b="0"/>
            <wp:docPr id="7" name="Picture 7" descr="http://upload.wikimedia.org/wikipedia/commons/thumb/e/e6/Buckboost_conventions.svg/250px-Buckboost_conventio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thumb/e/e6/Buckboost_conventions.svg/250px-Buckboost_conventions.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3405" cy="1127898"/>
                    </a:xfrm>
                    <a:prstGeom prst="rect">
                      <a:avLst/>
                    </a:prstGeom>
                    <a:noFill/>
                    <a:ln>
                      <a:noFill/>
                    </a:ln>
                  </pic:spPr>
                </pic:pic>
              </a:graphicData>
            </a:graphic>
          </wp:inline>
        </w:drawing>
      </w:r>
      <w:r w:rsidRPr="00B9521C">
        <w:t xml:space="preserve"> </w:t>
      </w:r>
      <w:r>
        <w:t xml:space="preserve">        </w:t>
      </w:r>
      <w:r>
        <w:rPr>
          <w:noProof/>
          <w:lang w:eastAsia="en-IN"/>
        </w:rPr>
        <w:drawing>
          <wp:inline distT="0" distB="0" distL="0" distR="0">
            <wp:extent cx="2847975" cy="1147327"/>
            <wp:effectExtent l="0" t="0" r="0" b="0"/>
            <wp:docPr id="8" name="Picture 8" descr="http://upload.wikimedia.org/wikipedia/commons/thumb/a/ac/Cuk_conventions.svg/350px-Cuk_conventio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a/ac/Cuk_conventions.svg/350px-Cuk_conventions.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5378" cy="1150309"/>
                    </a:xfrm>
                    <a:prstGeom prst="rect">
                      <a:avLst/>
                    </a:prstGeom>
                    <a:noFill/>
                    <a:ln>
                      <a:noFill/>
                    </a:ln>
                  </pic:spPr>
                </pic:pic>
              </a:graphicData>
            </a:graphic>
          </wp:inline>
        </w:drawing>
      </w:r>
    </w:p>
    <w:p w:rsidR="00B9521C" w:rsidRPr="00B9521C" w:rsidRDefault="00B9521C" w:rsidP="00B9521C">
      <w:pPr>
        <w:shd w:val="clear" w:color="auto" w:fill="FDFDFD"/>
        <w:spacing w:before="100" w:beforeAutospacing="1" w:after="120" w:line="240" w:lineRule="auto"/>
        <w:rPr>
          <w:rFonts w:eastAsia="Times New Roman" w:cstheme="minorHAnsi"/>
          <w:color w:val="333333"/>
          <w:sz w:val="28"/>
          <w:szCs w:val="28"/>
          <w:lang w:eastAsia="en-IN"/>
        </w:rPr>
      </w:pPr>
      <w:r>
        <w:rPr>
          <w:rFonts w:eastAsia="Times New Roman" w:cstheme="minorHAnsi"/>
          <w:color w:val="333333"/>
          <w:sz w:val="28"/>
          <w:szCs w:val="28"/>
          <w:lang w:eastAsia="en-IN"/>
        </w:rPr>
        <w:tab/>
      </w:r>
      <w:r>
        <w:rPr>
          <w:rFonts w:eastAsia="Times New Roman" w:cstheme="minorHAnsi"/>
          <w:color w:val="333333"/>
          <w:sz w:val="28"/>
          <w:szCs w:val="28"/>
          <w:lang w:eastAsia="en-IN"/>
        </w:rPr>
        <w:tab/>
        <w:t>Buck-Boost Convertor</w:t>
      </w:r>
      <w:r>
        <w:rPr>
          <w:rFonts w:eastAsia="Times New Roman" w:cstheme="minorHAnsi"/>
          <w:color w:val="333333"/>
          <w:sz w:val="28"/>
          <w:szCs w:val="28"/>
          <w:lang w:eastAsia="en-IN"/>
        </w:rPr>
        <w:tab/>
      </w:r>
      <w:r>
        <w:rPr>
          <w:rFonts w:eastAsia="Times New Roman" w:cstheme="minorHAnsi"/>
          <w:color w:val="333333"/>
          <w:sz w:val="28"/>
          <w:szCs w:val="28"/>
          <w:lang w:eastAsia="en-IN"/>
        </w:rPr>
        <w:tab/>
      </w:r>
      <w:r>
        <w:rPr>
          <w:rFonts w:eastAsia="Times New Roman" w:cstheme="minorHAnsi"/>
          <w:color w:val="333333"/>
          <w:sz w:val="28"/>
          <w:szCs w:val="28"/>
          <w:lang w:eastAsia="en-IN"/>
        </w:rPr>
        <w:tab/>
        <w:t xml:space="preserve">    Non-Isolated </w:t>
      </w:r>
      <w:proofErr w:type="spellStart"/>
      <w:r>
        <w:rPr>
          <w:rFonts w:eastAsia="Times New Roman" w:cstheme="minorHAnsi"/>
          <w:color w:val="333333"/>
          <w:sz w:val="28"/>
          <w:szCs w:val="28"/>
          <w:lang w:eastAsia="en-IN"/>
        </w:rPr>
        <w:t>Cu’k</w:t>
      </w:r>
      <w:proofErr w:type="spellEnd"/>
      <w:r>
        <w:rPr>
          <w:rFonts w:eastAsia="Times New Roman" w:cstheme="minorHAnsi"/>
          <w:color w:val="333333"/>
          <w:sz w:val="28"/>
          <w:szCs w:val="28"/>
          <w:lang w:eastAsia="en-IN"/>
        </w:rPr>
        <w:t xml:space="preserve"> Convertor</w:t>
      </w:r>
    </w:p>
    <w:p w:rsidR="00B9521C" w:rsidRDefault="00B9521C" w:rsidP="00B9521C">
      <w:pPr>
        <w:pStyle w:val="ListParagraph"/>
        <w:shd w:val="clear" w:color="auto" w:fill="FDFDFD"/>
        <w:spacing w:before="100" w:beforeAutospacing="1" w:after="120" w:line="240" w:lineRule="auto"/>
        <w:ind w:left="1440"/>
        <w:rPr>
          <w:rFonts w:eastAsia="Times New Roman" w:cstheme="minorHAnsi"/>
          <w:color w:val="333333"/>
          <w:sz w:val="28"/>
          <w:szCs w:val="28"/>
          <w:lang w:eastAsia="en-IN"/>
        </w:rPr>
      </w:pPr>
    </w:p>
    <w:p w:rsidR="00B9521C" w:rsidRDefault="00B9521C" w:rsidP="00B9521C">
      <w:pPr>
        <w:pStyle w:val="ListParagraph"/>
        <w:shd w:val="clear" w:color="auto" w:fill="FDFDFD"/>
        <w:spacing w:before="100" w:beforeAutospacing="1" w:after="120" w:line="240" w:lineRule="auto"/>
        <w:ind w:left="1440"/>
        <w:rPr>
          <w:rFonts w:eastAsia="Times New Roman" w:cstheme="minorHAnsi"/>
          <w:color w:val="333333"/>
          <w:sz w:val="28"/>
          <w:szCs w:val="28"/>
          <w:lang w:eastAsia="en-IN"/>
        </w:rPr>
      </w:pPr>
    </w:p>
    <w:p w:rsidR="009362D1" w:rsidRDefault="006E1554" w:rsidP="006E1554">
      <w:pPr>
        <w:pStyle w:val="ListParagraph"/>
        <w:numPr>
          <w:ilvl w:val="2"/>
          <w:numId w:val="5"/>
        </w:numPr>
        <w:shd w:val="clear" w:color="auto" w:fill="FDFDFD"/>
        <w:spacing w:before="100" w:beforeAutospacing="1" w:after="120" w:line="240" w:lineRule="auto"/>
        <w:rPr>
          <w:rFonts w:eastAsia="Times New Roman" w:cstheme="minorHAnsi"/>
          <w:color w:val="333333"/>
          <w:sz w:val="28"/>
          <w:szCs w:val="28"/>
          <w:lang w:eastAsia="en-IN"/>
        </w:rPr>
      </w:pPr>
      <w:r>
        <w:rPr>
          <w:rFonts w:eastAsia="Times New Roman" w:cstheme="minorHAnsi"/>
          <w:color w:val="333333"/>
          <w:sz w:val="28"/>
          <w:szCs w:val="28"/>
          <w:lang w:eastAsia="en-IN"/>
        </w:rPr>
        <w:t>DC-AC Convertors</w:t>
      </w:r>
      <w:r w:rsidR="009362D1" w:rsidRPr="006E1554">
        <w:rPr>
          <w:rFonts w:eastAsia="Times New Roman" w:cstheme="minorHAnsi"/>
          <w:color w:val="333333"/>
          <w:sz w:val="28"/>
          <w:szCs w:val="28"/>
          <w:lang w:eastAsia="en-IN"/>
        </w:rPr>
        <w:t xml:space="preserve"> </w:t>
      </w:r>
      <w:r>
        <w:rPr>
          <w:rFonts w:eastAsia="Times New Roman" w:cstheme="minorHAnsi"/>
          <w:color w:val="333333"/>
          <w:sz w:val="28"/>
          <w:szCs w:val="28"/>
          <w:lang w:eastAsia="en-IN"/>
        </w:rPr>
        <w:t xml:space="preserve"> (i.e. invertor, UPS)</w:t>
      </w:r>
    </w:p>
    <w:p w:rsidR="00A8684C" w:rsidRPr="006E1554" w:rsidRDefault="00A8684C" w:rsidP="00A8684C">
      <w:pPr>
        <w:pStyle w:val="ListParagraph"/>
        <w:numPr>
          <w:ilvl w:val="3"/>
          <w:numId w:val="7"/>
        </w:numPr>
        <w:shd w:val="clear" w:color="auto" w:fill="FDFDFD"/>
        <w:spacing w:before="100" w:beforeAutospacing="1" w:after="120" w:line="240" w:lineRule="auto"/>
        <w:rPr>
          <w:rFonts w:eastAsia="Times New Roman" w:cstheme="minorHAnsi"/>
          <w:color w:val="333333"/>
          <w:sz w:val="28"/>
          <w:szCs w:val="28"/>
          <w:lang w:eastAsia="en-IN"/>
        </w:rPr>
      </w:pPr>
      <w:r>
        <w:rPr>
          <w:rFonts w:eastAsia="Times New Roman" w:cstheme="minorHAnsi"/>
          <w:color w:val="333333"/>
          <w:sz w:val="28"/>
          <w:szCs w:val="28"/>
          <w:lang w:eastAsia="en-IN"/>
        </w:rPr>
        <w:t>Sinusoidal DC-AC convertors (Single phase/3-phase invertors)</w:t>
      </w:r>
    </w:p>
    <w:p w:rsidR="00D30CA5" w:rsidRPr="00D30CA5" w:rsidRDefault="00D84685" w:rsidP="00EE5829">
      <w:pPr>
        <w:numPr>
          <w:ilvl w:val="0"/>
          <w:numId w:val="4"/>
        </w:numPr>
        <w:shd w:val="clear" w:color="auto" w:fill="FDFDFD"/>
        <w:spacing w:before="100" w:beforeAutospacing="1" w:after="120" w:line="240" w:lineRule="auto"/>
        <w:rPr>
          <w:rFonts w:eastAsia="Times New Roman" w:cstheme="minorHAnsi"/>
          <w:color w:val="333333"/>
          <w:sz w:val="28"/>
          <w:szCs w:val="28"/>
          <w:lang w:eastAsia="en-IN"/>
        </w:rPr>
      </w:pPr>
      <w:r>
        <w:rPr>
          <w:rFonts w:eastAsia="Times New Roman" w:cstheme="minorHAnsi"/>
          <w:color w:val="333333"/>
          <w:sz w:val="28"/>
          <w:szCs w:val="28"/>
          <w:u w:val="single"/>
          <w:lang w:eastAsia="en-IN"/>
        </w:rPr>
        <w:t xml:space="preserve">HF </w:t>
      </w:r>
      <w:r w:rsidR="00D30CA5" w:rsidRPr="00D30CA5">
        <w:rPr>
          <w:rFonts w:eastAsia="Times New Roman" w:cstheme="minorHAnsi"/>
          <w:color w:val="333333"/>
          <w:sz w:val="28"/>
          <w:szCs w:val="28"/>
          <w:u w:val="single"/>
          <w:lang w:eastAsia="en-IN"/>
        </w:rPr>
        <w:t>Transformer</w:t>
      </w:r>
      <w:r w:rsidR="00D30CA5" w:rsidRPr="00D30CA5">
        <w:rPr>
          <w:rFonts w:eastAsia="Times New Roman" w:cstheme="minorHAnsi"/>
          <w:color w:val="333333"/>
          <w:sz w:val="28"/>
          <w:szCs w:val="28"/>
          <w:lang w:eastAsia="en-IN"/>
        </w:rPr>
        <w:t>: Isolates primary from secondary side and converts (steps down) the voltage</w:t>
      </w:r>
      <w:r w:rsidR="006641A1">
        <w:rPr>
          <w:rFonts w:eastAsia="Times New Roman" w:cstheme="minorHAnsi"/>
          <w:color w:val="333333"/>
          <w:sz w:val="28"/>
          <w:szCs w:val="28"/>
          <w:lang w:eastAsia="en-IN"/>
        </w:rPr>
        <w:t xml:space="preserve"> if required.</w:t>
      </w:r>
    </w:p>
    <w:p w:rsidR="00D30CA5" w:rsidRPr="00D30CA5" w:rsidRDefault="00D30CA5" w:rsidP="00EE5829">
      <w:pPr>
        <w:numPr>
          <w:ilvl w:val="0"/>
          <w:numId w:val="4"/>
        </w:numPr>
        <w:shd w:val="clear" w:color="auto" w:fill="FDFDFD"/>
        <w:spacing w:before="100" w:beforeAutospacing="1" w:after="120" w:line="240" w:lineRule="auto"/>
        <w:rPr>
          <w:rFonts w:eastAsia="Times New Roman" w:cstheme="minorHAnsi"/>
          <w:color w:val="333333"/>
          <w:sz w:val="28"/>
          <w:szCs w:val="28"/>
          <w:lang w:eastAsia="en-IN"/>
        </w:rPr>
      </w:pPr>
      <w:r w:rsidRPr="00D30CA5">
        <w:rPr>
          <w:rFonts w:eastAsia="Times New Roman" w:cstheme="minorHAnsi"/>
          <w:color w:val="333333"/>
          <w:sz w:val="28"/>
          <w:szCs w:val="28"/>
          <w:u w:val="single"/>
          <w:lang w:eastAsia="en-IN"/>
        </w:rPr>
        <w:t>Output Rectifiers &amp; Filters</w:t>
      </w:r>
      <w:r w:rsidRPr="00D30CA5">
        <w:rPr>
          <w:rFonts w:eastAsia="Times New Roman" w:cstheme="minorHAnsi"/>
          <w:color w:val="333333"/>
          <w:sz w:val="28"/>
          <w:szCs w:val="28"/>
          <w:lang w:eastAsia="en-IN"/>
        </w:rPr>
        <w:t>: Generate the DC outputs and filter them</w:t>
      </w:r>
      <w:r w:rsidR="00D84685">
        <w:rPr>
          <w:rFonts w:eastAsia="Times New Roman" w:cstheme="minorHAnsi"/>
          <w:color w:val="333333"/>
          <w:sz w:val="28"/>
          <w:szCs w:val="28"/>
          <w:lang w:eastAsia="en-IN"/>
        </w:rPr>
        <w:t>. This is essentially second order</w:t>
      </w:r>
      <w:r w:rsidR="006641A1">
        <w:rPr>
          <w:rFonts w:eastAsia="Times New Roman" w:cstheme="minorHAnsi"/>
          <w:color w:val="333333"/>
          <w:sz w:val="28"/>
          <w:szCs w:val="28"/>
          <w:lang w:eastAsia="en-IN"/>
        </w:rPr>
        <w:t xml:space="preserve"> filter to further smoothen the output voltage ripples.</w:t>
      </w:r>
      <w:r w:rsidR="00D84685">
        <w:rPr>
          <w:rFonts w:eastAsia="Times New Roman" w:cstheme="minorHAnsi"/>
          <w:color w:val="333333"/>
          <w:sz w:val="28"/>
          <w:szCs w:val="28"/>
          <w:lang w:eastAsia="en-IN"/>
        </w:rPr>
        <w:t xml:space="preserve"> </w:t>
      </w:r>
    </w:p>
    <w:p w:rsidR="00D30CA5" w:rsidRPr="00D30CA5" w:rsidRDefault="00D30CA5" w:rsidP="00EE5829">
      <w:pPr>
        <w:numPr>
          <w:ilvl w:val="0"/>
          <w:numId w:val="4"/>
        </w:numPr>
        <w:shd w:val="clear" w:color="auto" w:fill="FDFDFD"/>
        <w:spacing w:before="100" w:beforeAutospacing="1" w:after="120" w:line="240" w:lineRule="auto"/>
        <w:rPr>
          <w:rFonts w:eastAsia="Times New Roman" w:cstheme="minorHAnsi"/>
          <w:color w:val="333333"/>
          <w:sz w:val="28"/>
          <w:szCs w:val="28"/>
          <w:lang w:eastAsia="en-IN"/>
        </w:rPr>
      </w:pPr>
      <w:r w:rsidRPr="00D30CA5">
        <w:rPr>
          <w:rFonts w:eastAsia="Times New Roman" w:cstheme="minorHAnsi"/>
          <w:color w:val="333333"/>
          <w:sz w:val="28"/>
          <w:szCs w:val="28"/>
          <w:u w:val="single"/>
          <w:lang w:eastAsia="en-IN"/>
        </w:rPr>
        <w:t>Protection Circuits</w:t>
      </w:r>
      <w:r w:rsidRPr="00D30CA5">
        <w:rPr>
          <w:rFonts w:eastAsia="Times New Roman" w:cstheme="minorHAnsi"/>
          <w:color w:val="333333"/>
          <w:sz w:val="28"/>
          <w:szCs w:val="28"/>
          <w:lang w:eastAsia="en-IN"/>
        </w:rPr>
        <w:t>: Shut down the PSU when something goes wrong</w:t>
      </w:r>
      <w:r w:rsidR="00D84685">
        <w:rPr>
          <w:rFonts w:eastAsia="Times New Roman" w:cstheme="minorHAnsi"/>
          <w:color w:val="333333"/>
          <w:sz w:val="28"/>
          <w:szCs w:val="28"/>
          <w:lang w:eastAsia="en-IN"/>
        </w:rPr>
        <w:t xml:space="preserve">. </w:t>
      </w:r>
      <w:proofErr w:type="gramStart"/>
      <w:r w:rsidR="00D84685">
        <w:rPr>
          <w:rFonts w:eastAsia="Times New Roman" w:cstheme="minorHAnsi"/>
          <w:color w:val="333333"/>
          <w:sz w:val="28"/>
          <w:szCs w:val="28"/>
          <w:lang w:eastAsia="en-IN"/>
        </w:rPr>
        <w:t>i.e</w:t>
      </w:r>
      <w:proofErr w:type="gramEnd"/>
      <w:r w:rsidR="00D84685">
        <w:rPr>
          <w:rFonts w:eastAsia="Times New Roman" w:cstheme="minorHAnsi"/>
          <w:color w:val="333333"/>
          <w:sz w:val="28"/>
          <w:szCs w:val="28"/>
          <w:lang w:eastAsia="en-IN"/>
        </w:rPr>
        <w:t xml:space="preserve">. Sometimes a surge of rapid inrush current/spike of over voltage can damage the load side sensitive electronic circuitry (like motherboard) in order to avoid such damages usually protection circuitry is added to secondary side of SMPS. This consists of surge/spike protection circuits.  </w:t>
      </w:r>
    </w:p>
    <w:p w:rsidR="00D30CA5" w:rsidRPr="00D30CA5" w:rsidRDefault="00D30CA5" w:rsidP="00EE5829">
      <w:pPr>
        <w:numPr>
          <w:ilvl w:val="0"/>
          <w:numId w:val="4"/>
        </w:numPr>
        <w:shd w:val="clear" w:color="auto" w:fill="FDFDFD"/>
        <w:spacing w:before="100" w:beforeAutospacing="1" w:after="120" w:line="240" w:lineRule="auto"/>
        <w:rPr>
          <w:rFonts w:eastAsia="Times New Roman" w:cstheme="minorHAnsi"/>
          <w:color w:val="333333"/>
          <w:sz w:val="28"/>
          <w:szCs w:val="28"/>
          <w:lang w:eastAsia="en-IN"/>
        </w:rPr>
      </w:pPr>
      <w:r w:rsidRPr="00D30CA5">
        <w:rPr>
          <w:rFonts w:eastAsia="Times New Roman" w:cstheme="minorHAnsi"/>
          <w:color w:val="333333"/>
          <w:sz w:val="28"/>
          <w:szCs w:val="28"/>
          <w:u w:val="single"/>
          <w:lang w:eastAsia="en-IN"/>
        </w:rPr>
        <w:lastRenderedPageBreak/>
        <w:t>PWM Controller</w:t>
      </w:r>
      <w:r w:rsidRPr="00D30CA5">
        <w:rPr>
          <w:rFonts w:eastAsia="Times New Roman" w:cstheme="minorHAnsi"/>
          <w:color w:val="333333"/>
          <w:sz w:val="28"/>
          <w:szCs w:val="28"/>
          <w:lang w:eastAsia="en-IN"/>
        </w:rPr>
        <w:t>: Adjusts the duty cycle of the main switches, in order to keep steady output voltage under all loads</w:t>
      </w:r>
      <w:r w:rsidR="00D84685">
        <w:rPr>
          <w:rFonts w:eastAsia="Times New Roman" w:cstheme="minorHAnsi"/>
          <w:color w:val="333333"/>
          <w:sz w:val="28"/>
          <w:szCs w:val="28"/>
          <w:lang w:eastAsia="en-IN"/>
        </w:rPr>
        <w:t>. This essentially maintains the duty cycle of output PWM high frequency pulsating DC in order to account for variable load impedance and input voltage fluctuations.</w:t>
      </w:r>
    </w:p>
    <w:p w:rsidR="00D30CA5" w:rsidRPr="00D30CA5" w:rsidRDefault="00D30CA5" w:rsidP="00EE5829">
      <w:pPr>
        <w:numPr>
          <w:ilvl w:val="0"/>
          <w:numId w:val="4"/>
        </w:numPr>
        <w:shd w:val="clear" w:color="auto" w:fill="FDFDFD"/>
        <w:spacing w:before="100" w:beforeAutospacing="1" w:after="120" w:line="240" w:lineRule="auto"/>
        <w:rPr>
          <w:rFonts w:eastAsia="Times New Roman" w:cstheme="minorHAnsi"/>
          <w:color w:val="333333"/>
          <w:sz w:val="28"/>
          <w:szCs w:val="28"/>
          <w:lang w:eastAsia="en-IN"/>
        </w:rPr>
      </w:pPr>
      <w:r w:rsidRPr="00D30CA5">
        <w:rPr>
          <w:rFonts w:eastAsia="Times New Roman" w:cstheme="minorHAnsi"/>
          <w:color w:val="333333"/>
          <w:sz w:val="28"/>
          <w:szCs w:val="28"/>
          <w:u w:val="single"/>
          <w:lang w:eastAsia="en-IN"/>
        </w:rPr>
        <w:t>Isolator</w:t>
      </w:r>
      <w:r w:rsidRPr="00D30CA5">
        <w:rPr>
          <w:rFonts w:eastAsia="Times New Roman" w:cstheme="minorHAnsi"/>
          <w:color w:val="333333"/>
          <w:sz w:val="28"/>
          <w:szCs w:val="28"/>
          <w:lang w:eastAsia="en-IN"/>
        </w:rPr>
        <w:t>: Isolates the voltage feedback that comes from the DC outputs and heads to the PWM controller</w:t>
      </w:r>
    </w:p>
    <w:p w:rsidR="00D30CA5" w:rsidRDefault="00D30CA5" w:rsidP="00D30CA5">
      <w:pPr>
        <w:rPr>
          <w:rFonts w:eastAsia="Times New Roman" w:cstheme="minorHAnsi"/>
          <w:color w:val="333333"/>
          <w:sz w:val="28"/>
          <w:szCs w:val="28"/>
          <w:shd w:val="clear" w:color="auto" w:fill="FDFDFD"/>
          <w:lang w:eastAsia="en-IN"/>
        </w:rPr>
      </w:pPr>
      <w:r w:rsidRPr="00F600AD">
        <w:rPr>
          <w:rFonts w:eastAsia="Times New Roman" w:cstheme="minorHAnsi"/>
          <w:color w:val="333333"/>
          <w:sz w:val="28"/>
          <w:szCs w:val="28"/>
          <w:shd w:val="clear" w:color="auto" w:fill="FDFDFD"/>
          <w:lang w:eastAsia="en-IN"/>
        </w:rPr>
        <w:t>The part of the SMPS before the power transformer is called “primary” side and the part after it “secondary” side.</w:t>
      </w:r>
    </w:p>
    <w:p w:rsidR="00BF6838" w:rsidRDefault="00BF6838" w:rsidP="00D30CA5">
      <w:pPr>
        <w:rPr>
          <w:rFonts w:eastAsia="Times New Roman" w:cstheme="minorHAnsi"/>
          <w:color w:val="333333"/>
          <w:sz w:val="28"/>
          <w:szCs w:val="28"/>
          <w:shd w:val="clear" w:color="auto" w:fill="FDFDFD"/>
          <w:lang w:eastAsia="en-IN"/>
        </w:rPr>
      </w:pPr>
    </w:p>
    <w:p w:rsidR="00BF6838" w:rsidRDefault="00BF6838" w:rsidP="00BF6838">
      <w:pPr>
        <w:pStyle w:val="Heading1"/>
      </w:pPr>
      <w:r w:rsidRPr="00BF6838">
        <w:t>DC-DC Convertors</w:t>
      </w:r>
    </w:p>
    <w:p w:rsidR="004E69FB" w:rsidRDefault="004E69FB" w:rsidP="004E69FB"/>
    <w:p w:rsidR="004E69FB" w:rsidRDefault="004E69FB" w:rsidP="004E69FB"/>
    <w:p w:rsidR="00AB328D" w:rsidRDefault="00AB328D" w:rsidP="004E69FB">
      <w:pPr>
        <w:pStyle w:val="Heading1"/>
      </w:pPr>
      <w:r>
        <w:t>Electromagnetic interference (EMI)</w:t>
      </w:r>
    </w:p>
    <w:p w:rsidR="00AB328D" w:rsidRPr="00AB328D" w:rsidRDefault="00AB328D" w:rsidP="00AB328D">
      <w:r>
        <w:t xml:space="preserve">EMI also known as RFI (Radio frequency interference) when </w:t>
      </w:r>
      <w:proofErr w:type="gramStart"/>
      <w:r>
        <w:t>lies</w:t>
      </w:r>
      <w:proofErr w:type="gramEnd"/>
      <w:r>
        <w:t xml:space="preserve"> in RF band </w:t>
      </w:r>
      <w:r w:rsidR="00706B7A">
        <w:t>th</w:t>
      </w:r>
      <w:r>
        <w:t>is disturbance</w:t>
      </w:r>
      <w:r w:rsidR="00706B7A">
        <w:t xml:space="preserve"> effects</w:t>
      </w:r>
      <w:r w:rsidR="00D0514E">
        <w:t xml:space="preserve"> electric </w:t>
      </w:r>
      <w:r w:rsidR="00706B7A">
        <w:t>circuit. I</w:t>
      </w:r>
      <w:r w:rsidR="00D0514E">
        <w:t>t</w:t>
      </w:r>
      <w:r w:rsidR="00706B7A">
        <w:t xml:space="preserve"> is</w:t>
      </w:r>
      <w:r>
        <w:t xml:space="preserve"> caused </w:t>
      </w:r>
      <w:r w:rsidR="00D0514E">
        <w:t xml:space="preserve">due to </w:t>
      </w:r>
    </w:p>
    <w:p w:rsidR="004E69FB" w:rsidRDefault="004E69FB" w:rsidP="004E69FB">
      <w:pPr>
        <w:pStyle w:val="Heading1"/>
      </w:pPr>
      <w:r>
        <w:t>References</w:t>
      </w:r>
    </w:p>
    <w:p w:rsidR="004E69FB" w:rsidRPr="004E69FB" w:rsidRDefault="004E69FB" w:rsidP="004E69FB">
      <w:pPr>
        <w:pStyle w:val="ListParagraph"/>
        <w:numPr>
          <w:ilvl w:val="0"/>
          <w:numId w:val="8"/>
        </w:numPr>
        <w:rPr>
          <w:rFonts w:cstheme="minorHAnsi"/>
          <w:sz w:val="28"/>
          <w:szCs w:val="24"/>
        </w:rPr>
      </w:pPr>
      <w:r w:rsidRPr="004E69FB">
        <w:rPr>
          <w:rFonts w:cstheme="minorHAnsi"/>
          <w:sz w:val="28"/>
          <w:szCs w:val="24"/>
        </w:rPr>
        <w:t>Do</w:t>
      </w:r>
    </w:p>
    <w:p w:rsidR="004E69FB" w:rsidRDefault="003D2A09" w:rsidP="004E69FB">
      <w:pPr>
        <w:pStyle w:val="ListParagraph"/>
        <w:numPr>
          <w:ilvl w:val="0"/>
          <w:numId w:val="8"/>
        </w:numPr>
        <w:rPr>
          <w:rFonts w:cstheme="minorHAnsi"/>
          <w:sz w:val="28"/>
          <w:szCs w:val="24"/>
        </w:rPr>
      </w:pPr>
      <w:hyperlink r:id="rId14" w:history="1">
        <w:r w:rsidR="004E69FB" w:rsidRPr="004E69FB">
          <w:rPr>
            <w:rStyle w:val="Hyperlink"/>
            <w:rFonts w:cstheme="minorHAnsi"/>
            <w:sz w:val="28"/>
            <w:szCs w:val="24"/>
          </w:rPr>
          <w:t>http://www.eejournal.org/journal/20110114164/op-amp-voltage-follower-regulator-spice-model</w:t>
        </w:r>
      </w:hyperlink>
    </w:p>
    <w:p w:rsidR="004E69FB" w:rsidRPr="008B032F" w:rsidRDefault="003D2A09" w:rsidP="004E69FB">
      <w:pPr>
        <w:pStyle w:val="ListParagraph"/>
        <w:numPr>
          <w:ilvl w:val="0"/>
          <w:numId w:val="8"/>
        </w:numPr>
        <w:rPr>
          <w:rStyle w:val="Hyperlink"/>
          <w:rFonts w:cstheme="minorHAnsi"/>
          <w:color w:val="auto"/>
          <w:sz w:val="28"/>
          <w:szCs w:val="24"/>
          <w:u w:val="none"/>
        </w:rPr>
      </w:pPr>
      <w:hyperlink r:id="rId15" w:history="1">
        <w:r w:rsidR="004E69FB" w:rsidRPr="004E69FB">
          <w:rPr>
            <w:rStyle w:val="Hyperlink"/>
            <w:rFonts w:cstheme="minorHAnsi"/>
            <w:sz w:val="28"/>
            <w:szCs w:val="24"/>
          </w:rPr>
          <w:t>http://</w:t>
        </w:r>
        <w:r w:rsidR="004E69FB" w:rsidRPr="004E69FB">
          <w:rPr>
            <w:rStyle w:val="Hyperlink"/>
            <w:rFonts w:cstheme="minorHAnsi"/>
            <w:sz w:val="28"/>
            <w:szCs w:val="24"/>
            <w:shd w:val="clear" w:color="auto" w:fill="FFFFFF"/>
          </w:rPr>
          <w:t>simonthenerd.com/files/</w:t>
        </w:r>
        <w:proofErr w:type="spellStart"/>
        <w:r w:rsidR="004E69FB" w:rsidRPr="004E69FB">
          <w:rPr>
            <w:rStyle w:val="Hyperlink"/>
            <w:rFonts w:cstheme="minorHAnsi"/>
            <w:sz w:val="28"/>
            <w:szCs w:val="24"/>
            <w:shd w:val="clear" w:color="auto" w:fill="FFFFFF"/>
          </w:rPr>
          <w:t>smps</w:t>
        </w:r>
        <w:proofErr w:type="spellEnd"/>
        <w:r w:rsidR="004E69FB" w:rsidRPr="004E69FB">
          <w:rPr>
            <w:rStyle w:val="Hyperlink"/>
            <w:rFonts w:cstheme="minorHAnsi"/>
            <w:sz w:val="28"/>
            <w:szCs w:val="24"/>
            <w:shd w:val="clear" w:color="auto" w:fill="FFFFFF"/>
          </w:rPr>
          <w:t>/SMPSBuck</w:t>
        </w:r>
        <w:r w:rsidR="004E69FB" w:rsidRPr="004E69FB">
          <w:rPr>
            <w:rStyle w:val="Hyperlink"/>
            <w:rFonts w:cstheme="minorHAnsi"/>
            <w:b/>
            <w:bCs/>
            <w:sz w:val="28"/>
            <w:szCs w:val="24"/>
            <w:shd w:val="clear" w:color="auto" w:fill="FFFFFF"/>
          </w:rPr>
          <w:t>Design</w:t>
        </w:r>
        <w:r w:rsidR="004E69FB" w:rsidRPr="004E69FB">
          <w:rPr>
            <w:rStyle w:val="Hyperlink"/>
            <w:rFonts w:cstheme="minorHAnsi"/>
            <w:sz w:val="28"/>
            <w:szCs w:val="24"/>
            <w:shd w:val="clear" w:color="auto" w:fill="FFFFFF"/>
          </w:rPr>
          <w:t>_031809.pdf‎</w:t>
        </w:r>
      </w:hyperlink>
    </w:p>
    <w:p w:rsidR="008B032F" w:rsidRPr="008B032F" w:rsidRDefault="008B032F" w:rsidP="008B032F">
      <w:pPr>
        <w:pStyle w:val="ListParagraph"/>
        <w:rPr>
          <w:rStyle w:val="Hyperlink"/>
          <w:rFonts w:cstheme="minorHAnsi"/>
          <w:color w:val="auto"/>
          <w:sz w:val="28"/>
          <w:szCs w:val="24"/>
          <w:u w:val="none"/>
        </w:rPr>
      </w:pPr>
    </w:p>
    <w:p w:rsidR="008B032F" w:rsidRDefault="008B032F" w:rsidP="004E69FB">
      <w:pPr>
        <w:pStyle w:val="ListParagraph"/>
        <w:numPr>
          <w:ilvl w:val="0"/>
          <w:numId w:val="8"/>
        </w:numPr>
        <w:rPr>
          <w:rFonts w:cstheme="minorHAnsi"/>
          <w:sz w:val="28"/>
          <w:szCs w:val="24"/>
        </w:rPr>
      </w:pPr>
      <w:hyperlink r:id="rId16" w:history="1">
        <w:r w:rsidRPr="008B032F">
          <w:rPr>
            <w:rStyle w:val="Hyperlink"/>
            <w:rFonts w:cstheme="minorHAnsi"/>
            <w:sz w:val="28"/>
            <w:szCs w:val="24"/>
          </w:rPr>
          <w:t>http://www.intechopen.com/books/matlab-a-fundamental-tool-for-scientific-computing-and-engineering-applications-volume-1/simulation-of-power-converters-using-matlab-simulink</w:t>
        </w:r>
      </w:hyperlink>
    </w:p>
    <w:p w:rsidR="004E69FB" w:rsidRPr="00C452B9" w:rsidRDefault="004E69FB" w:rsidP="004E69FB">
      <w:pPr>
        <w:pStyle w:val="Heading1"/>
        <w:rPr>
          <w:vertAlign w:val="superscript"/>
        </w:rPr>
      </w:pPr>
      <w:r>
        <w:t>Acknowledgements</w:t>
      </w:r>
      <w:r w:rsidR="00C452B9">
        <w:t xml:space="preserve">   </w:t>
      </w:r>
      <w:bookmarkStart w:id="0" w:name="_GoBack"/>
      <w:bookmarkEnd w:id="0"/>
    </w:p>
    <w:sectPr w:rsidR="004E69FB" w:rsidRPr="00C452B9" w:rsidSect="00797B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1D26"/>
    <w:multiLevelType w:val="multilevel"/>
    <w:tmpl w:val="E32C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174216"/>
    <w:multiLevelType w:val="multilevel"/>
    <w:tmpl w:val="01A6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0B4A19"/>
    <w:multiLevelType w:val="hybridMultilevel"/>
    <w:tmpl w:val="AFEC8810"/>
    <w:lvl w:ilvl="0" w:tplc="4009000F">
      <w:start w:val="1"/>
      <w:numFmt w:val="decimal"/>
      <w:lvlText w:val="%1."/>
      <w:lvlJc w:val="left"/>
      <w:pPr>
        <w:ind w:left="945" w:hanging="360"/>
      </w:pPr>
    </w:lvl>
    <w:lvl w:ilvl="1" w:tplc="40090019" w:tentative="1">
      <w:start w:val="1"/>
      <w:numFmt w:val="lowerLetter"/>
      <w:lvlText w:val="%2."/>
      <w:lvlJc w:val="left"/>
      <w:pPr>
        <w:ind w:left="1665" w:hanging="360"/>
      </w:pPr>
    </w:lvl>
    <w:lvl w:ilvl="2" w:tplc="4009001B" w:tentative="1">
      <w:start w:val="1"/>
      <w:numFmt w:val="lowerRoman"/>
      <w:lvlText w:val="%3."/>
      <w:lvlJc w:val="right"/>
      <w:pPr>
        <w:ind w:left="2385" w:hanging="180"/>
      </w:pPr>
    </w:lvl>
    <w:lvl w:ilvl="3" w:tplc="4009000F" w:tentative="1">
      <w:start w:val="1"/>
      <w:numFmt w:val="decimal"/>
      <w:lvlText w:val="%4."/>
      <w:lvlJc w:val="left"/>
      <w:pPr>
        <w:ind w:left="3105" w:hanging="360"/>
      </w:pPr>
    </w:lvl>
    <w:lvl w:ilvl="4" w:tplc="40090019" w:tentative="1">
      <w:start w:val="1"/>
      <w:numFmt w:val="lowerLetter"/>
      <w:lvlText w:val="%5."/>
      <w:lvlJc w:val="left"/>
      <w:pPr>
        <w:ind w:left="3825" w:hanging="360"/>
      </w:pPr>
    </w:lvl>
    <w:lvl w:ilvl="5" w:tplc="4009001B" w:tentative="1">
      <w:start w:val="1"/>
      <w:numFmt w:val="lowerRoman"/>
      <w:lvlText w:val="%6."/>
      <w:lvlJc w:val="right"/>
      <w:pPr>
        <w:ind w:left="4545" w:hanging="180"/>
      </w:pPr>
    </w:lvl>
    <w:lvl w:ilvl="6" w:tplc="4009000F" w:tentative="1">
      <w:start w:val="1"/>
      <w:numFmt w:val="decimal"/>
      <w:lvlText w:val="%7."/>
      <w:lvlJc w:val="left"/>
      <w:pPr>
        <w:ind w:left="5265" w:hanging="360"/>
      </w:pPr>
    </w:lvl>
    <w:lvl w:ilvl="7" w:tplc="40090019" w:tentative="1">
      <w:start w:val="1"/>
      <w:numFmt w:val="lowerLetter"/>
      <w:lvlText w:val="%8."/>
      <w:lvlJc w:val="left"/>
      <w:pPr>
        <w:ind w:left="5985" w:hanging="360"/>
      </w:pPr>
    </w:lvl>
    <w:lvl w:ilvl="8" w:tplc="4009001B" w:tentative="1">
      <w:start w:val="1"/>
      <w:numFmt w:val="lowerRoman"/>
      <w:lvlText w:val="%9."/>
      <w:lvlJc w:val="right"/>
      <w:pPr>
        <w:ind w:left="6705" w:hanging="180"/>
      </w:pPr>
    </w:lvl>
  </w:abstractNum>
  <w:abstractNum w:abstractNumId="3">
    <w:nsid w:val="55026EC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62D9743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6AE6257"/>
    <w:multiLevelType w:val="hybridMultilevel"/>
    <w:tmpl w:val="BDA26C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8F64A12"/>
    <w:multiLevelType w:val="hybridMultilevel"/>
    <w:tmpl w:val="A3602F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D9D4E5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1"/>
  </w:num>
  <w:num w:numId="4">
    <w:abstractNumId w:val="5"/>
  </w:num>
  <w:num w:numId="5">
    <w:abstractNumId w:val="4"/>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9E4"/>
    <w:rsid w:val="001609D5"/>
    <w:rsid w:val="001A21DE"/>
    <w:rsid w:val="003D2A09"/>
    <w:rsid w:val="003E056C"/>
    <w:rsid w:val="003F3755"/>
    <w:rsid w:val="004E69FB"/>
    <w:rsid w:val="006641A1"/>
    <w:rsid w:val="006E1554"/>
    <w:rsid w:val="00706B7A"/>
    <w:rsid w:val="00797B88"/>
    <w:rsid w:val="008B032F"/>
    <w:rsid w:val="009362D1"/>
    <w:rsid w:val="009D4E07"/>
    <w:rsid w:val="00A8684C"/>
    <w:rsid w:val="00AB328D"/>
    <w:rsid w:val="00B27EF3"/>
    <w:rsid w:val="00B46428"/>
    <w:rsid w:val="00B9521C"/>
    <w:rsid w:val="00BC16ED"/>
    <w:rsid w:val="00BF6838"/>
    <w:rsid w:val="00C452B9"/>
    <w:rsid w:val="00C71C51"/>
    <w:rsid w:val="00D0514E"/>
    <w:rsid w:val="00D30CA5"/>
    <w:rsid w:val="00D84685"/>
    <w:rsid w:val="00E15EF6"/>
    <w:rsid w:val="00E56389"/>
    <w:rsid w:val="00EE5829"/>
    <w:rsid w:val="00F120FE"/>
    <w:rsid w:val="00F600AD"/>
    <w:rsid w:val="00FD0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68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8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7B88"/>
    <w:rPr>
      <w:color w:val="0000FF"/>
      <w:u w:val="single"/>
    </w:rPr>
  </w:style>
  <w:style w:type="paragraph" w:styleId="BalloonText">
    <w:name w:val="Balloon Text"/>
    <w:basedOn w:val="Normal"/>
    <w:link w:val="BalloonTextChar"/>
    <w:uiPriority w:val="99"/>
    <w:semiHidden/>
    <w:unhideWhenUsed/>
    <w:rsid w:val="00B27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EF3"/>
    <w:rPr>
      <w:rFonts w:ascii="Tahoma" w:hAnsi="Tahoma" w:cs="Tahoma"/>
      <w:sz w:val="16"/>
      <w:szCs w:val="16"/>
    </w:rPr>
  </w:style>
  <w:style w:type="paragraph" w:styleId="ListParagraph">
    <w:name w:val="List Paragraph"/>
    <w:basedOn w:val="Normal"/>
    <w:uiPriority w:val="34"/>
    <w:qFormat/>
    <w:rsid w:val="00D30CA5"/>
    <w:pPr>
      <w:ind w:left="720"/>
      <w:contextualSpacing/>
    </w:pPr>
  </w:style>
  <w:style w:type="character" w:customStyle="1" w:styleId="Heading2Char">
    <w:name w:val="Heading 2 Char"/>
    <w:basedOn w:val="DefaultParagraphFont"/>
    <w:link w:val="Heading2"/>
    <w:uiPriority w:val="9"/>
    <w:rsid w:val="00BF683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83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F68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6838"/>
    <w:rPr>
      <w:rFonts w:asciiTheme="majorHAnsi" w:eastAsiaTheme="majorEastAsia" w:hAnsiTheme="majorHAnsi" w:cstheme="majorBidi"/>
      <w:color w:val="17365D" w:themeColor="text2" w:themeShade="BF"/>
      <w:spacing w:val="5"/>
      <w:kern w:val="28"/>
      <w:sz w:val="52"/>
      <w:szCs w:val="52"/>
    </w:rPr>
  </w:style>
  <w:style w:type="character" w:styleId="HTMLCite">
    <w:name w:val="HTML Cite"/>
    <w:basedOn w:val="DefaultParagraphFont"/>
    <w:uiPriority w:val="99"/>
    <w:semiHidden/>
    <w:unhideWhenUsed/>
    <w:rsid w:val="004E69F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68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8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7B88"/>
    <w:rPr>
      <w:color w:val="0000FF"/>
      <w:u w:val="single"/>
    </w:rPr>
  </w:style>
  <w:style w:type="paragraph" w:styleId="BalloonText">
    <w:name w:val="Balloon Text"/>
    <w:basedOn w:val="Normal"/>
    <w:link w:val="BalloonTextChar"/>
    <w:uiPriority w:val="99"/>
    <w:semiHidden/>
    <w:unhideWhenUsed/>
    <w:rsid w:val="00B27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EF3"/>
    <w:rPr>
      <w:rFonts w:ascii="Tahoma" w:hAnsi="Tahoma" w:cs="Tahoma"/>
      <w:sz w:val="16"/>
      <w:szCs w:val="16"/>
    </w:rPr>
  </w:style>
  <w:style w:type="paragraph" w:styleId="ListParagraph">
    <w:name w:val="List Paragraph"/>
    <w:basedOn w:val="Normal"/>
    <w:uiPriority w:val="34"/>
    <w:qFormat/>
    <w:rsid w:val="00D30CA5"/>
    <w:pPr>
      <w:ind w:left="720"/>
      <w:contextualSpacing/>
    </w:pPr>
  </w:style>
  <w:style w:type="character" w:customStyle="1" w:styleId="Heading2Char">
    <w:name w:val="Heading 2 Char"/>
    <w:basedOn w:val="DefaultParagraphFont"/>
    <w:link w:val="Heading2"/>
    <w:uiPriority w:val="9"/>
    <w:rsid w:val="00BF683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83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F68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6838"/>
    <w:rPr>
      <w:rFonts w:asciiTheme="majorHAnsi" w:eastAsiaTheme="majorEastAsia" w:hAnsiTheme="majorHAnsi" w:cstheme="majorBidi"/>
      <w:color w:val="17365D" w:themeColor="text2" w:themeShade="BF"/>
      <w:spacing w:val="5"/>
      <w:kern w:val="28"/>
      <w:sz w:val="52"/>
      <w:szCs w:val="52"/>
    </w:rPr>
  </w:style>
  <w:style w:type="character" w:styleId="HTMLCite">
    <w:name w:val="HTML Cite"/>
    <w:basedOn w:val="DefaultParagraphFont"/>
    <w:uiPriority w:val="99"/>
    <w:semiHidden/>
    <w:unhideWhenUsed/>
    <w:rsid w:val="004E69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7690418">
      <w:bodyDiv w:val="1"/>
      <w:marLeft w:val="0"/>
      <w:marRight w:val="0"/>
      <w:marTop w:val="0"/>
      <w:marBottom w:val="0"/>
      <w:divBdr>
        <w:top w:val="none" w:sz="0" w:space="0" w:color="auto"/>
        <w:left w:val="none" w:sz="0" w:space="0" w:color="auto"/>
        <w:bottom w:val="none" w:sz="0" w:space="0" w:color="auto"/>
        <w:right w:val="none" w:sz="0" w:space="0" w:color="auto"/>
      </w:divBdr>
    </w:div>
    <w:div w:id="200134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ntechopen.com/books/matlab-a-fundamental-tool-for-scientific-computing-and-engineering-applications-volume-1/simulation-of-power-converters-using-matlab-simulink"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C:\Users\Omkar\AppData\Roaming\Microsoft\Word\simonthenerd.com\files\smps\SMPSBuckDesign_031809.pdf&#8206;"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eejournal.org/journal/20110114164/op-amp-voltage-follower-regulator-spice-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5094</TotalTime>
  <Pages>4</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manojg</dc:creator>
  <cp:lastModifiedBy>Omkar</cp:lastModifiedBy>
  <cp:revision>6</cp:revision>
  <dcterms:created xsi:type="dcterms:W3CDTF">2013-11-05T04:59:00Z</dcterms:created>
  <dcterms:modified xsi:type="dcterms:W3CDTF">2013-11-16T07:16:00Z</dcterms:modified>
</cp:coreProperties>
</file>