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201231D" wp14:textId="77777777">
      <w:pPr>
        <w:pStyle w:val="Heading1"/>
        <w:jc w:val="center"/>
      </w:pPr>
      <w:r>
        <w:rPr>
          <w:rFonts w:ascii="Cambria" w:hAnsi="Cambria"/>
          <w:sz w:val="22"/>
        </w:rPr>
        <w:t xml:space="preserve">Release Notes </w:t>
      </w:r>
    </w:p>
    <w:p xmlns:wp14="http://schemas.microsoft.com/office/word/2010/wordml" w14:paraId="3F7EC24A" wp14:textId="77777777">
      <w:pPr>
        <w:jc w:val="center"/>
      </w:pPr>
      <w:r>
        <w:rPr>
          <w:rFonts w:ascii="Cambria" w:hAnsi="Cambria"/>
          <w:b/>
          <w:color w:val="000000"/>
          <w:sz w:val="22"/>
        </w:rPr>
        <w:t xml:space="preserve"> Version: v2026.</w:t>
      </w:r>
      <w:r>
        <w:rPr>
          <w:rFonts w:ascii="Cambria" w:hAnsi="Cambria"/>
          <w:b/>
          <w:color w:val="000000"/>
          <w:sz w:val="22"/>
        </w:rPr>
        <w:t>3</w:t>
      </w:r>
      <w:r>
        <w:rPr>
          <w:rFonts w:ascii="Cambria" w:hAnsi="Cambria"/>
          <w:b/>
          <w:color w:val="000000"/>
          <w:sz w:val="22"/>
        </w:rPr>
        <w:t>.0</w:t>
      </w:r>
      <w:r>
        <w:rPr>
          <w:rFonts w:ascii="Cambria" w:hAnsi="Cambria"/>
          <w:b/>
          <w:color w:val="000000"/>
          <w:sz w:val="22"/>
        </w:rPr>
        <w:t>8</w:t>
      </w:r>
      <w:r>
        <w:rPr>
          <w:rFonts w:ascii="Cambria" w:hAnsi="Cambria"/>
          <w:b/>
          <w:color w:val="000000"/>
          <w:sz w:val="22"/>
        </w:rPr>
        <w:t>.</w:t>
      </w:r>
      <w:r>
        <w:rPr>
          <w:rFonts w:ascii="Cambria" w:hAnsi="Cambria"/>
          <w:b/>
          <w:color w:val="000000"/>
          <w:sz w:val="22"/>
        </w:rPr>
        <w:t>05</w:t>
      </w:r>
    </w:p>
    <w:p xmlns:wp14="http://schemas.microsoft.com/office/word/2010/wordml" w14:paraId="672A6659" wp14:textId="77777777"/>
    <w:p xmlns:wp14="http://schemas.microsoft.com/office/word/2010/wordml" w14:paraId="7FDCF334" wp14:textId="77777777">
      <w:r>
        <w:rPr>
          <w:rFonts w:ascii="Cambria" w:hAnsi="Cambria"/>
          <w:b/>
          <w:color w:val="000000"/>
          <w:sz w:val="22"/>
        </w:rPr>
        <w:t>Release Date</w:t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 xml:space="preserve">              </w:t>
      </w:r>
      <w:r>
        <w:rPr>
          <w:rFonts w:ascii="Cambria" w:hAnsi="Cambria"/>
          <w:b/>
          <w:color w:val="000000"/>
          <w:sz w:val="22"/>
        </w:rPr>
        <w:t xml:space="preserve">: </w:t>
      </w:r>
      <w:r>
        <w:rPr>
          <w:rFonts w:ascii="Cambria" w:hAnsi="Cambria"/>
          <w:b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05-August-2026</w:t>
      </w:r>
    </w:p>
    <w:p xmlns:wp14="http://schemas.microsoft.com/office/word/2010/wordml" w14:paraId="01E10FD5" wp14:textId="77777777">
      <w:r>
        <w:rPr>
          <w:rFonts w:ascii="Cambria" w:hAnsi="Cambria"/>
          <w:b/>
          <w:color w:val="000000"/>
          <w:sz w:val="22"/>
        </w:rPr>
        <w:t>Development Team</w:t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/>
          <w:color w:val="000000"/>
          <w:sz w:val="22"/>
        </w:rPr>
        <w:t xml:space="preserve">: </w:t>
      </w:r>
      <w:r>
        <w:rPr>
          <w:rFonts w:ascii="Cambria" w:hAnsi="Cambria"/>
          <w:b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Customize BI Team</w:t>
      </w:r>
    </w:p>
    <w:p xmlns:wp14="http://schemas.microsoft.com/office/word/2010/wordml" w14:paraId="1757A7AB" wp14:textId="77777777">
      <w:r>
        <w:rPr>
          <w:rFonts w:ascii="Cambria" w:hAnsi="Cambria"/>
          <w:b/>
          <w:color w:val="000000"/>
          <w:sz w:val="22"/>
        </w:rPr>
        <w:t>Release Owner</w:t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/>
          <w:color w:val="000000"/>
          <w:sz w:val="22"/>
        </w:rPr>
        <w:t xml:space="preserve">: </w:t>
      </w:r>
      <w:r>
        <w:rPr>
          <w:rFonts w:ascii="Cambria" w:hAnsi="Cambria"/>
          <w:b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Lakshmi Narasimha</w:t>
      </w:r>
    </w:p>
    <w:p xmlns:wp14="http://schemas.microsoft.com/office/word/2010/wordml" w14:paraId="0279AF95" wp14:textId="77777777">
      <w:r>
        <w:rPr>
          <w:rFonts w:ascii="Cambria" w:hAnsi="Cambria"/>
          <w:b/>
          <w:color w:val="000000"/>
          <w:sz w:val="22"/>
        </w:rPr>
        <w:t>Senior Manager</w:t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/>
          <w:color w:val="000000"/>
          <w:sz w:val="22"/>
        </w:rPr>
        <w:t xml:space="preserve">: </w:t>
      </w:r>
      <w:r>
        <w:rPr>
          <w:rFonts w:ascii="Cambria" w:hAnsi="Cambria"/>
          <w:b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Sushma Bhamidipati</w:t>
      </w:r>
    </w:p>
    <w:p xmlns:wp14="http://schemas.microsoft.com/office/word/2010/wordml" w14:paraId="351D7BF9" wp14:textId="77777777">
      <w:r>
        <w:rPr>
          <w:rFonts w:ascii="Cambria" w:hAnsi="Cambria"/>
          <w:b/>
          <w:color w:val="000000"/>
          <w:sz w:val="22"/>
        </w:rPr>
        <w:t>Director</w:t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/>
          <w:color w:val="000000"/>
          <w:sz w:val="22"/>
        </w:rPr>
        <w:t xml:space="preserve">: </w:t>
      </w:r>
      <w:r>
        <w:rPr>
          <w:rFonts w:ascii="Cambria" w:hAnsi="Cambria"/>
          <w:b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Trent Vanest</w:t>
      </w:r>
    </w:p>
    <w:p xmlns:wp14="http://schemas.microsoft.com/office/word/2010/wordml" w14:paraId="1F962D6A" wp14:textId="77777777">
      <w:r>
        <w:rPr>
          <w:rFonts w:ascii="Cambria" w:hAnsi="Cambria"/>
          <w:b/>
          <w:color w:val="000000"/>
          <w:sz w:val="22"/>
        </w:rPr>
        <w:t>SVP</w:t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/>
          <w:color w:val="000000"/>
          <w:sz w:val="22"/>
        </w:rPr>
        <w:t xml:space="preserve">: </w:t>
      </w:r>
      <w:r>
        <w:rPr>
          <w:rFonts w:ascii="Cambria" w:hAnsi="Cambria"/>
          <w:b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Rahul Das</w:t>
      </w:r>
    </w:p>
    <w:p xmlns:wp14="http://schemas.microsoft.com/office/word/2010/wordml" w14:paraId="3F514FEF" wp14:textId="77777777">
      <w:r>
        <w:rPr>
          <w:rFonts w:ascii="Cambria" w:hAnsi="Cambria"/>
          <w:b/>
          <w:color w:val="000000"/>
          <w:sz w:val="22"/>
        </w:rPr>
        <w:t>Environment</w:t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 w:val="0"/>
          <w:sz w:val="22"/>
        </w:rPr>
        <w:tab/>
      </w:r>
      <w:r>
        <w:rPr>
          <w:rFonts w:ascii="Cambria" w:hAnsi="Cambria"/>
          <w:b/>
          <w:color w:val="000000"/>
          <w:sz w:val="22"/>
        </w:rPr>
        <w:t xml:space="preserve">: </w:t>
      </w:r>
      <w:r>
        <w:rPr>
          <w:rFonts w:ascii="Cambria" w:hAnsi="Cambria"/>
          <w:b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Production</w:t>
      </w:r>
    </w:p>
    <w:p xmlns:wp14="http://schemas.microsoft.com/office/word/2010/wordml" w14:paraId="0A37501D" wp14:textId="77777777"/>
    <w:p xmlns:wp14="http://schemas.microsoft.com/office/word/2010/wordml" w14:paraId="7C635E43" wp14:textId="77777777">
      <w:pPr>
        <w:shd w:val="clear" w:color="auto" w:fill="F7F7F7"/>
        <w:spacing w:before="240" w:after="0" w:line="360" w:lineRule="auto"/>
      </w:pPr>
      <w:r>
        <w:rPr>
          <w:rFonts w:ascii="Cambria" w:hAnsi="Cambria"/>
          <w:sz w:val="22"/>
        </w:rPr>
        <w:t xml:space="preserve">Release Summary </w:t>
      </w:r>
      <w:r>
        <w:br/>
      </w:r>
      <w:r>
        <w:rPr>
          <w:rFonts w:ascii="Cambria" w:hAnsi="Cambria"/>
          <w:sz w:val="22"/>
        </w:rPr>
        <w:t>This release includes reporting enhancements, custom client updates, documentation updates, and semantic model improvements.</w:t>
      </w:r>
    </w:p>
    <w:p xmlns:wp14="http://schemas.microsoft.com/office/word/2010/wordml" w14:paraId="445DCFC8" wp14:textId="77777777">
      <w:pPr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Key Highlights</w:t>
      </w:r>
    </w:p>
    <w:p xmlns:wp14="http://schemas.microsoft.com/office/word/2010/wordml" w14:paraId="7A28A6AF" wp14:textId="77777777">
      <w:pPr>
        <w:pStyle w:val="ListParagraph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Jetts:</w:t>
      </w:r>
      <w:r>
        <w:rPr>
          <w:rFonts w:ascii="Cambria" w:hAnsi="Cambria"/>
          <w:sz w:val="22"/>
        </w:rPr>
        <w:t xml:space="preserve"> Custom model dataset replacing with Jetts Dataset</w:t>
      </w:r>
    </w:p>
    <w:p xmlns:wp14="http://schemas.microsoft.com/office/word/2010/wordml" w14:paraId="414F9B41" wp14:textId="77777777">
      <w:pPr>
        <w:pStyle w:val="ListParagraph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Jetts:</w:t>
      </w:r>
      <w:r>
        <w:rPr>
          <w:rFonts w:ascii="Cambria" w:hAnsi="Cambria"/>
          <w:sz w:val="22"/>
        </w:rPr>
        <w:t xml:space="preserve"> Monthly Report Change the Model pointing to custom standard model</w:t>
      </w:r>
    </w:p>
    <w:p xmlns:wp14="http://schemas.microsoft.com/office/word/2010/wordml" w14:paraId="54B26880" wp14:textId="77777777">
      <w:pPr>
        <w:pStyle w:val="ListParagraph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Jazzercise:</w:t>
      </w:r>
      <w:r>
        <w:rPr>
          <w:rFonts w:ascii="Cambria" w:hAnsi="Cambria"/>
          <w:sz w:val="22"/>
        </w:rPr>
        <w:t xml:space="preserve"> Active Memberships (inc trials): New paginated report</w:t>
      </w:r>
    </w:p>
    <w:p xmlns:wp14="http://schemas.microsoft.com/office/word/2010/wordml" w14:paraId="09D03150" wp14:textId="77777777">
      <w:pPr>
        <w:pStyle w:val="ListParagraph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Jazzercise:</w:t>
      </w:r>
      <w:r>
        <w:rPr>
          <w:rFonts w:ascii="Cambria" w:hAnsi="Cambria"/>
          <w:sz w:val="22"/>
        </w:rPr>
        <w:t xml:space="preserve"> Course offering by location: New paginated report</w:t>
      </w:r>
    </w:p>
    <w:p xmlns:wp14="http://schemas.microsoft.com/office/word/2010/wordml" w14:paraId="1B1D6D77" wp14:textId="77777777">
      <w:pPr>
        <w:pStyle w:val="ListParagraph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FIT4MOM:</w:t>
      </w:r>
      <w:r>
        <w:rPr>
          <w:rFonts w:ascii="Cambria" w:hAnsi="Cambria"/>
          <w:sz w:val="22"/>
        </w:rPr>
        <w:t xml:space="preserve"> Inclusion of new columns in the custom data spreadsheet</w:t>
      </w:r>
    </w:p>
    <w:p xmlns:wp14="http://schemas.microsoft.com/office/word/2010/wordml" w14:paraId="099361E1" wp14:textId="77777777">
      <w:pPr>
        <w:pStyle w:val="ListParagraph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FWBC:</w:t>
      </w:r>
      <w:r>
        <w:rPr>
          <w:rFonts w:ascii="Cambria" w:hAnsi="Cambria"/>
          <w:sz w:val="22"/>
        </w:rPr>
        <w:t xml:space="preserve"> Customize Pulse Report: Minor Reconfiguration Needed</w:t>
      </w:r>
    </w:p>
    <w:p xmlns:wp14="http://schemas.microsoft.com/office/word/2010/wordml" w14:paraId="5CEB657C" wp14:textId="77777777">
      <w:pPr>
        <w:pStyle w:val="ListParagraph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Standard (Analyze):</w:t>
      </w:r>
      <w:r>
        <w:rPr>
          <w:rFonts w:ascii="Cambria" w:hAnsi="Cambria"/>
          <w:sz w:val="22"/>
        </w:rPr>
        <w:t xml:space="preserve"> Updates to agreements by Member: New paginated report</w:t>
      </w:r>
    </w:p>
    <w:p xmlns:wp14="http://schemas.microsoft.com/office/word/2010/wordml" w14:paraId="59BE0501" wp14:textId="77777777">
      <w:pPr>
        <w:pStyle w:val="ListParagraph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Standard (Analyze):</w:t>
      </w:r>
      <w:r>
        <w:rPr>
          <w:rFonts w:ascii="Cambria" w:hAnsi="Cambria"/>
          <w:sz w:val="22"/>
        </w:rPr>
        <w:t xml:space="preserve"> Updates to Payouts: Transaction Details (paginated report) - Transaction created time mismatch between Glofox and Fitness BI</w:t>
      </w:r>
    </w:p>
    <w:p xmlns:wp14="http://schemas.microsoft.com/office/word/2010/wordml" w14:paraId="45308CB7" wp14:textId="77777777">
      <w:pPr>
        <w:pStyle w:val="ListParagraph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Standard (Analyze):</w:t>
      </w:r>
      <w:r>
        <w:rPr>
          <w:rFonts w:ascii="Cambria" w:hAnsi="Cambria"/>
          <w:sz w:val="22"/>
        </w:rPr>
        <w:t xml:space="preserve"> Updates to Payout Item Details (paginated report): Add invoice details</w:t>
      </w:r>
    </w:p>
    <w:p xmlns:wp14="http://schemas.microsoft.com/office/word/2010/wordml" w14:paraId="4B6D31AA" wp14:textId="77777777">
      <w:pPr>
        <w:pStyle w:val="ListParagraph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Standard (Analyze):</w:t>
      </w:r>
      <w:r>
        <w:rPr>
          <w:rFonts w:ascii="Cambria" w:hAnsi="Cambria"/>
          <w:sz w:val="22"/>
        </w:rPr>
        <w:t xml:space="preserve"> Updates to Payments: Direct Debit Cancellation - Add Membership Status</w:t>
      </w:r>
    </w:p>
    <w:p xmlns:wp14="http://schemas.microsoft.com/office/word/2010/wordml" w14:paraId="739BD02A" wp14:textId="77777777">
      <w:pPr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>Affected Clients:</w:t>
      </w:r>
    </w:p>
    <w:p xmlns:wp14="http://schemas.microsoft.com/office/word/2010/wordml" w14:paraId="37AECDBE" wp14:textId="77777777">
      <w:pPr>
        <w:pStyle w:val="Heading3"/>
        <w:shd w:val="clear" w:color="auto" w:fill="F7F7F7"/>
        <w:spacing w:before="240" w:after="0" w:line="269" w:lineRule="auto"/>
      </w:pPr>
      <w:r>
        <w:rPr>
          <w:b/>
          <w:color w:val="0F4761"/>
          <w:sz w:val="28"/>
        </w:rPr>
        <w:t>Analyze Clients</w:t>
      </w:r>
    </w:p>
    <w:p xmlns:wp14="http://schemas.microsoft.com/office/word/2010/wordml" w14:paraId="441B0DF2" wp14:textId="77777777">
      <w:pPr>
        <w:pStyle w:val="ListParagraph"/>
        <w:shd w:val="clear" w:color="auto" w:fill="F7F7F7"/>
        <w:spacing w:after="0" w:line="278" w:lineRule="auto"/>
      </w:pPr>
      <w:r>
        <w:rPr>
          <w:rFonts w:ascii="Cambria" w:hAnsi="Cambria"/>
          <w:b/>
          <w:color w:val="000000"/>
          <w:sz w:val="22"/>
        </w:rPr>
        <w:t>All Analyze-based (Standard) clients</w:t>
      </w:r>
    </w:p>
    <w:p xmlns:wp14="http://schemas.microsoft.com/office/word/2010/wordml" w14:paraId="33CADC35" wp14:textId="77777777">
      <w:pPr>
        <w:pStyle w:val="Heading3"/>
        <w:shd w:val="clear" w:color="auto" w:fill="F7F7F7"/>
        <w:spacing w:before="240" w:after="0" w:line="269" w:lineRule="auto"/>
      </w:pPr>
      <w:r>
        <w:rPr>
          <w:b/>
          <w:color w:val="0F4761"/>
          <w:sz w:val="28"/>
        </w:rPr>
        <w:t>Custom Clients Summary:</w:t>
      </w:r>
    </w:p>
    <w:p xmlns:wp14="http://schemas.microsoft.com/office/word/2010/wordml" w14:paraId="267C7DED" wp14:textId="77777777">
      <w:pPr>
        <w:shd w:val="clear" w:color="auto" w:fill="F7F7F7"/>
        <w:spacing w:before="240" w:after="0" w:line="360" w:lineRule="auto"/>
      </w:pPr>
      <w:r>
        <w:rPr>
          <w:rFonts w:ascii="Cambria" w:hAnsi="Cambria"/>
          <w:sz w:val="22"/>
        </w:rPr>
        <w:t>This release includes updates to existing functionality, semantic model changes, column additions, and new report creation for custom clients.</w:t>
      </w:r>
    </w:p>
    <w:p xmlns:wp14="http://schemas.microsoft.com/office/word/2010/wordml" w14:paraId="0FE2E92D" wp14:textId="77777777">
      <w:pPr>
        <w:pStyle w:val="ListParagraph"/>
        <w:spacing w:line="278" w:lineRule="auto"/>
      </w:pPr>
      <w:r>
        <w:rPr>
          <w:rFonts w:ascii="Cambria" w:hAnsi="Cambria"/>
          <w:b/>
          <w:sz w:val="22"/>
        </w:rPr>
        <w:t>FIT4MOM</w:t>
      </w:r>
    </w:p>
    <w:p xmlns:wp14="http://schemas.microsoft.com/office/word/2010/wordml" w14:paraId="34B300F3" wp14:textId="77777777">
      <w:pPr>
        <w:pStyle w:val="ListParagraph"/>
        <w:shd w:val="clear" w:color="auto" w:fill="F7F7F7"/>
        <w:spacing w:line="278" w:lineRule="auto"/>
      </w:pPr>
      <w:r>
        <w:rPr>
          <w:rFonts w:ascii="Cambria" w:hAnsi="Cambria"/>
          <w:b/>
          <w:sz w:val="22"/>
        </w:rPr>
        <w:t>FWBC</w:t>
      </w:r>
    </w:p>
    <w:p xmlns:wp14="http://schemas.microsoft.com/office/word/2010/wordml" w14:paraId="5A5C8A07" wp14:textId="77777777">
      <w:pPr>
        <w:pStyle w:val="ListParagraph"/>
        <w:spacing w:line="278" w:lineRule="auto"/>
      </w:pPr>
      <w:r>
        <w:rPr>
          <w:rFonts w:ascii="Cambria" w:hAnsi="Cambria"/>
          <w:b/>
          <w:sz w:val="22"/>
        </w:rPr>
        <w:t>Jazzercise</w:t>
      </w:r>
    </w:p>
    <w:p xmlns:wp14="http://schemas.microsoft.com/office/word/2010/wordml" w14:paraId="2E297625" wp14:textId="77777777">
      <w:pPr>
        <w:pStyle w:val="ListParagraph"/>
        <w:shd w:val="clear" w:color="auto" w:fill="F7F7F7"/>
        <w:spacing w:line="278" w:lineRule="auto"/>
      </w:pPr>
      <w:r>
        <w:rPr>
          <w:rFonts w:ascii="Cambria" w:hAnsi="Cambria"/>
          <w:b/>
          <w:sz w:val="22"/>
        </w:rPr>
        <w:t>Jetts</w:t>
      </w:r>
    </w:p>
    <w:p xmlns:wp14="http://schemas.microsoft.com/office/word/2010/wordml" w14:paraId="4CE5362A" wp14:textId="77777777">
      <w:pPr>
        <w:pStyle w:val="Heading2"/>
        <w:shd w:val="clear" w:color="auto" w:fill="F7F7F7"/>
        <w:spacing w:before="240" w:after="0" w:line="360" w:lineRule="auto"/>
      </w:pPr>
      <w:r>
        <w:rPr>
          <w:b/>
          <w:color w:val="0F4761"/>
          <w:sz w:val="32"/>
        </w:rPr>
        <w:t>Standard &amp; Custom Summary:</w:t>
      </w:r>
    </w:p>
    <w:p xmlns:wp14="http://schemas.microsoft.com/office/word/2010/wordml" w14:paraId="734FB47A" wp14:textId="77777777">
      <w:pPr>
        <w:shd w:val="clear" w:color="auto" w:fill="F7F7F7"/>
        <w:spacing w:before="240" w:after="0" w:line="360" w:lineRule="auto"/>
      </w:pPr>
      <w:r>
        <w:rPr>
          <w:rFonts w:ascii="Cambria" w:hAnsi="Cambria"/>
          <w:color w:val="000000"/>
          <w:sz w:val="22"/>
        </w:rPr>
        <w:t>This release improves reporting usability through dashboard restructuring, clearer report metrics, and standardized paginated report formatting alongside custom client enhancements.</w:t>
      </w:r>
    </w:p>
    <w:p xmlns:wp14="http://schemas.microsoft.com/office/word/2010/wordml" w14:paraId="6D9D53C9" wp14:textId="77777777">
      <w:pPr>
        <w:pStyle w:val="Heading2"/>
        <w:shd w:val="clear" w:color="auto" w:fill="F7F7F7"/>
        <w:spacing w:before="240" w:after="0" w:line="360" w:lineRule="auto"/>
      </w:pPr>
      <w:r>
        <w:rPr>
          <w:b/>
          <w:color w:val="0F4761"/>
          <w:sz w:val="32"/>
        </w:rPr>
        <w:t>Dashboards / Reports:</w:t>
      </w:r>
    </w:p>
    <w:p xmlns:wp14="http://schemas.microsoft.com/office/word/2010/wordml" w14:paraId="1E973114" wp14:textId="77777777">
      <w:pPr>
        <w:pStyle w:val="ListParagraph"/>
      </w:pPr>
      <w:r>
        <w:rPr>
          <w:rFonts w:ascii="Cambria" w:hAnsi="Cambria"/>
          <w:b/>
          <w:sz w:val="22"/>
        </w:rPr>
        <w:t>Jetts</w:t>
      </w:r>
      <w:r>
        <w:rPr>
          <w:rFonts w:ascii="Cambria" w:hAnsi="Cambria"/>
          <w:sz w:val="22"/>
        </w:rPr>
        <w:t xml:space="preserve"> - Custom model dataset replacing with Jetts Dataset</w:t>
      </w:r>
    </w:p>
    <w:p xmlns:wp14="http://schemas.microsoft.com/office/word/2010/wordml" w14:paraId="2914D631" wp14:textId="77777777">
      <w:pPr>
        <w:pStyle w:val="ListParagraph"/>
        <w:spacing w:after="0" w:line="240" w:lineRule="auto"/>
      </w:pPr>
      <w:r>
        <w:rPr>
          <w:rFonts w:ascii="Cambria" w:hAnsi="Cambria"/>
          <w:b/>
          <w:sz w:val="22"/>
        </w:rPr>
        <w:t>Jazzercise</w:t>
      </w:r>
      <w:r>
        <w:rPr>
          <w:rFonts w:ascii="Cambria" w:hAnsi="Cambria"/>
          <w:sz w:val="22"/>
        </w:rPr>
        <w:t xml:space="preserve"> - Active Memberships (inc trials)</w:t>
      </w:r>
    </w:p>
    <w:p xmlns:wp14="http://schemas.microsoft.com/office/word/2010/wordml" w14:paraId="2EFE2996" wp14:textId="77777777">
      <w:pPr>
        <w:pStyle w:val="ListParagraph"/>
        <w:spacing w:after="0" w:line="240" w:lineRule="auto"/>
      </w:pPr>
      <w:r>
        <w:rPr>
          <w:rFonts w:ascii="Cambria" w:hAnsi="Cambria"/>
          <w:b/>
          <w:sz w:val="22"/>
        </w:rPr>
        <w:t>Jazzercise</w:t>
      </w:r>
      <w:r>
        <w:rPr>
          <w:rFonts w:ascii="Cambria" w:hAnsi="Cambria"/>
          <w:sz w:val="22"/>
        </w:rPr>
        <w:t xml:space="preserve"> - Course offering by location</w:t>
      </w:r>
    </w:p>
    <w:p xmlns:wp14="http://schemas.microsoft.com/office/word/2010/wordml" w14:paraId="74DCC88F" wp14:textId="77777777">
      <w:pPr>
        <w:pStyle w:val="ListParagraph"/>
        <w:spacing w:after="0" w:line="240" w:lineRule="auto"/>
      </w:pPr>
      <w:r>
        <w:rPr>
          <w:rFonts w:ascii="Cambria" w:hAnsi="Cambria"/>
          <w:b/>
          <w:sz w:val="22"/>
        </w:rPr>
        <w:t>Jetts</w:t>
      </w:r>
      <w:r>
        <w:rPr>
          <w:rFonts w:ascii="Cambria" w:hAnsi="Cambria"/>
          <w:sz w:val="22"/>
        </w:rPr>
        <w:t xml:space="preserve"> - Monthly Report Change the Model pointing to custom standard model</w:t>
      </w:r>
    </w:p>
    <w:p xmlns:wp14="http://schemas.microsoft.com/office/word/2010/wordml" w14:paraId="0641CC30" wp14:textId="77777777">
      <w:pPr>
        <w:pStyle w:val="ListParagraph"/>
        <w:spacing w:after="0" w:line="240" w:lineRule="auto"/>
      </w:pPr>
      <w:r>
        <w:rPr>
          <w:rFonts w:ascii="Cambria" w:hAnsi="Cambria"/>
          <w:b/>
          <w:sz w:val="22"/>
        </w:rPr>
        <w:t>FIT4MOM</w:t>
      </w:r>
      <w:r>
        <w:rPr>
          <w:rFonts w:ascii="Cambria" w:hAnsi="Cambria"/>
          <w:sz w:val="22"/>
        </w:rPr>
        <w:t xml:space="preserve"> - Inclusion of new columns in the custom data spreadsheet</w:t>
      </w:r>
    </w:p>
    <w:p xmlns:wp14="http://schemas.microsoft.com/office/word/2010/wordml" w14:paraId="24741EC1" wp14:textId="77777777">
      <w:pPr>
        <w:pStyle w:val="ListParagraph"/>
        <w:spacing w:after="0" w:line="240" w:lineRule="auto"/>
      </w:pPr>
      <w:r>
        <w:rPr>
          <w:rFonts w:ascii="Cambria" w:hAnsi="Cambria"/>
          <w:b/>
          <w:sz w:val="22"/>
        </w:rPr>
        <w:t>FWBC</w:t>
      </w:r>
      <w:r>
        <w:rPr>
          <w:rFonts w:ascii="Cambria" w:hAnsi="Cambria"/>
          <w:sz w:val="22"/>
        </w:rPr>
        <w:t xml:space="preserve"> - Customize Pulse Report</w:t>
      </w:r>
    </w:p>
    <w:p xmlns:wp14="http://schemas.microsoft.com/office/word/2010/wordml" w14:paraId="29BBAC0A" wp14:textId="77777777">
      <w:pPr>
        <w:pStyle w:val="ListParagraph"/>
        <w:spacing w:after="0" w:line="240" w:lineRule="auto"/>
      </w:pPr>
      <w:r>
        <w:rPr>
          <w:rFonts w:ascii="Cambria" w:hAnsi="Cambria"/>
          <w:b/>
          <w:sz w:val="22"/>
        </w:rPr>
        <w:t>Analyze</w:t>
      </w:r>
      <w:r>
        <w:rPr>
          <w:rFonts w:ascii="Cambria" w:hAnsi="Cambria"/>
          <w:sz w:val="22"/>
        </w:rPr>
        <w:t xml:space="preserve"> - agreements by Member</w:t>
      </w:r>
    </w:p>
    <w:p xmlns:wp14="http://schemas.microsoft.com/office/word/2010/wordml" w14:paraId="20BAB95E" wp14:textId="77777777">
      <w:pPr>
        <w:pStyle w:val="ListParagraph"/>
        <w:spacing w:after="0" w:line="240" w:lineRule="auto"/>
      </w:pPr>
      <w:r>
        <w:rPr>
          <w:rFonts w:ascii="Cambria" w:hAnsi="Cambria"/>
          <w:b/>
          <w:sz w:val="22"/>
        </w:rPr>
        <w:t>Analyze</w:t>
      </w:r>
      <w:r>
        <w:rPr>
          <w:rFonts w:ascii="Cambria" w:hAnsi="Cambria"/>
          <w:sz w:val="22"/>
        </w:rPr>
        <w:t xml:space="preserve"> - Payouts</w:t>
      </w:r>
    </w:p>
    <w:p xmlns:wp14="http://schemas.microsoft.com/office/word/2010/wordml" w14:paraId="76373C23" wp14:textId="77777777">
      <w:pPr>
        <w:pStyle w:val="ListParagraph"/>
        <w:spacing w:after="0" w:line="240" w:lineRule="auto"/>
      </w:pPr>
      <w:r>
        <w:rPr>
          <w:rFonts w:ascii="Cambria" w:hAnsi="Cambria"/>
          <w:b/>
          <w:sz w:val="22"/>
        </w:rPr>
        <w:t>Analyze</w:t>
      </w:r>
      <w:r>
        <w:rPr>
          <w:rFonts w:ascii="Cambria" w:hAnsi="Cambria"/>
          <w:sz w:val="22"/>
        </w:rPr>
        <w:t xml:space="preserve"> - Payout Item Details (paginated report)</w:t>
      </w:r>
    </w:p>
    <w:p xmlns:wp14="http://schemas.microsoft.com/office/word/2010/wordml" w14:paraId="5215E0AE" wp14:textId="77777777">
      <w:pPr>
        <w:pStyle w:val="ListParagraph"/>
        <w:spacing w:after="0" w:line="240" w:lineRule="auto"/>
      </w:pPr>
      <w:r>
        <w:rPr>
          <w:rFonts w:ascii="Cambria" w:hAnsi="Cambria"/>
          <w:b/>
          <w:sz w:val="22"/>
        </w:rPr>
        <w:t>Analyze</w:t>
      </w:r>
      <w:r>
        <w:rPr>
          <w:rFonts w:ascii="Cambria" w:hAnsi="Cambria"/>
          <w:sz w:val="22"/>
        </w:rPr>
        <w:t xml:space="preserve"> - Payments</w:t>
      </w:r>
    </w:p>
    <w:p xmlns:wp14="http://schemas.microsoft.com/office/word/2010/wordml" w14:paraId="5DAB6C7B" wp14:textId="77777777">
      <w:pPr>
        <w:spacing w:after="0" w:line="240" w:lineRule="auto"/>
      </w:pPr>
    </w:p>
    <w:p xmlns:wp14="http://schemas.microsoft.com/office/word/2010/wordml" w14:paraId="02EB378F" wp14:textId="77777777">
      <w:pPr>
        <w:spacing w:after="0" w:line="240" w:lineRule="auto"/>
      </w:pPr>
    </w:p>
    <w:p xmlns:wp14="http://schemas.microsoft.com/office/word/2010/wordml" w14:paraId="6A05A809" wp14:textId="77777777">
      <w:pPr>
        <w:spacing w:line="278" w:lineRule="auto"/>
      </w:pPr>
    </w:p>
    <w:tbl>
      <w:tblPr>
        <w:tblW w:w="8160" w:type="dxa"/>
        <w:tblStyle w:val="GridTable4-Accent1"/>
        <w:tblLook w:val="06A0" w:firstRow="1" w:lastRow="0" w:firstColumn="1" w:lastColumn="0" w:noHBand="1" w:noVBand="1"/>
        <w:tblInd w:w="595" w:type="dxa"/>
      </w:tblPr>
      <w:tblGrid>
        <w:gridCol w:w="2048"/>
        <w:gridCol w:w="1993"/>
        <w:gridCol w:w="1500"/>
        <w:gridCol w:w="2619"/>
      </w:tblGrid>
      <w:tr xmlns:wp14="http://schemas.microsoft.com/office/word/2010/wordml" w:rsidTr="2E251E3C" w14:paraId="66E8821E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shd w:val="clear" w:color="auto" w:fill="156082" w:themeFill="accent1"/>
            <w:tcBorders>
              <w:top w:val="single" w:color="156082" w:sz="4" w:space="0"/>
              <w:left w:val="single" w:color="156082" w:sz="4" w:space="0"/>
              <w:bottom w:val="single" w:color="156082" w:sz="4" w:space="0"/>
              <w:right w:val="single" w:color="156082" w:sz="4" w:space="0"/>
              <w:insideH w:val="single" w:color="156082" w:sz="4" w:space="0"/>
              <w:insideV w:val="single" w:color="156082" w:sz="4" w:space="0"/>
            </w:tcBorders>
            <w:tcW w:w="2048" w:type="dxa"/>
            <w:tcMar/>
          </w:tcPr>
          <w:p w14:paraId="299B3C39" wp14:textId="77777777">
            <w:pPr>
              <w:jc w:val="center"/>
            </w:pPr>
            <w:r>
              <w:rPr>
                <w:rFonts w:ascii="Cambria" w:hAnsi="Cambria"/>
                <w:color w:val="FFFFFF"/>
                <w:sz w:val="22"/>
              </w:rPr>
              <w:t>Client</w:t>
            </w:r>
          </w:p>
        </w:tc>
        <w:tc>
          <w:tcPr>
            <w:shd w:val="clear" w:color="auto" w:fill="156082" w:themeFill="accent1"/>
            <w:tcBorders>
              <w:top w:val="single" w:color="156082" w:sz="4" w:space="0"/>
              <w:left w:val="single" w:color="156082" w:sz="4" w:space="0"/>
              <w:bottom w:val="single" w:color="156082" w:sz="4" w:space="0"/>
              <w:right w:val="single" w:color="156082" w:sz="4" w:space="0"/>
              <w:insideH w:val="single" w:color="156082" w:sz="4" w:space="0"/>
              <w:insideV w:val="single" w:color="156082" w:sz="4" w:space="0"/>
            </w:tcBorders>
            <w:tcW w:w="1993" w:type="dxa"/>
            <w:tcMar/>
          </w:tcPr>
          <w:p w14:paraId="5B244A28" wp14:textId="77777777">
            <w:pPr>
              <w:jc w:val="center"/>
            </w:pPr>
            <w:r>
              <w:rPr>
                <w:rFonts w:ascii="Cambria" w:hAnsi="Cambria"/>
                <w:color w:val="FFFFFF"/>
                <w:sz w:val="22"/>
              </w:rPr>
              <w:t xml:space="preserve">Deployment </w:t>
            </w:r>
            <w:r>
              <w:rPr>
                <w:rFonts w:ascii="Cambria" w:hAnsi="Cambria"/>
                <w:color w:val="FFFFFF"/>
                <w:sz w:val="22"/>
              </w:rPr>
              <w:t>Owner</w:t>
            </w:r>
          </w:p>
        </w:tc>
        <w:tc>
          <w:tcPr>
            <w:shd w:val="clear" w:color="auto" w:fill="156082" w:themeFill="accent1"/>
            <w:tcBorders>
              <w:top w:val="single" w:color="156082" w:sz="4" w:space="0"/>
              <w:left w:val="single" w:color="156082" w:sz="4" w:space="0"/>
              <w:bottom w:val="single" w:color="156082" w:sz="4" w:space="0"/>
              <w:right w:val="single" w:color="156082" w:sz="4" w:space="0"/>
              <w:insideH w:val="single" w:color="156082" w:sz="4" w:space="0"/>
              <w:insideV w:val="single" w:color="156082" w:sz="4" w:space="0"/>
            </w:tcBorders>
            <w:tcW w:w="1500" w:type="dxa"/>
            <w:tcMar/>
          </w:tcPr>
          <w:p w14:paraId="1B9FBFDD" wp14:textId="77777777">
            <w:pPr>
              <w:jc w:val="center"/>
            </w:pPr>
            <w:r>
              <w:rPr>
                <w:rFonts w:ascii="Cambria" w:hAnsi="Cambria"/>
                <w:color w:val="FFFFFF"/>
                <w:sz w:val="22"/>
              </w:rPr>
              <w:t>Status</w:t>
            </w:r>
          </w:p>
        </w:tc>
        <w:tc>
          <w:tcPr>
            <w:shd w:val="clear" w:color="auto" w:fill="156082" w:themeFill="accent1"/>
            <w:tcBorders>
              <w:top w:val="single" w:color="156082" w:sz="4" w:space="0"/>
              <w:left w:val="single" w:color="156082" w:sz="4" w:space="0"/>
              <w:bottom w:val="single" w:color="156082" w:sz="4" w:space="0"/>
              <w:right w:val="single" w:color="156082" w:sz="4" w:space="0"/>
              <w:insideH w:val="single" w:color="156082" w:sz="4" w:space="0"/>
              <w:insideV w:val="single" w:color="156082" w:sz="4" w:space="0"/>
            </w:tcBorders>
            <w:tcW w:w="2619" w:type="dxa"/>
            <w:tcMar/>
          </w:tcPr>
          <w:p w14:paraId="59C6A475" wp14:textId="77777777">
            <w:pPr>
              <w:jc w:val="center"/>
            </w:pPr>
            <w:r>
              <w:rPr>
                <w:rFonts w:ascii="Cambria" w:hAnsi="Cambria"/>
                <w:color w:val="FFFFFF"/>
                <w:sz w:val="22"/>
              </w:rPr>
              <w:t>Deployment ID &amp; Time</w:t>
            </w:r>
          </w:p>
        </w:tc>
      </w:tr>
      <w:tr xmlns:wp14="http://schemas.microsoft.com/office/word/2010/wordml" w:rsidTr="2E251E3C" w14:paraId="3192ABC7" wp14:textId="77777777"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2048" w:type="dxa"/>
            <w:tcMar/>
          </w:tcPr>
          <w:p w14:paraId="0E9CD8DF" wp14:textId="77777777">
            <w:r>
              <w:rPr>
                <w:rFonts w:ascii="Cambria" w:hAnsi="Cambria"/>
                <w:sz w:val="22"/>
              </w:rPr>
              <w:t>Analyze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1993" w:type="dxa"/>
            <w:tcMar/>
          </w:tcPr>
          <w:p w14:paraId="470A3561" wp14:textId="77777777"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 xml:space="preserve"> Bharathi Aribolu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1500" w:type="dxa"/>
            <w:tcMar/>
          </w:tcPr>
          <w:p w14:paraId="5A39BBE3" wp14:textId="077CE427">
            <w:r w:rsidR="25950953">
              <w:rPr/>
              <w:t>Done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2619" w:type="dxa"/>
            <w:tcMar/>
          </w:tcPr>
          <w:p w:rsidP="2E251E3C" w14:paraId="00FD3E83" wp14:textId="2CA0E2D2">
            <w:pPr>
              <w:pStyle w:val="Normal"/>
            </w:pPr>
            <w:r w:rsidRPr="2E251E3C" w:rsidR="2595095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Deployment ID: </w:t>
            </w:r>
            <w:r w:rsidRPr="2E251E3C" w:rsidR="259509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ab6e7c38-14e3-412b-a3a7-98b13766b923 &amp; Time: </w:t>
            </w:r>
            <w:r w:rsidRPr="2E251E3C" w:rsidR="259509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8"/>
                <w:szCs w:val="18"/>
                <w:lang w:val="en-US"/>
              </w:rPr>
              <w:t>08/05/26, 10:38 AM</w:t>
            </w:r>
          </w:p>
          <w:p w:rsidP="2E251E3C" w14:paraId="2B79971D" wp14:textId="68531FB5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8"/>
                <w:szCs w:val="18"/>
                <w:lang w:val="en-US"/>
              </w:rPr>
            </w:pPr>
          </w:p>
          <w:p w:rsidP="2E251E3C" w14:paraId="6BC3A56B" wp14:textId="51103562">
            <w:pPr>
              <w:pStyle w:val="Normal"/>
            </w:pPr>
            <w:r w:rsidRPr="2E251E3C" w:rsidR="259509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8"/>
                <w:szCs w:val="18"/>
                <w:lang w:val="en-US"/>
              </w:rPr>
              <w:t>E-Agreements</w:t>
            </w:r>
          </w:p>
          <w:p w:rsidP="2E251E3C" w14:paraId="7BEDEF9D" wp14:textId="122BBB85">
            <w:pPr>
              <w:pStyle w:val="Normal"/>
            </w:pPr>
            <w:r w:rsidRPr="2E251E3C" w:rsidR="2595095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Deployment ID: </w:t>
            </w:r>
            <w:r w:rsidRPr="2E251E3C" w:rsidR="259509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3ac78d8d-e9d3-41d9-a800-38951e639330 &amp; Time: </w:t>
            </w:r>
          </w:p>
          <w:p w:rsidP="2E251E3C" w14:paraId="41C8F396" wp14:textId="2CA4220A">
            <w:pPr>
              <w:pStyle w:val="Normal"/>
              <w:rPr>
                <w:rFonts w:ascii="Segoe UI" w:hAnsi="Segoe UI" w:eastAsia="Segoe UI" w:cs="Segoe UI"/>
                <w:noProof w:val="0"/>
                <w:sz w:val="21"/>
                <w:szCs w:val="21"/>
                <w:lang w:val="en-US"/>
              </w:rPr>
            </w:pPr>
            <w:r w:rsidRPr="2E251E3C" w:rsidR="2595095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8"/>
                <w:szCs w:val="18"/>
                <w:lang w:val="en-US"/>
              </w:rPr>
              <w:t>08/05/26, 10:41 AM</w:t>
            </w:r>
          </w:p>
        </w:tc>
      </w:tr>
      <w:tr xmlns:wp14="http://schemas.microsoft.com/office/word/2010/wordml" w:rsidTr="2E251E3C" w14:paraId="282739C0" wp14:textId="77777777"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2048" w:type="dxa"/>
            <w:tcMar/>
          </w:tcPr>
          <w:p w14:paraId="37439EC2" wp14:textId="77777777">
            <w:r>
              <w:rPr>
                <w:rFonts w:ascii="Cambria" w:hAnsi="Cambria"/>
                <w:sz w:val="22"/>
              </w:rPr>
              <w:t>FIT4MOM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1993" w:type="dxa"/>
            <w:tcMar/>
          </w:tcPr>
          <w:p w14:paraId="170ECFEA" wp14:textId="77777777"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 xml:space="preserve"> Ramugalla Mona Sujitha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1500" w:type="dxa"/>
            <w:tcMar/>
          </w:tcPr>
          <w:p w14:paraId="72A3D3EC" wp14:textId="4C5D51B4">
            <w:r w:rsidR="056AC102">
              <w:rPr/>
              <w:t>Done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2619" w:type="dxa"/>
            <w:tcMar/>
          </w:tcPr>
          <w:p w14:paraId="0DD7FD68" wp14:textId="7C5B8400">
            <w:r w:rsidR="26908EA6">
              <w:rPr/>
              <w:t>Done</w:t>
            </w:r>
          </w:p>
          <w:p w:rsidP="2E251E3C" w14:paraId="0D0B940D" wp14:textId="1C38F37B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2E251E3C" w:rsidR="7BBAB00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Deployment ID: </w:t>
            </w:r>
            <w:r w:rsidRPr="2E251E3C" w:rsidR="7BBAB00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d115ab3a-3bc6-40dd-82e4-e94ec6d7ba91</w:t>
            </w:r>
          </w:p>
        </w:tc>
      </w:tr>
      <w:tr xmlns:wp14="http://schemas.microsoft.com/office/word/2010/wordml" w:rsidTr="2E251E3C" w14:paraId="73746E08" wp14:textId="77777777"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2048" w:type="dxa"/>
            <w:tcMar/>
          </w:tcPr>
          <w:p w14:paraId="2ACB8ED3" wp14:textId="77777777">
            <w:r>
              <w:rPr>
                <w:rFonts w:ascii="Cambria" w:hAnsi="Cambria"/>
                <w:sz w:val="22"/>
              </w:rPr>
              <w:t>FWBC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1993" w:type="dxa"/>
            <w:tcMar/>
          </w:tcPr>
          <w:p w14:paraId="7ADEB04B" wp14:textId="77777777"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 xml:space="preserve"> Soumyakant Mishra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1500" w:type="dxa"/>
            <w:tcMar/>
          </w:tcPr>
          <w:p w14:paraId="0E27B00A" wp14:textId="6FA8AC53">
            <w:r w:rsidR="2DCA8B3C">
              <w:rPr/>
              <w:t>Done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2619" w:type="dxa"/>
            <w:tcMar/>
          </w:tcPr>
          <w:p w14:paraId="60061E4C" wp14:textId="77947D7D">
            <w:r w:rsidR="2DCA8B3C">
              <w:rPr/>
              <w:t>Done</w:t>
            </w:r>
          </w:p>
        </w:tc>
      </w:tr>
      <w:tr xmlns:wp14="http://schemas.microsoft.com/office/word/2010/wordml" w:rsidTr="2E251E3C" w14:paraId="75318DAE" wp14:textId="77777777"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2048" w:type="dxa"/>
            <w:tcMar/>
          </w:tcPr>
          <w:p w14:paraId="370C5D4E" wp14:textId="77777777">
            <w:r>
              <w:rPr>
                <w:rFonts w:ascii="Cambria" w:hAnsi="Cambria"/>
                <w:sz w:val="22"/>
              </w:rPr>
              <w:t>Jazzercise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1993" w:type="dxa"/>
            <w:tcMar/>
          </w:tcPr>
          <w:p w:rsidP="2E251E3C" w14:paraId="0A809E1E" wp14:textId="4F53B48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2E251E3C" w:rsidR="6FADC2DE">
              <w:rPr>
                <w:rFonts w:ascii="Cambria" w:hAnsi="Cambria"/>
                <w:b w:val="1"/>
                <w:bCs w:val="1"/>
                <w:sz w:val="22"/>
                <w:szCs w:val="22"/>
              </w:rPr>
              <w:t>Narasimha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1500" w:type="dxa"/>
            <w:tcMar/>
          </w:tcPr>
          <w:p w14:paraId="44EAFD9C" wp14:textId="77777777"/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2619" w:type="dxa"/>
            <w:tcMar/>
          </w:tcPr>
          <w:p w:rsidP="2E251E3C" w14:paraId="6C30D43D" wp14:textId="453C4A4D">
            <w:pPr>
              <w:pStyle w:val="Normal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</w:pPr>
            <w:r w:rsidRPr="2E251E3C" w:rsidR="2A63586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Jazzercise deployment </w:t>
            </w:r>
            <w:r>
              <w:br/>
            </w:r>
          </w:p>
          <w:p w:rsidP="2E251E3C" w14:paraId="01DFEB3F" wp14:textId="10DC6EBA">
            <w:pPr>
              <w:pStyle w:val="Normal"/>
            </w:pPr>
            <w:r w:rsidRPr="2E251E3C" w:rsidR="2A63586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Deployment ID: </w:t>
            </w:r>
            <w:r w:rsidRPr="2E251E3C" w:rsidR="2A63586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527cf306-1b67-47ff-bab7-9253b5319f88</w:t>
            </w:r>
            <w:r w:rsidRPr="2E251E3C" w:rsidR="2A635869">
              <w:rPr>
                <w:rFonts w:ascii="Segoe UI" w:hAnsi="Segoe UI" w:eastAsia="Segoe UI" w:cs="Segoe UI"/>
                <w:noProof w:val="0"/>
                <w:sz w:val="21"/>
                <w:szCs w:val="21"/>
                <w:lang w:val="en-US"/>
              </w:rPr>
              <w:t xml:space="preserve">    </w:t>
            </w:r>
          </w:p>
          <w:p w:rsidP="2E251E3C" w14:paraId="217911AC" wp14:textId="7E8EC5AC">
            <w:pPr>
              <w:pStyle w:val="Normal"/>
            </w:pPr>
            <w:r w:rsidRPr="2E251E3C" w:rsidR="2A63586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8"/>
                <w:szCs w:val="18"/>
                <w:lang w:val="en-US"/>
              </w:rPr>
              <w:t>08/05/26, 10:38 AM</w:t>
            </w:r>
          </w:p>
          <w:p w:rsidP="2E251E3C" w14:paraId="2E265BC0" wp14:textId="1D756932">
            <w:pPr>
              <w:pStyle w:val="Normal"/>
            </w:pPr>
            <w:r>
              <w:br/>
            </w:r>
            <w:r w:rsidRPr="2E251E3C" w:rsidR="6E3E3D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8"/>
                <w:szCs w:val="18"/>
                <w:lang w:val="en-US"/>
              </w:rPr>
              <w:t>Paginated Report:</w:t>
            </w:r>
          </w:p>
          <w:p w:rsidP="2E251E3C" w14:paraId="41231DA1" wp14:textId="2238E427">
            <w:pPr>
              <w:pStyle w:val="Normal"/>
            </w:pPr>
            <w:r w:rsidRPr="2E251E3C" w:rsidR="2A63586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Deployment ID: </w:t>
            </w:r>
            <w:r w:rsidRPr="2E251E3C" w:rsidR="2A63586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108cda7d-cf0e-4da0-8667-f936ceb72f30</w:t>
            </w:r>
          </w:p>
          <w:p w:rsidP="2E251E3C" w14:paraId="4B94D5A5" wp14:textId="2FEF86C3">
            <w:pPr>
              <w:pStyle w:val="Normal"/>
              <w:rPr>
                <w:rFonts w:ascii="Segoe UI" w:hAnsi="Segoe UI" w:eastAsia="Segoe UI" w:cs="Segoe UI"/>
                <w:noProof w:val="0"/>
                <w:sz w:val="21"/>
                <w:szCs w:val="21"/>
                <w:lang w:val="en-US"/>
              </w:rPr>
            </w:pPr>
            <w:r w:rsidRPr="2E251E3C" w:rsidR="2A63586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8"/>
                <w:szCs w:val="18"/>
                <w:lang w:val="en-US"/>
              </w:rPr>
              <w:t>08/05/26, 10:44 AM</w:t>
            </w:r>
          </w:p>
        </w:tc>
      </w:tr>
      <w:tr xmlns:wp14="http://schemas.microsoft.com/office/word/2010/wordml" w:rsidTr="2E251E3C" w14:paraId="7FE0BD19" wp14:textId="77777777"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2048" w:type="dxa"/>
            <w:tcMar/>
          </w:tcPr>
          <w:p w14:paraId="35C724A1" wp14:textId="77777777">
            <w:r>
              <w:rPr>
                <w:rFonts w:ascii="Cambria" w:hAnsi="Cambria"/>
                <w:sz w:val="22"/>
              </w:rPr>
              <w:t>Jetts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1993" w:type="dxa"/>
            <w:tcMar/>
          </w:tcPr>
          <w:p w14:paraId="631202CD" wp14:textId="77777777"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 xml:space="preserve"> Navyasri Kalla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1500" w:type="dxa"/>
            <w:tcMar/>
          </w:tcPr>
          <w:p w14:paraId="3DEEC669" wp14:textId="49795125">
            <w:r w:rsidR="485EC086">
              <w:rPr/>
              <w:t>Done</w:t>
            </w:r>
          </w:p>
        </w:tc>
        <w:tc>
          <w:tcPr>
            <w:tcBorders>
              <w:top w:val="single" w:color="45B0E1" w:themeColor="accent1" w:themeTint="99" w:sz="4" w:space="0"/>
              <w:left w:val="single" w:color="45B0E1" w:themeColor="accent1" w:themeTint="99" w:sz="4" w:space="0"/>
              <w:bottom w:val="single" w:color="45B0E1" w:themeColor="accent1" w:themeTint="99" w:sz="4" w:space="0"/>
              <w:right w:val="single" w:color="45B0E1" w:themeColor="accent1" w:themeTint="99" w:sz="4" w:space="0"/>
              <w:insideH w:val="single" w:color="45B0E1" w:sz="4" w:space="0"/>
              <w:insideV w:val="single" w:color="45B0E1" w:sz="4" w:space="0"/>
            </w:tcBorders>
            <w:tcW w:w="2619" w:type="dxa"/>
            <w:tcMar/>
          </w:tcPr>
          <w:p w:rsidP="2E251E3C" w14:paraId="3656B9AB" wp14:textId="5BBAD2B4">
            <w:pPr>
              <w:pStyle w:val="Normal"/>
            </w:pPr>
            <w:r w:rsidRPr="2E251E3C" w:rsidR="485EC08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Deployment ID: </w:t>
            </w:r>
            <w:r w:rsidRPr="2E251E3C" w:rsidR="485EC08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f252369b-d284-4961-a75e-fd0dbcdf8301</w:t>
            </w:r>
            <w:r w:rsidRPr="2E251E3C" w:rsidR="7641ACC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</w:t>
            </w:r>
            <w:r>
              <w:br/>
            </w:r>
            <w:r w:rsidRPr="2E251E3C" w:rsidR="58BE1B2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Time: </w:t>
            </w:r>
            <w:r w:rsidRPr="2E251E3C" w:rsidR="58BE1B2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8"/>
                <w:szCs w:val="18"/>
                <w:lang w:val="en-US"/>
              </w:rPr>
              <w:t>08/05/26,</w:t>
            </w:r>
            <w:r w:rsidRPr="2E251E3C" w:rsidR="58BE1B2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10:35AM</w:t>
            </w:r>
          </w:p>
        </w:tc>
      </w:tr>
    </w:tbl>
    <w:p xmlns:wp14="http://schemas.microsoft.com/office/word/2010/wordml" w14:paraId="45FB0818" wp14:textId="77777777">
      <w:pPr>
        <w:spacing w:line="278" w:lineRule="auto"/>
      </w:pPr>
    </w:p>
    <w:p w:rsidR="2E251E3C" w:rsidP="2E251E3C" w:rsidRDefault="2E251E3C" w14:paraId="77541E6A" w14:textId="1C32EBBB">
      <w:pPr>
        <w:spacing w:before="240" w:after="120" w:line="278" w:lineRule="auto"/>
        <w:rPr>
          <w:rFonts w:ascii="Cambria" w:hAnsi="Cambria"/>
          <w:b w:val="1"/>
          <w:bCs w:val="1"/>
          <w:color w:val="000000" w:themeColor="text1" w:themeTint="FF" w:themeShade="FF"/>
          <w:sz w:val="22"/>
          <w:szCs w:val="22"/>
        </w:rPr>
      </w:pPr>
    </w:p>
    <w:p xmlns:wp14="http://schemas.microsoft.com/office/word/2010/wordml" w14:paraId="2B1BA3B2" wp14:textId="77777777">
      <w:pPr>
        <w:spacing w:before="240" w:after="120" w:line="278" w:lineRule="auto"/>
      </w:pPr>
      <w:r w:rsidRPr="2E251E3C" w:rsidR="2E251E3C">
        <w:rPr>
          <w:rFonts w:ascii="Cambria" w:hAnsi="Cambria"/>
          <w:b w:val="1"/>
          <w:bCs w:val="1"/>
          <w:color w:val="000000" w:themeColor="text1" w:themeTint="FF" w:themeShade="FF"/>
          <w:sz w:val="22"/>
          <w:szCs w:val="22"/>
        </w:rPr>
        <w:t>Change Details:</w:t>
      </w:r>
    </w:p>
    <w:p xmlns:wp14="http://schemas.microsoft.com/office/word/2010/wordml" w14:paraId="049F31CB" wp14:textId="4D92C8D3">
      <w:pPr>
        <w:spacing w:line="278" w:lineRule="auto"/>
      </w:pPr>
    </w:p>
    <w:tbl>
      <w:tblPr>
        <w:tblW w:w="10724" w:type="dxa"/>
        <w:tblStyle w:val="GridTable4-Accent1"/>
        <w:tblLayout w:type="fixed"/>
        <w:tblLook w:val="06A0" w:firstRow="1" w:lastRow="0" w:firstColumn="1" w:lastColumn="0" w:noHBand="1" w:noVBand="1"/>
        <w:tblInd w:w="-922" w:type="dxa"/>
      </w:tblPr>
      <w:tblGrid>
        <w:gridCol w:w="630"/>
        <w:gridCol w:w="642"/>
        <w:gridCol w:w="90"/>
        <w:gridCol w:w="990"/>
        <w:gridCol w:w="810"/>
        <w:gridCol w:w="598"/>
        <w:gridCol w:w="1404"/>
        <w:gridCol w:w="1058"/>
        <w:gridCol w:w="1755"/>
        <w:gridCol w:w="915"/>
        <w:gridCol w:w="968"/>
        <w:gridCol w:w="864"/>
      </w:tblGrid>
      <w:tr xmlns:wp14="http://schemas.microsoft.com/office/word/2010/wordml" w:rsidTr="2E251E3C" w14:paraId="57DE8A5B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color="0D0D0D" w:themeColor="text1" w:themeTint="F2" w:sz="8"/>
              <w:left w:val="single" w:color="0D0D0D" w:themeColor="text1" w:themeTint="F2" w:sz="8"/>
              <w:bottom w:val="single" w:color="0D0D0D" w:themeColor="text1" w:themeTint="F2" w:sz="8"/>
              <w:right w:val="single" w:color="0D0D0D" w:themeColor="text1" w:themeTint="F2" w:sz="8"/>
            </w:tcBorders>
            <w:shd w:val="clear" w:color="auto" w:fill="000000" w:themeFill="text1"/>
            <w:noWrap/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642" w:type="dxa"/>
            <w:tcMar/>
          </w:tcPr>
          <w:p w14:paraId="788C6278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S.No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2" w:type="dxa"/>
            <w:tcBorders>
              <w:top w:val="single" w:color="0D0D0D" w:themeColor="text1" w:themeTint="F2" w:sz="8"/>
              <w:left w:val="single" w:color="0D0D0D" w:themeColor="text1" w:themeTint="F2" w:sz="8"/>
              <w:bottom w:val="single" w:color="0D0D0D" w:themeColor="text1" w:themeTint="F2" w:sz="8"/>
              <w:right w:val="single" w:color="0D0D0D" w:themeColor="text1" w:themeTint="F2" w:sz="8"/>
            </w:tcBorders>
            <w:shd w:val="clear" w:color="auto" w:fill="000000" w:themeFill="text1"/>
            <w:noWrap/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630" w:type="dxa"/>
            <w:tcMar/>
          </w:tcPr>
          <w:p w14:paraId="33ADC070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Ticket#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gridSpan w:val="2"/>
            <w:tcBorders>
              <w:top w:val="single" w:color="0D0D0D" w:themeColor="text1" w:themeTint="F2" w:sz="8"/>
              <w:left w:val="single" w:color="0D0D0D" w:themeColor="text1" w:themeTint="F2" w:sz="8"/>
              <w:bottom w:val="single" w:color="0D0D0D" w:themeColor="text1" w:themeTint="F2" w:sz="8"/>
              <w:right w:val="single" w:color="0D0D0D" w:themeColor="text1" w:themeTint="F2" w:sz="8"/>
            </w:tcBorders>
            <w:shd w:val="clear" w:color="auto" w:fill="000000" w:themeFill="text1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1080" w:type="dxa"/>
            <w:noWrap/>
            <w:tcMar/>
          </w:tcPr>
          <w:p w14:paraId="71A72057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Parent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color="0D0D0D" w:themeColor="text1" w:themeTint="F2" w:sz="8"/>
              <w:left w:val="single" w:color="0D0D0D" w:themeColor="text1" w:themeTint="F2" w:sz="8"/>
              <w:bottom w:val="single" w:color="0D0D0D" w:themeColor="text1" w:themeTint="F2" w:sz="8"/>
              <w:right w:val="single" w:color="0D0D0D" w:themeColor="text1" w:themeTint="F2" w:sz="8"/>
            </w:tcBorders>
            <w:shd w:val="clear" w:color="auto" w:fill="000000" w:themeFill="text1"/>
            <w:noWrap/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810" w:type="dxa"/>
            <w:tcMar/>
          </w:tcPr>
          <w:p w14:paraId="586D43B1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Link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" w:type="dxa"/>
            <w:tcBorders>
              <w:top w:val="single" w:color="0D0D0D" w:themeColor="text1" w:themeTint="F2" w:sz="8"/>
              <w:left w:val="single" w:color="0D0D0D" w:themeColor="text1" w:themeTint="F2" w:sz="8"/>
              <w:bottom w:val="single" w:color="0D0D0D" w:themeColor="text1" w:themeTint="F2" w:sz="8"/>
              <w:right w:val="single" w:color="0D0D0D" w:themeColor="text1" w:themeTint="F2" w:sz="8"/>
            </w:tcBorders>
            <w:shd w:val="clear" w:color="auto" w:fill="000000" w:themeFill="text1"/>
            <w:noWrap/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598" w:type="dxa"/>
            <w:tcMar/>
          </w:tcPr>
          <w:p w14:paraId="3AB3EEAD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Borders>
              <w:top w:val="single" w:color="0D0D0D" w:themeColor="text1" w:themeTint="F2" w:sz="8"/>
              <w:left w:val="single" w:color="0D0D0D" w:themeColor="text1" w:themeTint="F2" w:sz="8"/>
              <w:bottom w:val="single" w:color="0D0D0D" w:themeColor="text1" w:themeTint="F2" w:sz="8"/>
              <w:right w:val="single" w:color="0D0D0D" w:themeColor="text1" w:themeTint="F2" w:sz="8"/>
            </w:tcBorders>
            <w:shd w:val="clear" w:color="auto" w:fill="000000" w:themeFill="text1"/>
            <w:noWrap/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1404" w:type="dxa"/>
            <w:tcMar/>
          </w:tcPr>
          <w:p w14:paraId="4E262A1E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Client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8" w:type="dxa"/>
            <w:tcBorders>
              <w:top w:val="single" w:color="0D0D0D" w:themeColor="text1" w:themeTint="F2" w:sz="8"/>
              <w:left w:val="single" w:color="0D0D0D" w:themeColor="text1" w:themeTint="F2" w:sz="8"/>
              <w:bottom w:val="single" w:color="0D0D0D" w:themeColor="text1" w:themeTint="F2" w:sz="8"/>
              <w:right w:val="single" w:color="0D0D0D" w:themeColor="text1" w:themeTint="F2" w:sz="8"/>
            </w:tcBorders>
            <w:shd w:val="clear" w:color="auto" w:fill="000000" w:themeFill="text1"/>
            <w:noWrap/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1058" w:type="dxa"/>
            <w:tcMar/>
          </w:tcPr>
          <w:p w14:paraId="1A6F17A5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Report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color="0D0D0D" w:themeColor="text1" w:themeTint="F2" w:sz="8"/>
              <w:left w:val="single" w:color="0D0D0D" w:themeColor="text1" w:themeTint="F2" w:sz="8"/>
              <w:bottom w:val="single" w:color="0D0D0D" w:themeColor="text1" w:themeTint="F2" w:sz="8"/>
              <w:right w:val="single" w:color="0D0D0D" w:themeColor="text1" w:themeTint="F2" w:sz="8"/>
            </w:tcBorders>
            <w:shd w:val="clear" w:color="auto" w:fill="000000" w:themeFill="text1"/>
            <w:noWrap/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2229" w:type="dxa"/>
            <w:tcMar/>
          </w:tcPr>
          <w:p w14:paraId="31FF54C8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5" w:type="dxa"/>
            <w:tcBorders>
              <w:top w:val="single" w:color="0D0D0D" w:themeColor="text1" w:themeTint="F2" w:sz="8"/>
              <w:left w:val="single" w:color="0D0D0D" w:themeColor="text1" w:themeTint="F2" w:sz="8"/>
              <w:bottom w:val="single" w:color="0D0D0D" w:themeColor="text1" w:themeTint="F2" w:sz="8"/>
              <w:right w:val="single" w:color="0D0D0D" w:themeColor="text1" w:themeTint="F2" w:sz="8"/>
            </w:tcBorders>
            <w:shd w:val="clear" w:color="auto" w:fill="000000" w:themeFill="text1"/>
            <w:noWrap/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884" w:type="dxa"/>
            <w:tcMar/>
          </w:tcPr>
          <w:p w14:paraId="71F21CFE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Test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8" w:type="dxa"/>
            <w:tcBorders>
              <w:top w:val="single" w:color="0D0D0D" w:themeColor="text1" w:themeTint="F2" w:sz="8"/>
              <w:left w:val="single" w:color="0D0D0D" w:themeColor="text1" w:themeTint="F2" w:sz="8"/>
              <w:bottom w:val="single" w:color="0D0D0D" w:themeColor="text1" w:themeTint="F2" w:sz="8"/>
              <w:right w:val="single" w:color="0D0D0D" w:themeColor="text1" w:themeTint="F2" w:sz="8"/>
            </w:tcBorders>
            <w:shd w:val="clear" w:color="auto" w:fill="000000" w:themeFill="text1"/>
            <w:noWrap/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1382" w:type="dxa"/>
            <w:tcMar/>
          </w:tcPr>
          <w:p w14:paraId="3CB4E697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Comments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4" w:type="dxa"/>
            <w:tcBorders>
              <w:top w:val="single" w:color="0D0D0D" w:themeColor="text1" w:themeTint="F2" w:sz="8"/>
              <w:left w:val="single" w:color="0D0D0D" w:themeColor="text1" w:themeTint="F2" w:sz="8"/>
              <w:bottom w:val="single" w:color="0D0D0D" w:themeColor="text1" w:themeTint="F2" w:sz="8"/>
              <w:right w:val="single" w:color="0D0D0D" w:themeColor="text1" w:themeTint="F2" w:sz="8"/>
            </w:tcBorders>
            <w:shd w:val="clear" w:color="auto" w:fill="000000" w:themeFill="text1"/>
            <w:noWrap/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863" w:type="dxa"/>
            <w:tcMar/>
          </w:tcPr>
          <w:p w14:paraId="5823E300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Testing Status</w:t>
            </w:r>
          </w:p>
        </w:tc>
      </w:tr>
      <w:tr xmlns:wp14="http://schemas.microsoft.com/office/word/2010/wordml" w:rsidTr="2E251E3C" w14:paraId="327B2A75" wp14:textId="77777777">
        <w:trPr>
          <w:trHeight w:val="286"/>
        </w:trPr>
        <w:tc>
          <w:tcPr>
            <w:tcW w:w="63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642" w:type="dxa"/>
            <w:tcMar/>
          </w:tcPr>
          <w:p w14:paraId="649841B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1</w:t>
            </w:r>
          </w:p>
        </w:tc>
        <w:tc>
          <w:tcPr>
            <w:tcW w:w="732" w:type="dxa"/>
            <w:gridSpan w:val="2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3A8EEE6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PIC-5234</w:t>
              </w:r>
            </w:hyperlink>
          </w:p>
        </w:tc>
        <w:tc>
          <w:tcPr>
            <w:tcW w:w="99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1042A46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PIC-4211</w:t>
              </w:r>
            </w:hyperlink>
          </w:p>
        </w:tc>
        <w:tc>
          <w:tcPr>
            <w:tcW w:w="81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1DEFB2E1" wp14:textId="50F35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e0b82704d61644dc">
              <w:r w:rsidRPr="2E251E3C" w:rsidR="2E251E3C">
                <w:rPr>
                  <w:rFonts w:ascii="Cambria" w:hAnsi="Cambria"/>
                  <w:sz w:val="22"/>
                  <w:szCs w:val="22"/>
                  <w:u w:val="single"/>
                </w:rPr>
                <w:t>https://abcfinancial.atlassian.net/browse/PIC-5234</w:t>
              </w:r>
            </w:hyperlink>
          </w:p>
        </w:tc>
        <w:tc>
          <w:tcPr>
            <w:tcW w:w="59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598" w:type="dxa"/>
            <w:tcMar/>
          </w:tcPr>
          <w:p w14:paraId="1C07F85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Custom</w:t>
            </w:r>
          </w:p>
        </w:tc>
        <w:tc>
          <w:tcPr>
            <w:tcW w:w="140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404" w:type="dxa"/>
            <w:tcMar/>
          </w:tcPr>
          <w:p w14:paraId="66C3DCF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Jetts</w:t>
            </w:r>
          </w:p>
        </w:tc>
        <w:tc>
          <w:tcPr>
            <w:tcW w:w="105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058" w:type="dxa"/>
            <w:tcMar/>
          </w:tcPr>
          <w:p w14:paraId="6F88BB0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Custom model dataset replacing with Jetts Dataset</w:t>
            </w:r>
          </w:p>
        </w:tc>
        <w:tc>
          <w:tcPr>
            <w:tcW w:w="175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2229" w:type="dxa"/>
            <w:tcMar/>
          </w:tcPr>
          <w:p w14:paraId="4F323B7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Custom model dataset replacing with Jetts Dataset</w:t>
            </w:r>
          </w:p>
        </w:tc>
        <w:tc>
          <w:tcPr>
            <w:tcW w:w="91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84" w:type="dxa"/>
            <w:tcMar/>
          </w:tcPr>
          <w:p w14:paraId="42B8FBB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Mona</w:t>
            </w:r>
          </w:p>
        </w:tc>
        <w:tc>
          <w:tcPr>
            <w:tcW w:w="96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382" w:type="dxa"/>
            <w:tcMar/>
          </w:tcPr>
          <w:p w14:paraId="53128261" wp14:textId="2F6C2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1D5B5250">
              <w:rPr>
                <w:rFonts w:ascii="Cambria" w:hAnsi="Cambria"/>
                <w:sz w:val="22"/>
                <w:szCs w:val="22"/>
              </w:rPr>
              <w:t>Done</w:t>
            </w:r>
          </w:p>
        </w:tc>
        <w:tc>
          <w:tcPr>
            <w:tcW w:w="86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63" w:type="dxa"/>
            <w:tcMar/>
          </w:tcPr>
          <w:p w14:paraId="62486C05" wp14:textId="147A4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1D5B5250">
              <w:rPr>
                <w:rFonts w:ascii="Cambria" w:hAnsi="Cambria"/>
                <w:sz w:val="22"/>
                <w:szCs w:val="22"/>
              </w:rPr>
              <w:t>Done</w:t>
            </w:r>
          </w:p>
        </w:tc>
      </w:tr>
      <w:tr xmlns:wp14="http://schemas.microsoft.com/office/word/2010/wordml" w:rsidTr="2E251E3C" w14:paraId="054E60BE" wp14:textId="77777777">
        <w:trPr>
          <w:trHeight w:val="286"/>
        </w:trPr>
        <w:tc>
          <w:tcPr>
            <w:tcW w:w="63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642" w:type="dxa"/>
            <w:tcMar/>
          </w:tcPr>
          <w:p w14:paraId="18F999B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2</w:t>
            </w:r>
          </w:p>
        </w:tc>
        <w:tc>
          <w:tcPr>
            <w:tcW w:w="732" w:type="dxa"/>
            <w:gridSpan w:val="2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1F5BB9E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PIC-5652</w:t>
              </w:r>
            </w:hyperlink>
          </w:p>
        </w:tc>
        <w:tc>
          <w:tcPr>
            <w:tcW w:w="99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124C4BB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PIC-4155</w:t>
              </w:r>
            </w:hyperlink>
          </w:p>
        </w:tc>
        <w:tc>
          <w:tcPr>
            <w:tcW w:w="81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36B5F48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https://abcfinancial.atlassian.net/browse/PIC-5652</w:t>
              </w:r>
            </w:hyperlink>
          </w:p>
        </w:tc>
        <w:tc>
          <w:tcPr>
            <w:tcW w:w="59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598" w:type="dxa"/>
            <w:tcMar/>
          </w:tcPr>
          <w:p w14:paraId="1669EC6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Custom</w:t>
            </w:r>
          </w:p>
        </w:tc>
        <w:tc>
          <w:tcPr>
            <w:tcW w:w="140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404" w:type="dxa"/>
            <w:tcMar/>
          </w:tcPr>
          <w:p w14:paraId="4491584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Jazzercise</w:t>
            </w:r>
          </w:p>
        </w:tc>
        <w:tc>
          <w:tcPr>
            <w:tcW w:w="105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058" w:type="dxa"/>
            <w:tcMar/>
          </w:tcPr>
          <w:p w14:paraId="35C51D9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Active Memberships (inc trials)</w:t>
            </w:r>
          </w:p>
        </w:tc>
        <w:tc>
          <w:tcPr>
            <w:tcW w:w="175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2229" w:type="dxa"/>
            <w:tcMar/>
          </w:tcPr>
          <w:p w14:paraId="3BDB9A2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New paginated report</w:t>
            </w:r>
          </w:p>
        </w:tc>
        <w:tc>
          <w:tcPr>
            <w:tcW w:w="91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84" w:type="dxa"/>
            <w:tcMar/>
          </w:tcPr>
          <w:p w:rsidP="2E251E3C" w14:paraId="6ACA9448" wp14:textId="36C78EC5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46D0CFE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Soumya</w:t>
            </w:r>
          </w:p>
        </w:tc>
        <w:tc>
          <w:tcPr>
            <w:tcW w:w="96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382" w:type="dxa"/>
            <w:tcMar/>
          </w:tcPr>
          <w:p w14:paraId="4101652C" wp14:textId="56C53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02E393AE">
              <w:rPr>
                <w:rFonts w:ascii="Cambria" w:hAnsi="Cambria"/>
                <w:sz w:val="22"/>
                <w:szCs w:val="22"/>
              </w:rPr>
              <w:t>Done</w:t>
            </w:r>
          </w:p>
        </w:tc>
        <w:tc>
          <w:tcPr>
            <w:tcW w:w="86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63" w:type="dxa"/>
            <w:tcMar/>
          </w:tcPr>
          <w:p w14:paraId="4B99056E" wp14:textId="18376E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02E393AE">
              <w:rPr>
                <w:rFonts w:ascii="Cambria" w:hAnsi="Cambria"/>
                <w:sz w:val="22"/>
                <w:szCs w:val="22"/>
              </w:rPr>
              <w:t>Working as expected</w:t>
            </w:r>
          </w:p>
        </w:tc>
      </w:tr>
      <w:tr xmlns:wp14="http://schemas.microsoft.com/office/word/2010/wordml" w:rsidTr="2E251E3C" w14:paraId="7F96A092" wp14:textId="77777777">
        <w:trPr>
          <w:trHeight w:val="286"/>
        </w:trPr>
        <w:tc>
          <w:tcPr>
            <w:tcW w:w="63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642" w:type="dxa"/>
            <w:tcMar/>
          </w:tcPr>
          <w:p w14:paraId="5FCD5EC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3</w:t>
            </w:r>
          </w:p>
        </w:tc>
        <w:tc>
          <w:tcPr>
            <w:tcW w:w="732" w:type="dxa"/>
            <w:gridSpan w:val="2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57D66BB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PIC-5661</w:t>
              </w:r>
            </w:hyperlink>
          </w:p>
        </w:tc>
        <w:tc>
          <w:tcPr>
            <w:tcW w:w="99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069FE2A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PIC-4155</w:t>
              </w:r>
            </w:hyperlink>
          </w:p>
        </w:tc>
        <w:tc>
          <w:tcPr>
            <w:tcW w:w="81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5286A2A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https://abcfinancial.atlassian.net/browse/PIC-5661</w:t>
              </w:r>
            </w:hyperlink>
          </w:p>
        </w:tc>
        <w:tc>
          <w:tcPr>
            <w:tcW w:w="59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598" w:type="dxa"/>
            <w:tcMar/>
          </w:tcPr>
          <w:p w14:paraId="548F1AB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Custom</w:t>
            </w:r>
          </w:p>
        </w:tc>
        <w:tc>
          <w:tcPr>
            <w:tcW w:w="140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404" w:type="dxa"/>
            <w:tcMar/>
          </w:tcPr>
          <w:p w14:paraId="1AD5856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Jazzercise</w:t>
            </w:r>
          </w:p>
        </w:tc>
        <w:tc>
          <w:tcPr>
            <w:tcW w:w="105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058" w:type="dxa"/>
            <w:tcMar/>
          </w:tcPr>
          <w:p w14:paraId="760709E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Course offering by location</w:t>
            </w:r>
          </w:p>
        </w:tc>
        <w:tc>
          <w:tcPr>
            <w:tcW w:w="175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2229" w:type="dxa"/>
            <w:tcMar/>
          </w:tcPr>
          <w:p w14:paraId="362B08C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New paginated report</w:t>
            </w:r>
          </w:p>
        </w:tc>
        <w:tc>
          <w:tcPr>
            <w:tcW w:w="91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84" w:type="dxa"/>
            <w:tcMar/>
          </w:tcPr>
          <w:p w:rsidP="2E251E3C" w14:paraId="3C032702" wp14:textId="4303B175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491C4CC3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Bharathi</w:t>
            </w:r>
          </w:p>
        </w:tc>
        <w:tc>
          <w:tcPr>
            <w:tcW w:w="96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382" w:type="dxa"/>
            <w:tcMar/>
          </w:tcPr>
          <w:p w14:paraId="1299C43A" wp14:textId="41E19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7874BED6">
              <w:rPr>
                <w:rFonts w:ascii="Cambria" w:hAnsi="Cambria"/>
                <w:sz w:val="22"/>
                <w:szCs w:val="22"/>
              </w:rPr>
              <w:t>Done</w:t>
            </w:r>
          </w:p>
        </w:tc>
        <w:tc>
          <w:tcPr>
            <w:tcW w:w="86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63" w:type="dxa"/>
            <w:tcMar/>
          </w:tcPr>
          <w:p w14:paraId="4DDBEF00" wp14:textId="172EF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7874BED6">
              <w:rPr>
                <w:rFonts w:ascii="Cambria" w:hAnsi="Cambria"/>
                <w:sz w:val="22"/>
                <w:szCs w:val="22"/>
              </w:rPr>
              <w:t>Working as expected</w:t>
            </w:r>
          </w:p>
        </w:tc>
      </w:tr>
      <w:tr xmlns:wp14="http://schemas.microsoft.com/office/word/2010/wordml" w:rsidTr="2E251E3C" w14:paraId="17707B45" wp14:textId="77777777">
        <w:trPr>
          <w:trHeight w:val="286"/>
        </w:trPr>
        <w:tc>
          <w:tcPr>
            <w:tcW w:w="63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642" w:type="dxa"/>
            <w:tcMar/>
          </w:tcPr>
          <w:p w14:paraId="2598DEE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4</w:t>
            </w:r>
          </w:p>
        </w:tc>
        <w:tc>
          <w:tcPr>
            <w:tcW w:w="732" w:type="dxa"/>
            <w:gridSpan w:val="2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61CF87C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PIC-5807</w:t>
              </w:r>
            </w:hyperlink>
          </w:p>
        </w:tc>
        <w:tc>
          <w:tcPr>
            <w:tcW w:w="99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18D7AA9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PIC-4211</w:t>
              </w:r>
            </w:hyperlink>
          </w:p>
        </w:tc>
        <w:tc>
          <w:tcPr>
            <w:tcW w:w="81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2523EAC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https://abcfinancial.atlassian.net/browse/PIC-5807</w:t>
              </w:r>
            </w:hyperlink>
          </w:p>
        </w:tc>
        <w:tc>
          <w:tcPr>
            <w:tcW w:w="59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598" w:type="dxa"/>
            <w:tcMar/>
          </w:tcPr>
          <w:p w14:paraId="21BDFA3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Custom</w:t>
            </w:r>
          </w:p>
        </w:tc>
        <w:tc>
          <w:tcPr>
            <w:tcW w:w="140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404" w:type="dxa"/>
            <w:tcMar/>
          </w:tcPr>
          <w:p w14:paraId="31B42D2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Jetts</w:t>
            </w:r>
          </w:p>
        </w:tc>
        <w:tc>
          <w:tcPr>
            <w:tcW w:w="105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058" w:type="dxa"/>
            <w:tcMar/>
          </w:tcPr>
          <w:p w14:paraId="11A5560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Monthly Report Change the Model pointing to custom standard model</w:t>
            </w:r>
          </w:p>
        </w:tc>
        <w:tc>
          <w:tcPr>
            <w:tcW w:w="175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2229" w:type="dxa"/>
            <w:tcMar/>
          </w:tcPr>
          <w:p w14:paraId="5CE9CC6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Monthly Report Change the Model pointing to custom standard model</w:t>
            </w:r>
          </w:p>
        </w:tc>
        <w:tc>
          <w:tcPr>
            <w:tcW w:w="91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84" w:type="dxa"/>
            <w:tcMar/>
          </w:tcPr>
          <w:p w:rsidR="03EA7C3C" w:rsidP="2E251E3C" w:rsidRDefault="03EA7C3C" w14:paraId="6195918D" w14:textId="052E14E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E251E3C" w:rsidR="03EA7C3C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Nikhila</w:t>
            </w:r>
          </w:p>
        </w:tc>
        <w:tc>
          <w:tcPr>
            <w:tcW w:w="96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382" w:type="dxa"/>
            <w:tcMar/>
          </w:tcPr>
          <w:p w14:paraId="3461D779" wp14:textId="2427E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0EE6B8D7">
              <w:rPr>
                <w:rFonts w:ascii="Cambria" w:hAnsi="Cambria"/>
                <w:sz w:val="22"/>
                <w:szCs w:val="22"/>
              </w:rPr>
              <w:t>Working as expected</w:t>
            </w:r>
          </w:p>
        </w:tc>
        <w:tc>
          <w:tcPr>
            <w:tcW w:w="86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63" w:type="dxa"/>
            <w:tcMar/>
          </w:tcPr>
          <w:p w14:paraId="3CF2D8B6" wp14:textId="1552F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0EE6B8D7">
              <w:rPr>
                <w:rFonts w:ascii="Cambria" w:hAnsi="Cambria"/>
                <w:sz w:val="22"/>
                <w:szCs w:val="22"/>
              </w:rPr>
              <w:t>Done</w:t>
            </w:r>
          </w:p>
        </w:tc>
      </w:tr>
      <w:tr xmlns:wp14="http://schemas.microsoft.com/office/word/2010/wordml" w:rsidTr="2E251E3C" w14:paraId="722AB8C3" wp14:textId="77777777">
        <w:trPr>
          <w:trHeight w:val="286"/>
        </w:trPr>
        <w:tc>
          <w:tcPr>
            <w:tcW w:w="63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642" w:type="dxa"/>
            <w:tcMar/>
          </w:tcPr>
          <w:p w14:paraId="78941E4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5</w:t>
            </w:r>
          </w:p>
        </w:tc>
        <w:tc>
          <w:tcPr>
            <w:tcW w:w="732" w:type="dxa"/>
            <w:gridSpan w:val="2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64F5145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PIC-5862</w:t>
              </w:r>
            </w:hyperlink>
          </w:p>
        </w:tc>
        <w:tc>
          <w:tcPr>
            <w:tcW w:w="99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1783DD2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PIC-5580</w:t>
              </w:r>
            </w:hyperlink>
          </w:p>
        </w:tc>
        <w:tc>
          <w:tcPr>
            <w:tcW w:w="81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01A10D0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https://abcfinancial.atlassian.net/browse/PIC-5862</w:t>
              </w:r>
            </w:hyperlink>
          </w:p>
        </w:tc>
        <w:tc>
          <w:tcPr>
            <w:tcW w:w="59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598" w:type="dxa"/>
            <w:tcMar/>
          </w:tcPr>
          <w:p w14:paraId="4A5915A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Custom</w:t>
            </w:r>
          </w:p>
        </w:tc>
        <w:tc>
          <w:tcPr>
            <w:tcW w:w="140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404" w:type="dxa"/>
            <w:tcMar/>
          </w:tcPr>
          <w:p w14:paraId="049395D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FIT4MOM</w:t>
            </w:r>
          </w:p>
        </w:tc>
        <w:tc>
          <w:tcPr>
            <w:tcW w:w="105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058" w:type="dxa"/>
            <w:tcMar/>
          </w:tcPr>
          <w:p w14:paraId="72605D8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Inclusion of new columns in the custom data spreadsheet</w:t>
            </w:r>
          </w:p>
        </w:tc>
        <w:tc>
          <w:tcPr>
            <w:tcW w:w="175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2229" w:type="dxa"/>
            <w:tcMar/>
          </w:tcPr>
          <w:p w14:paraId="35BD0E4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Inclusion of new columns in the custom data spreadsheet</w:t>
            </w:r>
          </w:p>
        </w:tc>
        <w:tc>
          <w:tcPr>
            <w:tcW w:w="91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84" w:type="dxa"/>
            <w:tcMar/>
          </w:tcPr>
          <w:p w:rsidP="779C3CF8" w14:paraId="080512AD" wp14:textId="53C446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79C3CF8" w:rsidR="6DDBC5CB">
              <w:rPr>
                <w:rFonts w:ascii="Cambria" w:hAnsi="Cambria"/>
                <w:sz w:val="22"/>
                <w:szCs w:val="22"/>
              </w:rPr>
              <w:t>ETL</w:t>
            </w:r>
          </w:p>
        </w:tc>
        <w:tc>
          <w:tcPr>
            <w:tcW w:w="96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382" w:type="dxa"/>
            <w:tcMar/>
          </w:tcPr>
          <w:p w14:paraId="0FB78278" wp14:textId="26FD4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471AD11A">
              <w:rPr>
                <w:rFonts w:ascii="Cambria" w:hAnsi="Cambria"/>
                <w:sz w:val="22"/>
                <w:szCs w:val="22"/>
              </w:rPr>
              <w:t xml:space="preserve">Working as expected </w:t>
            </w:r>
          </w:p>
        </w:tc>
        <w:tc>
          <w:tcPr>
            <w:tcW w:w="86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63" w:type="dxa"/>
            <w:tcMar/>
          </w:tcPr>
          <w:p w14:paraId="1FC39945" wp14:textId="169AA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471AD11A">
              <w:rPr>
                <w:rFonts w:ascii="Cambria" w:hAnsi="Cambria"/>
                <w:sz w:val="22"/>
                <w:szCs w:val="22"/>
              </w:rPr>
              <w:t>Done</w:t>
            </w:r>
          </w:p>
        </w:tc>
      </w:tr>
      <w:tr xmlns:wp14="http://schemas.microsoft.com/office/word/2010/wordml" w:rsidTr="2E251E3C" w14:paraId="2C8A61DB" wp14:textId="77777777">
        <w:trPr>
          <w:trHeight w:val="286"/>
        </w:trPr>
        <w:tc>
          <w:tcPr>
            <w:tcW w:w="63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642" w:type="dxa"/>
            <w:tcMar/>
          </w:tcPr>
          <w:p w14:paraId="29B4EA1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6</w:t>
            </w:r>
          </w:p>
        </w:tc>
        <w:tc>
          <w:tcPr>
            <w:tcW w:w="732" w:type="dxa"/>
            <w:gridSpan w:val="2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247BB8B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PIC-5902</w:t>
              </w:r>
            </w:hyperlink>
          </w:p>
        </w:tc>
        <w:tc>
          <w:tcPr>
            <w:tcW w:w="99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0844526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8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PIC-5391</w:t>
              </w:r>
            </w:hyperlink>
          </w:p>
        </w:tc>
        <w:tc>
          <w:tcPr>
            <w:tcW w:w="81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3DCE0E4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https://abcfinancial.atlassian.net/browse/PIC-5902</w:t>
              </w:r>
            </w:hyperlink>
          </w:p>
        </w:tc>
        <w:tc>
          <w:tcPr>
            <w:tcW w:w="59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598" w:type="dxa"/>
            <w:tcMar/>
          </w:tcPr>
          <w:p w14:paraId="3377962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Custom</w:t>
            </w:r>
          </w:p>
        </w:tc>
        <w:tc>
          <w:tcPr>
            <w:tcW w:w="140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404" w:type="dxa"/>
            <w:tcMar/>
          </w:tcPr>
          <w:p w14:paraId="0315D08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FWBC</w:t>
            </w:r>
          </w:p>
        </w:tc>
        <w:tc>
          <w:tcPr>
            <w:tcW w:w="105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058" w:type="dxa"/>
            <w:tcMar/>
          </w:tcPr>
          <w:p w14:paraId="2C7BCE8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Customize Pulse Report</w:t>
            </w:r>
          </w:p>
        </w:tc>
        <w:tc>
          <w:tcPr>
            <w:tcW w:w="175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2229" w:type="dxa"/>
            <w:tcMar/>
          </w:tcPr>
          <w:p w14:paraId="4B198DD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Minor Reconfiguration Needed</w:t>
            </w:r>
          </w:p>
        </w:tc>
        <w:tc>
          <w:tcPr>
            <w:tcW w:w="91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84" w:type="dxa"/>
            <w:tcMar/>
          </w:tcPr>
          <w:p w:rsidP="2E251E3C" w14:paraId="10CD3B4F" wp14:textId="3A5170B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E251E3C" w:rsidR="5DC31C62">
              <w:rPr>
                <w:rFonts w:ascii="Cambria" w:hAnsi="Cambria"/>
                <w:sz w:val="22"/>
                <w:szCs w:val="22"/>
              </w:rPr>
              <w:t>Soumya</w:t>
            </w:r>
          </w:p>
        </w:tc>
        <w:tc>
          <w:tcPr>
            <w:tcW w:w="96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382" w:type="dxa"/>
            <w:tcMar/>
          </w:tcPr>
          <w:p w14:paraId="0562CB0E" wp14:textId="78D66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5DC31C62">
              <w:rPr>
                <w:rFonts w:ascii="Cambria" w:hAnsi="Cambria"/>
                <w:sz w:val="22"/>
                <w:szCs w:val="22"/>
              </w:rPr>
              <w:t>Done</w:t>
            </w:r>
          </w:p>
        </w:tc>
        <w:tc>
          <w:tcPr>
            <w:tcW w:w="86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63" w:type="dxa"/>
            <w:tcMar/>
          </w:tcPr>
          <w:p w14:paraId="34CE0A41" wp14:textId="68F2C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5DC31C62">
              <w:rPr>
                <w:rFonts w:ascii="Cambria" w:hAnsi="Cambria"/>
                <w:sz w:val="22"/>
                <w:szCs w:val="22"/>
              </w:rPr>
              <w:t>Done</w:t>
            </w:r>
          </w:p>
        </w:tc>
      </w:tr>
      <w:tr xmlns:wp14="http://schemas.microsoft.com/office/word/2010/wordml" w:rsidTr="2E251E3C" w14:paraId="09BAF4AA" wp14:textId="77777777">
        <w:trPr>
          <w:trHeight w:val="286"/>
        </w:trPr>
        <w:tc>
          <w:tcPr>
            <w:tcW w:w="63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642" w:type="dxa"/>
            <w:tcMar/>
          </w:tcPr>
          <w:p w14:paraId="75697EE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7</w:t>
            </w:r>
          </w:p>
        </w:tc>
        <w:tc>
          <w:tcPr>
            <w:tcW w:w="732" w:type="dxa"/>
            <w:gridSpan w:val="2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0A5A301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AN-5358</w:t>
              </w:r>
            </w:hyperlink>
          </w:p>
        </w:tc>
        <w:tc>
          <w:tcPr>
            <w:tcW w:w="99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69A6A1C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0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AN-5356</w:t>
              </w:r>
            </w:hyperlink>
          </w:p>
        </w:tc>
        <w:tc>
          <w:tcPr>
            <w:tcW w:w="81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6CE900D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https://abcfinancial.atlassian.net/browse/AN-5358</w:t>
              </w:r>
            </w:hyperlink>
          </w:p>
        </w:tc>
        <w:tc>
          <w:tcPr>
            <w:tcW w:w="59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598" w:type="dxa"/>
            <w:tcMar/>
          </w:tcPr>
          <w:p w14:paraId="5DE3B76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Analyze</w:t>
            </w:r>
          </w:p>
        </w:tc>
        <w:tc>
          <w:tcPr>
            <w:tcW w:w="140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404" w:type="dxa"/>
            <w:tcMar/>
          </w:tcPr>
          <w:p w14:paraId="03E12EA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Standard</w:t>
            </w:r>
          </w:p>
        </w:tc>
        <w:tc>
          <w:tcPr>
            <w:tcW w:w="105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058" w:type="dxa"/>
            <w:tcMar/>
          </w:tcPr>
          <w:p w14:paraId="33F63A64" wp14:textId="7F72E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 w:rsidRPr="2E251E3C" w:rsidR="03A4CB16">
              <w:rPr>
                <w:rFonts w:ascii="Cambria" w:hAnsi="Cambria"/>
                <w:sz w:val="22"/>
                <w:szCs w:val="22"/>
              </w:rPr>
              <w:t>E agreements by Member</w:t>
            </w:r>
          </w:p>
        </w:tc>
        <w:tc>
          <w:tcPr>
            <w:tcW w:w="175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2229" w:type="dxa"/>
            <w:tcMar/>
          </w:tcPr>
          <w:p w14:paraId="5CD19E7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New paginated report</w:t>
            </w:r>
          </w:p>
        </w:tc>
        <w:tc>
          <w:tcPr>
            <w:tcW w:w="91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84" w:type="dxa"/>
            <w:tcMar/>
          </w:tcPr>
          <w:p w14:paraId="6349C68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Chanti</w:t>
            </w:r>
          </w:p>
        </w:tc>
        <w:tc>
          <w:tcPr>
            <w:tcW w:w="96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382" w:type="dxa"/>
            <w:tcMar/>
          </w:tcPr>
          <w:p w14:paraId="2177408A" wp14:textId="4DACB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194B51EA">
              <w:rPr>
                <w:rFonts w:ascii="Cambria" w:hAnsi="Cambria"/>
                <w:sz w:val="22"/>
                <w:szCs w:val="22"/>
              </w:rPr>
              <w:t>Working as expected</w:t>
            </w:r>
          </w:p>
          <w:p w:rsidP="2E251E3C" w14:paraId="62EBF3C5" wp14:textId="0A64913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86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63" w:type="dxa"/>
            <w:tcMar/>
          </w:tcPr>
          <w:p w14:paraId="6D98A12B" wp14:textId="76E9E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194B51EA">
              <w:rPr>
                <w:rFonts w:ascii="Cambria" w:hAnsi="Cambria"/>
                <w:sz w:val="22"/>
                <w:szCs w:val="22"/>
              </w:rPr>
              <w:t>Done</w:t>
            </w:r>
            <w:r w:rsidRPr="2E251E3C" w:rsidR="02CC2356">
              <w:rPr>
                <w:rFonts w:ascii="Cambria" w:hAnsi="Cambria"/>
                <w:sz w:val="22"/>
                <w:szCs w:val="22"/>
              </w:rPr>
              <w:t>-</w:t>
            </w:r>
          </w:p>
        </w:tc>
      </w:tr>
      <w:tr xmlns:wp14="http://schemas.microsoft.com/office/word/2010/wordml" w:rsidTr="2E251E3C" w14:paraId="0D1A90B1" wp14:textId="77777777">
        <w:trPr>
          <w:trHeight w:val="286"/>
        </w:trPr>
        <w:tc>
          <w:tcPr>
            <w:tcW w:w="63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642" w:type="dxa"/>
            <w:tcMar/>
          </w:tcPr>
          <w:p w14:paraId="44B0A20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8</w:t>
            </w:r>
          </w:p>
        </w:tc>
        <w:tc>
          <w:tcPr>
            <w:tcW w:w="732" w:type="dxa"/>
            <w:gridSpan w:val="2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63E1805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1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AN-5423</w:t>
              </w:r>
            </w:hyperlink>
          </w:p>
        </w:tc>
        <w:tc>
          <w:tcPr>
            <w:tcW w:w="99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7EF0F6E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2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AN-5082</w:t>
              </w:r>
            </w:hyperlink>
          </w:p>
        </w:tc>
        <w:tc>
          <w:tcPr>
            <w:tcW w:w="81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3991EA2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1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https://abcfinancial.atlassian.net/browse/AN-5423</w:t>
              </w:r>
            </w:hyperlink>
          </w:p>
        </w:tc>
        <w:tc>
          <w:tcPr>
            <w:tcW w:w="59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598" w:type="dxa"/>
            <w:tcMar/>
          </w:tcPr>
          <w:p w14:paraId="131F724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Analyze</w:t>
            </w:r>
          </w:p>
        </w:tc>
        <w:tc>
          <w:tcPr>
            <w:tcW w:w="140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404" w:type="dxa"/>
            <w:tcMar/>
          </w:tcPr>
          <w:p w14:paraId="2C7BEB1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Standard</w:t>
            </w:r>
          </w:p>
        </w:tc>
        <w:tc>
          <w:tcPr>
            <w:tcW w:w="105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058" w:type="dxa"/>
            <w:tcMar/>
          </w:tcPr>
          <w:p w14:paraId="38E7F1F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Payouts</w:t>
            </w:r>
          </w:p>
        </w:tc>
        <w:tc>
          <w:tcPr>
            <w:tcW w:w="175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2229" w:type="dxa"/>
            <w:tcMar/>
          </w:tcPr>
          <w:p w14:paraId="6354CA3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Transaction Details (paginated report) - Transaction created time mismatch between Glofox and Fitness BI</w:t>
            </w:r>
          </w:p>
        </w:tc>
        <w:tc>
          <w:tcPr>
            <w:tcW w:w="91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84" w:type="dxa"/>
            <w:tcMar/>
          </w:tcPr>
          <w:p w:rsidP="2E251E3C" w14:paraId="5EA07D4E" wp14:textId="4DEA2A7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E251E3C" w:rsidR="73C60549">
              <w:rPr>
                <w:rFonts w:ascii="Cambria" w:hAnsi="Cambria"/>
                <w:sz w:val="22"/>
                <w:szCs w:val="22"/>
              </w:rPr>
              <w:t>Navya</w:t>
            </w:r>
          </w:p>
        </w:tc>
        <w:tc>
          <w:tcPr>
            <w:tcW w:w="96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382" w:type="dxa"/>
            <w:tcMar/>
          </w:tcPr>
          <w:p w14:paraId="2946DB82" wp14:textId="02C88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53C3FC80">
              <w:rPr>
                <w:rFonts w:ascii="Cambria" w:hAnsi="Cambria"/>
                <w:sz w:val="22"/>
                <w:szCs w:val="22"/>
              </w:rPr>
              <w:t xml:space="preserve">Working as expected </w:t>
            </w:r>
          </w:p>
        </w:tc>
        <w:tc>
          <w:tcPr>
            <w:tcW w:w="86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63" w:type="dxa"/>
            <w:tcMar/>
          </w:tcPr>
          <w:p w14:paraId="5997CC1D" wp14:textId="55D91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15569583">
              <w:rPr>
                <w:rFonts w:ascii="Cambria" w:hAnsi="Cambria"/>
                <w:sz w:val="22"/>
                <w:szCs w:val="22"/>
              </w:rPr>
              <w:t>Done</w:t>
            </w:r>
          </w:p>
        </w:tc>
      </w:tr>
      <w:tr xmlns:wp14="http://schemas.microsoft.com/office/word/2010/wordml" w:rsidTr="2E251E3C" w14:paraId="429E5478" wp14:textId="77777777">
        <w:trPr>
          <w:trHeight w:val="286"/>
        </w:trPr>
        <w:tc>
          <w:tcPr>
            <w:tcW w:w="63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642" w:type="dxa"/>
            <w:tcMar/>
          </w:tcPr>
          <w:p w14:paraId="2B2B730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9</w:t>
            </w:r>
          </w:p>
        </w:tc>
        <w:tc>
          <w:tcPr>
            <w:tcW w:w="732" w:type="dxa"/>
            <w:gridSpan w:val="2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5BEB63B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3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AN-5424</w:t>
              </w:r>
            </w:hyperlink>
          </w:p>
        </w:tc>
        <w:tc>
          <w:tcPr>
            <w:tcW w:w="99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5212EED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4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AN-5102</w:t>
              </w:r>
            </w:hyperlink>
          </w:p>
        </w:tc>
        <w:tc>
          <w:tcPr>
            <w:tcW w:w="81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458870E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3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https://abcfinancial.atlassian.net/browse/AN-5424</w:t>
              </w:r>
            </w:hyperlink>
          </w:p>
        </w:tc>
        <w:tc>
          <w:tcPr>
            <w:tcW w:w="59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598" w:type="dxa"/>
            <w:tcMar/>
          </w:tcPr>
          <w:p w14:paraId="38DAD94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Analyze</w:t>
            </w:r>
          </w:p>
        </w:tc>
        <w:tc>
          <w:tcPr>
            <w:tcW w:w="140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404" w:type="dxa"/>
            <w:tcMar/>
          </w:tcPr>
          <w:p w14:paraId="76F471E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Standard</w:t>
            </w:r>
          </w:p>
        </w:tc>
        <w:tc>
          <w:tcPr>
            <w:tcW w:w="105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058" w:type="dxa"/>
            <w:tcMar/>
          </w:tcPr>
          <w:p w14:paraId="224C46E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Payout Item Details (paginated report)</w:t>
            </w:r>
          </w:p>
        </w:tc>
        <w:tc>
          <w:tcPr>
            <w:tcW w:w="175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2229" w:type="dxa"/>
            <w:tcMar/>
          </w:tcPr>
          <w:p w14:paraId="7CED9E4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Add invoice details</w:t>
            </w:r>
          </w:p>
        </w:tc>
        <w:tc>
          <w:tcPr>
            <w:tcW w:w="91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84" w:type="dxa"/>
            <w:tcMar/>
          </w:tcPr>
          <w:p w:rsidP="2E251E3C" w14:paraId="6C85893E" wp14:textId="608FFD8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E251E3C" w:rsidR="751DA47F">
              <w:rPr>
                <w:rFonts w:ascii="Cambria" w:hAnsi="Cambria"/>
                <w:sz w:val="22"/>
                <w:szCs w:val="22"/>
              </w:rPr>
              <w:t>Rekha</w:t>
            </w:r>
          </w:p>
        </w:tc>
        <w:tc>
          <w:tcPr>
            <w:tcW w:w="96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382" w:type="dxa"/>
            <w:tcMar/>
          </w:tcPr>
          <w:p w14:paraId="110FFD37" wp14:textId="01EB81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4DC5897D">
              <w:rPr>
                <w:rFonts w:ascii="Cambria" w:hAnsi="Cambria"/>
                <w:sz w:val="22"/>
                <w:szCs w:val="22"/>
              </w:rPr>
              <w:t>Working as expected</w:t>
            </w:r>
          </w:p>
        </w:tc>
        <w:tc>
          <w:tcPr>
            <w:tcW w:w="86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63" w:type="dxa"/>
            <w:tcMar/>
          </w:tcPr>
          <w:p w14:paraId="6B699379" wp14:textId="40475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4DC5897D">
              <w:rPr>
                <w:rFonts w:ascii="Cambria" w:hAnsi="Cambria"/>
                <w:sz w:val="22"/>
                <w:szCs w:val="22"/>
              </w:rPr>
              <w:t>Done</w:t>
            </w:r>
          </w:p>
        </w:tc>
      </w:tr>
      <w:tr xmlns:wp14="http://schemas.microsoft.com/office/word/2010/wordml" w:rsidTr="2E251E3C" w14:paraId="4F4E816B" wp14:textId="77777777">
        <w:trPr>
          <w:trHeight w:val="286"/>
        </w:trPr>
        <w:tc>
          <w:tcPr>
            <w:tcW w:w="63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642" w:type="dxa"/>
            <w:tcMar/>
          </w:tcPr>
          <w:p w14:paraId="5D36975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10</w:t>
            </w:r>
          </w:p>
        </w:tc>
        <w:tc>
          <w:tcPr>
            <w:tcW w:w="732" w:type="dxa"/>
            <w:gridSpan w:val="2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3C621C1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5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AN-5446</w:t>
              </w:r>
            </w:hyperlink>
          </w:p>
        </w:tc>
        <w:tc>
          <w:tcPr>
            <w:tcW w:w="99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2E0361C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0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AN-5356</w:t>
              </w:r>
            </w:hyperlink>
          </w:p>
        </w:tc>
        <w:tc>
          <w:tcPr>
            <w:tcW w:w="810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Mar/>
          </w:tcPr>
          <w:p w14:paraId="41D11A6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5">
              <w:r>
                <w:rPr>
                  <w:rFonts w:ascii="Cambria" w:hAnsi="Cambria"/>
                  <w:sz w:val="22"/>
                  <w:szCs w:val="22"/>
                  <w:color w:val="0563C1"/>
                  <w:u w:val="single"/>
                </w:rPr>
                <w:t>https://abcfinancial.atlassian.net/browse/AN-5446</w:t>
              </w:r>
            </w:hyperlink>
          </w:p>
        </w:tc>
        <w:tc>
          <w:tcPr>
            <w:tcW w:w="59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598" w:type="dxa"/>
            <w:tcMar/>
          </w:tcPr>
          <w:p w14:paraId="16FAB1B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Analyze</w:t>
            </w:r>
          </w:p>
        </w:tc>
        <w:tc>
          <w:tcPr>
            <w:tcW w:w="140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404" w:type="dxa"/>
            <w:tcMar/>
          </w:tcPr>
          <w:p w14:paraId="5EFAD06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Standard</w:t>
            </w:r>
          </w:p>
        </w:tc>
        <w:tc>
          <w:tcPr>
            <w:tcW w:w="105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058" w:type="dxa"/>
            <w:tcMar/>
          </w:tcPr>
          <w:p w14:paraId="58E6FEE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Payments</w:t>
            </w:r>
          </w:p>
        </w:tc>
        <w:tc>
          <w:tcPr>
            <w:tcW w:w="175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2229" w:type="dxa"/>
            <w:tcMar/>
          </w:tcPr>
          <w:p w14:paraId="62D1430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</w:rPr>
              <w:t>Direct Debit Cancellation - Add Membership Status</w:t>
            </w:r>
          </w:p>
        </w:tc>
        <w:tc>
          <w:tcPr>
            <w:tcW w:w="915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84" w:type="dxa"/>
            <w:tcMar/>
          </w:tcPr>
          <w:p w:rsidP="779C3CF8" w14:paraId="796A2882" w14:noSpellErr="1" wp14:textId="13381A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EF781BB" w:rsidR="5FE4C757">
              <w:rPr>
                <w:rFonts w:ascii="Cambria" w:hAnsi="Cambria"/>
                <w:sz w:val="22"/>
                <w:szCs w:val="22"/>
              </w:rPr>
              <w:t>Narasimha</w:t>
            </w:r>
          </w:p>
        </w:tc>
        <w:tc>
          <w:tcPr>
            <w:tcW w:w="968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1382" w:type="dxa"/>
            <w:tcMar/>
          </w:tcPr>
          <w:p w14:paraId="13D5C0E1" wp14:textId="475E9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3B816520">
              <w:rPr>
                <w:rFonts w:ascii="Cambria" w:hAnsi="Cambria"/>
                <w:sz w:val="22"/>
                <w:szCs w:val="22"/>
              </w:rPr>
              <w:t>Working as expected</w:t>
            </w:r>
          </w:p>
          <w:p w14:paraId="3FE9F23F" wp14:textId="59EE9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864" w:type="dxa"/>
            <w:tcBorders>
              <w:top w:val="single" w:color="0D0D0D" w:themeColor="text1" w:themeTint="F2" w:sz="8" w:space="0"/>
              <w:left w:val="single" w:color="0D0D0D" w:themeColor="text1" w:themeTint="F2" w:sz="8" w:space="0"/>
              <w:bottom w:val="single" w:color="0D0D0D" w:themeColor="text1" w:themeTint="F2" w:sz="8" w:space="0"/>
              <w:right w:val="single" w:color="0D0D0D" w:themeColor="text1" w:themeTint="F2" w:sz="8" w:space="0"/>
              <w:insideH w:val="single" w:color="0D0D0D" w:sz="8" w:space="0"/>
              <w:insideV w:val="single" w:color="0D0D0D" w:sz="8" w:space="0"/>
            </w:tcBorders>
            <w:tcW w:w="863" w:type="dxa"/>
            <w:tcMar/>
          </w:tcPr>
          <w:p w14:paraId="1F72F646" wp14:textId="70E91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251E3C" w:rsidR="3B816520">
              <w:rPr>
                <w:rFonts w:ascii="Cambria" w:hAnsi="Cambria"/>
                <w:sz w:val="22"/>
                <w:szCs w:val="22"/>
              </w:rPr>
              <w:t>done</w:t>
            </w:r>
          </w:p>
        </w:tc>
      </w:tr>
    </w:tbl>
    <w:p xmlns:wp14="http://schemas.microsoft.com/office/word/2010/wordml" w14:paraId="08CE6F91" wp14:textId="77777777"/>
    <w:p xmlns:wp14="http://schemas.microsoft.com/office/word/2010/wordml" w14:paraId="61CDCEAD" wp14:textId="77777777"/>
    <w:p xmlns:wp14="http://schemas.microsoft.com/office/word/2010/wordml" w14:paraId="6E7BEAA2" wp14:textId="77777777">
      <w:pPr>
        <w:spacing w:line="278" w:lineRule="auto"/>
      </w:pPr>
      <w:r>
        <w:t xml:space="preserve"> </w:t>
      </w:r>
    </w:p>
    <w:p xmlns:wp14="http://schemas.microsoft.com/office/word/2010/wordml" w14:paraId="6BB9E253" wp14:textId="77777777"/>
    <w:p xmlns:wp14="http://schemas.microsoft.com/office/word/2010/wordml" w14:paraId="23DE523C" wp14:textId="77777777">
      <w:pPr>
        <w:spacing w:line="278" w:lineRule="auto"/>
      </w:pPr>
    </w:p>
    <w:p xmlns:wp14="http://schemas.microsoft.com/office/word/2010/wordml" w14:paraId="54D11A63" wp14:textId="77777777">
      <w:pPr>
        <w:pStyle w:val="Heading2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 xml:space="preserve">Sanity Checklist After Production Deployment: </w:t>
      </w:r>
    </w:p>
    <w:p xmlns:wp14="http://schemas.microsoft.com/office/word/2010/wordml" w14:paraId="020943C1" wp14:textId="77777777">
      <w:r>
        <w:rPr>
          <w:rFonts w:ascii="Cambria" w:hAnsi="Cambria"/>
          <w:sz w:val="22"/>
        </w:rPr>
        <w:t xml:space="preserve">Report loads successfully – Yes/No </w:t>
      </w:r>
    </w:p>
    <w:p xmlns:wp14="http://schemas.microsoft.com/office/word/2010/wordml" w14:paraId="73F2DB78" wp14:textId="77777777">
      <w:r>
        <w:rPr>
          <w:rFonts w:ascii="Cambria" w:hAnsi="Cambria"/>
          <w:sz w:val="22"/>
        </w:rPr>
        <w:t xml:space="preserve">Paginated report works correctly after applying parameters – Yes/No </w:t>
      </w:r>
    </w:p>
    <w:p xmlns:wp14="http://schemas.microsoft.com/office/word/2010/wordml" w14:paraId="62B6D822" wp14:textId="77777777">
      <w:r>
        <w:rPr>
          <w:rFonts w:ascii="Cambria" w:hAnsi="Cambria"/>
          <w:sz w:val="22"/>
        </w:rPr>
        <w:t xml:space="preserve">Applied changes are reflected as expected – Yes/No </w:t>
      </w:r>
    </w:p>
    <w:p xmlns:wp14="http://schemas.microsoft.com/office/word/2010/wordml" w14:paraId="4F7271EE" wp14:textId="77777777">
      <w:r>
        <w:rPr>
          <w:rFonts w:ascii="Cambria" w:hAnsi="Cambria"/>
          <w:sz w:val="22"/>
        </w:rPr>
        <w:t xml:space="preserve">Existing functionalities/changes are not impacted – Yes/No </w:t>
      </w:r>
    </w:p>
    <w:p xmlns:wp14="http://schemas.microsoft.com/office/word/2010/wordml" w14:paraId="593D960A" wp14:textId="77777777">
      <w:pPr>
        <w:pStyle w:val="Heading2"/>
        <w:shd w:val="clear" w:color="auto" w:fill="F7F7F7"/>
        <w:spacing w:before="240" w:after="0" w:line="360" w:lineRule="auto"/>
      </w:pPr>
      <w:r>
        <w:rPr>
          <w:rFonts w:ascii="Cambria" w:hAnsi="Cambria"/>
          <w:b/>
          <w:sz w:val="22"/>
        </w:rPr>
        <w:t xml:space="preserve">Screenshots: </w:t>
      </w:r>
    </w:p>
    <w:p xmlns:wp14="http://schemas.microsoft.com/office/word/2010/wordml" w:rsidP="2E251E3C" w14:paraId="7EDD2135" wp14:textId="110D095B">
      <w:pPr>
        <w:pStyle w:val="Normal"/>
      </w:pPr>
      <w:r w:rsidRPr="2E251E3C" w:rsidR="2E251E3C">
        <w:rPr>
          <w:rFonts w:ascii="Cambria" w:hAnsi="Cambria"/>
          <w:sz w:val="22"/>
          <w:szCs w:val="22"/>
        </w:rPr>
        <w:t>Bharathi</w:t>
      </w:r>
    </w:p>
    <w:p xmlns:wp14="http://schemas.microsoft.com/office/word/2010/wordml" w:rsidP="2E251E3C" w14:paraId="67EA9D8E" wp14:textId="1032AB11">
      <w:pPr>
        <w:pStyle w:val="Normal"/>
        <w:rPr>
          <w:rFonts w:ascii="Cambria" w:hAnsi="Cambria"/>
          <w:sz w:val="22"/>
          <w:szCs w:val="22"/>
        </w:rPr>
      </w:pPr>
      <w:r w:rsidR="1C722092">
        <w:drawing>
          <wp:inline xmlns:wp14="http://schemas.microsoft.com/office/word/2010/wordprocessingDrawing" wp14:editId="25FE631B" wp14:anchorId="2995A28A">
            <wp:extent cx="5943600" cy="3486150"/>
            <wp:effectExtent l="0" t="0" r="0" b="0"/>
            <wp:docPr id="419203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203140" name="Picture 419203140"/>
                    <pic:cNvPicPr/>
                  </pic:nvPicPr>
                  <pic:blipFill>
                    <a:blip xmlns:r="http://schemas.openxmlformats.org/officeDocument/2006/relationships" r:embed="rId1789412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2E251E3C" w14:paraId="3287B01D" wp14:textId="410AB92B">
      <w:pPr>
        <w:pStyle w:val="Normal"/>
      </w:pPr>
      <w:r w:rsidRPr="2E251E3C" w:rsidR="632F7FDB">
        <w:rPr>
          <w:rFonts w:ascii="Cambria" w:hAnsi="Cambria"/>
          <w:sz w:val="22"/>
          <w:szCs w:val="22"/>
        </w:rPr>
        <w:t>Navya</w:t>
      </w:r>
      <w:r>
        <w:br/>
      </w:r>
      <w:r w:rsidR="5186034B">
        <w:drawing>
          <wp:inline xmlns:wp14="http://schemas.microsoft.com/office/word/2010/wordprocessingDrawing" wp14:editId="3D3BF187" wp14:anchorId="2235085D">
            <wp:extent cx="5943600" cy="3790950"/>
            <wp:effectExtent l="0" t="0" r="0" b="0"/>
            <wp:docPr id="289929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929812" name="Picture 289929812"/>
                    <pic:cNvPicPr/>
                  </pic:nvPicPr>
                  <pic:blipFill>
                    <a:blip xmlns:r="http://schemas.openxmlformats.org/officeDocument/2006/relationships" r:embed="rId1254413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C85FF1C" wp14:textId="77777777">
      <w:r w:rsidRPr="2E251E3C" w:rsidR="2E251E3C">
        <w:rPr>
          <w:rFonts w:ascii="Cambria" w:hAnsi="Cambria"/>
          <w:sz w:val="22"/>
          <w:szCs w:val="22"/>
        </w:rPr>
        <w:t>Chanti</w:t>
      </w:r>
    </w:p>
    <w:p w:rsidR="641938E3" w:rsidP="2E251E3C" w:rsidRDefault="641938E3" w14:paraId="3D397A5E" w14:textId="11819799">
      <w:pPr>
        <w:pStyle w:val="Normal"/>
      </w:pPr>
      <w:r w:rsidR="641938E3">
        <w:drawing>
          <wp:inline wp14:editId="522CE7FB" wp14:anchorId="5A4B5725">
            <wp:extent cx="5943600" cy="3667125"/>
            <wp:effectExtent l="0" t="0" r="0" b="0"/>
            <wp:docPr id="1787110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110546" name="Picture 1787110546"/>
                    <pic:cNvPicPr/>
                  </pic:nvPicPr>
                  <pic:blipFill>
                    <a:blip xmlns:r="http://schemas.openxmlformats.org/officeDocument/2006/relationships" r:embed="rId555757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9E4CA1A" wp14:textId="77777777">
      <w:r>
        <w:rPr>
          <w:rFonts w:ascii="Cambria" w:hAnsi="Cambria"/>
          <w:sz w:val="22"/>
        </w:rPr>
        <w:t>Mona</w:t>
      </w:r>
    </w:p>
    <w:p xmlns:wp14="http://schemas.microsoft.com/office/word/2010/wordml" w14:paraId="737B9C39" wp14:textId="77349C7E">
      <w:r w:rsidRPr="2E251E3C" w:rsidR="2E251E3C">
        <w:rPr>
          <w:rFonts w:ascii="Cambria" w:hAnsi="Cambria"/>
          <w:sz w:val="22"/>
          <w:szCs w:val="22"/>
        </w:rPr>
        <w:t>Narasimha</w:t>
      </w:r>
    </w:p>
    <w:p w:rsidR="6FC7773C" w:rsidP="2E251E3C" w:rsidRDefault="6FC7773C" w14:paraId="7E14F2AA" w14:textId="67B0C41A">
      <w:pPr>
        <w:pStyle w:val="Normal"/>
      </w:pPr>
      <w:r w:rsidR="6FC7773C">
        <w:drawing>
          <wp:inline wp14:editId="6B341734" wp14:anchorId="5C234494">
            <wp:extent cx="5943600" cy="2628900"/>
            <wp:effectExtent l="0" t="0" r="0" b="0"/>
            <wp:docPr id="54699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99640" name="Picture 54699640"/>
                    <pic:cNvPicPr/>
                  </pic:nvPicPr>
                  <pic:blipFill>
                    <a:blip xmlns:r="http://schemas.openxmlformats.org/officeDocument/2006/relationships" r:embed="rId1097657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7773C" w:rsidP="2E251E3C" w:rsidRDefault="6FC7773C" w14:paraId="4309C630" w14:textId="25DB0D23">
      <w:pPr>
        <w:pStyle w:val="Normal"/>
      </w:pPr>
      <w:r w:rsidR="6FC7773C">
        <w:drawing>
          <wp:inline wp14:editId="15E07993" wp14:anchorId="4DE89E87">
            <wp:extent cx="5943600" cy="2686050"/>
            <wp:effectExtent l="0" t="0" r="0" b="0"/>
            <wp:docPr id="1550022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022875" name="Picture 1550022875"/>
                    <pic:cNvPicPr/>
                  </pic:nvPicPr>
                  <pic:blipFill>
                    <a:blip xmlns:r="http://schemas.openxmlformats.org/officeDocument/2006/relationships" r:embed="rId815933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FBD215" w:rsidP="2E251E3C" w:rsidRDefault="0EFBD215" w14:paraId="676B8173" w14:textId="264F8B21">
      <w:pPr>
        <w:pStyle w:val="Normal"/>
      </w:pPr>
      <w:r w:rsidR="0EFBD215">
        <w:drawing>
          <wp:inline wp14:editId="7D5B8814" wp14:anchorId="4402DAD7">
            <wp:extent cx="5943600" cy="3686175"/>
            <wp:effectExtent l="0" t="0" r="0" b="0"/>
            <wp:docPr id="601406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406799" name="Picture 601406799"/>
                    <pic:cNvPicPr/>
                  </pic:nvPicPr>
                  <pic:blipFill>
                    <a:blip xmlns:r="http://schemas.openxmlformats.org/officeDocument/2006/relationships" r:embed="rId321510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251E3C" w:rsidP="2E251E3C" w:rsidRDefault="2E251E3C" w14:paraId="5E7F27B8" w14:textId="6E63CAC7">
      <w:pPr>
        <w:rPr>
          <w:rFonts w:ascii="Cambria" w:hAnsi="Cambria"/>
          <w:sz w:val="22"/>
          <w:szCs w:val="22"/>
        </w:rPr>
      </w:pPr>
    </w:p>
    <w:p xmlns:wp14="http://schemas.microsoft.com/office/word/2010/wordml" w14:paraId="3E0A602A" wp14:textId="41E75853">
      <w:r w:rsidRPr="2E251E3C" w:rsidR="2E251E3C">
        <w:rPr>
          <w:rFonts w:ascii="Cambria" w:hAnsi="Cambria"/>
          <w:sz w:val="22"/>
          <w:szCs w:val="22"/>
        </w:rPr>
        <w:t>Soumya</w:t>
      </w:r>
    </w:p>
    <w:p xmlns:wp14="http://schemas.microsoft.com/office/word/2010/wordml" w:rsidP="2E251E3C" w14:paraId="2D20AD35" wp14:textId="4FC69CB2">
      <w:pPr>
        <w:pStyle w:val="Normal"/>
      </w:pPr>
      <w:r w:rsidR="769FC628">
        <w:drawing>
          <wp:inline xmlns:wp14="http://schemas.microsoft.com/office/word/2010/wordprocessingDrawing" wp14:editId="50A60EC7" wp14:anchorId="0AD6BAFC">
            <wp:extent cx="5943600" cy="2924175"/>
            <wp:effectExtent l="0" t="0" r="0" b="0"/>
            <wp:docPr id="1453343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343497" name="Picture 1453343497"/>
                    <pic:cNvPicPr/>
                  </pic:nvPicPr>
                  <pic:blipFill>
                    <a:blip xmlns:r="http://schemas.openxmlformats.org/officeDocument/2006/relationships" r:embed="rId331900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E251E3C" w14:paraId="2DB90803" wp14:textId="1ECF533E">
      <w:pPr>
        <w:pStyle w:val="Normal"/>
      </w:pPr>
      <w:r w:rsidR="3CEA7536">
        <w:rPr/>
        <w:t>Rekha</w:t>
      </w:r>
      <w:r>
        <w:br/>
      </w:r>
      <w:r w:rsidR="7F8B0EED">
        <w:rPr/>
        <w:t>Report is loading and all columns are visible</w:t>
      </w:r>
    </w:p>
    <w:p xmlns:wp14="http://schemas.microsoft.com/office/word/2010/wordml" w:rsidP="2E251E3C" w14:paraId="75B502E9" wp14:textId="24A123B8">
      <w:pPr>
        <w:pStyle w:val="Normal"/>
      </w:pPr>
      <w:r w:rsidR="7F8B0EED">
        <w:drawing>
          <wp:inline xmlns:wp14="http://schemas.microsoft.com/office/word/2010/wordprocessingDrawing" wp14:editId="648DE285" wp14:anchorId="6DA5C964">
            <wp:extent cx="5943600" cy="3286125"/>
            <wp:effectExtent l="0" t="0" r="0" b="0"/>
            <wp:docPr id="1013455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455415" name="Picture 1013455415"/>
                    <pic:cNvPicPr/>
                  </pic:nvPicPr>
                  <pic:blipFill>
                    <a:blip xmlns:r="http://schemas.openxmlformats.org/officeDocument/2006/relationships" r:embed="rId457948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E251E3C" w14:paraId="512C3169" wp14:textId="4C7343C8">
      <w:pPr>
        <w:pStyle w:val="Normal"/>
      </w:pPr>
      <w:r w:rsidR="37D58C17">
        <w:rPr/>
        <w:t>Nikhila</w:t>
      </w:r>
    </w:p>
    <w:p xmlns:wp14="http://schemas.microsoft.com/office/word/2010/wordml" w:rsidP="2E251E3C" w14:paraId="21998C61" wp14:textId="74FBDE5B">
      <w:pPr>
        <w:pStyle w:val="Normal"/>
      </w:pPr>
    </w:p>
    <w:p xmlns:wp14="http://schemas.microsoft.com/office/word/2010/wordml" w:rsidP="2E251E3C" w14:paraId="529E4854" wp14:textId="4FB68BE7">
      <w:pPr>
        <w:pStyle w:val="Normal"/>
      </w:pPr>
    </w:p>
    <w:p xmlns:wp14="http://schemas.microsoft.com/office/word/2010/wordml" w:rsidP="2E251E3C" w14:paraId="1497A652" wp14:textId="06BB1084">
      <w:pPr>
        <w:pStyle w:val="Normal"/>
      </w:pPr>
      <w:r w:rsidR="1A83E668">
        <w:drawing>
          <wp:inline xmlns:wp14="http://schemas.microsoft.com/office/word/2010/wordprocessingDrawing" wp14:editId="4B378A2E" wp14:anchorId="550C2838">
            <wp:extent cx="5943600" cy="3686175"/>
            <wp:effectExtent l="0" t="0" r="0" b="0"/>
            <wp:docPr id="821943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943784" name="Picture 821943784"/>
                    <pic:cNvPicPr/>
                  </pic:nvPicPr>
                  <pic:blipFill>
                    <a:blip xmlns:r="http://schemas.openxmlformats.org/officeDocument/2006/relationships" r:embed="rId1727189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E251E3C" w14:paraId="5C71C8E9" wp14:textId="5DC55559">
      <w:pPr>
        <w:pStyle w:val="Normal"/>
      </w:pPr>
      <w:r w:rsidR="6CD684A6">
        <w:drawing>
          <wp:inline xmlns:wp14="http://schemas.microsoft.com/office/word/2010/wordprocessingDrawing" wp14:editId="45295BCD" wp14:anchorId="34E65D8A">
            <wp:extent cx="5943600" cy="3457575"/>
            <wp:effectExtent l="0" t="0" r="0" b="0"/>
            <wp:docPr id="1355855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855297" name="Picture 1355855297"/>
                    <pic:cNvPicPr/>
                  </pic:nvPicPr>
                  <pic:blipFill>
                    <a:blip xmlns:r="http://schemas.openxmlformats.org/officeDocument/2006/relationships" r:embed="rId24314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E251E3C" w14:paraId="2A028D7C" wp14:textId="2B090C3C">
      <w:pPr>
        <w:pStyle w:val="Normal"/>
        <w:rPr>
          <w:rFonts w:ascii="Cambria" w:hAnsi="Cambria"/>
          <w:sz w:val="22"/>
          <w:szCs w:val="22"/>
        </w:rPr>
      </w:pPr>
    </w:p>
    <w:p xmlns:wp14="http://schemas.microsoft.com/office/word/2010/wordml" w:rsidP="2E251E3C" w14:paraId="64DA3119" wp14:textId="5F0EC2C6">
      <w:pPr>
        <w:pStyle w:val="Normal"/>
        <w:rPr>
          <w:rFonts w:ascii="Cambria" w:hAnsi="Cambria"/>
          <w:sz w:val="22"/>
          <w:szCs w:val="22"/>
        </w:rPr>
      </w:pPr>
    </w:p>
    <w:p xmlns:wp14="http://schemas.microsoft.com/office/word/2010/wordml" w:rsidP="2E251E3C" w14:paraId="7CF5EB29" wp14:textId="2AFC0FDE">
      <w:pPr>
        <w:pStyle w:val="Normal"/>
      </w:pPr>
      <w:r w:rsidRPr="2E251E3C" w:rsidR="2E251E3C">
        <w:rPr>
          <w:rFonts w:ascii="Cambria" w:hAnsi="Cambria"/>
          <w:b w:val="1"/>
          <w:bCs w:val="1"/>
          <w:sz w:val="22"/>
          <w:szCs w:val="22"/>
        </w:rPr>
        <w:t>Tickets Excluded from Deployment</w:t>
      </w:r>
      <w:r>
        <w:br/>
      </w:r>
    </w:p>
    <w:tbl>
      <w:tblPr>
        <w:tblW w:w="9330" w:type="dxa"/>
        <w:tblLayout w:type="fixed"/>
        <w:tblLook w:val="04A0" w:firstRow="1" w:lastRow="0" w:firstColumn="1" w:lastColumn="0" w:noHBand="0" w:noVBand="1"/>
        <w:tblStyle w:val="TableGrid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</w:tblPr>
      <w:tblGrid>
        <w:gridCol w:w="640"/>
        <w:gridCol w:w="944"/>
        <w:gridCol w:w="880"/>
        <w:gridCol w:w="1325"/>
        <w:gridCol w:w="772"/>
        <w:gridCol w:w="920"/>
        <w:gridCol w:w="1122"/>
        <w:gridCol w:w="2727"/>
      </w:tblGrid>
      <w:tr xmlns:wp14="http://schemas.microsoft.com/office/word/2010/wordml" w14:paraId="514F944E" wp14:textId="77777777">
        <w:tc>
          <w:tcPr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noWrap/>
            <w:tcW w:w="640" w:type="dxa"/>
          </w:tcPr>
          <w:p w14:paraId="1B821FE5" wp14:textId="77777777">
            <w:r>
              <w:rPr>
                <w:rFonts w:ascii="Cambria" w:hAnsi="Cambria"/>
                <w:color w:val="FFFFFF"/>
                <w:sz w:val="22"/>
              </w:rPr>
              <w:t>S.No</w:t>
            </w:r>
          </w:p>
        </w:tc>
        <w:tc>
          <w:tcPr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noWrap/>
            <w:tcW w:w="944" w:type="dxa"/>
          </w:tcPr>
          <w:p w14:paraId="13B7B2EA" wp14:textId="77777777">
            <w:r>
              <w:rPr>
                <w:rFonts w:ascii="Cambria" w:hAnsi="Cambria"/>
                <w:color w:val="FFFFFF"/>
                <w:sz w:val="22"/>
              </w:rPr>
              <w:t>Ticket#</w:t>
            </w:r>
          </w:p>
        </w:tc>
        <w:tc>
          <w:tcPr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noWrap/>
            <w:tcW w:w="880" w:type="dxa"/>
          </w:tcPr>
          <w:p w14:paraId="1AE2340D" wp14:textId="77777777">
            <w:r>
              <w:rPr>
                <w:rFonts w:ascii="Cambria" w:hAnsi="Cambria"/>
                <w:color w:val="FFFFFF"/>
                <w:sz w:val="22"/>
              </w:rPr>
              <w:t>Parent</w:t>
            </w:r>
          </w:p>
        </w:tc>
        <w:tc>
          <w:tcPr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noWrap/>
            <w:tcW w:w="1325" w:type="dxa"/>
          </w:tcPr>
          <w:p w14:paraId="39776D46" wp14:textId="77777777">
            <w:r>
              <w:rPr>
                <w:rFonts w:ascii="Cambria" w:hAnsi="Cambria"/>
                <w:color w:val="FFFFFF"/>
                <w:sz w:val="22"/>
              </w:rPr>
              <w:t>Link</w:t>
            </w:r>
          </w:p>
        </w:tc>
        <w:tc>
          <w:tcPr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noWrap/>
            <w:tcW w:w="772" w:type="dxa"/>
          </w:tcPr>
          <w:p w14:paraId="0EDC1A84" wp14:textId="77777777">
            <w:r>
              <w:rPr>
                <w:rFonts w:ascii="Cambria" w:hAnsi="Cambria"/>
                <w:color w:val="FFFFFF"/>
                <w:sz w:val="22"/>
              </w:rPr>
              <w:t>Type</w:t>
            </w:r>
          </w:p>
        </w:tc>
        <w:tc>
          <w:tcPr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noWrap/>
            <w:tcW w:w="920" w:type="dxa"/>
          </w:tcPr>
          <w:p w14:paraId="2668C9B2" wp14:textId="77777777">
            <w:r>
              <w:rPr>
                <w:rFonts w:ascii="Cambria" w:hAnsi="Cambria"/>
                <w:color w:val="FFFFFF"/>
                <w:sz w:val="22"/>
              </w:rPr>
              <w:t>Client</w:t>
            </w:r>
          </w:p>
        </w:tc>
        <w:tc>
          <w:tcPr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noWrap/>
            <w:tcW w:w="1122" w:type="dxa"/>
          </w:tcPr>
          <w:p w14:paraId="6F7676C0" wp14:textId="77777777">
            <w:r>
              <w:rPr>
                <w:rFonts w:ascii="Cambria" w:hAnsi="Cambria"/>
                <w:color w:val="FFFFFF"/>
                <w:sz w:val="22"/>
              </w:rPr>
              <w:t>Report</w:t>
            </w:r>
          </w:p>
        </w:tc>
        <w:tc>
          <w:tcPr>
            <w:shd w:val="clear" w:color="auto" w:fill="00000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noWrap/>
            <w:tcW w:w="2727" w:type="dxa"/>
          </w:tcPr>
          <w:p w14:paraId="02F99ED9" wp14:textId="77777777">
            <w:r>
              <w:rPr>
                <w:rFonts w:ascii="Cambria" w:hAnsi="Cambria"/>
                <w:color w:val="FFFFFF"/>
                <w:sz w:val="22"/>
              </w:rPr>
              <w:t>Description</w:t>
            </w:r>
          </w:p>
        </w:tc>
      </w:tr>
      <w:tr xmlns:wp14="http://schemas.microsoft.com/office/word/2010/wordml" w14:paraId="52E56223" wp14:textId="77777777">
        <w:tc>
          <w:tcPr>
            <w:shd w:val="clear" w:color="auto" w:fill="C0C0C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640" w:type="dxa"/>
          </w:tcPr>
          <w:p w14:paraId="07547A01" wp14:textId="77777777"/>
        </w:tc>
        <w:tc>
          <w:tcPr>
            <w:shd w:val="clear" w:color="auto" w:fill="C0C0C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944" w:type="dxa"/>
          </w:tcPr>
          <w:p w14:paraId="5043CB0F" wp14:textId="77777777"/>
        </w:tc>
        <w:tc>
          <w:tcPr>
            <w:shd w:val="clear" w:color="auto" w:fill="C0C0C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880" w:type="dxa"/>
          </w:tcPr>
          <w:p w14:paraId="07459315" wp14:textId="77777777"/>
        </w:tc>
        <w:tc>
          <w:tcPr>
            <w:shd w:val="clear" w:color="auto" w:fill="C0C0C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1325" w:type="dxa"/>
          </w:tcPr>
          <w:p w14:paraId="6537F28F" wp14:textId="77777777"/>
        </w:tc>
        <w:tc>
          <w:tcPr>
            <w:shd w:val="clear" w:color="auto" w:fill="C0C0C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772" w:type="dxa"/>
          </w:tcPr>
          <w:p w14:paraId="6DFB9E20" wp14:textId="77777777"/>
        </w:tc>
        <w:tc>
          <w:tcPr>
            <w:shd w:val="clear" w:color="auto" w:fill="C0C0C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920" w:type="dxa"/>
          </w:tcPr>
          <w:p w14:paraId="70DF9E56" wp14:textId="77777777"/>
        </w:tc>
        <w:tc>
          <w:tcPr>
            <w:shd w:val="clear" w:color="auto" w:fill="C0C0C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1122" w:type="dxa"/>
          </w:tcPr>
          <w:p w14:paraId="44E871BC" wp14:textId="77777777"/>
        </w:tc>
        <w:tc>
          <w:tcPr>
            <w:shd w:val="clear" w:color="auto" w:fill="C0C0C0"/>
            <w:tcBorders>
              <w:top w:val="single" w:color="0D0D0D" w:sz="8" w:space="0"/>
              <w:left w:val="single" w:color="0D0D0D" w:sz="8" w:space="0"/>
              <w:bottom w:val="single" w:color="0D0D0D" w:sz="8" w:space="0"/>
              <w:right w:val="single" w:color="0D0D0D" w:sz="8" w:space="0"/>
              <w:insideH w:val="single" w:color="0D0D0D" w:sz="8" w:space="0"/>
              <w:insideV w:val="single" w:color="0D0D0D" w:sz="8" w:space="0"/>
            </w:tcBorders>
            <w:tcW w:w="2727" w:type="dxa"/>
          </w:tcPr>
          <w:p w14:paraId="144A5D23" wp14:textId="77777777"/>
        </w:tc>
      </w:tr>
    </w:tbl>
    <w:p xmlns:wp14="http://schemas.microsoft.com/office/word/2010/wordml" w14:paraId="4607532F" wp14:textId="77777777">
      <w:r>
        <w:rPr>
          <w:rFonts w:ascii="Cambria" w:hAnsi="Cambria"/>
          <w:b/>
          <w:sz w:val="22"/>
        </w:rPr>
        <w:t>Notes: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9789"/>
    <w:rsid w:val="0029639D"/>
    <w:rsid w:val="00326F90"/>
    <w:rsid w:val="00AA1D8D"/>
    <w:rsid w:val="00B47730"/>
    <w:rsid w:val="00CB0664"/>
    <w:rsid w:val="00FC693F"/>
    <w:rsid w:val="01D68060"/>
    <w:rsid w:val="01D68060"/>
    <w:rsid w:val="02CC2356"/>
    <w:rsid w:val="02E393AE"/>
    <w:rsid w:val="03A4CB16"/>
    <w:rsid w:val="03EA7C3C"/>
    <w:rsid w:val="04E4B025"/>
    <w:rsid w:val="056AC102"/>
    <w:rsid w:val="067CE69B"/>
    <w:rsid w:val="097BA0C3"/>
    <w:rsid w:val="0B2CCFEC"/>
    <w:rsid w:val="0B2CCFEC"/>
    <w:rsid w:val="0CDA6B47"/>
    <w:rsid w:val="0DF28966"/>
    <w:rsid w:val="0DF28966"/>
    <w:rsid w:val="0EE6B8D7"/>
    <w:rsid w:val="0EFBD215"/>
    <w:rsid w:val="11871734"/>
    <w:rsid w:val="145690A9"/>
    <w:rsid w:val="1511C133"/>
    <w:rsid w:val="15569583"/>
    <w:rsid w:val="157C76F3"/>
    <w:rsid w:val="194B51EA"/>
    <w:rsid w:val="1A83E668"/>
    <w:rsid w:val="1C722092"/>
    <w:rsid w:val="1D5B5250"/>
    <w:rsid w:val="1E913DE3"/>
    <w:rsid w:val="1F280B95"/>
    <w:rsid w:val="25950953"/>
    <w:rsid w:val="26908EA6"/>
    <w:rsid w:val="26ED3D0E"/>
    <w:rsid w:val="2A37BD28"/>
    <w:rsid w:val="2A635869"/>
    <w:rsid w:val="2CEB1B12"/>
    <w:rsid w:val="2CEB1B12"/>
    <w:rsid w:val="2DCA8B3C"/>
    <w:rsid w:val="2E251E3C"/>
    <w:rsid w:val="32B77303"/>
    <w:rsid w:val="33CC4991"/>
    <w:rsid w:val="33CC4991"/>
    <w:rsid w:val="36AA083B"/>
    <w:rsid w:val="37D58C17"/>
    <w:rsid w:val="38894F33"/>
    <w:rsid w:val="3AB25667"/>
    <w:rsid w:val="3B816520"/>
    <w:rsid w:val="3CEA7536"/>
    <w:rsid w:val="3DCB5DF9"/>
    <w:rsid w:val="3F0FFB39"/>
    <w:rsid w:val="3F0FFB39"/>
    <w:rsid w:val="46D0CFE4"/>
    <w:rsid w:val="471AD11A"/>
    <w:rsid w:val="485EC086"/>
    <w:rsid w:val="491C4CC3"/>
    <w:rsid w:val="4B094897"/>
    <w:rsid w:val="4DC5897D"/>
    <w:rsid w:val="50468BCE"/>
    <w:rsid w:val="5186034B"/>
    <w:rsid w:val="53C3FC80"/>
    <w:rsid w:val="542159B5"/>
    <w:rsid w:val="55426DD6"/>
    <w:rsid w:val="57544DDB"/>
    <w:rsid w:val="57B6BCDA"/>
    <w:rsid w:val="57B6BCDA"/>
    <w:rsid w:val="58BE1B28"/>
    <w:rsid w:val="5D987109"/>
    <w:rsid w:val="5DC31C62"/>
    <w:rsid w:val="5EF781BB"/>
    <w:rsid w:val="5FE4C757"/>
    <w:rsid w:val="618E7A35"/>
    <w:rsid w:val="61EE162B"/>
    <w:rsid w:val="632F7FDB"/>
    <w:rsid w:val="641938E3"/>
    <w:rsid w:val="67024228"/>
    <w:rsid w:val="69EA7B0C"/>
    <w:rsid w:val="69EA7B0C"/>
    <w:rsid w:val="6AF6197C"/>
    <w:rsid w:val="6CD684A6"/>
    <w:rsid w:val="6D005FF8"/>
    <w:rsid w:val="6D005FF8"/>
    <w:rsid w:val="6DDBC5CB"/>
    <w:rsid w:val="6E3E3DCD"/>
    <w:rsid w:val="6F3B87C4"/>
    <w:rsid w:val="6FADC2DE"/>
    <w:rsid w:val="6FC7773C"/>
    <w:rsid w:val="71073076"/>
    <w:rsid w:val="71073076"/>
    <w:rsid w:val="7283D65F"/>
    <w:rsid w:val="73C60549"/>
    <w:rsid w:val="73CCEDA2"/>
    <w:rsid w:val="751DA47F"/>
    <w:rsid w:val="7641ACC2"/>
    <w:rsid w:val="769FC628"/>
    <w:rsid w:val="76AAD04D"/>
    <w:rsid w:val="76F51A8F"/>
    <w:rsid w:val="779C3CF8"/>
    <w:rsid w:val="7874BED6"/>
    <w:rsid w:val="796917CE"/>
    <w:rsid w:val="7BBAB006"/>
    <w:rsid w:val="7DCA3B9E"/>
    <w:rsid w:val="7F7709A5"/>
    <w:rsid w:val="7F8B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A29EF55-6FD3-4A07-A974-E70C66EE8F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0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mbria" w:hAnsi="Cambria" w:asciiTheme="majorHAnsi" w:hAnsiTheme="majorHAnsi" w:eastAsiaTheme="majorEastAsia" w:cstheme="majorBidi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476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hyperlink" Target="https://abcfinancial.atlassian.net/browse/PIC-5661" TargetMode="External" Id="rId13" /><Relationship Type="http://schemas.openxmlformats.org/officeDocument/2006/relationships/hyperlink" Target="https://abcfinancial.atlassian.net/browse/PIC-5391" TargetMode="External" Id="rId18" /><Relationship Type="http://schemas.openxmlformats.org/officeDocument/2006/relationships/customXml" Target="../customXml/item2.xml" Id="rId26" /><Relationship Type="http://schemas.openxmlformats.org/officeDocument/2006/relationships/styles" Target="styles.xml" Id="rId3" /><Relationship Type="http://schemas.openxmlformats.org/officeDocument/2006/relationships/hyperlink" Target="https://abcfinancial.atlassian.net/browse/AN-5423" TargetMode="External" Id="rId21" /><Relationship Type="http://schemas.openxmlformats.org/officeDocument/2006/relationships/fontTable" Target="fontTable.xml" Id="rId7" /><Relationship Type="http://schemas.openxmlformats.org/officeDocument/2006/relationships/hyperlink" Target="https://abcfinancial.atlassian.net/browse/PIC-4155" TargetMode="External" Id="rId12" /><Relationship Type="http://schemas.openxmlformats.org/officeDocument/2006/relationships/hyperlink" Target="https://abcfinancial.atlassian.net/browse/PIC-5902" TargetMode="External" Id="rId17" /><Relationship Type="http://schemas.openxmlformats.org/officeDocument/2006/relationships/hyperlink" Target="https://abcfinancial.atlassian.net/browse/AN-5446" TargetMode="External" Id="rId25" /><Relationship Type="http://schemas.openxmlformats.org/officeDocument/2006/relationships/numbering" Target="numbering.xml" Id="rId2" /><Relationship Type="http://schemas.openxmlformats.org/officeDocument/2006/relationships/hyperlink" Target="https://abcfinancial.atlassian.net/browse/PIC-5580" TargetMode="External" Id="rId16" /><Relationship Type="http://schemas.openxmlformats.org/officeDocument/2006/relationships/hyperlink" Target="https://abcfinancial.atlassian.net/browse/AN-5356" TargetMode="External" Id="rId20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hyperlink" Target="https://abcfinancial.atlassian.net/browse/PIC-5652" TargetMode="External" Id="rId11" /><Relationship Type="http://schemas.openxmlformats.org/officeDocument/2006/relationships/hyperlink" Target="https://abcfinancial.atlassian.net/browse/AN-5102" TargetMode="External" Id="rId24" /><Relationship Type="http://schemas.openxmlformats.org/officeDocument/2006/relationships/settings" Target="settings.xml" Id="rId5" /><Relationship Type="http://schemas.openxmlformats.org/officeDocument/2006/relationships/hyperlink" Target="https://abcfinancial.atlassian.net/browse/PIC-5862" TargetMode="External" Id="rId15" /><Relationship Type="http://schemas.openxmlformats.org/officeDocument/2006/relationships/hyperlink" Target="https://abcfinancial.atlassian.net/browse/AN-5424" TargetMode="External" Id="rId23" /><Relationship Type="http://schemas.openxmlformats.org/officeDocument/2006/relationships/customXml" Target="../customXml/item4.xml" Id="rId28" /><Relationship Type="http://schemas.openxmlformats.org/officeDocument/2006/relationships/hyperlink" Target="https://abcfinancial.atlassian.net/browse/PIC-4211" TargetMode="External" Id="rId10" /><Relationship Type="http://schemas.openxmlformats.org/officeDocument/2006/relationships/hyperlink" Target="https://abcfinancial.atlassian.net/browse/AN-5358" TargetMode="External" Id="rId19" /><Relationship Type="http://schemas.microsoft.com/office/2007/relationships/stylesWithEffects" Target="stylesWithEffects.xml" Id="rId4" /><Relationship Type="http://schemas.openxmlformats.org/officeDocument/2006/relationships/hyperlink" Target="https://abcfinancial.atlassian.net/browse/PIC-5234" TargetMode="External" Id="rId9" /><Relationship Type="http://schemas.openxmlformats.org/officeDocument/2006/relationships/hyperlink" Target="https://abcfinancial.atlassian.net/browse/PIC-5807" TargetMode="External" Id="rId14" /><Relationship Type="http://schemas.openxmlformats.org/officeDocument/2006/relationships/hyperlink" Target="https://abcfinancial.atlassian.net/browse/AN-5082" TargetMode="External" Id="rId22" /><Relationship Type="http://schemas.openxmlformats.org/officeDocument/2006/relationships/customXml" Target="../customXml/item3.xml" Id="rId27" /><Relationship Type="http://schemas.openxmlformats.org/officeDocument/2006/relationships/hyperlink" Target="https://abcfinancial.atlassian.net/browse/PIC-5234" TargetMode="External" Id="Re0b82704d61644dc" /><Relationship Type="http://schemas.openxmlformats.org/officeDocument/2006/relationships/image" Target="/media/image.png" Id="rId1789412545" /><Relationship Type="http://schemas.openxmlformats.org/officeDocument/2006/relationships/image" Target="/media/image2.png" Id="rId1254413553" /><Relationship Type="http://schemas.openxmlformats.org/officeDocument/2006/relationships/image" Target="/media/image3.png" Id="rId555757212" /><Relationship Type="http://schemas.openxmlformats.org/officeDocument/2006/relationships/image" Target="/media/image4.png" Id="rId1097657453" /><Relationship Type="http://schemas.openxmlformats.org/officeDocument/2006/relationships/image" Target="/media/image5.png" Id="rId815933179" /><Relationship Type="http://schemas.openxmlformats.org/officeDocument/2006/relationships/image" Target="/media/image6.png" Id="rId321510679" /><Relationship Type="http://schemas.openxmlformats.org/officeDocument/2006/relationships/image" Target="/media/image7.png" Id="rId331900339" /><Relationship Type="http://schemas.openxmlformats.org/officeDocument/2006/relationships/image" Target="/media/image8.png" Id="rId457948086" /><Relationship Type="http://schemas.openxmlformats.org/officeDocument/2006/relationships/image" Target="/media/image9.png" Id="rId1727189255" /><Relationship Type="http://schemas.openxmlformats.org/officeDocument/2006/relationships/image" Target="/media/imagea.png" Id="rId243148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6082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FC966BB0C0249A3B2092C27300B0E" ma:contentTypeVersion="10" ma:contentTypeDescription="Create a new document." ma:contentTypeScope="" ma:versionID="44bf9d7edb287dbaa03f25aa5fa5c1ac">
  <xsd:schema xmlns:xsd="http://www.w3.org/2001/XMLSchema" xmlns:xs="http://www.w3.org/2001/XMLSchema" xmlns:p="http://schemas.microsoft.com/office/2006/metadata/properties" xmlns:ns2="3d41c551-9fde-417e-bc32-930119059fbc" targetNamespace="http://schemas.microsoft.com/office/2006/metadata/properties" ma:root="true" ma:fieldsID="bed42b944feb347810db3971214393ce" ns2:_="">
    <xsd:import namespace="3d41c551-9fde-417e-bc32-930119059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41c551-9fde-417e-bc32-930119059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98fe105-d415-4b06-b7e7-22b90c2daa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41c551-9fde-417e-bc32-930119059f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697C0B-36DD-4640-A9DB-0BBEEFC36766}"/>
</file>

<file path=customXml/itemProps3.xml><?xml version="1.0" encoding="utf-8"?>
<ds:datastoreItem xmlns:ds="http://schemas.openxmlformats.org/officeDocument/2006/customXml" ds:itemID="{7212CB3E-A126-42BB-AA32-3C941DF5354B}"/>
</file>

<file path=customXml/itemProps4.xml><?xml version="1.0" encoding="utf-8"?>
<ds:datastoreItem xmlns:ds="http://schemas.openxmlformats.org/officeDocument/2006/customXml" ds:itemID="{18C1C8CD-A78D-4853-90A4-2CA353DE2F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>2026.07.27-change-table-hyperlinks-v2</keywords>
  <dc:description>jira-release-tool generator 2026.07.27-change-table-hyperlinks-v2</dc:description>
  <lastModifiedBy>Lakshmi Narasimha Naidu Yalamarti</lastModifiedBy>
  <revision>4</revision>
  <dcterms:created xsi:type="dcterms:W3CDTF">2013-12-23T23:15:00.0000000Z</dcterms:created>
  <dcterms:modified xsi:type="dcterms:W3CDTF">2026-08-05T07:02:15.6813328Z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0x01010012CFC966BB0C0249A3B2092C27300B0E</vt:lpwstr>
  </property>
  <property fmtid="{D5CDD505-2E9C-101B-9397-08002B2CF9AE}" pid="3" name="MediaServiceImageTags">
    <vt:lpwstr/>
  </property>
</Properties>
</file>