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384"/>
        <w:gridCol w:w="2410"/>
        <w:gridCol w:w="3827"/>
        <w:gridCol w:w="1843"/>
      </w:tblGrid>
      <w:tr w:rsidR="00016217" w:rsidTr="00046325">
        <w:tc>
          <w:tcPr>
            <w:tcW w:w="1384" w:type="dxa"/>
          </w:tcPr>
          <w:p w:rsidR="00016217" w:rsidRDefault="00016217">
            <w:bookmarkStart w:id="0" w:name="_GoBack" w:colFirst="3" w:colLast="3"/>
            <w:r>
              <w:t>Julio 2017</w:t>
            </w:r>
          </w:p>
        </w:tc>
        <w:tc>
          <w:tcPr>
            <w:tcW w:w="2410" w:type="dxa"/>
          </w:tcPr>
          <w:p w:rsidR="00016217" w:rsidRDefault="00016217">
            <w:proofErr w:type="spellStart"/>
            <w:r>
              <w:t>Analisis</w:t>
            </w:r>
            <w:proofErr w:type="spellEnd"/>
            <w:r>
              <w:t xml:space="preserve"> de los </w:t>
            </w:r>
            <w:proofErr w:type="spellStart"/>
            <w:r>
              <w:t>miRNA</w:t>
            </w:r>
            <w:proofErr w:type="spellEnd"/>
            <w:r>
              <w:t xml:space="preserve"> de 4 (</w:t>
            </w:r>
            <w:proofErr w:type="spellStart"/>
            <w:r>
              <w:t>pulls</w:t>
            </w:r>
            <w:proofErr w:type="spellEnd"/>
            <w:r>
              <w:t xml:space="preserve">) de </w:t>
            </w:r>
            <w:proofErr w:type="spellStart"/>
            <w:r>
              <w:t>microvesículas</w:t>
            </w:r>
            <w:proofErr w:type="spellEnd"/>
            <w:r>
              <w:t xml:space="preserve">. </w:t>
            </w:r>
            <w:r w:rsidRPr="00E55EA2">
              <w:rPr>
                <w:b/>
              </w:rPr>
              <w:t>Genisteína y control</w:t>
            </w:r>
          </w:p>
        </w:tc>
        <w:tc>
          <w:tcPr>
            <w:tcW w:w="3827" w:type="dxa"/>
          </w:tcPr>
          <w:p w:rsidR="00016217" w:rsidRDefault="00016217">
            <w:r>
              <w:t xml:space="preserve">Con P valor 0.05 y </w:t>
            </w:r>
            <w:proofErr w:type="spellStart"/>
            <w:r>
              <w:t>fold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de 2.</w:t>
            </w:r>
          </w:p>
          <w:p w:rsidR="00016217" w:rsidRDefault="00016217">
            <w:r>
              <w:t xml:space="preserve">Salen 18 miRNA diferentes </w:t>
            </w:r>
          </w:p>
        </w:tc>
        <w:tc>
          <w:tcPr>
            <w:tcW w:w="1843" w:type="dxa"/>
          </w:tcPr>
          <w:p w:rsidR="00016217" w:rsidRDefault="00016217" w:rsidP="00016217">
            <w:r>
              <w:t>PCA salen agrupados</w:t>
            </w:r>
          </w:p>
        </w:tc>
      </w:tr>
      <w:tr w:rsidR="00016217" w:rsidTr="00046325">
        <w:tc>
          <w:tcPr>
            <w:tcW w:w="1384" w:type="dxa"/>
          </w:tcPr>
          <w:p w:rsidR="00016217" w:rsidRDefault="00016217"/>
        </w:tc>
        <w:tc>
          <w:tcPr>
            <w:tcW w:w="2410" w:type="dxa"/>
          </w:tcPr>
          <w:p w:rsidR="00016217" w:rsidRDefault="00016217"/>
        </w:tc>
        <w:tc>
          <w:tcPr>
            <w:tcW w:w="3827" w:type="dxa"/>
          </w:tcPr>
          <w:p w:rsidR="00016217" w:rsidRDefault="00016217"/>
        </w:tc>
        <w:tc>
          <w:tcPr>
            <w:tcW w:w="1843" w:type="dxa"/>
          </w:tcPr>
          <w:p w:rsidR="00016217" w:rsidRDefault="00016217"/>
        </w:tc>
      </w:tr>
      <w:tr w:rsidR="00016217" w:rsidRPr="004522B3" w:rsidTr="00046325">
        <w:tc>
          <w:tcPr>
            <w:tcW w:w="1384" w:type="dxa"/>
          </w:tcPr>
          <w:p w:rsidR="00016217" w:rsidRDefault="00016217">
            <w:r>
              <w:t>Marzo 2018</w:t>
            </w:r>
          </w:p>
        </w:tc>
        <w:tc>
          <w:tcPr>
            <w:tcW w:w="2410" w:type="dxa"/>
          </w:tcPr>
          <w:p w:rsidR="00016217" w:rsidRDefault="00016217">
            <w:r>
              <w:t xml:space="preserve">Se analiza el RNA de 12 muestras de CMPD tratadas con </w:t>
            </w:r>
            <w:proofErr w:type="spellStart"/>
            <w:r>
              <w:t>MVs</w:t>
            </w:r>
            <w:proofErr w:type="spellEnd"/>
            <w:r>
              <w:t xml:space="preserve"> 4 control, 4 genisteína y 4 resveratrol.</w:t>
            </w:r>
          </w:p>
        </w:tc>
        <w:tc>
          <w:tcPr>
            <w:tcW w:w="3827" w:type="dxa"/>
          </w:tcPr>
          <w:p w:rsidR="004522B3" w:rsidRDefault="00016217">
            <w:r>
              <w:t xml:space="preserve">Realizamos el análisis por separado en </w:t>
            </w:r>
          </w:p>
          <w:p w:rsidR="004522B3" w:rsidRPr="00FC5CA2" w:rsidRDefault="00016217">
            <w:pPr>
              <w:rPr>
                <w:lang w:val="en-GB"/>
              </w:rPr>
            </w:pPr>
            <w:r w:rsidRPr="00E55EA2">
              <w:rPr>
                <w:b/>
                <w:lang w:val="en-GB"/>
              </w:rPr>
              <w:t>Genisteína vs CNT</w:t>
            </w:r>
            <w:r w:rsidRPr="00FC5CA2">
              <w:rPr>
                <w:lang w:val="en-GB"/>
              </w:rPr>
              <w:t xml:space="preserve"> sale:</w:t>
            </w:r>
          </w:p>
          <w:p w:rsidR="004522B3" w:rsidRPr="004522B3" w:rsidRDefault="00016217">
            <w:pPr>
              <w:rPr>
                <w:lang w:val="en-GB"/>
              </w:rPr>
            </w:pPr>
            <w:r w:rsidRPr="004522B3">
              <w:rPr>
                <w:lang w:val="en-GB"/>
              </w:rPr>
              <w:t xml:space="preserve"> p 0.05</w:t>
            </w:r>
            <w:r w:rsidR="004522B3" w:rsidRPr="004522B3">
              <w:sym w:font="Wingdings" w:char="F0E0"/>
            </w:r>
            <w:r w:rsidR="004522B3" w:rsidRPr="004522B3">
              <w:rPr>
                <w:lang w:val="en-GB"/>
              </w:rPr>
              <w:t xml:space="preserve"> 10</w:t>
            </w:r>
            <w:r w:rsidRPr="004522B3">
              <w:rPr>
                <w:lang w:val="en-GB"/>
              </w:rPr>
              <w:t>791</w:t>
            </w:r>
            <w:r w:rsidR="00FC5CA2">
              <w:rPr>
                <w:lang w:val="en-GB"/>
              </w:rPr>
              <w:t xml:space="preserve"> </w:t>
            </w:r>
            <w:r w:rsidR="00FC5CA2" w:rsidRPr="00FC5CA2">
              <w:rPr>
                <w:lang w:val="en-GB"/>
              </w:rPr>
              <w:sym w:font="Wingdings" w:char="F0E0"/>
            </w:r>
            <w:r w:rsidR="00FC5CA2">
              <w:rPr>
                <w:lang w:val="en-GB"/>
              </w:rPr>
              <w:t xml:space="preserve"> </w:t>
            </w:r>
            <w:proofErr w:type="spellStart"/>
            <w:r w:rsidR="00FC5CA2">
              <w:rPr>
                <w:lang w:val="en-GB"/>
              </w:rPr>
              <w:t>heatmap</w:t>
            </w:r>
            <w:proofErr w:type="spellEnd"/>
          </w:p>
          <w:p w:rsidR="004522B3" w:rsidRPr="004522B3" w:rsidRDefault="004522B3">
            <w:pPr>
              <w:rPr>
                <w:lang w:val="en-GB"/>
              </w:rPr>
            </w:pPr>
            <w:r w:rsidRPr="004522B3">
              <w:rPr>
                <w:lang w:val="en-GB"/>
              </w:rPr>
              <w:t>p 0.01</w:t>
            </w:r>
            <w:r w:rsidRPr="004522B3">
              <w:sym w:font="Wingdings" w:char="F0E0"/>
            </w:r>
            <w:r w:rsidRPr="004522B3">
              <w:rPr>
                <w:lang w:val="en-GB"/>
              </w:rPr>
              <w:t>2213</w:t>
            </w:r>
            <w:r w:rsidR="00FC5CA2">
              <w:rPr>
                <w:lang w:val="en-GB"/>
              </w:rPr>
              <w:t xml:space="preserve"> </w:t>
            </w:r>
            <w:r w:rsidR="00FC5CA2" w:rsidRPr="00FC5CA2">
              <w:rPr>
                <w:lang w:val="en-GB"/>
              </w:rPr>
              <w:sym w:font="Wingdings" w:char="F0E0"/>
            </w:r>
            <w:r w:rsidR="00FC5CA2">
              <w:rPr>
                <w:lang w:val="en-GB"/>
              </w:rPr>
              <w:t xml:space="preserve"> </w:t>
            </w:r>
            <w:proofErr w:type="spellStart"/>
            <w:r w:rsidR="00FC5CA2">
              <w:rPr>
                <w:lang w:val="en-GB"/>
              </w:rPr>
              <w:t>heatmap</w:t>
            </w:r>
            <w:proofErr w:type="spellEnd"/>
          </w:p>
          <w:p w:rsidR="004522B3" w:rsidRPr="004522B3" w:rsidRDefault="004522B3">
            <w:pPr>
              <w:rPr>
                <w:sz w:val="20"/>
                <w:lang w:val="en-GB"/>
              </w:rPr>
            </w:pPr>
            <w:r w:rsidRPr="004522B3">
              <w:rPr>
                <w:lang w:val="en-GB"/>
              </w:rPr>
              <w:t xml:space="preserve">p0.05+fold 2 </w:t>
            </w:r>
            <w:r w:rsidRPr="004522B3">
              <w:rPr>
                <w:sz w:val="20"/>
              </w:rPr>
              <w:sym w:font="Wingdings" w:char="F0E0"/>
            </w:r>
            <w:r w:rsidRPr="004522B3">
              <w:rPr>
                <w:sz w:val="20"/>
                <w:lang w:val="en-GB"/>
              </w:rPr>
              <w:t>386</w:t>
            </w:r>
            <w:r w:rsidR="00FC5CA2">
              <w:rPr>
                <w:sz w:val="20"/>
                <w:lang w:val="en-GB"/>
              </w:rPr>
              <w:t xml:space="preserve"> </w:t>
            </w:r>
            <w:r w:rsidR="00FC5CA2" w:rsidRPr="00FC5CA2">
              <w:rPr>
                <w:sz w:val="20"/>
                <w:highlight w:val="yellow"/>
                <w:lang w:val="en-GB"/>
              </w:rPr>
              <w:t>FALTA HEATMAP</w:t>
            </w:r>
          </w:p>
          <w:p w:rsidR="00016217" w:rsidRPr="004522B3" w:rsidRDefault="004522B3">
            <w:pPr>
              <w:rPr>
                <w:lang w:val="en-GB"/>
              </w:rPr>
            </w:pPr>
            <w:r w:rsidRPr="00046325">
              <w:rPr>
                <w:lang w:val="en-GB"/>
              </w:rPr>
              <w:t>p0.01+fol2</w:t>
            </w:r>
            <w:r w:rsidRPr="00046325">
              <w:rPr>
                <w:lang w:val="en-GB"/>
              </w:rPr>
              <w:sym w:font="Wingdings" w:char="F0E0"/>
            </w:r>
            <w:r w:rsidRPr="00046325">
              <w:rPr>
                <w:lang w:val="en-GB"/>
              </w:rPr>
              <w:t>87</w:t>
            </w:r>
            <w:r w:rsidR="00016217" w:rsidRPr="004522B3">
              <w:rPr>
                <w:lang w:val="en-GB"/>
              </w:rPr>
              <w:t xml:space="preserve"> </w:t>
            </w:r>
            <w:r w:rsidR="00FC5CA2" w:rsidRPr="00FC5CA2">
              <w:rPr>
                <w:lang w:val="en-GB"/>
              </w:rPr>
              <w:sym w:font="Wingdings" w:char="F0E0"/>
            </w:r>
            <w:r w:rsidR="00FC5CA2">
              <w:rPr>
                <w:lang w:val="en-GB"/>
              </w:rPr>
              <w:t xml:space="preserve"> </w:t>
            </w:r>
            <w:proofErr w:type="spellStart"/>
            <w:r w:rsidR="00FC5CA2">
              <w:rPr>
                <w:lang w:val="en-GB"/>
              </w:rPr>
              <w:t>heatmap</w:t>
            </w:r>
            <w:proofErr w:type="spellEnd"/>
          </w:p>
          <w:p w:rsidR="00016217" w:rsidRPr="00E55EA2" w:rsidRDefault="00FC5CA2">
            <w:pPr>
              <w:rPr>
                <w:b/>
                <w:lang w:val="en-GB"/>
              </w:rPr>
            </w:pPr>
            <w:r w:rsidRPr="00E55EA2">
              <w:rPr>
                <w:b/>
                <w:lang w:val="en-GB"/>
              </w:rPr>
              <w:t>Resveratrol vs CNT</w:t>
            </w:r>
          </w:p>
          <w:p w:rsidR="00FC5CA2" w:rsidRDefault="00FC5CA2">
            <w:pPr>
              <w:rPr>
                <w:lang w:val="en-GB"/>
              </w:rPr>
            </w:pPr>
            <w:r>
              <w:rPr>
                <w:lang w:val="en-GB"/>
              </w:rPr>
              <w:t xml:space="preserve">P0.05 </w:t>
            </w:r>
            <w:r w:rsidRPr="00FC5CA2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>8299</w:t>
            </w:r>
          </w:p>
          <w:p w:rsidR="00FC5CA2" w:rsidRPr="004522B3" w:rsidRDefault="00FC5CA2">
            <w:pPr>
              <w:rPr>
                <w:lang w:val="en-GB"/>
              </w:rPr>
            </w:pPr>
            <w:r>
              <w:rPr>
                <w:lang w:val="en-GB"/>
              </w:rPr>
              <w:t xml:space="preserve">P0.05 </w:t>
            </w:r>
            <w:proofErr w:type="spellStart"/>
            <w:r>
              <w:rPr>
                <w:lang w:val="en-GB"/>
              </w:rPr>
              <w:t>bien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anotados</w:t>
            </w:r>
            <w:proofErr w:type="spellEnd"/>
            <w:r>
              <w:rPr>
                <w:lang w:val="en-GB"/>
              </w:rPr>
              <w:t xml:space="preserve"> </w:t>
            </w:r>
            <w:r w:rsidRPr="00FC5CA2">
              <w:rPr>
                <w:lang w:val="en-GB"/>
              </w:rPr>
              <w:sym w:font="Wingdings" w:char="F0E0"/>
            </w:r>
            <w:r w:rsidR="00656841">
              <w:rPr>
                <w:lang w:val="en-GB"/>
              </w:rPr>
              <w:t>2439</w:t>
            </w:r>
          </w:p>
        </w:tc>
        <w:tc>
          <w:tcPr>
            <w:tcW w:w="1843" w:type="dxa"/>
          </w:tcPr>
          <w:p w:rsidR="00016217" w:rsidRDefault="004522B3">
            <w:r>
              <w:t>PCA</w:t>
            </w:r>
            <w:r w:rsidRPr="004522B3">
              <w:t xml:space="preserve"> sale separado G v</w:t>
            </w:r>
            <w:r w:rsidR="00656841">
              <w:t xml:space="preserve">s </w:t>
            </w:r>
            <w:proofErr w:type="spellStart"/>
            <w:r w:rsidR="00656841">
              <w:t>cnt</w:t>
            </w:r>
            <w:proofErr w:type="spellEnd"/>
            <w:r>
              <w:t xml:space="preserve">, eliminamos una muestra. </w:t>
            </w:r>
            <w:r w:rsidR="00656841">
              <w:t>N=3</w:t>
            </w:r>
          </w:p>
          <w:p w:rsidR="00FC5CA2" w:rsidRDefault="00FC5CA2"/>
          <w:p w:rsidR="00656841" w:rsidRDefault="00656841" w:rsidP="00656841">
            <w:r>
              <w:t>PCA</w:t>
            </w:r>
            <w:r w:rsidRPr="004522B3">
              <w:t xml:space="preserve"> sale separado </w:t>
            </w:r>
            <w:r>
              <w:t>RSV</w:t>
            </w:r>
            <w:r w:rsidRPr="004522B3">
              <w:t xml:space="preserve"> v</w:t>
            </w:r>
            <w:r>
              <w:t xml:space="preserve">s </w:t>
            </w:r>
            <w:proofErr w:type="spellStart"/>
            <w:r>
              <w:t>cnt</w:t>
            </w:r>
            <w:proofErr w:type="spellEnd"/>
            <w:r>
              <w:t>. N=4</w:t>
            </w:r>
          </w:p>
          <w:p w:rsidR="00FC5CA2" w:rsidRPr="004522B3" w:rsidRDefault="00FC5CA2"/>
        </w:tc>
      </w:tr>
      <w:tr w:rsidR="00016217" w:rsidRPr="004522B3" w:rsidTr="00046325">
        <w:tc>
          <w:tcPr>
            <w:tcW w:w="1384" w:type="dxa"/>
          </w:tcPr>
          <w:p w:rsidR="00016217" w:rsidRPr="004522B3" w:rsidRDefault="00016217"/>
        </w:tc>
        <w:tc>
          <w:tcPr>
            <w:tcW w:w="2410" w:type="dxa"/>
          </w:tcPr>
          <w:p w:rsidR="00016217" w:rsidRPr="004522B3" w:rsidRDefault="00016217"/>
        </w:tc>
        <w:tc>
          <w:tcPr>
            <w:tcW w:w="3827" w:type="dxa"/>
          </w:tcPr>
          <w:p w:rsidR="00016217" w:rsidRPr="004522B3" w:rsidRDefault="00016217"/>
        </w:tc>
        <w:tc>
          <w:tcPr>
            <w:tcW w:w="1843" w:type="dxa"/>
          </w:tcPr>
          <w:p w:rsidR="00016217" w:rsidRPr="004522B3" w:rsidRDefault="00016217"/>
        </w:tc>
      </w:tr>
      <w:tr w:rsidR="00016217" w:rsidRPr="004522B3" w:rsidTr="00046325">
        <w:tc>
          <w:tcPr>
            <w:tcW w:w="1384" w:type="dxa"/>
          </w:tcPr>
          <w:p w:rsidR="00016217" w:rsidRPr="004522B3" w:rsidRDefault="00656841">
            <w:r>
              <w:t>Falta por realizar</w:t>
            </w:r>
          </w:p>
        </w:tc>
        <w:tc>
          <w:tcPr>
            <w:tcW w:w="2410" w:type="dxa"/>
          </w:tcPr>
          <w:p w:rsidR="00656841" w:rsidRPr="004522B3" w:rsidRDefault="00656841">
            <w:r>
              <w:t xml:space="preserve">Análisis combinado y </w:t>
            </w:r>
            <w:proofErr w:type="spellStart"/>
            <w:r>
              <w:t>heat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de 386</w:t>
            </w:r>
          </w:p>
        </w:tc>
        <w:tc>
          <w:tcPr>
            <w:tcW w:w="3827" w:type="dxa"/>
          </w:tcPr>
          <w:p w:rsidR="00016217" w:rsidRPr="004522B3" w:rsidRDefault="00656841">
            <w:r>
              <w:t>Análisis biológico</w:t>
            </w:r>
          </w:p>
        </w:tc>
        <w:tc>
          <w:tcPr>
            <w:tcW w:w="1843" w:type="dxa"/>
          </w:tcPr>
          <w:p w:rsidR="00016217" w:rsidRPr="004522B3" w:rsidRDefault="00016217"/>
        </w:tc>
      </w:tr>
      <w:tr w:rsidR="00016217" w:rsidRPr="004522B3" w:rsidTr="00046325">
        <w:tc>
          <w:tcPr>
            <w:tcW w:w="1384" w:type="dxa"/>
          </w:tcPr>
          <w:p w:rsidR="00016217" w:rsidRPr="004522B3" w:rsidRDefault="00016217"/>
        </w:tc>
        <w:tc>
          <w:tcPr>
            <w:tcW w:w="2410" w:type="dxa"/>
          </w:tcPr>
          <w:p w:rsidR="00016217" w:rsidRPr="004522B3" w:rsidRDefault="00016217"/>
        </w:tc>
        <w:tc>
          <w:tcPr>
            <w:tcW w:w="3827" w:type="dxa"/>
          </w:tcPr>
          <w:p w:rsidR="00016217" w:rsidRPr="004522B3" w:rsidRDefault="00016217"/>
        </w:tc>
        <w:tc>
          <w:tcPr>
            <w:tcW w:w="1843" w:type="dxa"/>
          </w:tcPr>
          <w:p w:rsidR="00016217" w:rsidRPr="004522B3" w:rsidRDefault="00016217"/>
        </w:tc>
      </w:tr>
      <w:tr w:rsidR="00016217" w:rsidRPr="004522B3" w:rsidTr="00046325">
        <w:tc>
          <w:tcPr>
            <w:tcW w:w="1384" w:type="dxa"/>
          </w:tcPr>
          <w:p w:rsidR="00016217" w:rsidRPr="004522B3" w:rsidRDefault="00016217"/>
        </w:tc>
        <w:tc>
          <w:tcPr>
            <w:tcW w:w="2410" w:type="dxa"/>
          </w:tcPr>
          <w:p w:rsidR="00016217" w:rsidRPr="004522B3" w:rsidRDefault="00016217"/>
        </w:tc>
        <w:tc>
          <w:tcPr>
            <w:tcW w:w="3827" w:type="dxa"/>
          </w:tcPr>
          <w:p w:rsidR="00016217" w:rsidRPr="004522B3" w:rsidRDefault="00016217"/>
        </w:tc>
        <w:tc>
          <w:tcPr>
            <w:tcW w:w="1843" w:type="dxa"/>
          </w:tcPr>
          <w:p w:rsidR="00016217" w:rsidRPr="004522B3" w:rsidRDefault="00016217"/>
        </w:tc>
      </w:tr>
      <w:tr w:rsidR="00016217" w:rsidRPr="004522B3" w:rsidTr="00046325">
        <w:tc>
          <w:tcPr>
            <w:tcW w:w="1384" w:type="dxa"/>
          </w:tcPr>
          <w:p w:rsidR="00016217" w:rsidRPr="004522B3" w:rsidRDefault="00016217"/>
        </w:tc>
        <w:tc>
          <w:tcPr>
            <w:tcW w:w="2410" w:type="dxa"/>
          </w:tcPr>
          <w:p w:rsidR="00016217" w:rsidRPr="004522B3" w:rsidRDefault="00016217"/>
        </w:tc>
        <w:tc>
          <w:tcPr>
            <w:tcW w:w="3827" w:type="dxa"/>
          </w:tcPr>
          <w:p w:rsidR="00016217" w:rsidRPr="004522B3" w:rsidRDefault="00016217"/>
        </w:tc>
        <w:tc>
          <w:tcPr>
            <w:tcW w:w="1843" w:type="dxa"/>
          </w:tcPr>
          <w:p w:rsidR="00016217" w:rsidRPr="004522B3" w:rsidRDefault="00016217"/>
        </w:tc>
      </w:tr>
      <w:bookmarkEnd w:id="0"/>
    </w:tbl>
    <w:p w:rsidR="00890336" w:rsidRPr="004522B3" w:rsidRDefault="00890336"/>
    <w:sectPr w:rsidR="00890336" w:rsidRPr="004522B3" w:rsidSect="00FC5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23"/>
    <w:rsid w:val="00016217"/>
    <w:rsid w:val="00046325"/>
    <w:rsid w:val="000871A1"/>
    <w:rsid w:val="00276FD5"/>
    <w:rsid w:val="00390D39"/>
    <w:rsid w:val="003957F6"/>
    <w:rsid w:val="003E2204"/>
    <w:rsid w:val="004522B3"/>
    <w:rsid w:val="00536AB1"/>
    <w:rsid w:val="00604A28"/>
    <w:rsid w:val="00656841"/>
    <w:rsid w:val="0067761D"/>
    <w:rsid w:val="00764423"/>
    <w:rsid w:val="0077057E"/>
    <w:rsid w:val="00783F5F"/>
    <w:rsid w:val="007D3554"/>
    <w:rsid w:val="0085280A"/>
    <w:rsid w:val="00860C9C"/>
    <w:rsid w:val="00890336"/>
    <w:rsid w:val="009539DA"/>
    <w:rsid w:val="00953D79"/>
    <w:rsid w:val="00A144FC"/>
    <w:rsid w:val="00B06D56"/>
    <w:rsid w:val="00B41A33"/>
    <w:rsid w:val="00BC5BBD"/>
    <w:rsid w:val="00D5133B"/>
    <w:rsid w:val="00DE140B"/>
    <w:rsid w:val="00DE3BC6"/>
    <w:rsid w:val="00E36148"/>
    <w:rsid w:val="00E55EA2"/>
    <w:rsid w:val="00EC777F"/>
    <w:rsid w:val="00EE28EB"/>
    <w:rsid w:val="00F704A8"/>
    <w:rsid w:val="00FC52B1"/>
    <w:rsid w:val="00FC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F22C6-30FD-4A23-AB3A-7B20E47D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D56"/>
    <w:pPr>
      <w:spacing w:after="120" w:line="36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06D56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D5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06D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06D56"/>
    <w:rPr>
      <w:rFonts w:ascii="Calibri" w:eastAsiaTheme="majorEastAsia" w:hAnsi="Calibri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D56"/>
    <w:rPr>
      <w:rFonts w:eastAsiaTheme="majorEastAsia" w:cstheme="majorBidi"/>
      <w:b/>
      <w:bCs/>
      <w:color w:val="000000" w:themeColor="text1"/>
      <w:sz w:val="32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06D56"/>
    <w:rPr>
      <w:rFonts w:eastAsiaTheme="majorEastAsia" w:cstheme="majorBidi"/>
      <w:bCs/>
      <w:color w:val="000000" w:themeColor="text1"/>
      <w:sz w:val="28"/>
      <w:szCs w:val="28"/>
    </w:rPr>
  </w:style>
  <w:style w:type="table" w:styleId="Tablaconcuadrcula">
    <w:name w:val="Table Grid"/>
    <w:basedOn w:val="Tablanormal"/>
    <w:uiPriority w:val="59"/>
    <w:rsid w:val="00016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usuario</cp:lastModifiedBy>
  <cp:revision>2</cp:revision>
  <dcterms:created xsi:type="dcterms:W3CDTF">2018-09-27T16:23:00Z</dcterms:created>
  <dcterms:modified xsi:type="dcterms:W3CDTF">2018-09-27T16:23:00Z</dcterms:modified>
</cp:coreProperties>
</file>