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9C2EC" w14:textId="77777777" w:rsidR="00AC42D1" w:rsidRPr="009775E2" w:rsidRDefault="00AC42D1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473"/>
      </w:tblGrid>
      <w:tr w:rsidR="00AC42D1" w:rsidRPr="009775E2" w14:paraId="1D37D64B" w14:textId="77777777" w:rsidTr="00AC42D1">
        <w:trPr>
          <w:trHeight w:val="2189"/>
          <w:jc w:val="right"/>
        </w:trPr>
        <w:tc>
          <w:tcPr>
            <w:tcW w:w="4473" w:type="dxa"/>
          </w:tcPr>
          <w:p w14:paraId="05A7C0A3" w14:textId="77777777" w:rsidR="00AC42D1" w:rsidRPr="009775E2" w:rsidRDefault="00AC42D1" w:rsidP="009775E2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75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 w14:paraId="0F95EC15" w14:textId="77777777" w:rsidR="00AC42D1" w:rsidRPr="009775E2" w:rsidRDefault="00AC42D1" w:rsidP="009775E2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75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Директор КЗ КОР «Трипільський                                                   навчально-реабілітаційний центр»</w:t>
            </w:r>
          </w:p>
          <w:p w14:paraId="058EA452" w14:textId="77777777" w:rsidR="00AC42D1" w:rsidRPr="009775E2" w:rsidRDefault="00AC42D1" w:rsidP="009775E2">
            <w:pPr>
              <w:pStyle w:val="ab"/>
              <w:tabs>
                <w:tab w:val="left" w:pos="5103"/>
                <w:tab w:val="left" w:pos="524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C42843A" w14:textId="66128F94" w:rsidR="00AC42D1" w:rsidRPr="009775E2" w:rsidRDefault="00AC42D1" w:rsidP="009775E2">
            <w:pPr>
              <w:pStyle w:val="ab"/>
              <w:tabs>
                <w:tab w:val="left" w:pos="5103"/>
                <w:tab w:val="left" w:pos="5245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75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___________________</w:t>
            </w:r>
            <w:r w:rsidR="00A22340" w:rsidRPr="009775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775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Т.</w:t>
            </w:r>
            <w:r w:rsidR="00A22340" w:rsidRPr="009775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22340" w:rsidRPr="009775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О.</w:t>
            </w:r>
            <w:r w:rsidRPr="009775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Корх</w:t>
            </w:r>
            <w:proofErr w:type="spellEnd"/>
            <w:r w:rsidRPr="009775E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     </w:t>
            </w:r>
          </w:p>
          <w:p w14:paraId="2ED785E1" w14:textId="77777777" w:rsidR="00AC42D1" w:rsidRPr="009775E2" w:rsidRDefault="00AC42D1" w:rsidP="009775E2">
            <w:pPr>
              <w:pStyle w:val="ab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224AEA7" w14:textId="77777777" w:rsidR="00AC42D1" w:rsidRPr="009775E2" w:rsidRDefault="00AC42D1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4CE102" w14:textId="77777777" w:rsidR="00AC42D1" w:rsidRPr="009775E2" w:rsidRDefault="00AC42D1" w:rsidP="009775E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60E73E" w14:textId="77777777" w:rsidR="00AC42D1" w:rsidRPr="009775E2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93F404" w14:textId="77777777" w:rsidR="00AC42D1" w:rsidRPr="009775E2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0503AA" w14:textId="77777777" w:rsidR="00AC42D1" w:rsidRPr="00F0623A" w:rsidRDefault="00AC42D1" w:rsidP="009775E2">
      <w:pPr>
        <w:spacing w:line="240" w:lineRule="auto"/>
        <w:jc w:val="both"/>
        <w:rPr>
          <w:rFonts w:ascii="Times New Roman" w:hAnsi="Times New Roman" w:cs="Times New Roman"/>
          <w:sz w:val="40"/>
          <w:szCs w:val="40"/>
          <w:lang w:val="uk-UA"/>
        </w:rPr>
      </w:pPr>
    </w:p>
    <w:p w14:paraId="7A6A4BCC" w14:textId="77777777" w:rsidR="00AC42D1" w:rsidRPr="00F0623A" w:rsidRDefault="00AC42D1" w:rsidP="00F0623A">
      <w:pPr>
        <w:pStyle w:val="a4"/>
        <w:jc w:val="center"/>
        <w:rPr>
          <w:rFonts w:ascii="Times New Roman" w:hAnsi="Times New Roman" w:cs="Times New Roman"/>
          <w:sz w:val="52"/>
          <w:szCs w:val="52"/>
          <w:lang w:val="uk-UA"/>
        </w:rPr>
      </w:pPr>
    </w:p>
    <w:p w14:paraId="5AEAD668" w14:textId="0FFA2B56" w:rsidR="00AC42D1" w:rsidRPr="00F0623A" w:rsidRDefault="00AC42D1" w:rsidP="00F0623A">
      <w:pPr>
        <w:pStyle w:val="a4"/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 w:rsidRPr="00F0623A">
        <w:rPr>
          <w:rFonts w:ascii="Times New Roman" w:hAnsi="Times New Roman" w:cs="Times New Roman"/>
          <w:sz w:val="52"/>
          <w:szCs w:val="52"/>
          <w:lang w:val="uk-UA"/>
        </w:rPr>
        <w:t>ОСВІТНЯ ПРОГРАМА</w:t>
      </w:r>
    </w:p>
    <w:p w14:paraId="50A4A5F9" w14:textId="77777777" w:rsidR="00F0623A" w:rsidRPr="00F0623A" w:rsidRDefault="00AC42D1" w:rsidP="00F0623A">
      <w:pPr>
        <w:pStyle w:val="a4"/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 w:rsidRPr="00F0623A">
        <w:rPr>
          <w:rFonts w:ascii="Times New Roman" w:hAnsi="Times New Roman" w:cs="Times New Roman"/>
          <w:sz w:val="52"/>
          <w:szCs w:val="52"/>
          <w:lang w:val="uk-UA"/>
        </w:rPr>
        <w:t>КЗ КОР «Трипільський навчально-</w:t>
      </w:r>
    </w:p>
    <w:p w14:paraId="7E303303" w14:textId="3718E20C" w:rsidR="00AC42D1" w:rsidRPr="00F0623A" w:rsidRDefault="00AC42D1" w:rsidP="00F0623A">
      <w:pPr>
        <w:pStyle w:val="a4"/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 w:rsidRPr="00F0623A">
        <w:rPr>
          <w:rFonts w:ascii="Times New Roman" w:hAnsi="Times New Roman" w:cs="Times New Roman"/>
          <w:sz w:val="52"/>
          <w:szCs w:val="52"/>
          <w:lang w:val="uk-UA"/>
        </w:rPr>
        <w:t>реабілітаційний центр»</w:t>
      </w:r>
    </w:p>
    <w:p w14:paraId="1A21F520" w14:textId="77777777" w:rsidR="00AC42D1" w:rsidRPr="00F0623A" w:rsidRDefault="00AC42D1" w:rsidP="00F062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623A">
        <w:rPr>
          <w:rFonts w:ascii="Times New Roman" w:hAnsi="Times New Roman" w:cs="Times New Roman"/>
          <w:sz w:val="28"/>
          <w:szCs w:val="28"/>
          <w:lang w:val="uk-UA"/>
        </w:rPr>
        <w:t xml:space="preserve">на 2021-2022 </w:t>
      </w:r>
      <w:proofErr w:type="spellStart"/>
      <w:r w:rsidRPr="00F0623A">
        <w:rPr>
          <w:rFonts w:ascii="Times New Roman" w:hAnsi="Times New Roman" w:cs="Times New Roman"/>
          <w:sz w:val="28"/>
          <w:szCs w:val="28"/>
          <w:lang w:val="uk-UA"/>
        </w:rPr>
        <w:t>н.р</w:t>
      </w:r>
      <w:proofErr w:type="spellEnd"/>
      <w:r w:rsidRPr="00F062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C589FE" w14:textId="77777777" w:rsidR="00AC42D1" w:rsidRPr="009775E2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4BA60B" w14:textId="77777777" w:rsidR="00AC42D1" w:rsidRPr="009775E2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2DECDB" w14:textId="77777777" w:rsidR="00AC42D1" w:rsidRPr="009775E2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E466F2" w14:textId="77777777" w:rsidR="00AC42D1" w:rsidRPr="009775E2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4E4681" w14:textId="77777777" w:rsidR="00AC42D1" w:rsidRPr="009775E2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F38E9D" w14:textId="77777777" w:rsidR="00AC42D1" w:rsidRPr="009775E2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B30F60" w14:textId="77777777" w:rsidR="00AC42D1" w:rsidRPr="009775E2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61B6E9" w14:textId="77777777" w:rsidR="00AC42D1" w:rsidRPr="009775E2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B2C4BD" w14:textId="77777777" w:rsidR="00AC42D1" w:rsidRPr="009775E2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325410" w14:textId="77777777" w:rsidR="00AC42D1" w:rsidRPr="009775E2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CFB5A4" w14:textId="77777777" w:rsidR="00AC42D1" w:rsidRPr="009775E2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782785" w14:textId="77777777" w:rsidR="00AC42D1" w:rsidRPr="009775E2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C1587A" w14:textId="243EBE8E" w:rsidR="007C41C8" w:rsidRDefault="007C41C8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211B84" w14:textId="77777777" w:rsidR="00F0623A" w:rsidRDefault="00F0623A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9E4140" w14:textId="77777777" w:rsidR="007C41C8" w:rsidRPr="009775E2" w:rsidRDefault="007C41C8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FCF018" w14:textId="77777777" w:rsidR="00AC42D1" w:rsidRPr="009775E2" w:rsidRDefault="00AC42D1" w:rsidP="009775E2">
      <w:pPr>
        <w:pStyle w:val="ab"/>
        <w:ind w:left="53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Схвалено педагогічною радою</w:t>
      </w:r>
    </w:p>
    <w:p w14:paraId="0893A8C8" w14:textId="77777777" w:rsidR="00AC42D1" w:rsidRPr="009775E2" w:rsidRDefault="00AC42D1" w:rsidP="009775E2">
      <w:pPr>
        <w:pStyle w:val="ab"/>
        <w:ind w:left="53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КЗ КОР «Трипільський НРЦ» </w:t>
      </w:r>
    </w:p>
    <w:p w14:paraId="2EC96212" w14:textId="444B4473" w:rsidR="00AC42D1" w:rsidRPr="009775E2" w:rsidRDefault="00AC42D1" w:rsidP="00923512">
      <w:pPr>
        <w:pStyle w:val="ab"/>
        <w:ind w:left="53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№1 від </w:t>
      </w:r>
      <w:r w:rsidR="007C41C8">
        <w:rPr>
          <w:rFonts w:ascii="Times New Roman" w:hAnsi="Times New Roman" w:cs="Times New Roman"/>
          <w:sz w:val="28"/>
          <w:szCs w:val="28"/>
          <w:lang w:val="uk-UA"/>
        </w:rPr>
        <w:t>31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>.08.2021 р.</w:t>
      </w:r>
    </w:p>
    <w:p w14:paraId="7EC4289F" w14:textId="77777777" w:rsidR="00AC42D1" w:rsidRPr="009775E2" w:rsidRDefault="00AC42D1" w:rsidP="009775E2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F556F1" w14:textId="67106B48" w:rsidR="00BB12FA" w:rsidRPr="009775E2" w:rsidRDefault="00AC42D1" w:rsidP="009775E2">
      <w:pPr>
        <w:pStyle w:val="a4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Освітню програму КЗ КОР «Трипільський навчально-реабілітаційний центр» розроблено відповідно до Закону України «Про освіту» в рамках нормативно-правового забезпечення Нової української школи, Державного стандарту початкової освіти (затвердженого постановою Кабінету Міністрів України від 21.02.2018 р. №87), Державного стандарту базової і повної загальної середньої освіти (затвердженого постановою Кабінету Міністрів України від 23.11.2011 р. №1392), Типової освітньої програми спеціальних закладів загальної середньої освіти ІІ ступеня для дітей з особливими освітніми потребами (затвердженої наказом МОН від 12.06.2018 р. №627),  Типової освітньої програми спеціальних закладів загальної середньої освіти І ступеня для дітей з особливими освітніми потребами (затвердженої наказом МОН від 25.06.2018 р. №693),  Типової освітньої програми спеціальних закладів загальної середньої освіти ІІ ступеня для дітей з особливими освітніми потребами (затвердженої наказом Міністерства освіти і науки України від 26.07.2018 р. №813), Типової освітньої програми початкової освіти спеціальних закладів загальної середньої освіти для дітей з особливими освітніми потребами (затвердженої наказом Міністерства освіти і науки України від 26.07.2018 р. №814, зі змінами внесеними наказом МОН №917 від 16.08.2018 р.),  Наказу МОН від 26.07.2018 р. №815 «Про внесення змін до наказу МОН від 12.06.20</w:t>
      </w:r>
      <w:r w:rsidR="00046561" w:rsidRPr="009775E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8 р. №627», Типової освітньої програми початкової освіти спеціальних закладів загальної середньої освіти для учнів 1 класів </w:t>
      </w:r>
      <w:r w:rsidR="00C85FF5"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з інтелектуальними порушеннями 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>затвердженої наказом Міністерства освіти і науки України від 26.07.2018 р. №816),</w:t>
      </w:r>
      <w:r w:rsidR="000E7641"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Наказу МОН від 02.07.2019 № 917 «Про затвердження типової освітньої програми початкової освіти спеціальних закладів загальної середньої освіти для 2 класу з  порушеннями інтелектуального розвитку», Наказу МОН від 01.04.2020 № 467 «Про затвердження типової освітньої програми початкової освіти спеціальних закладів загальної середньої освіти для 3 класу з  порушеннями інтелектуального розвитку», </w:t>
      </w:r>
      <w:r w:rsidR="00A22340"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Наказу МОН від 29.01.2021р. №</w:t>
      </w:r>
      <w:r w:rsidR="00C2260B"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340" w:rsidRPr="009775E2">
        <w:rPr>
          <w:rFonts w:ascii="Times New Roman" w:hAnsi="Times New Roman" w:cs="Times New Roman"/>
          <w:sz w:val="28"/>
          <w:szCs w:val="28"/>
          <w:lang w:val="uk-UA"/>
        </w:rPr>
        <w:t>121</w:t>
      </w:r>
      <w:r w:rsidR="00C2260B" w:rsidRPr="009775E2">
        <w:rPr>
          <w:rFonts w:ascii="Times New Roman" w:hAnsi="Times New Roman" w:cs="Times New Roman"/>
          <w:sz w:val="28"/>
          <w:szCs w:val="28"/>
          <w:lang w:val="uk-UA"/>
        </w:rPr>
        <w:t>, «Про затвердження типової освітньої програми початкової освіти спеціальних закладів загальної середньої освіти для учнів 4 класу з порушеннями інтелектуального розвитку»</w:t>
      </w:r>
      <w:r w:rsidR="00C2260B" w:rsidRPr="009775E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>методичних рекомендацій щодо організації освітнього процесу у спеціальних закладах з</w:t>
      </w:r>
      <w:r w:rsidR="002D45FB" w:rsidRPr="009775E2">
        <w:rPr>
          <w:rFonts w:ascii="Times New Roman" w:hAnsi="Times New Roman" w:cs="Times New Roman"/>
          <w:sz w:val="28"/>
          <w:szCs w:val="28"/>
          <w:lang w:val="uk-UA"/>
        </w:rPr>
        <w:t>агальної середньої освіти в 2021/2022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навчальному році (л</w:t>
      </w:r>
      <w:r w:rsidR="00BB12FA" w:rsidRPr="009775E2">
        <w:rPr>
          <w:rFonts w:ascii="Times New Roman" w:hAnsi="Times New Roman" w:cs="Times New Roman"/>
          <w:sz w:val="28"/>
          <w:szCs w:val="28"/>
          <w:lang w:val="uk-UA"/>
        </w:rPr>
        <w:t>ист МОН від 30.08.2021 р . №1/9-436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>), актів Кабінету Міністрів України,</w:t>
      </w:r>
      <w:r w:rsidRPr="009775E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BB12FA" w:rsidRPr="009775E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запровадження обмежувальних  протиепідемічних  заходів визначених  постановою Кабінету Міністрів України  від 09.12.2020 р. №1236 (із змінами )   «Про встановлення карантину  та запровадження  обмежувальних протиепідемічних  заходів з метою  з метою запобіганню поширенню  на території  України  гострої респіраторної  хвороби   </w:t>
      </w:r>
      <w:r w:rsidR="00BB12FA" w:rsidRPr="009775E2">
        <w:rPr>
          <w:rFonts w:ascii="Times New Roman" w:hAnsi="Times New Roman" w:cs="Times New Roman"/>
          <w:sz w:val="28"/>
          <w:szCs w:val="28"/>
          <w:lang w:eastAsia="uk-UA"/>
        </w:rPr>
        <w:t>COVID</w:t>
      </w:r>
      <w:r w:rsidR="00BB12FA" w:rsidRPr="009775E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-19, причиненої  </w:t>
      </w:r>
      <w:proofErr w:type="spellStart"/>
      <w:r w:rsidR="00BB12FA" w:rsidRPr="009775E2">
        <w:rPr>
          <w:rFonts w:ascii="Times New Roman" w:hAnsi="Times New Roman" w:cs="Times New Roman"/>
          <w:sz w:val="28"/>
          <w:szCs w:val="28"/>
          <w:lang w:val="uk-UA" w:eastAsia="uk-UA"/>
        </w:rPr>
        <w:t>коронавірусом</w:t>
      </w:r>
      <w:proofErr w:type="spellEnd"/>
      <w:r w:rsidR="00BB12FA" w:rsidRPr="009775E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BB12FA" w:rsidRPr="009775E2">
        <w:rPr>
          <w:rFonts w:ascii="Times New Roman" w:hAnsi="Times New Roman" w:cs="Times New Roman"/>
          <w:sz w:val="28"/>
          <w:szCs w:val="28"/>
          <w:lang w:eastAsia="uk-UA"/>
        </w:rPr>
        <w:t>SARS</w:t>
      </w:r>
      <w:r w:rsidR="00BB12FA" w:rsidRPr="009775E2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proofErr w:type="spellStart"/>
      <w:r w:rsidR="00BB12FA" w:rsidRPr="009775E2">
        <w:rPr>
          <w:rFonts w:ascii="Times New Roman" w:hAnsi="Times New Roman" w:cs="Times New Roman"/>
          <w:sz w:val="28"/>
          <w:szCs w:val="28"/>
          <w:lang w:eastAsia="uk-UA"/>
        </w:rPr>
        <w:t>CoV</w:t>
      </w:r>
      <w:proofErr w:type="spellEnd"/>
      <w:r w:rsidR="00BB12FA" w:rsidRPr="009775E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-2»,  постановою Головного  державного санітарного лікаря  України від 23.04.2021 р. № 4. </w:t>
      </w:r>
      <w:r w:rsidR="00BB12FA" w:rsidRPr="009775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7F5E3BE" w14:textId="77777777" w:rsidR="00923512" w:rsidRDefault="0043719C" w:rsidP="00923512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В рамках реалізації  Національної стратегії  із створення </w:t>
      </w:r>
      <w:proofErr w:type="spellStart"/>
      <w:r w:rsidRPr="009775E2">
        <w:rPr>
          <w:rFonts w:ascii="Times New Roman" w:hAnsi="Times New Roman" w:cs="Times New Roman"/>
          <w:sz w:val="28"/>
          <w:szCs w:val="28"/>
          <w:lang w:val="uk-UA"/>
        </w:rPr>
        <w:t>безбар’єрного</w:t>
      </w:r>
      <w:proofErr w:type="spellEnd"/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 простору в Україні  на період до 2030 року,  схваленої розпорядженням  Кабінету Міністрів України від 14 квітня 2021 р. № 366-р пріорит</w:t>
      </w:r>
      <w:r w:rsidR="00C85FF5" w:rsidRPr="009775E2">
        <w:rPr>
          <w:rFonts w:ascii="Times New Roman" w:hAnsi="Times New Roman" w:cs="Times New Roman"/>
          <w:sz w:val="28"/>
          <w:szCs w:val="28"/>
          <w:lang w:val="uk-UA"/>
        </w:rPr>
        <w:t>ет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ними завданнями   </w:t>
      </w:r>
      <w:r w:rsidR="00C85FF5"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залишаються створення  рівних можливостей  та вільного доступу до освіти,  задоволення особливих освітніх потреб всіх учасників освітнього  процесу.</w:t>
      </w:r>
    </w:p>
    <w:p w14:paraId="21CBB4C2" w14:textId="5FB40377" w:rsidR="00AC42D1" w:rsidRPr="009775E2" w:rsidRDefault="00AC42D1" w:rsidP="00923512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Актуальним питанням сьогодення є розроблення інноваційних стратегій навчання школярів з інтелектуальними порушеннями, підготовка їх до самостійної життєдіяльності та формування життєвої компетентності для успішної подальшої соціальної адаптації. </w:t>
      </w:r>
    </w:p>
    <w:p w14:paraId="1EE22994" w14:textId="77777777" w:rsidR="00AC42D1" w:rsidRPr="009775E2" w:rsidRDefault="00AC42D1" w:rsidP="009775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В умовах запровадження концепції Нової української школи виникає потреба в зміні освітніх пріоритетів  щодо корекційного навчання дітей з інтелектуальними порушеннями.</w:t>
      </w:r>
    </w:p>
    <w:p w14:paraId="6561E7F5" w14:textId="77777777" w:rsidR="00AC42D1" w:rsidRPr="009775E2" w:rsidRDefault="00AC42D1" w:rsidP="009775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lastRenderedPageBreak/>
        <w:t>Важливе місце в навчальному процесі займає корекційно-розвивальна модель навчання, яка забезпечує школярів необхідними комплексними знаннями, уміннями та навичками</w:t>
      </w:r>
    </w:p>
    <w:p w14:paraId="780C8FFF" w14:textId="77777777" w:rsidR="00AC42D1" w:rsidRPr="009775E2" w:rsidRDefault="00AC42D1" w:rsidP="009775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Метою освіти дітей з порушеннями інтелектуального розвитку є особистісне становлення учнів, розвиток їхніх пізнавальних здібностей, компетентностей та наскрізних умінь відповідно до вікових та індивідуальних психофізіологічних особливостей і потреб, формування цінностей та розвиток самостійності, творчості, пізнавальної активності, що забезпечують їхню готовність до життя в демократичному суспільстві, продовження навчання в основній ланці школи.</w:t>
      </w:r>
    </w:p>
    <w:p w14:paraId="14FD1C5B" w14:textId="77777777" w:rsidR="00AC42D1" w:rsidRPr="009775E2" w:rsidRDefault="00AC42D1" w:rsidP="00977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Програму побудовано із врахуванням таких принципів: </w:t>
      </w:r>
    </w:p>
    <w:p w14:paraId="4D358621" w14:textId="77777777" w:rsidR="00AC42D1" w:rsidRPr="009775E2" w:rsidRDefault="00AC42D1" w:rsidP="00977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775E2">
        <w:rPr>
          <w:rFonts w:ascii="Times New Roman" w:hAnsi="Times New Roman" w:cs="Times New Roman"/>
          <w:sz w:val="28"/>
          <w:szCs w:val="28"/>
          <w:lang w:val="uk-UA"/>
        </w:rPr>
        <w:t>дитиноцентрованості</w:t>
      </w:r>
      <w:proofErr w:type="spellEnd"/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9775E2">
        <w:rPr>
          <w:rFonts w:ascii="Times New Roman" w:hAnsi="Times New Roman" w:cs="Times New Roman"/>
          <w:sz w:val="28"/>
          <w:szCs w:val="28"/>
          <w:lang w:val="uk-UA"/>
        </w:rPr>
        <w:t>природовідповідності</w:t>
      </w:r>
      <w:proofErr w:type="spellEnd"/>
      <w:r w:rsidRPr="009775E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9678D3D" w14:textId="77777777" w:rsidR="00AC42D1" w:rsidRPr="009775E2" w:rsidRDefault="00AC42D1" w:rsidP="00977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-         корекційно-розвивальної спрямованості навчання;</w:t>
      </w:r>
    </w:p>
    <w:p w14:paraId="34A20A31" w14:textId="77777777" w:rsidR="00AC42D1" w:rsidRPr="009775E2" w:rsidRDefault="00AC42D1" w:rsidP="00977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ab/>
        <w:t>узгодження цілей, змісту і очікуваних результатів навчання;</w:t>
      </w:r>
    </w:p>
    <w:p w14:paraId="476DDA02" w14:textId="77777777" w:rsidR="00AC42D1" w:rsidRPr="009775E2" w:rsidRDefault="00AC42D1" w:rsidP="00977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ab/>
        <w:t>науковості, доступності і практичної спрямованості змісту;</w:t>
      </w:r>
    </w:p>
    <w:p w14:paraId="5C516142" w14:textId="77777777" w:rsidR="00AC42D1" w:rsidRPr="009775E2" w:rsidRDefault="00AC42D1" w:rsidP="00977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ab/>
        <w:t>наступності і перспективності навчання;</w:t>
      </w:r>
    </w:p>
    <w:p w14:paraId="390CF559" w14:textId="77777777" w:rsidR="00AC42D1" w:rsidRPr="009775E2" w:rsidRDefault="00AC42D1" w:rsidP="00977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взаємозв’язаного формування ключових і предметних 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ab/>
        <w:t>компетентностей;</w:t>
      </w:r>
    </w:p>
    <w:p w14:paraId="412D1F0A" w14:textId="77777777" w:rsidR="00AC42D1" w:rsidRPr="009775E2" w:rsidRDefault="00AC42D1" w:rsidP="00977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-      логічної послідовності і достатності засвоєння учнями предметних 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ab/>
        <w:t>компетентностей;</w:t>
      </w:r>
    </w:p>
    <w:p w14:paraId="7B0C95F3" w14:textId="77777777" w:rsidR="00AC42D1" w:rsidRPr="009775E2" w:rsidRDefault="00AC42D1" w:rsidP="00977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ab/>
        <w:t>можливостей реалізації змісту освіти через предмети або інтегровані курси;</w:t>
      </w:r>
    </w:p>
    <w:p w14:paraId="2CE18AE2" w14:textId="77777777" w:rsidR="00AC42D1" w:rsidRPr="009775E2" w:rsidRDefault="00AC42D1" w:rsidP="00977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творчого використання вчителем програми залежно від умов 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ab/>
        <w:t>навчання;</w:t>
      </w:r>
    </w:p>
    <w:p w14:paraId="6399C077" w14:textId="77777777" w:rsidR="00AC42D1" w:rsidRPr="009775E2" w:rsidRDefault="00AC42D1" w:rsidP="00977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адаптації до індивідуальних особливостей, інтелектуальних і 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ab/>
        <w:t>фізичних можливостей, потреб та інтересів дітей.</w:t>
      </w:r>
    </w:p>
    <w:p w14:paraId="1C797032" w14:textId="77777777" w:rsidR="00AC42D1" w:rsidRPr="009775E2" w:rsidRDefault="00AC42D1" w:rsidP="009775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Зміст програми має потенціал для формування у здобувачів таких ключових компетентностей:</w:t>
      </w:r>
    </w:p>
    <w:p w14:paraId="79D1F545" w14:textId="77777777" w:rsidR="00AC42D1" w:rsidRPr="009775E2" w:rsidRDefault="00AC42D1" w:rsidP="009775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775E2">
        <w:rPr>
          <w:rFonts w:ascii="Times New Roman" w:hAnsi="Times New Roman" w:cs="Times New Roman"/>
          <w:i/>
          <w:sz w:val="28"/>
          <w:szCs w:val="28"/>
          <w:lang w:val="uk-UA"/>
        </w:rPr>
        <w:t>володіння державною мовою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>; що передбачає елементарні уміння  та навички (в межах мовленнєвих можливостей) усно і письмово висловлювати свої думки, усвідомлення ролі мови для спілкування та культурного самовираження;</w:t>
      </w:r>
    </w:p>
    <w:p w14:paraId="06BB405F" w14:textId="77777777" w:rsidR="00AC42D1" w:rsidRPr="009775E2" w:rsidRDefault="00AC42D1" w:rsidP="009775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775E2">
        <w:rPr>
          <w:rFonts w:ascii="Times New Roman" w:hAnsi="Times New Roman" w:cs="Times New Roman"/>
          <w:i/>
          <w:sz w:val="28"/>
          <w:szCs w:val="28"/>
          <w:lang w:val="uk-UA"/>
        </w:rPr>
        <w:t>здатність спілкуватися рідною мовою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(в межах пізнавальних можливостей), що передбачає використання рідної мови в різних комунікативних ситуаціях, зокрема в побуті, освітньому процесі, культурному житті громади;</w:t>
      </w:r>
    </w:p>
    <w:p w14:paraId="58A129FE" w14:textId="77777777" w:rsidR="00AC42D1" w:rsidRPr="009775E2" w:rsidRDefault="00AC42D1" w:rsidP="009775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775E2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компетентність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>, що передбачає усвідомлення (в межах пізнавальних можливостей) ролі математичних знань та вмінь в особистому і суспільному житті людини;</w:t>
      </w:r>
    </w:p>
    <w:p w14:paraId="39D4D8EE" w14:textId="77777777" w:rsidR="00AC42D1" w:rsidRPr="009775E2" w:rsidRDefault="00AC42D1" w:rsidP="009775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775E2">
        <w:rPr>
          <w:rFonts w:ascii="Times New Roman" w:hAnsi="Times New Roman" w:cs="Times New Roman"/>
          <w:i/>
          <w:sz w:val="28"/>
          <w:szCs w:val="28"/>
          <w:lang w:val="uk-UA"/>
        </w:rPr>
        <w:t>компетентності у галузі природничих наук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>, що передбачають формування пізнавального досвіду, прагнення самостійно чи в групі спостерігати та досліджувати, пізнавати себе і навколишній світ шляхом спостереження та дослідження;</w:t>
      </w:r>
    </w:p>
    <w:p w14:paraId="3592EC44" w14:textId="77777777" w:rsidR="00AC42D1" w:rsidRPr="009775E2" w:rsidRDefault="00AC42D1" w:rsidP="009775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775E2">
        <w:rPr>
          <w:rFonts w:ascii="Times New Roman" w:hAnsi="Times New Roman" w:cs="Times New Roman"/>
          <w:i/>
          <w:sz w:val="28"/>
          <w:szCs w:val="28"/>
          <w:lang w:val="uk-UA"/>
        </w:rPr>
        <w:t>соціально-трудової компетентності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у галузі техніки та технологій, що передбачає формування трудових знань, умінь, ставлень, що є основою </w:t>
      </w:r>
      <w:proofErr w:type="spellStart"/>
      <w:r w:rsidRPr="009775E2">
        <w:rPr>
          <w:rFonts w:ascii="Times New Roman" w:hAnsi="Times New Roman" w:cs="Times New Roman"/>
          <w:sz w:val="28"/>
          <w:szCs w:val="28"/>
          <w:lang w:val="uk-UA"/>
        </w:rPr>
        <w:t>компетентнісного</w:t>
      </w:r>
      <w:proofErr w:type="spellEnd"/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підходу, забезпечують подальшу здатність успішно навчатися, освоювати професійну діяльність, відчувати себе частиною спільноти і брати участь у  практичній життєдіяльності;</w:t>
      </w:r>
    </w:p>
    <w:p w14:paraId="607EC352" w14:textId="77777777" w:rsidR="00AC42D1" w:rsidRPr="009775E2" w:rsidRDefault="00AC42D1" w:rsidP="009775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775E2">
        <w:rPr>
          <w:rFonts w:ascii="Times New Roman" w:hAnsi="Times New Roman" w:cs="Times New Roman"/>
          <w:i/>
          <w:sz w:val="28"/>
          <w:szCs w:val="28"/>
          <w:lang w:val="uk-UA"/>
        </w:rPr>
        <w:t>екологічна компетентність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, що передбачає усвідомлення основи екологічного природокористування, дотримання правил природоохоронної 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поведінки, ощадного використання природних ресурсів, розуміючи важливість збереження природи для сталого розвитку суспільства;</w:t>
      </w:r>
    </w:p>
    <w:p w14:paraId="7A17F9BA" w14:textId="77777777" w:rsidR="00AC42D1" w:rsidRPr="009775E2" w:rsidRDefault="00AC42D1" w:rsidP="009775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775E2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інформаційно-комунікаційна компетентність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>, що передбачає  опанування елементарними основами цифрової грамотності для розвитку і спілкування, здатність безпечного та етичного використання засобів інформаційно-комунікаційної компетентності у навчанні та інших життєвих ситуаціях;</w:t>
      </w:r>
    </w:p>
    <w:p w14:paraId="04D445B7" w14:textId="77777777" w:rsidR="00AC42D1" w:rsidRPr="009775E2" w:rsidRDefault="00AC42D1" w:rsidP="009775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775E2">
        <w:rPr>
          <w:rFonts w:ascii="Times New Roman" w:hAnsi="Times New Roman" w:cs="Times New Roman"/>
          <w:i/>
          <w:sz w:val="28"/>
          <w:szCs w:val="28"/>
          <w:lang w:val="uk-UA"/>
        </w:rPr>
        <w:t>навчання впродовж життя,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що передбачає опанування базовими уміннями і навичками, необхідними для подальшого навчання, організацію власного навчального середовища, навчання працювати самостійно і в групі;</w:t>
      </w:r>
    </w:p>
    <w:p w14:paraId="5E833BBF" w14:textId="77777777" w:rsidR="00AC42D1" w:rsidRPr="009775E2" w:rsidRDefault="00AC42D1" w:rsidP="009775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775E2">
        <w:rPr>
          <w:rFonts w:ascii="Times New Roman" w:hAnsi="Times New Roman" w:cs="Times New Roman"/>
          <w:i/>
          <w:sz w:val="28"/>
          <w:szCs w:val="28"/>
          <w:lang w:val="uk-UA"/>
        </w:rPr>
        <w:t>громадянські та соціальні компетентності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>, пов’язані з ідеями добробуту та здорового способу життя, усвідомленням рівних прав і можливостей, що передбачають уміння діяти в життєвих ситуаціях, ідентифікувати себе як громадянина України, дбайливе ставлення до власного здоров’я і збереження здоров’я інших людей, дотримання здорового способу життя;</w:t>
      </w:r>
    </w:p>
    <w:p w14:paraId="6B97E60D" w14:textId="77777777" w:rsidR="00AC42D1" w:rsidRPr="009775E2" w:rsidRDefault="00AC42D1" w:rsidP="009775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775E2">
        <w:rPr>
          <w:rFonts w:ascii="Times New Roman" w:hAnsi="Times New Roman" w:cs="Times New Roman"/>
          <w:i/>
          <w:sz w:val="28"/>
          <w:szCs w:val="28"/>
          <w:lang w:val="uk-UA"/>
        </w:rPr>
        <w:t>культурна компетентність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>, що передбачає залучення до різних видів мистецької творчості (образотворче, музичне та інші види мистецтв) шляхом розкриття і розвитку природних здібностей, творчого вираження особистості;</w:t>
      </w:r>
    </w:p>
    <w:p w14:paraId="3D616E7E" w14:textId="77777777" w:rsidR="00AC42D1" w:rsidRPr="009775E2" w:rsidRDefault="00AC42D1" w:rsidP="009775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9775E2">
        <w:rPr>
          <w:rFonts w:ascii="Times New Roman" w:hAnsi="Times New Roman" w:cs="Times New Roman"/>
          <w:i/>
          <w:sz w:val="28"/>
          <w:szCs w:val="28"/>
          <w:lang w:val="uk-UA"/>
        </w:rPr>
        <w:t>основи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5E2">
        <w:rPr>
          <w:rFonts w:ascii="Times New Roman" w:hAnsi="Times New Roman" w:cs="Times New Roman"/>
          <w:i/>
          <w:sz w:val="28"/>
          <w:szCs w:val="28"/>
          <w:lang w:val="uk-UA"/>
        </w:rPr>
        <w:t>фінансової грамотності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, що передбачає  формування уявлень про грошові одиниці, необхідні для здійснення та організації побутової життєдіяльності, організацію соціально-побутової діяльності, усвідомлення етичних цінностей ефективної </w:t>
      </w:r>
      <w:proofErr w:type="spellStart"/>
      <w:r w:rsidRPr="009775E2">
        <w:rPr>
          <w:rFonts w:ascii="Times New Roman" w:hAnsi="Times New Roman" w:cs="Times New Roman"/>
          <w:sz w:val="28"/>
          <w:szCs w:val="28"/>
          <w:lang w:val="uk-UA"/>
        </w:rPr>
        <w:t>життєвонеобхідної</w:t>
      </w:r>
      <w:proofErr w:type="spellEnd"/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співпраці. </w:t>
      </w:r>
    </w:p>
    <w:p w14:paraId="5DD8B5A8" w14:textId="77777777" w:rsidR="00AC42D1" w:rsidRPr="009775E2" w:rsidRDefault="00AC42D1" w:rsidP="009775E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Спільними для всіх ключових компетентностей є такі вміння: спілкуватися та взаємодіяти з дорослим та однолітками,  керувати емоціями, поведінкою, сприймати </w:t>
      </w:r>
      <w:proofErr w:type="spellStart"/>
      <w:r w:rsidRPr="009775E2">
        <w:rPr>
          <w:rFonts w:ascii="Times New Roman" w:hAnsi="Times New Roman" w:cs="Times New Roman"/>
          <w:sz w:val="28"/>
          <w:szCs w:val="28"/>
          <w:lang w:val="uk-UA"/>
        </w:rPr>
        <w:t>інтрукції</w:t>
      </w:r>
      <w:proofErr w:type="spellEnd"/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та навчальні завдання, співпрацювати з дорослим.</w:t>
      </w:r>
      <w:r w:rsidRPr="009775E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5DBDDEB9" w14:textId="7382DADB" w:rsidR="00AC42D1" w:rsidRPr="009775E2" w:rsidRDefault="008C6EAE" w:rsidP="009775E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Освітній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процес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202</w:t>
      </w:r>
      <w:r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/2022</w:t>
      </w:r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навчальному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році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спеціальних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закладах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розпочатися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кожним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педагогічним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працівником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прогалин у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знаннях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урахуванням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вивченого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навчального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матеріалу</w:t>
      </w:r>
      <w:proofErr w:type="spellEnd"/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16403D" w14:textId="77777777" w:rsidR="00AC42D1" w:rsidRPr="009775E2" w:rsidRDefault="00AC42D1" w:rsidP="009775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  <w:t xml:space="preserve">З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огляду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на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виявлені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проблеми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вчитель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обирає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доцільні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форми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і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методи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        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навчання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для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активізації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навчальних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досягнень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учнів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(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набутих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знань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умінь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і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навичок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) з метою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їх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закріплення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та,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відповідно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збереження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Найперше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це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повторення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підручникового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матеріалу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використання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наочних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посібників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роздаткового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матеріалу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на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основі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організованої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предметно-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практичної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діяльності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, у тому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числі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ігровій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формі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Забезпечення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індивідуального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та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диференційованого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підходу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процесі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навчальної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діяльності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учнів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підвищить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ефективність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активізації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та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закріплення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набутих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знань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умінь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і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навичок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засвоєння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навчального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матеріалу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14:paraId="68AB469D" w14:textId="77777777" w:rsidR="00AC42D1" w:rsidRPr="009775E2" w:rsidRDefault="00AC42D1" w:rsidP="007C41C8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Відповідно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скоригована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корекційно-розвиткова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робота з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урахуванням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непроведених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корекційно-розвиткових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занять, не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засвоєного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учнями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навчального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матеріалу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забезпечить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підвищення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корекційної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спрямованості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освітнього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процесу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14:paraId="0DC0E8CE" w14:textId="77777777" w:rsidR="00AC42D1" w:rsidRPr="009775E2" w:rsidRDefault="00AC42D1" w:rsidP="007C41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Вимоги до дітей з інтелектуального порушеннями, які розпочинають навчання у початковій школі, мають враховувати досягнення попереднього етапу їхнього розвитку. </w:t>
      </w:r>
    </w:p>
    <w:p w14:paraId="3CAFCC4D" w14:textId="77777777" w:rsidR="00AC42D1" w:rsidRPr="009775E2" w:rsidRDefault="00AC42D1" w:rsidP="007C41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Зберігаючи наступність із дошкільним періодом дитинства, початкова та основна школи забезпечують подальше становлення особистості дитини, її фізичний, інтелектуальний, соціальний розвиток; формує здатність до творчого самовираження, розвитку пізнавальної діяльності, виховує ціннісне ставлення до 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lastRenderedPageBreak/>
        <w:t>держави, рідного краю, української культури, пошанування своєї гідності та інших людей, збереження здоров’я.</w:t>
      </w:r>
    </w:p>
    <w:p w14:paraId="3F3D78EB" w14:textId="77777777" w:rsidR="00AC42D1" w:rsidRPr="009775E2" w:rsidRDefault="00AC42D1" w:rsidP="007C41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Розподіл навчальних годин за темами, розділами, вибір форм і методів навчання вчитель визначає самостійно, враховуючи конкретні умови роботи, забезпечуючи водночас досягнення корекційно-розвивальних завдань та орієнтовних очікуваних результатів, зазначених у програмі.</w:t>
      </w:r>
    </w:p>
    <w:p w14:paraId="3454AC22" w14:textId="77777777" w:rsidR="00AC42D1" w:rsidRPr="009775E2" w:rsidRDefault="00AC42D1" w:rsidP="007C41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Контроль і оцінювання навчальних досягнень учнів з порушеннями інтелектуального розвитку</w:t>
      </w:r>
      <w:r w:rsidRPr="009775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здійснюються на суб’єкт-суб’єктних засадах, що передбачає систематичне відстеження їхнього індивідуального розвитку у процесі навчання. За цих умов контрольно-оцінювальна діяльність набуває для здобувачів формувального характеру. Контроль спрямований на пошук ефективних шляхів поступу кожного здобувача у навчанні, а визначення особистих результатів здобувачів не передбачає порівняння із досягненнями інших і не підлягає статистичному обліку з боку адміністративних органів. </w:t>
      </w:r>
    </w:p>
    <w:p w14:paraId="2F5C693F" w14:textId="77777777" w:rsidR="00AC42D1" w:rsidRPr="009775E2" w:rsidRDefault="00AC42D1" w:rsidP="007C41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Упродовж навчання в початковій школі учні опановують способи самоконтролю, що сприяє вихованню відповідальності, розвитку інтересу, своєчасному виявленню прогалин у знаннях, уміннях, навичках та їх корекції.</w:t>
      </w:r>
    </w:p>
    <w:p w14:paraId="073E6803" w14:textId="29884FD3" w:rsidR="00AC42D1" w:rsidRPr="009775E2" w:rsidRDefault="00AC42D1" w:rsidP="007C41C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Оцінювання навчальних досягнень учнів з порушеннями інтелектуального розвитку початкової школи спеціальних закладів (класів)</w:t>
      </w:r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1-4 класи</w:t>
      </w:r>
      <w:r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здійснюється</w:t>
      </w:r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вербально </w:t>
      </w:r>
      <w:r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Критеріями оцінювання навчальних досягнень учнів початкових класів з порушеннями інтелектуального розвитку /навчально-методичний посібник/ (далі - Критерії)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авт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.: О.В.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Чеботарьова, Г.О.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Блеч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І.В.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Гладченко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С.В.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Трикоз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І.В.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Бобренко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та ін. – К., ІСП НАПН України, 2020 </w:t>
      </w:r>
      <w:r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(схвалено до використання у роботі з дітьми з особливими освітніми потребами науково-методичною комісією з спеціальної педагогіки Науково-методичної ради МОН схвалено для використання у роботі з дітьми з особливими     освітніми потребами (лист Інституту модернізації змісту освіти (далі - ІМЗО) від 22.07.2020 № 22.1/12-Г-623).</w:t>
      </w:r>
    </w:p>
    <w:p w14:paraId="5F8C161E" w14:textId="6A5595A4" w:rsidR="00E72EC6" w:rsidRPr="009775E2" w:rsidRDefault="00AC42D1" w:rsidP="007C41C8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Зазначеними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Критеріями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НУШ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передбачені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A22340" w:rsidRPr="009775E2">
        <w:rPr>
          <w:rFonts w:ascii="Times New Roman" w:hAnsi="Times New Roman" w:cs="Times New Roman"/>
          <w:sz w:val="28"/>
          <w:szCs w:val="28"/>
        </w:rPr>
        <w:fldChar w:fldCharType="begin"/>
      </w:r>
      <w:r w:rsidR="00A22340" w:rsidRPr="009775E2">
        <w:rPr>
          <w:rFonts w:ascii="Times New Roman" w:hAnsi="Times New Roman" w:cs="Times New Roman"/>
          <w:sz w:val="28"/>
          <w:szCs w:val="28"/>
        </w:rPr>
        <w:instrText xml:space="preserve"> HYPERLINK "https://nus.org.ua/articles/yak-po-novomu-otsinyuvatymut-uchniv-pershyh-klasiv/" \t "_blank" </w:instrText>
      </w:r>
      <w:r w:rsidR="00A22340" w:rsidRPr="009775E2">
        <w:rPr>
          <w:rFonts w:ascii="Times New Roman" w:hAnsi="Times New Roman" w:cs="Times New Roman"/>
          <w:sz w:val="28"/>
          <w:szCs w:val="28"/>
        </w:rPr>
        <w:fldChar w:fldCharType="separate"/>
      </w:r>
      <w:r w:rsidRPr="009775E2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свідоцтва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досягнень</w:t>
      </w:r>
      <w:proofErr w:type="spellEnd"/>
      <w:r w:rsidR="00A22340" w:rsidRPr="009775E2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fldChar w:fldCharType="end"/>
      </w:r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2EC6" w:rsidRPr="00977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Свідоцтва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досягнень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початкової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школи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складається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двох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частин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перша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частина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характеристика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особистих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досягнень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заповнюється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жовтні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проміжний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 у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травні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підсумковий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звіт</w:t>
      </w:r>
      <w:proofErr w:type="spellEnd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72EC6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</w:p>
    <w:p w14:paraId="613CA5C0" w14:textId="3502913A" w:rsidR="00E72EC6" w:rsidRPr="009775E2" w:rsidRDefault="00E72EC6" w:rsidP="009775E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метою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фіксування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навчального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поступу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оцінюється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активність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дитини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самостійна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робота на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уроці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співпраця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іншими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учнями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тощо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28F191" w14:textId="51AE825A" w:rsidR="00AC42D1" w:rsidRPr="009775E2" w:rsidRDefault="00E72EC6" w:rsidP="009775E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Друга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частина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складається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оцінювання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предметних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компетентностей.</w:t>
      </w:r>
      <w:r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Заповнюється тільки у травні.</w:t>
      </w:r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Їх видають учням початкової школи двічі – після першої чверті (щоб зафіксувати відправну точку) і наприкінці навчального року. </w:t>
      </w:r>
    </w:p>
    <w:p w14:paraId="3DC7FD2D" w14:textId="77777777" w:rsidR="00AC42D1" w:rsidRPr="009775E2" w:rsidRDefault="00AC42D1" w:rsidP="007C41C8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Оцінювання навчальних досягнень учнів з порушеннями інтелектуального розвитку школи ІІ ступеня здійснюється за Критеріями оцінювання навчальних досягнень учнів 5-10 класів з порушеннями інтелектуального розвитку</w:t>
      </w:r>
      <w:r w:rsidRPr="009775E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9775E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/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навчально-методичний посібник/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авт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.: О.В.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Чеботарьова, Г.О.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Блеч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І.В.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Гладченко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С.В.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Трикоз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І.В.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Бобренко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Н.А.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Ярмола та ін.: за ред.: О.В.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Чеботарьової. – К., ІСП НАПН України, 2019 </w:t>
      </w:r>
      <w:r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(схвалено до використання у роботі з дітьми з особливими освітніми потребами науково-методичною комісією з спеціальної педагогіки Науково-методичної ради МОН.</w:t>
      </w:r>
    </w:p>
    <w:p w14:paraId="6C69E012" w14:textId="774ABE37" w:rsidR="007C50A4" w:rsidRPr="009775E2" w:rsidRDefault="00AC42D1" w:rsidP="007C41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Формувальне оцінювання має на меті: підтримати навчальний розвиток дітей; вибудовувати індивідуальну траєкторію їхнього розвитку; діагностувати досягнення на кожному з етапів процесу навчання; вчасно виявляти проблеми й запобігати їх нашаруванню; аналізувати хід реалізації навчальної програми й 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lastRenderedPageBreak/>
        <w:t>ухвалювати рішення щодо корегування програми і методів навчання відповідно до індивідуальних потреб дитини; мотивувати прагнення здобути максимально можливі результати; виховувати ціннісні якості особистості, бажання навчатися, не боятися помилок, переконання у власних можливостях і здібностях.</w:t>
      </w:r>
    </w:p>
    <w:p w14:paraId="42CAC2EE" w14:textId="0D220015" w:rsidR="00AC42D1" w:rsidRPr="009775E2" w:rsidRDefault="00AC42D1" w:rsidP="007C41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Підсумкове оцінювання передбачає зіставлення навчальних досягнень здобувачів з конкретними очікуваними результатами навчання, визначеними освітньою програмою. </w:t>
      </w:r>
    </w:p>
    <w:p w14:paraId="77A4F801" w14:textId="74DC25C7" w:rsidR="00AC42D1" w:rsidRPr="009775E2" w:rsidRDefault="00AC42D1" w:rsidP="009775E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Освітній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процес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r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закладі</w:t>
      </w:r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організовується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переліку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навчальної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літератури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рекомендованої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Міністерством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науки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викор</w:t>
      </w:r>
      <w:r w:rsidR="0004656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истання</w:t>
      </w:r>
      <w:proofErr w:type="spellEnd"/>
      <w:r w:rsidR="0004656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04656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у закладах</w:t>
      </w:r>
      <w:proofErr w:type="gramEnd"/>
      <w:r w:rsidR="0004656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656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="00046561"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2021/2022</w:t>
      </w:r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навчальному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році</w:t>
      </w:r>
      <w:proofErr w:type="spellEnd"/>
      <w:r w:rsidRPr="009775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CB2C83" w14:textId="3FF49F96" w:rsidR="00AC42D1" w:rsidRPr="009775E2" w:rsidRDefault="00AC42D1" w:rsidP="009775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Детальний розподіл нав</w:t>
      </w:r>
      <w:r w:rsidR="00C2260B" w:rsidRPr="009775E2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>ального навантаження на тиждень окреслено у робочому навчальному плані (додатки).</w:t>
      </w:r>
    </w:p>
    <w:p w14:paraId="237751AB" w14:textId="64DF6FB5" w:rsidR="00AC42D1" w:rsidRPr="009775E2" w:rsidRDefault="00AC42D1" w:rsidP="009775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Робочий навчальний план КЗ КОР «Трипільський навчально-реабілітаційний центр» на 202</w:t>
      </w:r>
      <w:r w:rsidR="00C2260B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</w:t>
      </w: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/202</w:t>
      </w:r>
      <w:r w:rsidR="00C2260B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навчальний рік складено:</w:t>
      </w:r>
    </w:p>
    <w:p w14:paraId="3384C9D0" w14:textId="77777777" w:rsidR="00AC42D1" w:rsidRPr="009775E2" w:rsidRDefault="00AC42D1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для школи І ступеня:</w:t>
      </w:r>
    </w:p>
    <w:p w14:paraId="76A0274E" w14:textId="7FA657FF" w:rsidR="00040282" w:rsidRPr="009775E2" w:rsidRDefault="000E7641" w:rsidP="009775E2">
      <w:pPr>
        <w:pStyle w:val="ab"/>
        <w:ind w:firstLine="708"/>
        <w:jc w:val="both"/>
        <w:rPr>
          <w:rFonts w:ascii="Times New Roman" w:hAnsi="Times New Roman" w:cs="Times New Roman"/>
          <w:color w:val="ED7D31" w:themeColor="accent2"/>
          <w:sz w:val="28"/>
          <w:szCs w:val="28"/>
          <w:lang w:val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2-А, 3-А</w:t>
      </w:r>
      <w:r w:rsidR="00C2260B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,4-А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 (додаток 1) – складений за навчальним планом для дітей закладів загальної середньої освіти з українською мовою навчання для дітей з інтелектуальними порушеннями затвердженим наказом МОН № 814 від </w:t>
      </w:r>
      <w:r w:rsidR="00AC42D1" w:rsidRPr="009775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26.07.2018 р. (додаток  11);</w:t>
      </w:r>
    </w:p>
    <w:p w14:paraId="763C9A8D" w14:textId="07DA7445" w:rsidR="00AC42D1" w:rsidRPr="009775E2" w:rsidRDefault="00AC42D1" w:rsidP="009775E2">
      <w:pPr>
        <w:pStyle w:val="ab"/>
        <w:ind w:firstLine="708"/>
        <w:jc w:val="both"/>
        <w:rPr>
          <w:rFonts w:ascii="Times New Roman" w:hAnsi="Times New Roman" w:cs="Times New Roman"/>
          <w:color w:val="ED7D31" w:themeColor="accent2"/>
          <w:sz w:val="28"/>
          <w:szCs w:val="28"/>
          <w:lang w:val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-</w:t>
      </w:r>
      <w:r w:rsidR="000E764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1,</w:t>
      </w:r>
      <w:r w:rsidR="00040282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2-Б, 3-Б</w:t>
      </w:r>
      <w:r w:rsidR="00C2260B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4-Б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 (додаток 2)</w:t>
      </w:r>
      <w:r w:rsidR="003A1D7A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– складений за навчальним планом початкової освіти для дітей з ау</w:t>
      </w:r>
      <w:r w:rsidR="006B509A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ти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чними порушеннями тяжкого ступеня; із інтелектуальними порушеннями помірного та тяжкого ступенів затвердженим наказом МОН від 26.07.2018 р. № 814</w:t>
      </w:r>
      <w:r w:rsidR="0004656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(зі змінами  наказ МОН </w:t>
      </w:r>
      <w:r w:rsidR="00BC783A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№ 917 від 16.08.2018р.</w:t>
      </w:r>
      <w:r w:rsidR="0004656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)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(додаток 16);</w:t>
      </w:r>
    </w:p>
    <w:p w14:paraId="001A9513" w14:textId="1CBDCE3A" w:rsidR="00AC42D1" w:rsidRPr="009775E2" w:rsidRDefault="00040282" w:rsidP="009775E2">
      <w:pPr>
        <w:pStyle w:val="a8"/>
        <w:spacing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-   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для школи II ступеня:</w:t>
      </w:r>
    </w:p>
    <w:p w14:paraId="16D5A404" w14:textId="09C26386" w:rsidR="00AC42D1" w:rsidRPr="009775E2" w:rsidRDefault="006B509A" w:rsidP="009775E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7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-А,  8, 9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-А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класи (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додаток </w:t>
      </w: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</w:t>
      </w:r>
      <w:r w:rsidR="003A1D7A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– 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складені за навчальним планом спеціальних закладів загальної середньої освіти з навчанням українською мовою для дітей із затримкою психічного розвитку затвердженим наказом МОН України від 12.06.2018 р. № 627 (таблиця 16);</w:t>
      </w:r>
    </w:p>
    <w:p w14:paraId="0170C5D4" w14:textId="389D49D5" w:rsidR="00C449F5" w:rsidRPr="009775E2" w:rsidRDefault="00C449F5" w:rsidP="009775E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5 клас  - (додаток 4) – складений за навчальним планом для дітей з аутичними порушеннями  тяжкого ступеня, інтелектуальними порушеннями помірного та тяжкого ступенів згідно наказу МОН України від 10.06.2019р. №808 (таблиця 19.1)</w:t>
      </w:r>
      <w:r w:rsidR="00040282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;</w:t>
      </w:r>
    </w:p>
    <w:p w14:paraId="1D01E414" w14:textId="02049F6E" w:rsidR="00AC42D1" w:rsidRPr="009775E2" w:rsidRDefault="00AC42D1" w:rsidP="009775E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6, </w:t>
      </w:r>
      <w:r w:rsidR="006B509A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7-Б, 9-Б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класи (додаток </w:t>
      </w:r>
      <w:r w:rsidR="00C449F5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5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)</w:t>
      </w:r>
      <w:r w:rsidR="003A1D7A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– складені відповідно до навчального плану для дітей з інтелектуальними порушеннями затвердженим наказом МОН від 12.06.2018 р. </w:t>
      </w:r>
      <w:r w:rsidR="00040282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№ 627 (таблиця 18).</w:t>
      </w:r>
    </w:p>
    <w:p w14:paraId="6C97A511" w14:textId="77777777" w:rsidR="00AC42D1" w:rsidRPr="009775E2" w:rsidRDefault="00AC42D1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Мовою навчання у школі є українська мова.</w:t>
      </w:r>
    </w:p>
    <w:p w14:paraId="5EDA8F6F" w14:textId="77777777" w:rsidR="007C41C8" w:rsidRDefault="00AC42D1" w:rsidP="007C41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 Робочий навчальний план містить інваріантну та варіативну складові. </w:t>
      </w:r>
      <w:r w:rsidR="007C41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</w:t>
      </w: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Інваріантна сформована на державному рівні та включає обов’язкові для вивчення усіма учнями предмети і години корекційно-</w:t>
      </w:r>
      <w:proofErr w:type="spellStart"/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розвиткових</w:t>
      </w:r>
      <w:proofErr w:type="spellEnd"/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занять, спрямованих на вирішення специфічних завдань, зумовлених особливостями психофізичного розвитку учнів.</w:t>
      </w:r>
    </w:p>
    <w:p w14:paraId="0EDE4145" w14:textId="6CF3C507" w:rsidR="00AC42D1" w:rsidRPr="009775E2" w:rsidRDefault="00AC42D1" w:rsidP="007C41C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З метою проведення корекції порушень у фізичному та (або) психічному розвитку учнів, їхньої соціальної адаптації корекційно-розвиткові заняття проводяться у другу половину дня за окремим розкладом.</w:t>
      </w:r>
    </w:p>
    <w:p w14:paraId="7F7AB5DA" w14:textId="13A4425F" w:rsidR="00AC42D1" w:rsidRPr="009775E2" w:rsidRDefault="00AC42D1" w:rsidP="007C41C8">
      <w:pPr>
        <w:pStyle w:val="12"/>
        <w:shd w:val="clear" w:color="auto" w:fill="auto"/>
        <w:spacing w:before="0" w:after="0" w:line="240" w:lineRule="auto"/>
        <w:ind w:left="40" w:right="40" w:firstLine="527"/>
        <w:jc w:val="both"/>
        <w:rPr>
          <w:sz w:val="28"/>
          <w:szCs w:val="28"/>
        </w:rPr>
      </w:pPr>
      <w:r w:rsidRPr="009775E2">
        <w:rPr>
          <w:rStyle w:val="af1"/>
        </w:rPr>
        <w:t>Корекційно-</w:t>
      </w:r>
      <w:proofErr w:type="spellStart"/>
      <w:r w:rsidRPr="009775E2">
        <w:rPr>
          <w:rStyle w:val="af1"/>
        </w:rPr>
        <w:t>розвиткова</w:t>
      </w:r>
      <w:proofErr w:type="spellEnd"/>
      <w:r w:rsidRPr="009775E2">
        <w:rPr>
          <w:rStyle w:val="af1"/>
        </w:rPr>
        <w:t xml:space="preserve"> робота для дітей із затримкою психічного розвитку та тяжкими порушеннями мовлення (7</w:t>
      </w:r>
      <w:r w:rsidR="006B509A" w:rsidRPr="009775E2">
        <w:rPr>
          <w:rStyle w:val="af1"/>
        </w:rPr>
        <w:t>-А</w:t>
      </w:r>
      <w:r w:rsidRPr="009775E2">
        <w:rPr>
          <w:rStyle w:val="af1"/>
        </w:rPr>
        <w:t>, 8, 9</w:t>
      </w:r>
      <w:r w:rsidR="006B509A" w:rsidRPr="009775E2">
        <w:rPr>
          <w:rStyle w:val="af1"/>
        </w:rPr>
        <w:t>-А</w:t>
      </w:r>
      <w:r w:rsidRPr="009775E2">
        <w:rPr>
          <w:rStyle w:val="af1"/>
        </w:rPr>
        <w:t xml:space="preserve"> класи).</w:t>
      </w:r>
      <w:r w:rsidRPr="009775E2">
        <w:rPr>
          <w:sz w:val="28"/>
          <w:szCs w:val="28"/>
        </w:rPr>
        <w:t xml:space="preserve"> Мета: формування пізнавальної діяльності, емоційно-вольової сфери, позитивних характеристик особистості, мовлення, психомоторного розвитку.</w:t>
      </w:r>
    </w:p>
    <w:p w14:paraId="219F5878" w14:textId="77777777" w:rsidR="00AC42D1" w:rsidRPr="009775E2" w:rsidRDefault="00AC42D1" w:rsidP="007C41C8">
      <w:pPr>
        <w:pStyle w:val="12"/>
        <w:shd w:val="clear" w:color="auto" w:fill="auto"/>
        <w:spacing w:before="0" w:after="0" w:line="240" w:lineRule="auto"/>
        <w:ind w:firstLine="567"/>
        <w:jc w:val="both"/>
        <w:rPr>
          <w:sz w:val="28"/>
          <w:szCs w:val="28"/>
        </w:rPr>
      </w:pPr>
      <w:r w:rsidRPr="009775E2">
        <w:rPr>
          <w:sz w:val="28"/>
          <w:szCs w:val="28"/>
        </w:rPr>
        <w:lastRenderedPageBreak/>
        <w:t>Основними завданнями корекційно-розвиткової роботи є:</w:t>
      </w:r>
    </w:p>
    <w:p w14:paraId="7911B933" w14:textId="77777777" w:rsidR="00AC42D1" w:rsidRPr="009775E2" w:rsidRDefault="00AC42D1" w:rsidP="009775E2">
      <w:pPr>
        <w:pStyle w:val="12"/>
        <w:numPr>
          <w:ilvl w:val="3"/>
          <w:numId w:val="8"/>
        </w:numPr>
        <w:shd w:val="clear" w:color="auto" w:fill="auto"/>
        <w:tabs>
          <w:tab w:val="left" w:pos="1264"/>
        </w:tabs>
        <w:spacing w:before="0" w:after="0" w:line="240" w:lineRule="auto"/>
        <w:ind w:left="40" w:right="40" w:firstLine="70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Цілеспрямоване формування пізнавальної діяльності: розвиток сенсорно-</w:t>
      </w:r>
      <w:proofErr w:type="spellStart"/>
      <w:r w:rsidRPr="009775E2">
        <w:rPr>
          <w:sz w:val="28"/>
          <w:szCs w:val="28"/>
        </w:rPr>
        <w:t>перцептивної</w:t>
      </w:r>
      <w:proofErr w:type="spellEnd"/>
      <w:r w:rsidRPr="009775E2">
        <w:rPr>
          <w:sz w:val="28"/>
          <w:szCs w:val="28"/>
        </w:rPr>
        <w:t xml:space="preserve"> діяльності та формування еталонних уявлень; формування </w:t>
      </w:r>
      <w:proofErr w:type="spellStart"/>
      <w:r w:rsidRPr="009775E2">
        <w:rPr>
          <w:sz w:val="28"/>
          <w:szCs w:val="28"/>
        </w:rPr>
        <w:t>мисленнєвої</w:t>
      </w:r>
      <w:proofErr w:type="spellEnd"/>
      <w:r w:rsidRPr="009775E2">
        <w:rPr>
          <w:sz w:val="28"/>
          <w:szCs w:val="28"/>
        </w:rPr>
        <w:t xml:space="preserve"> діяльності у взаємозв'язку з мовленнєвим розвитком; розвиток розумових здібностей шляхом опанування дій заміщення та наочного моделювання в різних видах діяльності (навчальна, предметно-практична); розвиток творчих здібностей.</w:t>
      </w:r>
    </w:p>
    <w:p w14:paraId="37FACFEA" w14:textId="77777777" w:rsidR="00AC42D1" w:rsidRPr="009775E2" w:rsidRDefault="00AC42D1" w:rsidP="009775E2">
      <w:pPr>
        <w:pStyle w:val="12"/>
        <w:numPr>
          <w:ilvl w:val="3"/>
          <w:numId w:val="8"/>
        </w:numPr>
        <w:shd w:val="clear" w:color="auto" w:fill="auto"/>
        <w:tabs>
          <w:tab w:val="left" w:pos="1394"/>
        </w:tabs>
        <w:spacing w:before="0" w:after="0" w:line="240" w:lineRule="auto"/>
        <w:ind w:left="40" w:right="40" w:firstLine="70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Формування навчальної та предметно-практичної діяльності (мотиваційного, орієнтовно-операційного і регуляційного компонентів): цілеспрямоване формування навчальної діяльності: вміння програмувати, контролювати, регулювати й оцінювати результати виконання завдань; всебічний розвиток предметно-практичної діяльності.</w:t>
      </w:r>
    </w:p>
    <w:p w14:paraId="2C071D8C" w14:textId="77777777" w:rsidR="00AC42D1" w:rsidRPr="009775E2" w:rsidRDefault="00AC42D1" w:rsidP="009775E2">
      <w:pPr>
        <w:pStyle w:val="12"/>
        <w:numPr>
          <w:ilvl w:val="3"/>
          <w:numId w:val="8"/>
        </w:numPr>
        <w:shd w:val="clear" w:color="auto" w:fill="auto"/>
        <w:tabs>
          <w:tab w:val="left" w:pos="1058"/>
        </w:tabs>
        <w:spacing w:before="0" w:after="0" w:line="240" w:lineRule="auto"/>
        <w:ind w:left="40" w:right="20" w:firstLine="70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Корекційний розвиток емоційно-вольової сфери: формування здатності до вольових зусиль, довільної регуляції поведінки; подолання вже сформованих негативних якостей особистості; попередження й усунення афективних, негативних відхилень у поведінці.</w:t>
      </w:r>
    </w:p>
    <w:p w14:paraId="28056006" w14:textId="77777777" w:rsidR="00AC42D1" w:rsidRPr="009775E2" w:rsidRDefault="00AC42D1" w:rsidP="009775E2">
      <w:pPr>
        <w:pStyle w:val="12"/>
        <w:numPr>
          <w:ilvl w:val="3"/>
          <w:numId w:val="8"/>
        </w:numPr>
        <w:shd w:val="clear" w:color="auto" w:fill="auto"/>
        <w:tabs>
          <w:tab w:val="left" w:pos="1182"/>
        </w:tabs>
        <w:spacing w:before="0" w:after="0" w:line="240" w:lineRule="auto"/>
        <w:ind w:left="40" w:right="20" w:firstLine="70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 xml:space="preserve">Розвиток мовлення. Розвиток усного мовлення шляхом корекції порушень </w:t>
      </w:r>
      <w:proofErr w:type="spellStart"/>
      <w:r w:rsidRPr="009775E2">
        <w:rPr>
          <w:sz w:val="28"/>
          <w:szCs w:val="28"/>
        </w:rPr>
        <w:t>звуковимови</w:t>
      </w:r>
      <w:proofErr w:type="spellEnd"/>
      <w:r w:rsidRPr="009775E2">
        <w:rPr>
          <w:sz w:val="28"/>
          <w:szCs w:val="28"/>
        </w:rPr>
        <w:t xml:space="preserve">, одночасно з формуванням фонематичних процесів; розвиток лексики й граматичного ладу мовлення; розширення активного та пасивного словникового запасу, уявлень про довкілля у процесі мовленнєвої й пізнавальної діяльності; формування управління й узгодження слів у реченні, зв'язного мовлення; ініціацію контакту, взаємодію та підтримування спілкування зі значущими дорослими та однолітками. Формування писемного мовлення у процесі: розвитку фонематичного, складового аналізу й синтезу; становлення синтетичних прийомів поскладового читання; формування мотивації оволодіння графічним зображенням букв й розвиток смислового програмування письмового висловлювання; формування </w:t>
      </w:r>
      <w:proofErr w:type="spellStart"/>
      <w:r w:rsidRPr="009775E2">
        <w:rPr>
          <w:sz w:val="28"/>
          <w:szCs w:val="28"/>
        </w:rPr>
        <w:t>мовних</w:t>
      </w:r>
      <w:proofErr w:type="spellEnd"/>
      <w:r w:rsidRPr="009775E2">
        <w:rPr>
          <w:sz w:val="28"/>
          <w:szCs w:val="28"/>
        </w:rPr>
        <w:t xml:space="preserve"> операцій.</w:t>
      </w:r>
    </w:p>
    <w:p w14:paraId="714189B0" w14:textId="77777777" w:rsidR="00AC42D1" w:rsidRPr="009775E2" w:rsidRDefault="00AC42D1" w:rsidP="009775E2">
      <w:pPr>
        <w:pStyle w:val="12"/>
        <w:numPr>
          <w:ilvl w:val="3"/>
          <w:numId w:val="8"/>
        </w:numPr>
        <w:shd w:val="clear" w:color="auto" w:fill="auto"/>
        <w:tabs>
          <w:tab w:val="left" w:pos="1154"/>
        </w:tabs>
        <w:spacing w:before="0" w:after="0" w:line="240" w:lineRule="auto"/>
        <w:ind w:left="40" w:right="20" w:firstLine="70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 xml:space="preserve">Розвиток </w:t>
      </w:r>
      <w:proofErr w:type="spellStart"/>
      <w:r w:rsidRPr="009775E2">
        <w:rPr>
          <w:sz w:val="28"/>
          <w:szCs w:val="28"/>
        </w:rPr>
        <w:t>психомоторики</w:t>
      </w:r>
      <w:proofErr w:type="spellEnd"/>
      <w:r w:rsidRPr="009775E2">
        <w:rPr>
          <w:sz w:val="28"/>
          <w:szCs w:val="28"/>
        </w:rPr>
        <w:t>. Формування рухових вмінь та навичок; розвиток координації рухів, спритності, сили, витривалості; розвиток відчуття ритму; розвиток правильної постави, ходи, грації, рухів; розвиток загальної та дрібної моторики; розвиток моторних функцій і дихання.</w:t>
      </w:r>
    </w:p>
    <w:p w14:paraId="7A4C1806" w14:textId="77777777" w:rsidR="00AC42D1" w:rsidRPr="009775E2" w:rsidRDefault="00AC42D1" w:rsidP="007C41C8">
      <w:pPr>
        <w:pStyle w:val="12"/>
        <w:shd w:val="clear" w:color="auto" w:fill="auto"/>
        <w:spacing w:before="0" w:after="0" w:line="240" w:lineRule="auto"/>
        <w:ind w:left="40" w:right="20" w:firstLine="527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Основні напрями корекційно-розвиткової роботи: розвиток мовлення, ритміка, корекція розвитку.</w:t>
      </w:r>
    </w:p>
    <w:p w14:paraId="54429E62" w14:textId="46401A50" w:rsidR="00AC42D1" w:rsidRPr="009775E2" w:rsidRDefault="00AC42D1" w:rsidP="007C41C8">
      <w:pPr>
        <w:pStyle w:val="12"/>
        <w:shd w:val="clear" w:color="auto" w:fill="auto"/>
        <w:spacing w:before="0" w:after="0" w:line="240" w:lineRule="auto"/>
        <w:ind w:left="40" w:right="20" w:firstLine="527"/>
        <w:jc w:val="both"/>
        <w:rPr>
          <w:sz w:val="28"/>
          <w:szCs w:val="28"/>
        </w:rPr>
      </w:pPr>
      <w:r w:rsidRPr="009775E2">
        <w:rPr>
          <w:rStyle w:val="af1"/>
        </w:rPr>
        <w:t>Корекційно-</w:t>
      </w:r>
      <w:proofErr w:type="spellStart"/>
      <w:r w:rsidRPr="009775E2">
        <w:rPr>
          <w:rStyle w:val="af1"/>
        </w:rPr>
        <w:t>розвиткова</w:t>
      </w:r>
      <w:proofErr w:type="spellEnd"/>
      <w:r w:rsidRPr="009775E2">
        <w:rPr>
          <w:rStyle w:val="af1"/>
        </w:rPr>
        <w:t xml:space="preserve"> робота для дітей з інтелектуальними порушеннями (1, 2-А, 3-А</w:t>
      </w:r>
      <w:r w:rsidR="006B509A" w:rsidRPr="009775E2">
        <w:rPr>
          <w:rStyle w:val="af1"/>
        </w:rPr>
        <w:t>,</w:t>
      </w:r>
      <w:r w:rsidR="003A1D7A" w:rsidRPr="009775E2">
        <w:rPr>
          <w:rStyle w:val="af1"/>
        </w:rPr>
        <w:t xml:space="preserve"> </w:t>
      </w:r>
      <w:r w:rsidR="006B509A" w:rsidRPr="009775E2">
        <w:rPr>
          <w:rStyle w:val="af1"/>
        </w:rPr>
        <w:t>4-А</w:t>
      </w:r>
      <w:r w:rsidR="00923512">
        <w:rPr>
          <w:rStyle w:val="af1"/>
        </w:rPr>
        <w:t>,</w:t>
      </w:r>
      <w:r w:rsidRPr="009775E2">
        <w:rPr>
          <w:rStyle w:val="af1"/>
        </w:rPr>
        <w:t xml:space="preserve"> 6-Б, </w:t>
      </w:r>
      <w:r w:rsidR="006B509A" w:rsidRPr="009775E2">
        <w:rPr>
          <w:rStyle w:val="af1"/>
        </w:rPr>
        <w:t>9</w:t>
      </w:r>
      <w:r w:rsidRPr="009775E2">
        <w:rPr>
          <w:rStyle w:val="af1"/>
        </w:rPr>
        <w:t>-Б класи).</w:t>
      </w:r>
      <w:r w:rsidRPr="009775E2">
        <w:rPr>
          <w:sz w:val="28"/>
          <w:szCs w:val="28"/>
        </w:rPr>
        <w:t xml:space="preserve"> Мета: психосоціальний розвиток та корекція психофізичних порушень дітей з інтелектуальними порушеннями.</w:t>
      </w:r>
    </w:p>
    <w:p w14:paraId="1AC2E75A" w14:textId="77777777" w:rsidR="00AC42D1" w:rsidRPr="009775E2" w:rsidRDefault="00AC42D1" w:rsidP="007C41C8">
      <w:pPr>
        <w:pStyle w:val="12"/>
        <w:shd w:val="clear" w:color="auto" w:fill="auto"/>
        <w:spacing w:before="0" w:after="0" w:line="240" w:lineRule="auto"/>
        <w:ind w:left="980" w:hanging="413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Основними завданнями корекційно-розвиткової роботи є:</w:t>
      </w:r>
    </w:p>
    <w:p w14:paraId="423221B1" w14:textId="77777777" w:rsidR="00AC42D1" w:rsidRPr="009775E2" w:rsidRDefault="00AC42D1" w:rsidP="009775E2">
      <w:pPr>
        <w:pStyle w:val="12"/>
        <w:numPr>
          <w:ilvl w:val="5"/>
          <w:numId w:val="8"/>
        </w:numPr>
        <w:shd w:val="clear" w:color="auto" w:fill="auto"/>
        <w:tabs>
          <w:tab w:val="left" w:pos="971"/>
        </w:tabs>
        <w:spacing w:before="0" w:after="0" w:line="240" w:lineRule="auto"/>
        <w:ind w:left="40" w:right="20" w:firstLine="72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Формування особистісних якостей дитини, розвиток і корекція всіх психічних процесів, сприяння психологічної адаптації та соціальної реабілітації дітей.</w:t>
      </w:r>
    </w:p>
    <w:p w14:paraId="18434D68" w14:textId="77777777" w:rsidR="00AC42D1" w:rsidRPr="009775E2" w:rsidRDefault="00AC42D1" w:rsidP="009775E2">
      <w:pPr>
        <w:pStyle w:val="12"/>
        <w:numPr>
          <w:ilvl w:val="5"/>
          <w:numId w:val="8"/>
        </w:numPr>
        <w:shd w:val="clear" w:color="auto" w:fill="auto"/>
        <w:tabs>
          <w:tab w:val="left" w:pos="1034"/>
        </w:tabs>
        <w:spacing w:before="0" w:after="0" w:line="240" w:lineRule="auto"/>
        <w:ind w:left="40" w:firstLine="72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Розвиток та подолання порушень усного та писемного мовлення.</w:t>
      </w:r>
    </w:p>
    <w:p w14:paraId="68FD5AE8" w14:textId="77777777" w:rsidR="00AC42D1" w:rsidRPr="009775E2" w:rsidRDefault="00AC42D1" w:rsidP="009775E2">
      <w:pPr>
        <w:pStyle w:val="12"/>
        <w:numPr>
          <w:ilvl w:val="5"/>
          <w:numId w:val="8"/>
        </w:numPr>
        <w:shd w:val="clear" w:color="auto" w:fill="auto"/>
        <w:tabs>
          <w:tab w:val="left" w:pos="1163"/>
        </w:tabs>
        <w:spacing w:before="0" w:after="0" w:line="240" w:lineRule="auto"/>
        <w:ind w:left="40" w:right="20" w:firstLine="72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Корекція та розвиток рухових порушень та недоліків фізичного розвитку, формування вмінь диференціювати рухи відповідно до ступеня мускульних навантажень, темпу рухів, підпорядкування рухів музиці.</w:t>
      </w:r>
    </w:p>
    <w:p w14:paraId="5A956519" w14:textId="77777777" w:rsidR="00AC42D1" w:rsidRPr="009775E2" w:rsidRDefault="00AC42D1" w:rsidP="006B1702">
      <w:pPr>
        <w:pStyle w:val="12"/>
        <w:shd w:val="clear" w:color="auto" w:fill="auto"/>
        <w:spacing w:before="0" w:after="0" w:line="240" w:lineRule="auto"/>
        <w:ind w:left="40" w:right="20" w:firstLine="527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Основні напрями корекційно-розвиткової роботи: розвиток мовлення, соціально-побутове орієнтування, лікувальна фізична культура, ритміка.</w:t>
      </w:r>
    </w:p>
    <w:p w14:paraId="305462B9" w14:textId="4AD00FF4" w:rsidR="00AC42D1" w:rsidRPr="009775E2" w:rsidRDefault="00AC42D1" w:rsidP="006B1702">
      <w:pPr>
        <w:pStyle w:val="12"/>
        <w:shd w:val="clear" w:color="auto" w:fill="auto"/>
        <w:spacing w:before="0" w:after="0" w:line="240" w:lineRule="auto"/>
        <w:ind w:left="40" w:right="20" w:firstLine="527"/>
        <w:jc w:val="both"/>
        <w:rPr>
          <w:sz w:val="28"/>
          <w:szCs w:val="28"/>
        </w:rPr>
      </w:pPr>
      <w:r w:rsidRPr="009775E2">
        <w:rPr>
          <w:rStyle w:val="af1"/>
        </w:rPr>
        <w:t>Корекційно-</w:t>
      </w:r>
      <w:proofErr w:type="spellStart"/>
      <w:r w:rsidRPr="009775E2">
        <w:rPr>
          <w:rStyle w:val="af1"/>
        </w:rPr>
        <w:t>розвиткова</w:t>
      </w:r>
      <w:proofErr w:type="spellEnd"/>
      <w:r w:rsidRPr="009775E2">
        <w:rPr>
          <w:rStyle w:val="af1"/>
        </w:rPr>
        <w:t xml:space="preserve"> робота для дітей з інтелектуальними порушеннями помірного та тяжкого ступенів ( 2-Б, 3-Б, 4</w:t>
      </w:r>
      <w:r w:rsidR="006B509A" w:rsidRPr="009775E2">
        <w:rPr>
          <w:rStyle w:val="af1"/>
        </w:rPr>
        <w:t>-Б</w:t>
      </w:r>
      <w:r w:rsidR="00923512">
        <w:rPr>
          <w:rStyle w:val="af1"/>
        </w:rPr>
        <w:t xml:space="preserve">, 5 </w:t>
      </w:r>
      <w:r w:rsidRPr="009775E2">
        <w:rPr>
          <w:rStyle w:val="af1"/>
        </w:rPr>
        <w:t xml:space="preserve"> класи).</w:t>
      </w:r>
      <w:r w:rsidRPr="009775E2">
        <w:rPr>
          <w:sz w:val="28"/>
          <w:szCs w:val="28"/>
        </w:rPr>
        <w:t xml:space="preserve"> Мета: </w:t>
      </w:r>
      <w:r w:rsidRPr="009775E2">
        <w:rPr>
          <w:sz w:val="28"/>
          <w:szCs w:val="28"/>
        </w:rPr>
        <w:lastRenderedPageBreak/>
        <w:t>формування навичок життєдіяльності в соціальному середовищі. Досягнення цієї мети забезпечується розв'язанням наступних завдань:</w:t>
      </w:r>
    </w:p>
    <w:p w14:paraId="305C299A" w14:textId="392F5A44" w:rsidR="00AC42D1" w:rsidRPr="009775E2" w:rsidRDefault="00194E5C" w:rsidP="009775E2">
      <w:pPr>
        <w:pStyle w:val="12"/>
        <w:shd w:val="clear" w:color="auto" w:fill="auto"/>
        <w:tabs>
          <w:tab w:val="left" w:pos="1091"/>
        </w:tabs>
        <w:spacing w:before="0" w:after="0" w:line="240" w:lineRule="auto"/>
        <w:ind w:left="76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 xml:space="preserve">1) </w:t>
      </w:r>
      <w:r w:rsidR="00AC42D1" w:rsidRPr="009775E2">
        <w:rPr>
          <w:sz w:val="28"/>
          <w:szCs w:val="28"/>
        </w:rPr>
        <w:t>соціальна адаптація дітей;</w:t>
      </w:r>
    </w:p>
    <w:p w14:paraId="5AB4BCFB" w14:textId="610FA2F2" w:rsidR="00AC42D1" w:rsidRPr="009775E2" w:rsidRDefault="00194E5C" w:rsidP="009775E2">
      <w:pPr>
        <w:pStyle w:val="12"/>
        <w:shd w:val="clear" w:color="auto" w:fill="auto"/>
        <w:tabs>
          <w:tab w:val="left" w:pos="1115"/>
        </w:tabs>
        <w:spacing w:before="0" w:after="0" w:line="240" w:lineRule="auto"/>
        <w:ind w:left="76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 xml:space="preserve">2) </w:t>
      </w:r>
      <w:r w:rsidR="00AC42D1" w:rsidRPr="009775E2">
        <w:rPr>
          <w:sz w:val="28"/>
          <w:szCs w:val="28"/>
        </w:rPr>
        <w:t>корекція порушень розвитку;</w:t>
      </w:r>
    </w:p>
    <w:p w14:paraId="62C2C053" w14:textId="1B5193D1" w:rsidR="00AC42D1" w:rsidRPr="009775E2" w:rsidRDefault="00194E5C" w:rsidP="009775E2">
      <w:pPr>
        <w:pStyle w:val="12"/>
        <w:shd w:val="clear" w:color="auto" w:fill="auto"/>
        <w:tabs>
          <w:tab w:val="left" w:pos="1110"/>
        </w:tabs>
        <w:spacing w:before="0" w:after="0" w:line="240" w:lineRule="auto"/>
        <w:ind w:left="76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 xml:space="preserve">3) </w:t>
      </w:r>
      <w:r w:rsidR="00AC42D1" w:rsidRPr="009775E2">
        <w:rPr>
          <w:sz w:val="28"/>
          <w:szCs w:val="28"/>
        </w:rPr>
        <w:t>загальний фізичний розвиток у відповідності з їх можливостями.</w:t>
      </w:r>
    </w:p>
    <w:p w14:paraId="64591381" w14:textId="77777777" w:rsidR="00AC42D1" w:rsidRPr="009775E2" w:rsidRDefault="00AC42D1" w:rsidP="009775E2">
      <w:pPr>
        <w:pStyle w:val="12"/>
        <w:shd w:val="clear" w:color="auto" w:fill="auto"/>
        <w:spacing w:before="0" w:after="0" w:line="240" w:lineRule="auto"/>
        <w:ind w:left="40" w:firstLine="72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Основні напрями корекційно-розвиткової роботи: психомоторний та</w:t>
      </w:r>
    </w:p>
    <w:p w14:paraId="484E3685" w14:textId="77777777" w:rsidR="00AC42D1" w:rsidRPr="009775E2" w:rsidRDefault="00AC42D1" w:rsidP="009775E2">
      <w:pPr>
        <w:pStyle w:val="12"/>
        <w:shd w:val="clear" w:color="auto" w:fill="auto"/>
        <w:spacing w:before="0" w:after="0" w:line="240" w:lineRule="auto"/>
        <w:ind w:left="4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сенсорний розвиток, логопедичні заняття, ритміка.</w:t>
      </w:r>
    </w:p>
    <w:p w14:paraId="7B8E736A" w14:textId="77777777" w:rsidR="00AC42D1" w:rsidRPr="009775E2" w:rsidRDefault="00AC42D1" w:rsidP="006B1702">
      <w:pPr>
        <w:pStyle w:val="12"/>
        <w:shd w:val="clear" w:color="auto" w:fill="auto"/>
        <w:spacing w:before="0" w:after="0" w:line="240" w:lineRule="auto"/>
        <w:ind w:left="40" w:right="20" w:firstLine="527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У роботі з цією категорією дітей важливо приділяти увагу формуванню у них певного обсягу знань, адекватність поведінки та вміння діяти у конкретних життєвих ситуаціях.</w:t>
      </w:r>
    </w:p>
    <w:p w14:paraId="22EEA751" w14:textId="7C57559A" w:rsidR="00AC42D1" w:rsidRPr="009775E2" w:rsidRDefault="00AC42D1" w:rsidP="006B1702">
      <w:pPr>
        <w:pStyle w:val="20"/>
        <w:shd w:val="clear" w:color="auto" w:fill="auto"/>
        <w:spacing w:line="240" w:lineRule="auto"/>
        <w:ind w:left="40" w:right="20" w:firstLine="527"/>
        <w:rPr>
          <w:i/>
        </w:rPr>
      </w:pPr>
      <w:r w:rsidRPr="009775E2">
        <w:rPr>
          <w:i/>
        </w:rPr>
        <w:t>Корекційно-</w:t>
      </w:r>
      <w:proofErr w:type="spellStart"/>
      <w:r w:rsidRPr="009775E2">
        <w:rPr>
          <w:i/>
        </w:rPr>
        <w:t>розвиткова</w:t>
      </w:r>
      <w:proofErr w:type="spellEnd"/>
      <w:r w:rsidRPr="009775E2">
        <w:rPr>
          <w:i/>
        </w:rPr>
        <w:t xml:space="preserve"> робота для дітей з інтелектуальними порушеннями, які мають розлади аутичного спектра (2-Б, 3-Б, 4</w:t>
      </w:r>
      <w:r w:rsidR="006B509A" w:rsidRPr="009775E2">
        <w:rPr>
          <w:i/>
        </w:rPr>
        <w:t>-Б</w:t>
      </w:r>
      <w:r w:rsidR="00903E14">
        <w:rPr>
          <w:i/>
        </w:rPr>
        <w:t>,5</w:t>
      </w:r>
      <w:r w:rsidRPr="009775E2">
        <w:rPr>
          <w:i/>
        </w:rPr>
        <w:t xml:space="preserve"> класи)</w:t>
      </w:r>
      <w:r w:rsidRPr="009775E2">
        <w:t>.</w:t>
      </w:r>
      <w:r w:rsidRPr="009775E2">
        <w:rPr>
          <w:rStyle w:val="21"/>
        </w:rPr>
        <w:t xml:space="preserve"> </w:t>
      </w:r>
      <w:r w:rsidRPr="009775E2">
        <w:rPr>
          <w:rStyle w:val="21"/>
          <w:i w:val="0"/>
        </w:rPr>
        <w:t>Мета - психосоціальний розвиток та корекція психофізичних порушень у дітей з розладами аутичного спектра.</w:t>
      </w:r>
    </w:p>
    <w:p w14:paraId="38958101" w14:textId="77777777" w:rsidR="00AC42D1" w:rsidRPr="009775E2" w:rsidRDefault="00AC42D1" w:rsidP="006B1702">
      <w:pPr>
        <w:pStyle w:val="12"/>
        <w:shd w:val="clear" w:color="auto" w:fill="auto"/>
        <w:spacing w:before="0" w:after="0" w:line="240" w:lineRule="auto"/>
        <w:ind w:left="40" w:right="20" w:firstLine="527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Напрями корекційно-розвиткової роботи та завдання, реалізація яких в умовах мікрогрупи сприяє досягненню мети:</w:t>
      </w:r>
    </w:p>
    <w:p w14:paraId="5A82CE24" w14:textId="77777777" w:rsidR="00AC42D1" w:rsidRPr="009775E2" w:rsidRDefault="00AC42D1" w:rsidP="009775E2">
      <w:pPr>
        <w:pStyle w:val="12"/>
        <w:numPr>
          <w:ilvl w:val="7"/>
          <w:numId w:val="8"/>
        </w:numPr>
        <w:shd w:val="clear" w:color="auto" w:fill="auto"/>
        <w:tabs>
          <w:tab w:val="left" w:pos="1110"/>
        </w:tabs>
        <w:spacing w:before="0" w:after="0" w:line="240" w:lineRule="auto"/>
        <w:ind w:left="40" w:right="20" w:firstLine="72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 xml:space="preserve">Розвиток </w:t>
      </w:r>
      <w:proofErr w:type="spellStart"/>
      <w:r w:rsidRPr="009775E2">
        <w:rPr>
          <w:sz w:val="28"/>
          <w:szCs w:val="28"/>
        </w:rPr>
        <w:t>психомоторики</w:t>
      </w:r>
      <w:proofErr w:type="spellEnd"/>
      <w:r w:rsidRPr="009775E2">
        <w:rPr>
          <w:sz w:val="28"/>
          <w:szCs w:val="28"/>
        </w:rPr>
        <w:t xml:space="preserve"> (гармонізувати психофізіологічний статус; збагачувати руховий репертуар; тренувати психомоторні функції та властивості (координованість, статична і динамічна рівновага, спритність, витривалість).</w:t>
      </w:r>
    </w:p>
    <w:p w14:paraId="672B1F8E" w14:textId="77777777" w:rsidR="00AC42D1" w:rsidRPr="009775E2" w:rsidRDefault="00AC42D1" w:rsidP="009775E2">
      <w:pPr>
        <w:pStyle w:val="12"/>
        <w:numPr>
          <w:ilvl w:val="7"/>
          <w:numId w:val="8"/>
        </w:numPr>
        <w:shd w:val="clear" w:color="auto" w:fill="auto"/>
        <w:tabs>
          <w:tab w:val="left" w:pos="1053"/>
        </w:tabs>
        <w:spacing w:before="0" w:after="0" w:line="240" w:lineRule="auto"/>
        <w:ind w:left="40" w:right="20" w:firstLine="72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 xml:space="preserve">Сенсорний розвиток, сенсорна інтеграція (розвивати моторну імітацію, збагачувати чуттєвий досвід, формувати </w:t>
      </w:r>
      <w:proofErr w:type="spellStart"/>
      <w:r w:rsidRPr="009775E2">
        <w:rPr>
          <w:sz w:val="28"/>
          <w:szCs w:val="28"/>
        </w:rPr>
        <w:t>полісенсорне</w:t>
      </w:r>
      <w:proofErr w:type="spellEnd"/>
      <w:r w:rsidRPr="009775E2">
        <w:rPr>
          <w:sz w:val="28"/>
          <w:szCs w:val="28"/>
        </w:rPr>
        <w:t xml:space="preserve"> сприймання, коригувати сенсорну </w:t>
      </w:r>
      <w:proofErr w:type="spellStart"/>
      <w:r w:rsidRPr="009775E2">
        <w:rPr>
          <w:sz w:val="28"/>
          <w:szCs w:val="28"/>
        </w:rPr>
        <w:t>гіперчутливість</w:t>
      </w:r>
      <w:proofErr w:type="spellEnd"/>
      <w:r w:rsidRPr="009775E2">
        <w:rPr>
          <w:sz w:val="28"/>
          <w:szCs w:val="28"/>
        </w:rPr>
        <w:t>, розвивати відчуття ритму, (структурування середовища і діяльності), розвивати дрібну моторику та зорово-моторну координацію).</w:t>
      </w:r>
    </w:p>
    <w:p w14:paraId="7C667AAD" w14:textId="77777777" w:rsidR="00AC42D1" w:rsidRPr="009775E2" w:rsidRDefault="00AC42D1" w:rsidP="009775E2">
      <w:pPr>
        <w:pStyle w:val="12"/>
        <w:numPr>
          <w:ilvl w:val="7"/>
          <w:numId w:val="8"/>
        </w:numPr>
        <w:shd w:val="clear" w:color="auto" w:fill="auto"/>
        <w:tabs>
          <w:tab w:val="left" w:pos="1082"/>
        </w:tabs>
        <w:spacing w:before="0" w:after="0" w:line="240" w:lineRule="auto"/>
        <w:ind w:left="40" w:right="20" w:firstLine="720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Соціально-комунікативний розвиток (розвивати здатність виконувати соціальні норми та правила поведінки, підпорядковуватися інструкціям, формувати комунікативні вміння, у тому числі невербальні, стимулювати розвиток мовлення (активний та пасивний словниковий запас), формувати соціально-побутові навички).</w:t>
      </w:r>
    </w:p>
    <w:p w14:paraId="027D34DD" w14:textId="77777777" w:rsidR="00AC42D1" w:rsidRPr="009775E2" w:rsidRDefault="00AC42D1" w:rsidP="006B1702">
      <w:pPr>
        <w:pStyle w:val="12"/>
        <w:shd w:val="clear" w:color="auto" w:fill="auto"/>
        <w:spacing w:before="0" w:after="0" w:line="240" w:lineRule="auto"/>
        <w:ind w:left="40" w:right="20" w:firstLine="527"/>
        <w:jc w:val="both"/>
        <w:rPr>
          <w:sz w:val="28"/>
          <w:szCs w:val="28"/>
        </w:rPr>
      </w:pPr>
      <w:r w:rsidRPr="009775E2">
        <w:rPr>
          <w:sz w:val="28"/>
          <w:szCs w:val="28"/>
        </w:rPr>
        <w:t>Корекційно-</w:t>
      </w:r>
      <w:proofErr w:type="spellStart"/>
      <w:r w:rsidRPr="009775E2">
        <w:rPr>
          <w:sz w:val="28"/>
          <w:szCs w:val="28"/>
        </w:rPr>
        <w:t>розвиткову</w:t>
      </w:r>
      <w:proofErr w:type="spellEnd"/>
      <w:r w:rsidRPr="009775E2">
        <w:rPr>
          <w:sz w:val="28"/>
          <w:szCs w:val="28"/>
        </w:rPr>
        <w:t xml:space="preserve"> роботу проводять спеціалісти закладу освіти: вчитель-дефектолог, вчитель-логопед, вчитель фізичної культури, вчитель музичної культури, вчитель ритміки, психолог.</w:t>
      </w:r>
    </w:p>
    <w:p w14:paraId="1861B90F" w14:textId="1977A490" w:rsidR="00AC42D1" w:rsidRPr="009775E2" w:rsidRDefault="00AC42D1" w:rsidP="006B17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Корекційно-</w:t>
      </w:r>
      <w:proofErr w:type="spellStart"/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розвиткова</w:t>
      </w:r>
      <w:proofErr w:type="spellEnd"/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робота для дітей проводиться за програмами, затвердженими Міністерством освіти і науки України:</w:t>
      </w:r>
    </w:p>
    <w:p w14:paraId="229A9426" w14:textId="77777777" w:rsidR="00005E50" w:rsidRDefault="00005E50" w:rsidP="009775E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780545D2" w14:textId="42892699" w:rsidR="00AC42D1" w:rsidRPr="009775E2" w:rsidRDefault="00AC42D1" w:rsidP="009775E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 w:eastAsia="uk-UA"/>
        </w:rPr>
        <w:t>І. Для дітей з інтелектуальними порушеннями (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2-А, 3-А</w:t>
      </w:r>
      <w:r w:rsidR="006B509A" w:rsidRPr="009775E2">
        <w:rPr>
          <w:rFonts w:ascii="Times New Roman" w:hAnsi="Times New Roman" w:cs="Times New Roman"/>
          <w:sz w:val="28"/>
          <w:szCs w:val="28"/>
          <w:lang w:val="uk-UA"/>
        </w:rPr>
        <w:t>, 4-А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класи)</w:t>
      </w:r>
    </w:p>
    <w:p w14:paraId="6AB04792" w14:textId="77777777" w:rsidR="00005E50" w:rsidRDefault="00AC42D1" w:rsidP="009775E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Соц</w:t>
      </w:r>
      <w:r w:rsidR="00005E50">
        <w:rPr>
          <w:rFonts w:ascii="Times New Roman" w:hAnsi="Times New Roman" w:cs="Times New Roman"/>
          <w:sz w:val="28"/>
          <w:szCs w:val="28"/>
          <w:lang w:val="uk-UA"/>
        </w:rPr>
        <w:t>іально-побутове орієнтування :</w:t>
      </w:r>
    </w:p>
    <w:p w14:paraId="7D54842B" w14:textId="244EE74C" w:rsidR="00AC42D1" w:rsidRPr="009775E2" w:rsidRDefault="00005E50" w:rsidP="009775E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C42D1" w:rsidRPr="009775E2">
        <w:rPr>
          <w:rFonts w:ascii="Times New Roman" w:hAnsi="Times New Roman" w:cs="Times New Roman"/>
          <w:sz w:val="28"/>
          <w:szCs w:val="28"/>
          <w:lang w:val="uk-UA"/>
        </w:rPr>
        <w:t>Навчальні програми для підготовчого, 1-4 класів спеціальних загальноосвітніх  навчальних закладів для розумово відсталих дітей «Соціально-побутове орієнтування» підготовчий, 1-4 класи. Укладач Ярмола Н. А. Київ 2014</w:t>
      </w:r>
    </w:p>
    <w:p w14:paraId="524185E9" w14:textId="36E444FF" w:rsidR="003D21D3" w:rsidRPr="009775E2" w:rsidRDefault="000C7B85" w:rsidP="006B170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Ритміка: </w:t>
      </w:r>
    </w:p>
    <w:p w14:paraId="0BE7434D" w14:textId="010337B9" w:rsidR="00703D5F" w:rsidRPr="009775E2" w:rsidRDefault="000C7B85" w:rsidP="009775E2">
      <w:pPr>
        <w:pStyle w:val="ab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9775E2"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 w:rsidR="00AC42D1" w:rsidRPr="009775E2">
        <w:rPr>
          <w:rFonts w:ascii="Times New Roman" w:hAnsi="Times New Roman" w:cs="Times New Roman"/>
          <w:sz w:val="28"/>
          <w:szCs w:val="28"/>
          <w:lang w:val="uk-UA" w:eastAsia="ru-RU"/>
        </w:rPr>
        <w:t>. Навчальна</w:t>
      </w:r>
      <w:bookmarkStart w:id="0" w:name="_Hlk79960274"/>
      <w:r w:rsidR="00040282" w:rsidRPr="009775E2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="00040282" w:rsidRPr="009775E2">
        <w:rPr>
          <w:rFonts w:ascii="Times New Roman" w:hAnsi="Times New Roman" w:cs="Times New Roman"/>
          <w:sz w:val="28"/>
          <w:szCs w:val="28"/>
          <w:lang w:val="uk-UA" w:eastAsia="ru-RU"/>
        </w:rPr>
        <w:t>п</w:t>
      </w:r>
      <w:hyperlink r:id="rId6" w:tgtFrame="_blank" w:history="1">
        <w:r w:rsidR="00703D5F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 xml:space="preserve">рограма з корекційно-розвиткової роботи «У світі ритмів» для 1-4 класів з спеціальних закладів загальної середньої освіти для дітей з інтелектуальними порушеннями (автори: Левченко Л.Й., </w:t>
        </w:r>
        <w:proofErr w:type="spellStart"/>
        <w:r w:rsidR="00703D5F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Гладченко</w:t>
        </w:r>
        <w:proofErr w:type="spellEnd"/>
        <w:r w:rsidR="00703D5F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 xml:space="preserve"> І.В.).</w:t>
        </w:r>
      </w:hyperlink>
      <w:r w:rsidR="00703D5F" w:rsidRPr="009775E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)</w:t>
      </w:r>
      <w:bookmarkEnd w:id="0"/>
    </w:p>
    <w:p w14:paraId="51A214E3" w14:textId="77777777" w:rsidR="000C7B85" w:rsidRPr="009775E2" w:rsidRDefault="00AC42D1" w:rsidP="009775E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775E2">
        <w:rPr>
          <w:rFonts w:ascii="Times New Roman" w:hAnsi="Times New Roman" w:cs="Times New Roman"/>
          <w:sz w:val="28"/>
          <w:szCs w:val="28"/>
          <w:lang w:val="uk-UA" w:eastAsia="ru-RU"/>
        </w:rPr>
        <w:t>Розвиток мовлення</w:t>
      </w:r>
      <w:r w:rsidR="000C7B85" w:rsidRPr="009775E2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:</w:t>
      </w:r>
    </w:p>
    <w:p w14:paraId="4C14EF42" w14:textId="6AFE29AF" w:rsidR="00AC42D1" w:rsidRPr="009775E2" w:rsidRDefault="000C7B85" w:rsidP="009775E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775E2">
        <w:rPr>
          <w:rFonts w:ascii="Times New Roman" w:hAnsi="Times New Roman" w:cs="Times New Roman"/>
          <w:sz w:val="28"/>
          <w:szCs w:val="28"/>
          <w:lang w:val="uk-UA" w:eastAsia="ru-RU"/>
        </w:rPr>
        <w:t>1.</w:t>
      </w:r>
      <w:r w:rsidR="00AC42D1" w:rsidRPr="009775E2">
        <w:rPr>
          <w:rFonts w:ascii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r w:rsidR="00AC42D1" w:rsidRPr="009775E2">
        <w:rPr>
          <w:rFonts w:ascii="Times New Roman" w:hAnsi="Times New Roman" w:cs="Times New Roman"/>
          <w:sz w:val="28"/>
          <w:szCs w:val="28"/>
          <w:lang w:val="uk-UA" w:eastAsia="ru-RU"/>
        </w:rPr>
        <w:t>Корекційно-розвивальна програма  «Розвиток мовлення з використанням методики ТАН-</w:t>
      </w:r>
      <w:proofErr w:type="spellStart"/>
      <w:r w:rsidR="00AC42D1" w:rsidRPr="009775E2">
        <w:rPr>
          <w:rFonts w:ascii="Times New Roman" w:hAnsi="Times New Roman" w:cs="Times New Roman"/>
          <w:sz w:val="28"/>
          <w:szCs w:val="28"/>
          <w:lang w:val="uk-UA" w:eastAsia="ru-RU"/>
        </w:rPr>
        <w:t>Содерберг</w:t>
      </w:r>
      <w:proofErr w:type="spellEnd"/>
      <w:r w:rsidR="00AC42D1" w:rsidRPr="009775E2">
        <w:rPr>
          <w:rFonts w:ascii="Times New Roman" w:hAnsi="Times New Roman" w:cs="Times New Roman"/>
          <w:sz w:val="28"/>
          <w:szCs w:val="28"/>
          <w:lang w:val="uk-UA" w:eastAsia="ru-RU"/>
        </w:rPr>
        <w:t>». Автори : Заремба В. В</w:t>
      </w:r>
      <w:r w:rsidRPr="009775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, Ліщук Н. І. , </w:t>
      </w:r>
      <w:r w:rsidR="00AC42D1" w:rsidRPr="009775E2">
        <w:rPr>
          <w:rFonts w:ascii="Times New Roman" w:hAnsi="Times New Roman" w:cs="Times New Roman"/>
          <w:sz w:val="28"/>
          <w:szCs w:val="28"/>
          <w:lang w:val="uk-UA" w:eastAsia="ru-RU"/>
        </w:rPr>
        <w:t>Морозова Н. В.</w:t>
      </w:r>
    </w:p>
    <w:p w14:paraId="4B99AC1A" w14:textId="1B1EA496" w:rsidR="000C7B85" w:rsidRPr="009775E2" w:rsidRDefault="000C7B85" w:rsidP="009775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  2.</w:t>
      </w:r>
      <w:r w:rsidRPr="009775E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uk-UA"/>
        </w:rPr>
        <w:t xml:space="preserve"> </w:t>
      </w:r>
      <w:hyperlink r:id="rId7" w:tgtFrame="_blank" w:history="1">
        <w:r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uk-UA"/>
          </w:rPr>
          <w:t xml:space="preserve">Програма з корекційно-розвиткової роботи «Розвиток мовлення» для 1-4 класів спеціальних закладів загальної середньої освіти дітей з інтелектуальними порушеннями (автори: </w:t>
        </w:r>
        <w:proofErr w:type="spellStart"/>
        <w:r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uk-UA"/>
          </w:rPr>
          <w:t>Хайдарова</w:t>
        </w:r>
        <w:proofErr w:type="spellEnd"/>
        <w:r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uk-UA"/>
          </w:rPr>
          <w:t xml:space="preserve"> О.С., </w:t>
        </w:r>
        <w:proofErr w:type="spellStart"/>
        <w:r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uk-UA"/>
          </w:rPr>
          <w:t>Блеч</w:t>
        </w:r>
        <w:proofErr w:type="spellEnd"/>
        <w:r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uk-UA"/>
          </w:rPr>
          <w:t xml:space="preserve"> Г.О.).</w:t>
        </w:r>
      </w:hyperlink>
    </w:p>
    <w:p w14:paraId="59DC81F2" w14:textId="68C2B674" w:rsidR="000C7B85" w:rsidRPr="009775E2" w:rsidRDefault="00AC42D1" w:rsidP="006B170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775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Лікувальна фізкультура: </w:t>
      </w:r>
    </w:p>
    <w:p w14:paraId="2FC1798F" w14:textId="3AD42C44" w:rsidR="002353B9" w:rsidRPr="009775E2" w:rsidRDefault="00AC42D1" w:rsidP="006B1702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 </w:t>
      </w:r>
      <w:hyperlink r:id="rId8" w:tgtFrame="_blank" w:history="1">
        <w:r w:rsidR="000C7B85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uk-UA"/>
          </w:rPr>
          <w:t>Програма з корекційно-розвиткової роботи «Лікувальна фізкультура» для 1-4 класів спеціальних закладів загальної середньої освіти для дітей з інтелектуальними порушеннями (</w:t>
        </w:r>
        <w:proofErr w:type="spellStart"/>
        <w:r w:rsidR="000C7B85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uk-UA"/>
          </w:rPr>
          <w:t>Бобренко</w:t>
        </w:r>
        <w:proofErr w:type="spellEnd"/>
        <w:r w:rsidR="000C7B85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uk-UA"/>
          </w:rPr>
          <w:t xml:space="preserve"> І.В.).</w:t>
        </w:r>
      </w:hyperlink>
    </w:p>
    <w:p w14:paraId="70C17FE0" w14:textId="273BE0ED" w:rsidR="00AC42D1" w:rsidRPr="009775E2" w:rsidRDefault="00AC42D1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ІІ. </w:t>
      </w:r>
      <w:r w:rsidRPr="009775E2">
        <w:rPr>
          <w:rFonts w:ascii="Times New Roman" w:hAnsi="Times New Roman" w:cs="Times New Roman"/>
          <w:sz w:val="28"/>
          <w:szCs w:val="28"/>
          <w:lang w:val="uk-UA" w:eastAsia="uk-UA"/>
        </w:rPr>
        <w:t>Для дітей із інтелектуальними порушеннями помірного та тяжкого ступеня ( 2-Б, 3-Б, 4</w:t>
      </w:r>
      <w:r w:rsidR="00703D5F" w:rsidRPr="009775E2">
        <w:rPr>
          <w:rFonts w:ascii="Times New Roman" w:hAnsi="Times New Roman" w:cs="Times New Roman"/>
          <w:sz w:val="28"/>
          <w:szCs w:val="28"/>
          <w:lang w:val="uk-UA" w:eastAsia="uk-UA"/>
        </w:rPr>
        <w:t>-Б</w:t>
      </w:r>
      <w:r w:rsidRPr="009775E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класи)</w:t>
      </w:r>
    </w:p>
    <w:p w14:paraId="4A53AB83" w14:textId="77777777" w:rsidR="00AC42D1" w:rsidRPr="009775E2" w:rsidRDefault="00AC42D1" w:rsidP="009775E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Ритміка:</w:t>
      </w:r>
    </w:p>
    <w:p w14:paraId="7F137482" w14:textId="388D6B01" w:rsidR="00AC42D1" w:rsidRPr="009775E2" w:rsidRDefault="00040282" w:rsidP="009775E2">
      <w:pPr>
        <w:pStyle w:val="ab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05E5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03D5F" w:rsidRPr="009775E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Програма з корекційно-розвиткової роботи «У світі ритмів» для 1-4 класів з спеціальних закладів загальної середньої освіти для дітей з інтелектуальними порушеннями (автори: Левченко Л.Й., </w:t>
      </w:r>
      <w:proofErr w:type="spellStart"/>
      <w:r w:rsidR="00703D5F" w:rsidRPr="009775E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Гладченко</w:t>
      </w:r>
      <w:proofErr w:type="spellEnd"/>
      <w:r w:rsidR="00703D5F" w:rsidRPr="009775E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І.В.)</w:t>
      </w:r>
    </w:p>
    <w:p w14:paraId="286995D7" w14:textId="60D2422B" w:rsidR="00AC42D1" w:rsidRPr="009775E2" w:rsidRDefault="00AC42D1" w:rsidP="009775E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775E2">
        <w:rPr>
          <w:rFonts w:ascii="Times New Roman" w:hAnsi="Times New Roman" w:cs="Times New Roman"/>
          <w:sz w:val="28"/>
          <w:szCs w:val="28"/>
          <w:lang w:val="uk-UA" w:eastAsia="ru-RU"/>
        </w:rPr>
        <w:t>Психомоторний та сенсорний розвиток</w:t>
      </w:r>
      <w:r w:rsidR="00D95981" w:rsidRPr="009775E2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9775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2A44F30E" w14:textId="7AA44C39" w:rsidR="00D95981" w:rsidRPr="009775E2" w:rsidRDefault="00D95981" w:rsidP="009775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 w:eastAsia="ru-RU"/>
        </w:rPr>
        <w:t xml:space="preserve">        1. </w:t>
      </w:r>
      <w:hyperlink r:id="rId9" w:tgtFrame="_blank" w:history="1">
        <w:r w:rsidRPr="009775E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val="uk-UA" w:eastAsia="ru-RU"/>
          </w:rPr>
          <w:t xml:space="preserve">Програма з корекційно-розвиткової роботи «Розвиток </w:t>
        </w:r>
        <w:proofErr w:type="spellStart"/>
        <w:r w:rsidRPr="009775E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val="uk-UA" w:eastAsia="ru-RU"/>
          </w:rPr>
          <w:t>психомоторики</w:t>
        </w:r>
        <w:proofErr w:type="spellEnd"/>
        <w:r w:rsidRPr="009775E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val="uk-UA" w:eastAsia="ru-RU"/>
          </w:rPr>
          <w:t xml:space="preserve"> та сенсорних процесів» для 1-4 класів спеціальних закладів загальної середньої освіти для дітей з інтелектуальними порушеннями (автори: Жук Т.Я., </w:t>
        </w:r>
        <w:proofErr w:type="spellStart"/>
        <w:r w:rsidRPr="009775E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val="uk-UA" w:eastAsia="ru-RU"/>
          </w:rPr>
          <w:t>Трикоз</w:t>
        </w:r>
        <w:proofErr w:type="spellEnd"/>
        <w:r w:rsidRPr="009775E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val="uk-UA" w:eastAsia="ru-RU"/>
          </w:rPr>
          <w:t xml:space="preserve"> С.В.).</w:t>
        </w:r>
      </w:hyperlink>
    </w:p>
    <w:p w14:paraId="7D4155F1" w14:textId="77777777" w:rsidR="00D95981" w:rsidRPr="009775E2" w:rsidRDefault="00D95981" w:rsidP="009775E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5A62142" w14:textId="393E54AE" w:rsidR="00AC42D1" w:rsidRPr="009775E2" w:rsidRDefault="00AC42D1" w:rsidP="009775E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ІІІ. Для дітей з інтелектуальними порушеннями (5, 6, </w:t>
      </w:r>
      <w:r w:rsidR="00D95981" w:rsidRPr="009775E2">
        <w:rPr>
          <w:rFonts w:ascii="Times New Roman" w:hAnsi="Times New Roman" w:cs="Times New Roman"/>
          <w:sz w:val="28"/>
          <w:szCs w:val="28"/>
          <w:lang w:val="uk-UA"/>
        </w:rPr>
        <w:t>7-Б, 9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>-Б клас)</w:t>
      </w:r>
    </w:p>
    <w:p w14:paraId="2743788B" w14:textId="4FFB02C8" w:rsidR="002353B9" w:rsidRPr="009775E2" w:rsidRDefault="002353B9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Соціально-побутове орієнтування:</w:t>
      </w:r>
    </w:p>
    <w:p w14:paraId="65EB72A5" w14:textId="06E17EE5" w:rsidR="00D95981" w:rsidRPr="009775E2" w:rsidRDefault="00005E50" w:rsidP="00005E50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05E5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lang w:val="uk-UA"/>
        </w:rPr>
        <w:t xml:space="preserve">. </w:t>
      </w:r>
      <w:hyperlink r:id="rId10" w:history="1"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Програма з корекційно-розвиткової роботи</w:t>
        </w:r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 </w:t>
        </w:r>
        <w:r w:rsidR="00D95981" w:rsidRPr="009775E2">
          <w:rPr>
            <w:rFonts w:ascii="Times New Roman" w:eastAsia="Times New Roman" w:hAnsi="Times New Roman" w:cs="Times New Roman"/>
            <w:bCs/>
            <w:sz w:val="28"/>
            <w:szCs w:val="28"/>
            <w:bdr w:val="none" w:sz="0" w:space="0" w:color="auto" w:frame="1"/>
            <w:lang w:val="uk-UA" w:eastAsia="ru-RU"/>
          </w:rPr>
          <w:t>«Соціально-побутове орієнтування»</w:t>
        </w:r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 </w:t>
        </w:r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(варіативний модуль «Подорож у життя») для 5-10 класів спеціальних загальноосвітніх навчальних закладів для дітей з інтелектуальними порушеннями (</w:t>
        </w:r>
        <w:proofErr w:type="spellStart"/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Міненко</w:t>
        </w:r>
        <w:proofErr w:type="spellEnd"/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 xml:space="preserve"> А.</w:t>
        </w:r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 </w:t>
        </w:r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 xml:space="preserve">В., </w:t>
        </w:r>
        <w:proofErr w:type="spellStart"/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Грикун</w:t>
        </w:r>
        <w:proofErr w:type="spellEnd"/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 xml:space="preserve"> А.</w:t>
        </w:r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 </w:t>
        </w:r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С.)</w:t>
        </w:r>
      </w:hyperlink>
      <w:r w:rsidR="00D95981" w:rsidRPr="009775E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.       </w:t>
      </w:r>
    </w:p>
    <w:p w14:paraId="3B416A9B" w14:textId="3D7BF167" w:rsidR="00005E50" w:rsidRDefault="00D95981" w:rsidP="00005E50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2353B9" w:rsidRPr="009775E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2.</w:t>
      </w:r>
      <w:r w:rsidR="00005E5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</w:t>
      </w:r>
      <w:hyperlink r:id="rId11" w:tgtFrame="_blank" w:history="1">
        <w:r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Програма з корекційно-розвиткової роботи «Соціально-побутове орієнтування» для 5-10 класів спеціальних загальноосвітніх навчальних закладів для дітей з інтелектуальними порушеннями (</w:t>
        </w:r>
        <w:proofErr w:type="spellStart"/>
        <w:r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авт</w:t>
        </w:r>
        <w:proofErr w:type="spellEnd"/>
        <w:r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. Остапенко Л. І., Тарновська Л. І.).</w:t>
        </w:r>
      </w:hyperlink>
    </w:p>
    <w:p w14:paraId="56E8CB04" w14:textId="26401CC4" w:rsidR="00903E14" w:rsidRDefault="00903E14" w:rsidP="00903E1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Психомоторний та сенсорний розвиток:</w:t>
      </w:r>
    </w:p>
    <w:p w14:paraId="1D2D8A5D" w14:textId="06488239" w:rsidR="00903E14" w:rsidRPr="00903E14" w:rsidRDefault="00903E14" w:rsidP="00903E14">
      <w:pPr>
        <w:shd w:val="clear" w:color="auto" w:fill="FFFFFF"/>
        <w:spacing w:after="0" w:line="240" w:lineRule="auto"/>
        <w:ind w:firstLine="567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1.</w:t>
      </w:r>
      <w:r w:rsidRPr="00903E14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uk-UA" w:eastAsia="uk-UA"/>
        </w:rPr>
        <w:t xml:space="preserve"> </w:t>
      </w:r>
      <w:hyperlink r:id="rId12" w:tgtFrame="_blank" w:history="1"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>Програма з корекційно-</w:t>
        </w:r>
        <w:proofErr w:type="spellStart"/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>розвиткового</w:t>
        </w:r>
        <w:proofErr w:type="spellEnd"/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 xml:space="preserve"> заняття «Психомоторний та сенсорний розвиток» для 5-10 класів для дітей з інтелектуальними порушеннями помірного та тяжкого ступенів (Литвин І.М., Хронік Т.Є., Донець Г.С.)</w:t>
        </w:r>
      </w:hyperlink>
    </w:p>
    <w:p w14:paraId="049C426E" w14:textId="672A330C" w:rsidR="00903E14" w:rsidRDefault="00903E14" w:rsidP="00903E1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Альтернативна комунікація:</w:t>
      </w:r>
    </w:p>
    <w:p w14:paraId="3B1063A0" w14:textId="26B86A19" w:rsidR="00903E14" w:rsidRDefault="00903E14" w:rsidP="00903E14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inherit" w:eastAsia="Times New Roman" w:hAnsi="inherit" w:cs="Times New Roman"/>
          <w:sz w:val="28"/>
          <w:szCs w:val="28"/>
          <w:bdr w:val="none" w:sz="0" w:space="0" w:color="auto" w:frame="1"/>
          <w:lang w:val="uk-UA" w:eastAsia="uk-UA"/>
        </w:rPr>
      </w:pPr>
      <w:r>
        <w:rPr>
          <w:rFonts w:ascii="inherit" w:eastAsia="Times New Roman" w:hAnsi="inherit" w:cs="Times New Roman"/>
          <w:sz w:val="28"/>
          <w:szCs w:val="28"/>
          <w:bdr w:val="none" w:sz="0" w:space="0" w:color="auto" w:frame="1"/>
          <w:lang w:val="uk-UA" w:eastAsia="uk-UA"/>
        </w:rPr>
        <w:t>1.</w:t>
      </w:r>
      <w:hyperlink r:id="rId13" w:tgtFrame="_blank" w:history="1"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>Програма з корекційно-</w:t>
        </w:r>
        <w:proofErr w:type="spellStart"/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>розвиткового</w:t>
        </w:r>
        <w:proofErr w:type="spellEnd"/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 xml:space="preserve"> заняття «Альтернативна комунікація» для 5-10 класів для дітей з інтелектуальними порушеннями помірного та тяжкого ступенів (Литвин І.М., Хронік Т.Є., </w:t>
        </w:r>
        <w:proofErr w:type="spellStart"/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>Шестопал</w:t>
        </w:r>
        <w:proofErr w:type="spellEnd"/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 xml:space="preserve"> В.М., Абрамович О.М.)</w:t>
        </w:r>
      </w:hyperlink>
    </w:p>
    <w:p w14:paraId="0BCB0D10" w14:textId="52A16970" w:rsidR="00903E14" w:rsidRDefault="00903E14" w:rsidP="00903E14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bdr w:val="none" w:sz="0" w:space="0" w:color="auto" w:frame="1"/>
          <w:lang w:val="uk-UA" w:eastAsia="uk-UA"/>
        </w:rPr>
      </w:pPr>
      <w:r>
        <w:rPr>
          <w:rFonts w:ascii="inherit" w:eastAsia="Times New Roman" w:hAnsi="inherit" w:cs="Times New Roman"/>
          <w:sz w:val="28"/>
          <w:szCs w:val="28"/>
          <w:bdr w:val="none" w:sz="0" w:space="0" w:color="auto" w:frame="1"/>
          <w:lang w:val="uk-UA" w:eastAsia="uk-UA"/>
        </w:rPr>
        <w:t>Логопедичні заняття:</w:t>
      </w:r>
    </w:p>
    <w:p w14:paraId="58F5494C" w14:textId="5A28BBF9" w:rsidR="00903E14" w:rsidRPr="00B73D22" w:rsidRDefault="00903E14" w:rsidP="00B73D22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val="uk-UA" w:eastAsia="uk-UA"/>
        </w:rPr>
      </w:pPr>
      <w:r w:rsidRPr="00903E14">
        <w:rPr>
          <w:rFonts w:ascii="inherit" w:eastAsia="Times New Roman" w:hAnsi="inherit" w:cs="Times New Roman"/>
          <w:sz w:val="28"/>
          <w:szCs w:val="28"/>
          <w:bdr w:val="none" w:sz="0" w:space="0" w:color="auto" w:frame="1"/>
          <w:lang w:val="uk-UA" w:eastAsia="uk-UA"/>
        </w:rPr>
        <w:t xml:space="preserve">1. </w:t>
      </w:r>
      <w:hyperlink r:id="rId14" w:tgtFrame="_blank" w:history="1"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>Програма з корекційно-</w:t>
        </w:r>
        <w:proofErr w:type="spellStart"/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>розвиткових</w:t>
        </w:r>
        <w:proofErr w:type="spellEnd"/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 xml:space="preserve"> занять «Логопедичні заняття» для 5-10 класів для дітей з інтелектуальними порушеннями помірного та тяжкого ступенів (Литвин І.М., </w:t>
        </w:r>
        <w:proofErr w:type="spellStart"/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>Черноусова</w:t>
        </w:r>
        <w:proofErr w:type="spellEnd"/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 xml:space="preserve"> Н.М., Пахар С.О., </w:t>
        </w:r>
        <w:proofErr w:type="spellStart"/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>Загорулько</w:t>
        </w:r>
        <w:proofErr w:type="spellEnd"/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 xml:space="preserve"> Л.В., </w:t>
        </w:r>
        <w:proofErr w:type="spellStart"/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>Дубенок</w:t>
        </w:r>
        <w:proofErr w:type="spellEnd"/>
        <w:r w:rsidRPr="00903E14">
          <w:rPr>
            <w:rFonts w:ascii="inherit" w:eastAsia="Times New Roman" w:hAnsi="inherit" w:cs="Times New Roman"/>
            <w:sz w:val="28"/>
            <w:szCs w:val="28"/>
            <w:bdr w:val="none" w:sz="0" w:space="0" w:color="auto" w:frame="1"/>
            <w:lang w:val="uk-UA" w:eastAsia="uk-UA"/>
          </w:rPr>
          <w:t xml:space="preserve"> О.В.)</w:t>
        </w:r>
      </w:hyperlink>
    </w:p>
    <w:p w14:paraId="3662C4EF" w14:textId="2A8ED80C" w:rsidR="002353B9" w:rsidRPr="009775E2" w:rsidRDefault="00AC42D1" w:rsidP="00005E50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75E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 xml:space="preserve">Лікувальна фізична культура (ритміка) </w:t>
      </w:r>
      <w:r w:rsidR="00005E50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7C9398D5" w14:textId="5AC7BE11" w:rsidR="00AC42D1" w:rsidRPr="009775E2" w:rsidRDefault="002353B9" w:rsidP="00005E50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="00005E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hyperlink r:id="rId15" w:history="1">
        <w:r w:rsidR="0068233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uk-UA"/>
          </w:rPr>
          <w:t>Програма з корекційно-розвиткової роботи </w:t>
        </w:r>
        <w:r w:rsidR="00682331" w:rsidRPr="009775E2">
          <w:rPr>
            <w:rFonts w:ascii="Times New Roman" w:eastAsia="Times New Roman" w:hAnsi="Times New Roman" w:cs="Times New Roman"/>
            <w:bCs/>
            <w:sz w:val="28"/>
            <w:szCs w:val="28"/>
            <w:bdr w:val="none" w:sz="0" w:space="0" w:color="auto" w:frame="1"/>
            <w:lang w:val="uk-UA" w:eastAsia="uk-UA"/>
          </w:rPr>
          <w:t>«Лікувальна фізична культура»</w:t>
        </w:r>
        <w:r w:rsidR="0068233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uk-UA"/>
          </w:rPr>
          <w:t> для 5-10 класів спеціальних загальноосвітніх навчальних закладів для дітей з інтелектуальними порушеннями (</w:t>
        </w:r>
        <w:proofErr w:type="spellStart"/>
        <w:r w:rsidR="0068233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uk-UA"/>
          </w:rPr>
          <w:t>Бобренко</w:t>
        </w:r>
        <w:proofErr w:type="spellEnd"/>
        <w:r w:rsidR="0068233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uk-UA"/>
          </w:rPr>
          <w:t xml:space="preserve"> І. В.).</w:t>
        </w:r>
      </w:hyperlink>
    </w:p>
    <w:p w14:paraId="1DAB8883" w14:textId="450320F9" w:rsidR="002353B9" w:rsidRPr="009775E2" w:rsidRDefault="002353B9" w:rsidP="009775E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9775E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 xml:space="preserve">Розвиток мовлення </w:t>
      </w:r>
      <w:r w:rsidR="00005E50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34D84983" w14:textId="5BD48D4E" w:rsidR="007E07A4" w:rsidRPr="006B1702" w:rsidRDefault="002353B9" w:rsidP="00005E50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uk-UA" w:eastAsia="ru-RU"/>
        </w:rPr>
      </w:pPr>
      <w:r w:rsidRPr="009775E2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1. </w:t>
      </w:r>
      <w:r w:rsidR="00D95981" w:rsidRPr="009775E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</w:t>
      </w:r>
      <w:hyperlink r:id="rId16" w:history="1"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рограма з корекційно-розвиткової роботи</w:t>
        </w:r>
        <w:r w:rsidR="00D95981" w:rsidRPr="009775E2">
          <w:rPr>
            <w:rFonts w:ascii="Times New Roman" w:eastAsia="Times New Roman" w:hAnsi="Times New Roman" w:cs="Times New Roman"/>
            <w:bCs/>
            <w:sz w:val="28"/>
            <w:szCs w:val="28"/>
            <w:bdr w:val="none" w:sz="0" w:space="0" w:color="auto" w:frame="1"/>
            <w:lang w:eastAsia="ru-RU"/>
          </w:rPr>
          <w:t> </w:t>
        </w:r>
        <w:r w:rsidR="00D95981" w:rsidRPr="009775E2">
          <w:rPr>
            <w:rFonts w:ascii="Times New Roman" w:eastAsia="Times New Roman" w:hAnsi="Times New Roman" w:cs="Times New Roman"/>
            <w:bCs/>
            <w:sz w:val="28"/>
            <w:szCs w:val="28"/>
            <w:bdr w:val="none" w:sz="0" w:space="0" w:color="auto" w:frame="1"/>
            <w:lang w:val="uk-UA" w:eastAsia="ru-RU"/>
          </w:rPr>
          <w:t>«Розвиток мовлення»</w:t>
        </w:r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 </w:t>
        </w:r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для учнів 5-10 класів спеціальних загальноосвітніх навчальних закладів з помірними інтелектуальними порушеннями (</w:t>
        </w:r>
        <w:proofErr w:type="spellStart"/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Хайдарова</w:t>
        </w:r>
        <w:proofErr w:type="spellEnd"/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 xml:space="preserve"> О.</w:t>
        </w:r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 </w:t>
        </w:r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 xml:space="preserve">С., </w:t>
        </w:r>
        <w:proofErr w:type="spellStart"/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Блеч</w:t>
        </w:r>
        <w:proofErr w:type="spellEnd"/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 xml:space="preserve"> Г.</w:t>
        </w:r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 </w:t>
        </w:r>
        <w:r w:rsidR="00D95981" w:rsidRPr="009775E2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О.).</w:t>
        </w:r>
      </w:hyperlink>
    </w:p>
    <w:p w14:paraId="6EC67682" w14:textId="77777777" w:rsidR="00005E50" w:rsidRDefault="00005E50" w:rsidP="009775E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099881" w14:textId="30B6C593" w:rsidR="00AC42D1" w:rsidRPr="009775E2" w:rsidRDefault="00AC42D1" w:rsidP="009775E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9775E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775E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775E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Для дітей із затримкою психічного розвитку </w:t>
      </w:r>
      <w:r w:rsidR="002353B9" w:rsidRPr="009775E2">
        <w:rPr>
          <w:rFonts w:ascii="Times New Roman" w:hAnsi="Times New Roman" w:cs="Times New Roman"/>
          <w:sz w:val="28"/>
          <w:szCs w:val="28"/>
          <w:lang w:val="uk-UA" w:eastAsia="uk-UA"/>
        </w:rPr>
        <w:t>(7</w:t>
      </w:r>
      <w:r w:rsidRPr="009775E2">
        <w:rPr>
          <w:rFonts w:ascii="Times New Roman" w:hAnsi="Times New Roman" w:cs="Times New Roman"/>
          <w:sz w:val="28"/>
          <w:szCs w:val="28"/>
          <w:lang w:val="uk-UA" w:eastAsia="uk-UA"/>
        </w:rPr>
        <w:t>-9 класи)</w:t>
      </w:r>
    </w:p>
    <w:p w14:paraId="2D2E7646" w14:textId="2414B76B" w:rsidR="00005E50" w:rsidRDefault="00005E50" w:rsidP="009775E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Розвиток мовлення: </w:t>
      </w:r>
    </w:p>
    <w:p w14:paraId="322C759D" w14:textId="7BDA029B" w:rsidR="00AC42D1" w:rsidRPr="009775E2" w:rsidRDefault="00005E50" w:rsidP="00005E50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1. </w:t>
      </w:r>
      <w:hyperlink r:id="rId17" w:tgtFrame="_blank" w:history="1">
        <w:r w:rsidR="00AC42D1" w:rsidRPr="009775E2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Програма з корекційно-розвиткової роботи «Розвиток мовлення» для 5-9 класів спеціальних загальноосвітніх навчальних закладів для дітей із затримкою психічного розвитку. Автори І.М. Омельченко, Л.О. Федорович.</w:t>
        </w:r>
      </w:hyperlink>
    </w:p>
    <w:p w14:paraId="56259BFD" w14:textId="77777777" w:rsidR="00005E50" w:rsidRDefault="00AC42D1" w:rsidP="006B170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775E2">
        <w:rPr>
          <w:rFonts w:ascii="Times New Roman" w:hAnsi="Times New Roman" w:cs="Times New Roman"/>
          <w:sz w:val="28"/>
          <w:szCs w:val="28"/>
          <w:lang w:val="uk-UA" w:eastAsia="ru-RU"/>
        </w:rPr>
        <w:t>Лікувальна фізкультура (ритміка)</w:t>
      </w:r>
      <w:r w:rsidR="00005E50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72D073D2" w14:textId="4FA4B8E8" w:rsidR="00005E50" w:rsidRDefault="00005E50" w:rsidP="00B73D2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1. П</w:t>
      </w:r>
      <w:hyperlink r:id="rId18" w:history="1"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рограма з корекційно-розвиткової роботи «Лікувальна фізична культура» для 5-9 класів для спеціальних загальноосвітніх навчальних закладів для дітей із затримкою психічного розвитку (Шеремет Б.</w:t>
        </w:r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</w:t>
        </w:r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Г., Сак Т.</w:t>
        </w:r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</w:t>
        </w:r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В., Соколова Г.</w:t>
        </w:r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</w:t>
        </w:r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 xml:space="preserve">Б., </w:t>
        </w:r>
        <w:proofErr w:type="spellStart"/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Маматова</w:t>
        </w:r>
        <w:proofErr w:type="spellEnd"/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 xml:space="preserve"> З.</w:t>
        </w:r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</w:t>
        </w:r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 xml:space="preserve">Р., </w:t>
        </w:r>
        <w:proofErr w:type="spellStart"/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Бабяк</w:t>
        </w:r>
        <w:proofErr w:type="spellEnd"/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 xml:space="preserve"> О.</w:t>
        </w:r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</w:t>
        </w:r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О., Мельниченко М.</w:t>
        </w:r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</w:t>
        </w:r>
        <w:r w:rsidR="00AC42D1" w:rsidRPr="009775E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uk-UA"/>
          </w:rPr>
          <w:t>В.)</w:t>
        </w:r>
      </w:hyperlink>
    </w:p>
    <w:p w14:paraId="6BE47E46" w14:textId="105DA004" w:rsidR="006B1702" w:rsidRDefault="006B1702" w:rsidP="006B170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Корекція розвитку:</w:t>
      </w:r>
    </w:p>
    <w:p w14:paraId="0DC35B6F" w14:textId="52E02436" w:rsidR="007E07A4" w:rsidRPr="009775E2" w:rsidRDefault="00005E50" w:rsidP="006B1702">
      <w:pPr>
        <w:pStyle w:val="ab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1. П</w:t>
      </w:r>
      <w:r w:rsidR="00AC42D1"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рограма з корекційно-розвиткової роботи для 5-9 класів спеціальних загальноосвітніх закладів  для дітей з затримкою психічного розвитку. </w:t>
      </w:r>
      <w:proofErr w:type="spellStart"/>
      <w:r w:rsidR="00AC42D1" w:rsidRPr="009775E2">
        <w:rPr>
          <w:rFonts w:ascii="Times New Roman" w:hAnsi="Times New Roman" w:cs="Times New Roman"/>
          <w:sz w:val="28"/>
          <w:szCs w:val="28"/>
          <w:lang w:val="uk-UA"/>
        </w:rPr>
        <w:t>Ав</w:t>
      </w:r>
      <w:proofErr w:type="spellEnd"/>
      <w:r w:rsidR="00AC42D1"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="00AC42D1" w:rsidRPr="009775E2">
        <w:rPr>
          <w:rFonts w:ascii="Times New Roman" w:hAnsi="Times New Roman" w:cs="Times New Roman"/>
          <w:sz w:val="28"/>
          <w:szCs w:val="28"/>
          <w:lang w:val="uk-UA"/>
        </w:rPr>
        <w:t>Логвінова</w:t>
      </w:r>
      <w:proofErr w:type="spellEnd"/>
      <w:r w:rsidR="00AC42D1" w:rsidRPr="009775E2">
        <w:rPr>
          <w:rFonts w:ascii="Times New Roman" w:hAnsi="Times New Roman" w:cs="Times New Roman"/>
          <w:sz w:val="28"/>
          <w:szCs w:val="28"/>
          <w:lang w:val="uk-UA"/>
        </w:rPr>
        <w:t xml:space="preserve"> І.П. Кучеренко  Ю.О.</w:t>
      </w:r>
    </w:p>
    <w:p w14:paraId="7726EA24" w14:textId="77777777" w:rsidR="00B73D22" w:rsidRDefault="00AC42D1" w:rsidP="006B17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</w:p>
    <w:p w14:paraId="27F63578" w14:textId="7D5669D4" w:rsidR="00AC42D1" w:rsidRPr="009775E2" w:rsidRDefault="00AC42D1" w:rsidP="006B170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Години варіативної складової розподілені:</w:t>
      </w:r>
    </w:p>
    <w:p w14:paraId="62E25151" w14:textId="11E1125B" w:rsidR="00123578" w:rsidRPr="009775E2" w:rsidRDefault="002353B9" w:rsidP="009775E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у </w:t>
      </w:r>
      <w:r w:rsidR="00BF5F0A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2-А,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="00123578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3-А, 4-А 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класах 2 год. на вивче</w:t>
      </w:r>
      <w:r w:rsidR="00123578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ння предмету «Трудове навчання»;</w:t>
      </w:r>
    </w:p>
    <w:p w14:paraId="2B6DFE15" w14:textId="3591384C" w:rsidR="00AC42D1" w:rsidRPr="009775E2" w:rsidRDefault="00123578" w:rsidP="009775E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у</w:t>
      </w:r>
      <w:r w:rsidR="00BF5F0A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3-А</w:t>
      </w:r>
      <w:r w:rsidR="00826F38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та 4-А</w:t>
      </w:r>
      <w:r w:rsidR="00BF5F0A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 1 год. </w:t>
      </w:r>
      <w:r w:rsidR="00826F38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н</w:t>
      </w:r>
      <w:r w:rsidR="00BF5F0A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а вивчення предмету «Я досліджую світ»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;</w:t>
      </w:r>
    </w:p>
    <w:p w14:paraId="2FC114E3" w14:textId="71C14E35" w:rsidR="002B0EF9" w:rsidRPr="009775E2" w:rsidRDefault="00BF5F0A" w:rsidP="009775E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у </w:t>
      </w:r>
      <w:r w:rsidR="002353B9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1, 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2-Б, 3-Б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, 4-Б 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класах по 1 год. на вивчення всіх предметів інварі</w:t>
      </w:r>
      <w:r w:rsidR="002353B9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антної частини, крім 1 класу «Адаптивна фізична культура»</w:t>
      </w:r>
    </w:p>
    <w:p w14:paraId="3869004A" w14:textId="194F8EF3" w:rsidR="00826F38" w:rsidRPr="009775E2" w:rsidRDefault="002B0EF9" w:rsidP="009775E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у </w:t>
      </w:r>
      <w:r w:rsidR="00826F38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3-Б, 4-Б класів на вивчення предмету «Я досліджую світ»  2 год;</w:t>
      </w:r>
    </w:p>
    <w:p w14:paraId="1C2BB9FA" w14:textId="6B38781C" w:rsidR="00AF22B8" w:rsidRPr="009775E2" w:rsidRDefault="002353B9" w:rsidP="009775E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у 5 класі  2 </w:t>
      </w:r>
      <w:r w:rsidR="00AF22B8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год. на вивчення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предмету «Читання та письмо», 1</w:t>
      </w:r>
      <w:r w:rsidR="00AF22B8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год. на вивчення предмету «Елементарні математичні уявлення»</w:t>
      </w:r>
    </w:p>
    <w:p w14:paraId="6369DD65" w14:textId="53CE91EC" w:rsidR="00AC42D1" w:rsidRPr="009775E2" w:rsidRDefault="007E2FE2" w:rsidP="009775E2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у   8  класі 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1 год.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на вивчення предмету «Українська мова»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7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-А</w:t>
      </w:r>
      <w:r w:rsidR="000F5CE7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 0.5 год. на вивчення предмету «Хімія», 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9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-А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класах по 0,5 год. на вивчення предмету «Українська мова»;</w:t>
      </w:r>
    </w:p>
    <w:p w14:paraId="2BC7CCF7" w14:textId="77777777" w:rsidR="007E2FE2" w:rsidRPr="009775E2" w:rsidRDefault="007E2FE2" w:rsidP="009775E2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у 8 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класі 1 год. – індивідуальні консультації з 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предмету «Українська мова»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.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    </w:t>
      </w:r>
    </w:p>
    <w:p w14:paraId="6F5F4D2C" w14:textId="4F4CAA06" w:rsidR="00AC42D1" w:rsidRPr="009775E2" w:rsidRDefault="00AC42D1" w:rsidP="009775E2">
      <w:pPr>
        <w:pStyle w:val="a8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r w:rsidR="007E2FE2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г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одини інваріантної та варіативної складових, що не мають цілої кількості годин (0,5 години), </w:t>
      </w:r>
      <w:proofErr w:type="spellStart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викладатимуться</w:t>
      </w:r>
      <w:proofErr w:type="spellEnd"/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протягом навчального року по 1 годині через тиждень.</w:t>
      </w:r>
    </w:p>
    <w:p w14:paraId="362076E3" w14:textId="23985D92" w:rsidR="00AC42D1" w:rsidRPr="009775E2" w:rsidRDefault="007E2FE2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Викладання предметів здійснюється за програмами, які рекомендовані Міністерством освіти і науки України</w:t>
      </w:r>
      <w:r w:rsidR="009775E2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лист МОН від 09.08.2021 р. №1\9-404 «Про переліки навчальної літератури  та навчальних програм  рекомендованих  Міністерством  освіти і науки України  для використання  в освітньому процесі  закладів освіти  у 2021-2022 навчальному році»</w:t>
      </w:r>
    </w:p>
    <w:p w14:paraId="57C0C2EE" w14:textId="020C1199" w:rsidR="002667E4" w:rsidRPr="009775E2" w:rsidRDefault="009775E2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Гранична наповнюваність та поділ класів на групи для занять з трудового навчання відповідають наказу МОН від 20.02.2002 №128 «Про затвердження Нормативів з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наповнюваності груп дошкільних навчальних закладів (ясел-садків) компенсуючого типу, класів спеціальних загальноосвітніх шкіл (шкіл - інтернатів), груп продовженого дня і виховних груп загальноосвітніх навчальних закладів усіх типів та порядку поділу класів на групи при вивченні окремих предметів у загальноосвітніх навчальних закладах» (зі змінами, внесеними наказом Міністерства освіти і науки, молоді та спорту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України від 17.08.2012 № 921 «Про внесення зміни до наказу Міністерства освіти і науки України від 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20.02.2002 № 128»). Наповнюваність класів до складу яких входять діти із комплексними порушеннями</w:t>
      </w:r>
      <w:r w:rsidR="00AF22B8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не повинна перевищувати 6 осіб</w:t>
      </w:r>
      <w:r w:rsidR="00005E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3032C501" w14:textId="77777777" w:rsidR="00005E50" w:rsidRDefault="00005E50" w:rsidP="00005E5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0DBCBF0" w14:textId="0112256F" w:rsidR="00AC42D1" w:rsidRPr="009775E2" w:rsidRDefault="0044798B" w:rsidP="00005E5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Структура 202</w:t>
      </w:r>
      <w:r w:rsidR="002667E4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/202</w:t>
      </w:r>
      <w:r w:rsidR="002667E4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навчального року.</w:t>
      </w:r>
    </w:p>
    <w:p w14:paraId="3B2B9A5E" w14:textId="77777777" w:rsidR="00AC42D1" w:rsidRPr="009775E2" w:rsidRDefault="00AC42D1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Навчальні заняття організовуються за семестровою системою:</w:t>
      </w:r>
    </w:p>
    <w:p w14:paraId="12CDDC72" w14:textId="5F8D654C" w:rsidR="00AC42D1" w:rsidRPr="009775E2" w:rsidRDefault="00BF5F0A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І  семестр - з 01 вересня до 31</w:t>
      </w:r>
      <w:r w:rsidR="00D021AC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грудня 2021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року;</w:t>
      </w:r>
    </w:p>
    <w:p w14:paraId="7E8EC226" w14:textId="774E8F04" w:rsidR="00AC42D1" w:rsidRPr="009775E2" w:rsidRDefault="00D021AC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ІІ семестр - з 17</w:t>
      </w:r>
      <w:r w:rsidR="00BF5F0A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січня до 27 травня 2022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року.</w:t>
      </w:r>
    </w:p>
    <w:p w14:paraId="45BB299C" w14:textId="1BB5755A" w:rsidR="00AC42D1" w:rsidRPr="009775E2" w:rsidRDefault="00AC42D1" w:rsidP="00005E5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Протягом навчального року проводяться канікули: </w:t>
      </w:r>
    </w:p>
    <w:p w14:paraId="38381E9D" w14:textId="41F4D0F2" w:rsidR="00AC42D1" w:rsidRPr="009775E2" w:rsidRDefault="004519FC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осінні з 25 жовтня</w:t>
      </w:r>
      <w:r w:rsidR="008F7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2021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до 31 жовтня 2021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року; </w:t>
      </w:r>
    </w:p>
    <w:p w14:paraId="5BFB37D0" w14:textId="43EADE33" w:rsidR="00AC42D1" w:rsidRPr="009775E2" w:rsidRDefault="008F79CB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зимові з 3 січня 2022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рок</w:t>
      </w:r>
      <w:r w:rsidR="004519FC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у до 16 січня 2022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року; </w:t>
      </w:r>
    </w:p>
    <w:p w14:paraId="4F990B0A" w14:textId="1F1950CB" w:rsidR="00AC42D1" w:rsidRPr="009775E2" w:rsidRDefault="00BF5F0A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весняні з 21 березня</w:t>
      </w:r>
      <w:r w:rsidR="008F79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2022</w:t>
      </w:r>
      <w:r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до 27</w:t>
      </w:r>
      <w:r w:rsidR="004519FC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березня 2022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року.</w:t>
      </w:r>
    </w:p>
    <w:p w14:paraId="3D496EBA" w14:textId="069E5018" w:rsidR="00AC42D1" w:rsidRPr="009775E2" w:rsidRDefault="009775E2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uk-UA"/>
        </w:rPr>
        <w:t xml:space="preserve">     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Додаткові канікули дл</w:t>
      </w:r>
      <w:r w:rsidR="00BF5F0A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я 1 класів будуть проведені з 14 по 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лютого 2022</w:t>
      </w:r>
      <w:r w:rsidR="00AC42D1" w:rsidRPr="009775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року.</w:t>
      </w:r>
    </w:p>
    <w:p w14:paraId="4529A538" w14:textId="66396A51" w:rsidR="00AC42D1" w:rsidRPr="009775E2" w:rsidRDefault="009775E2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Тривалість уроків становить:</w:t>
      </w:r>
    </w:p>
    <w:p w14:paraId="69B43267" w14:textId="77777777" w:rsidR="00AC42D1" w:rsidRPr="009775E2" w:rsidRDefault="00AC42D1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-у 1-х класах - 35 хвилин;</w:t>
      </w:r>
    </w:p>
    <w:p w14:paraId="40FE8A2F" w14:textId="77777777" w:rsidR="00AC42D1" w:rsidRPr="009775E2" w:rsidRDefault="00AC42D1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у 2-4-х класах - 40 хвилин;</w:t>
      </w:r>
    </w:p>
    <w:p w14:paraId="00081514" w14:textId="77777777" w:rsidR="00AC42D1" w:rsidRPr="009775E2" w:rsidRDefault="00AC42D1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-у 5-9 класах - 45 хвилин. </w:t>
      </w:r>
    </w:p>
    <w:p w14:paraId="511D583D" w14:textId="7FE25DF5" w:rsidR="00AC42D1" w:rsidRPr="009775E2" w:rsidRDefault="009775E2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Тривалість перерв між </w:t>
      </w:r>
      <w:proofErr w:type="spellStart"/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уроками</w:t>
      </w:r>
      <w:proofErr w:type="spellEnd"/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становить 10, 15 хвилин, великої перерви після 2 уроку - 20 хвилин.</w:t>
      </w:r>
    </w:p>
    <w:p w14:paraId="6DCEE9EF" w14:textId="77777777" w:rsidR="00AC42D1" w:rsidRPr="009775E2" w:rsidRDefault="00AC42D1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Заклад працює в цілодобовому режимі за п’ятиденним навчальним тижнем.</w:t>
      </w:r>
    </w:p>
    <w:p w14:paraId="35F17222" w14:textId="0DC0F51C" w:rsidR="00AC42D1" w:rsidRPr="009775E2" w:rsidRDefault="009775E2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Навчальні екскурсії та навчальна практика учнів організовуються відповідно до листа МОН від 06.02.2008 р. № 1/9-61 «Методичні рекомендації щодо організації навчально-виховного процесу під час проведення навчальних екскурсій та навчальної практики учнів загальноосвітніх навчальних закладів» і будуть проведені протягом навчального року за окремим графіком.</w:t>
      </w:r>
    </w:p>
    <w:p w14:paraId="0AB44305" w14:textId="2888CE19" w:rsidR="00AC42D1" w:rsidRPr="009775E2" w:rsidRDefault="009775E2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Відповідно до п. 8.1. Положення про державну підсумкову атестацію учнів (вихованців) у системі загальної середньої освіти, затвердженого наказом МОН від 18.02.2008 № 94 (зі змінами, внесеними згідно з наказами МОН від 21.12.2009 № 1151 «Про внесення змін до Положення про державну підсумкову атестацію учнів (вихованців) у системі загальної середньої освіти, від 23.11.2010 № 1116 «Про внесення змін до розділу VI Положення про державну підсумкову атестацію учнів (вихованців) у системі загальної середньої освіти»), учні 4 та 9 класів звільняються від державної підсумкової атестації.</w:t>
      </w:r>
    </w:p>
    <w:p w14:paraId="407BC0ED" w14:textId="502EAF67" w:rsidR="00AC42D1" w:rsidRPr="009775E2" w:rsidRDefault="009775E2" w:rsidP="009775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</w:t>
      </w:r>
      <w:r w:rsidR="00AC42D1"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З урахуванням місцевих особливостей, кліматичних умов і за погодженням з департаментом освіти і науки КОДА можуть змінюватися структура навчального року та графік учнівських канікул.</w:t>
      </w:r>
    </w:p>
    <w:p w14:paraId="67F30C6D" w14:textId="59DE3D67" w:rsidR="00AC42D1" w:rsidRPr="009775E2" w:rsidRDefault="00AC42D1" w:rsidP="009775E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75E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Вимоги до осіб, які можуть розпочати здобуття базової середньої освіти прописані в Статуті КЗ КОР «Трипільський навчально-реабілітаційний центр».</w:t>
      </w:r>
    </w:p>
    <w:p w14:paraId="72309DB7" w14:textId="77777777" w:rsidR="00AC42D1" w:rsidRPr="009775E2" w:rsidRDefault="00AC42D1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1F79CE" w14:textId="77777777" w:rsidR="00AC42D1" w:rsidRPr="009775E2" w:rsidRDefault="00AC42D1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90A549" w14:textId="77777777" w:rsidR="00AC42D1" w:rsidRPr="009775E2" w:rsidRDefault="00AC42D1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21A601" w14:textId="77777777" w:rsidR="00AC42D1" w:rsidRPr="009775E2" w:rsidRDefault="00AC42D1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EA4EF4" w14:textId="77777777" w:rsidR="00AC42D1" w:rsidRPr="009775E2" w:rsidRDefault="00AC42D1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E3B144" w14:textId="77777777" w:rsidR="00AC42D1" w:rsidRPr="009775E2" w:rsidRDefault="00AC42D1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147A9C" w14:textId="77777777" w:rsidR="00AC42D1" w:rsidRPr="009775E2" w:rsidRDefault="00AC42D1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AB61EA" w14:textId="472517E1" w:rsidR="00AC42D1" w:rsidRDefault="00AC42D1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11FA23" w14:textId="77777777" w:rsidR="00E86174" w:rsidRPr="009775E2" w:rsidRDefault="00E86174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83D6B1" w14:textId="37A804A7" w:rsidR="007E07A4" w:rsidRPr="009775E2" w:rsidRDefault="007E07A4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024FE3" w14:textId="77777777" w:rsidR="00005E50" w:rsidRDefault="00005E50" w:rsidP="009775E2">
      <w:pPr>
        <w:pStyle w:val="ab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D61955" w14:textId="77777777" w:rsidR="00F0623A" w:rsidRDefault="00F0623A" w:rsidP="009775E2">
      <w:pPr>
        <w:pStyle w:val="ab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85ACE20" w14:textId="77777777" w:rsidR="00F0623A" w:rsidRDefault="00F0623A" w:rsidP="009775E2">
      <w:pPr>
        <w:pStyle w:val="ab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3D835DB" w14:textId="7296A592" w:rsidR="00AC42D1" w:rsidRPr="00F0623A" w:rsidRDefault="00AC42D1" w:rsidP="009775E2">
      <w:pPr>
        <w:pStyle w:val="ab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t>Додаток 1</w:t>
      </w:r>
    </w:p>
    <w:p w14:paraId="78970951" w14:textId="77777777" w:rsidR="00AC42D1" w:rsidRPr="00F0623A" w:rsidRDefault="00AC42D1" w:rsidP="009775E2">
      <w:pPr>
        <w:pStyle w:val="ab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t>Робочий навчальний план</w:t>
      </w:r>
    </w:p>
    <w:p w14:paraId="152120C2" w14:textId="3324FF89" w:rsidR="00AC42D1" w:rsidRPr="00F0623A" w:rsidRDefault="00AC42D1" w:rsidP="00005E50">
      <w:pPr>
        <w:pStyle w:val="ab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для дітей з інтелектуальними порушеннями </w:t>
      </w:r>
      <w:r w:rsidR="000F5CE7" w:rsidRPr="00F0623A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>2-А,</w:t>
      </w:r>
      <w:r w:rsidR="000F5CE7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>3-А</w:t>
      </w:r>
      <w:r w:rsidR="002667E4" w:rsidRPr="00F0623A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0F5CE7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667E4" w:rsidRPr="00F0623A">
        <w:rPr>
          <w:rFonts w:ascii="Times New Roman" w:hAnsi="Times New Roman" w:cs="Times New Roman"/>
          <w:sz w:val="24"/>
          <w:szCs w:val="24"/>
          <w:lang w:val="uk-UA"/>
        </w:rPr>
        <w:t>4-А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9775E2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складени</w:t>
      </w:r>
      <w:r w:rsidR="00005E50" w:rsidRPr="00F0623A">
        <w:rPr>
          <w:rFonts w:ascii="Times New Roman" w:hAnsi="Times New Roman" w:cs="Times New Roman"/>
          <w:sz w:val="24"/>
          <w:szCs w:val="24"/>
          <w:lang w:val="uk-UA"/>
        </w:rPr>
        <w:t>й</w:t>
      </w:r>
      <w:r w:rsidR="009775E2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навчального плану для дітей закладів загальної середньої освіти з українською мовою навчання для дітей з інтелектуальними порушеннями затвердженим наказом МОН </w:t>
      </w:r>
      <w:r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№814 від 26.07.2018 р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>. (додаток 11)</w:t>
      </w:r>
    </w:p>
    <w:p w14:paraId="2D6C000A" w14:textId="77777777" w:rsidR="00F0623A" w:rsidRPr="00F0623A" w:rsidRDefault="00F0623A" w:rsidP="00005E50">
      <w:pPr>
        <w:pStyle w:val="ab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1023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2815"/>
        <w:gridCol w:w="1089"/>
        <w:gridCol w:w="1134"/>
        <w:gridCol w:w="1134"/>
        <w:gridCol w:w="1442"/>
      </w:tblGrid>
      <w:tr w:rsidR="004351C7" w:rsidRPr="00F0623A" w14:paraId="40EAB9D4" w14:textId="77777777" w:rsidTr="004351C7">
        <w:tc>
          <w:tcPr>
            <w:tcW w:w="2617" w:type="dxa"/>
            <w:vMerge w:val="restart"/>
          </w:tcPr>
          <w:p w14:paraId="32F277DC" w14:textId="77777777" w:rsidR="004351C7" w:rsidRPr="00F0623A" w:rsidRDefault="004351C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Освітні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галузі</w:t>
            </w:r>
            <w:proofErr w:type="spellEnd"/>
          </w:p>
        </w:tc>
        <w:tc>
          <w:tcPr>
            <w:tcW w:w="2815" w:type="dxa"/>
            <w:vMerge w:val="restart"/>
          </w:tcPr>
          <w:p w14:paraId="1AED1468" w14:textId="70D467B8" w:rsidR="004351C7" w:rsidRPr="00F0623A" w:rsidRDefault="007E2FE2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Навчальні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4351C7" w:rsidRPr="00F0623A">
              <w:rPr>
                <w:rFonts w:ascii="Times New Roman" w:hAnsi="Times New Roman" w:cs="Times New Roman"/>
                <w:sz w:val="24"/>
                <w:szCs w:val="24"/>
              </w:rPr>
              <w:t>редмети</w:t>
            </w:r>
            <w:proofErr w:type="spellEnd"/>
          </w:p>
        </w:tc>
        <w:tc>
          <w:tcPr>
            <w:tcW w:w="4799" w:type="dxa"/>
            <w:gridSpan w:val="4"/>
          </w:tcPr>
          <w:p w14:paraId="14349953" w14:textId="46A801D5" w:rsidR="004351C7" w:rsidRPr="00F0623A" w:rsidRDefault="004351C7" w:rsidP="009775E2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годин на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тиждень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класах</w:t>
            </w:r>
            <w:proofErr w:type="spellEnd"/>
          </w:p>
        </w:tc>
      </w:tr>
      <w:tr w:rsidR="008E221E" w:rsidRPr="00F0623A" w14:paraId="66AB901F" w14:textId="77777777" w:rsidTr="008E221E">
        <w:tc>
          <w:tcPr>
            <w:tcW w:w="2617" w:type="dxa"/>
            <w:vMerge/>
          </w:tcPr>
          <w:p w14:paraId="07E7C818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5" w:type="dxa"/>
            <w:vMerge/>
          </w:tcPr>
          <w:p w14:paraId="61F3FE88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878A1FD" w14:textId="05675CE5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-А</w:t>
            </w:r>
          </w:p>
        </w:tc>
        <w:tc>
          <w:tcPr>
            <w:tcW w:w="1134" w:type="dxa"/>
          </w:tcPr>
          <w:p w14:paraId="76EB470A" w14:textId="3F18EAA5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3-А</w:t>
            </w:r>
          </w:p>
        </w:tc>
        <w:tc>
          <w:tcPr>
            <w:tcW w:w="1134" w:type="dxa"/>
          </w:tcPr>
          <w:p w14:paraId="3B114C8F" w14:textId="67BAF1F4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4-А</w:t>
            </w:r>
          </w:p>
        </w:tc>
        <w:tc>
          <w:tcPr>
            <w:tcW w:w="1442" w:type="dxa"/>
          </w:tcPr>
          <w:p w14:paraId="21B2E297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Разом</w:t>
            </w:r>
          </w:p>
        </w:tc>
      </w:tr>
      <w:tr w:rsidR="008E221E" w:rsidRPr="00F0623A" w14:paraId="4F7DB442" w14:textId="77777777" w:rsidTr="008E221E">
        <w:tc>
          <w:tcPr>
            <w:tcW w:w="2617" w:type="dxa"/>
          </w:tcPr>
          <w:p w14:paraId="5EC4EA39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A7B4D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Мовно-літературна</w:t>
            </w:r>
            <w:proofErr w:type="spellEnd"/>
          </w:p>
        </w:tc>
        <w:tc>
          <w:tcPr>
            <w:tcW w:w="2815" w:type="dxa"/>
          </w:tcPr>
          <w:p w14:paraId="013916B6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Українська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мова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літературне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читання</w:t>
            </w:r>
            <w:proofErr w:type="spellEnd"/>
          </w:p>
        </w:tc>
        <w:tc>
          <w:tcPr>
            <w:tcW w:w="1089" w:type="dxa"/>
          </w:tcPr>
          <w:p w14:paraId="06290083" w14:textId="5B8FA51C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6E056480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5FED6FB4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442" w:type="dxa"/>
          </w:tcPr>
          <w:p w14:paraId="32E327E1" w14:textId="335F2BAD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</w:tr>
      <w:tr w:rsidR="008E221E" w:rsidRPr="00F0623A" w14:paraId="1EA936F4" w14:textId="77777777" w:rsidTr="008E221E">
        <w:tc>
          <w:tcPr>
            <w:tcW w:w="2617" w:type="dxa"/>
          </w:tcPr>
          <w:p w14:paraId="247939CB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Математична</w:t>
            </w:r>
            <w:proofErr w:type="spellEnd"/>
          </w:p>
        </w:tc>
        <w:tc>
          <w:tcPr>
            <w:tcW w:w="2815" w:type="dxa"/>
          </w:tcPr>
          <w:p w14:paraId="59AAF736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089" w:type="dxa"/>
          </w:tcPr>
          <w:p w14:paraId="0EDAC3FD" w14:textId="02D6F6D2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799D6D90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27813768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442" w:type="dxa"/>
          </w:tcPr>
          <w:p w14:paraId="233761A2" w14:textId="06E62BDC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</w:tr>
      <w:tr w:rsidR="008E221E" w:rsidRPr="00F0623A" w14:paraId="52AF05A9" w14:textId="77777777" w:rsidTr="008E221E">
        <w:trPr>
          <w:trHeight w:val="1771"/>
        </w:trPr>
        <w:tc>
          <w:tcPr>
            <w:tcW w:w="2617" w:type="dxa"/>
          </w:tcPr>
          <w:p w14:paraId="5CAE03D5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Природнича</w:t>
            </w:r>
            <w:proofErr w:type="spellEnd"/>
          </w:p>
          <w:p w14:paraId="1AD5F060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35F3B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Соціальна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здоров’язбережувальна</w:t>
            </w:r>
            <w:proofErr w:type="spellEnd"/>
          </w:p>
          <w:p w14:paraId="1119116F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E8F3E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Громадянська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історична</w:t>
            </w:r>
            <w:proofErr w:type="spellEnd"/>
          </w:p>
        </w:tc>
        <w:tc>
          <w:tcPr>
            <w:tcW w:w="2815" w:type="dxa"/>
          </w:tcPr>
          <w:p w14:paraId="6E89EEAD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42AE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досліджую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світ</w:t>
            </w:r>
            <w:proofErr w:type="spellEnd"/>
          </w:p>
        </w:tc>
        <w:tc>
          <w:tcPr>
            <w:tcW w:w="1089" w:type="dxa"/>
          </w:tcPr>
          <w:p w14:paraId="6B88F356" w14:textId="7E2896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C1A2E" w14:textId="4CBD7C4C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FB5654D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C07ED" w14:textId="71D547E9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4+1</w:t>
            </w:r>
          </w:p>
        </w:tc>
        <w:tc>
          <w:tcPr>
            <w:tcW w:w="1134" w:type="dxa"/>
          </w:tcPr>
          <w:p w14:paraId="3BC8D77B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2FF4EFF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4+1</w:t>
            </w:r>
          </w:p>
        </w:tc>
        <w:tc>
          <w:tcPr>
            <w:tcW w:w="1442" w:type="dxa"/>
          </w:tcPr>
          <w:p w14:paraId="378640CA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3470490B" w14:textId="76FDC585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</w:tr>
      <w:tr w:rsidR="008E221E" w:rsidRPr="00F0623A" w14:paraId="12C81B10" w14:textId="77777777" w:rsidTr="008E221E">
        <w:trPr>
          <w:trHeight w:val="254"/>
        </w:trPr>
        <w:tc>
          <w:tcPr>
            <w:tcW w:w="2617" w:type="dxa"/>
          </w:tcPr>
          <w:p w14:paraId="1F78F5FE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Технологічна</w:t>
            </w:r>
            <w:proofErr w:type="spellEnd"/>
          </w:p>
        </w:tc>
        <w:tc>
          <w:tcPr>
            <w:tcW w:w="2815" w:type="dxa"/>
            <w:vMerge w:val="restart"/>
          </w:tcPr>
          <w:p w14:paraId="7E81E3B1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Трудове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навчання</w:t>
            </w:r>
            <w:proofErr w:type="spellEnd"/>
          </w:p>
        </w:tc>
        <w:tc>
          <w:tcPr>
            <w:tcW w:w="1089" w:type="dxa"/>
            <w:vMerge w:val="restart"/>
          </w:tcPr>
          <w:p w14:paraId="5808F602" w14:textId="759335C3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2+2</w:t>
            </w:r>
          </w:p>
        </w:tc>
        <w:tc>
          <w:tcPr>
            <w:tcW w:w="1134" w:type="dxa"/>
            <w:vMerge w:val="restart"/>
          </w:tcPr>
          <w:p w14:paraId="6AD29C8A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2+2</w:t>
            </w:r>
          </w:p>
        </w:tc>
        <w:tc>
          <w:tcPr>
            <w:tcW w:w="1134" w:type="dxa"/>
            <w:vMerge w:val="restart"/>
          </w:tcPr>
          <w:p w14:paraId="2CCC56F7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2+2</w:t>
            </w:r>
          </w:p>
        </w:tc>
        <w:tc>
          <w:tcPr>
            <w:tcW w:w="1442" w:type="dxa"/>
            <w:vMerge w:val="restart"/>
          </w:tcPr>
          <w:p w14:paraId="36310CE2" w14:textId="19FFE6C9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</w:tr>
      <w:tr w:rsidR="008E221E" w:rsidRPr="00F0623A" w14:paraId="6B620E85" w14:textId="77777777" w:rsidTr="008E221E">
        <w:trPr>
          <w:trHeight w:val="386"/>
        </w:trPr>
        <w:tc>
          <w:tcPr>
            <w:tcW w:w="2617" w:type="dxa"/>
          </w:tcPr>
          <w:p w14:paraId="21C2E9F0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Інформатична</w:t>
            </w:r>
            <w:proofErr w:type="spellEnd"/>
          </w:p>
        </w:tc>
        <w:tc>
          <w:tcPr>
            <w:tcW w:w="2815" w:type="dxa"/>
            <w:vMerge/>
          </w:tcPr>
          <w:p w14:paraId="4D956DB5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89" w:type="dxa"/>
            <w:vMerge/>
          </w:tcPr>
          <w:p w14:paraId="789EAA91" w14:textId="4820834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vMerge/>
          </w:tcPr>
          <w:p w14:paraId="7A027981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vMerge/>
          </w:tcPr>
          <w:p w14:paraId="4BFC3B61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2" w:type="dxa"/>
            <w:vMerge/>
          </w:tcPr>
          <w:p w14:paraId="267ED946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E221E" w:rsidRPr="00F0623A" w14:paraId="053E3281" w14:textId="77777777" w:rsidTr="008E221E">
        <w:tc>
          <w:tcPr>
            <w:tcW w:w="2617" w:type="dxa"/>
            <w:vMerge w:val="restart"/>
          </w:tcPr>
          <w:p w14:paraId="2BD3F815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Мистецька</w:t>
            </w:r>
            <w:proofErr w:type="spellEnd"/>
          </w:p>
        </w:tc>
        <w:tc>
          <w:tcPr>
            <w:tcW w:w="2815" w:type="dxa"/>
          </w:tcPr>
          <w:p w14:paraId="7DE10987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Образотворче м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истецтво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9" w:type="dxa"/>
          </w:tcPr>
          <w:p w14:paraId="3D378052" w14:textId="4D5149D8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</w:tcPr>
          <w:p w14:paraId="1542A26F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</w:tcPr>
          <w:p w14:paraId="385E2B3B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442" w:type="dxa"/>
          </w:tcPr>
          <w:p w14:paraId="0FAD4509" w14:textId="5319DBB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8E221E" w:rsidRPr="00F0623A" w14:paraId="2365E6E3" w14:textId="77777777" w:rsidTr="008E221E">
        <w:tc>
          <w:tcPr>
            <w:tcW w:w="2617" w:type="dxa"/>
            <w:vMerge/>
          </w:tcPr>
          <w:p w14:paraId="3E24363C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0E417E8E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Музичне мистецтво</w:t>
            </w:r>
          </w:p>
        </w:tc>
        <w:tc>
          <w:tcPr>
            <w:tcW w:w="1089" w:type="dxa"/>
          </w:tcPr>
          <w:p w14:paraId="01A0D080" w14:textId="5FDAEDE1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</w:tcPr>
          <w:p w14:paraId="116B79D9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</w:tcPr>
          <w:p w14:paraId="632E27EA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442" w:type="dxa"/>
          </w:tcPr>
          <w:p w14:paraId="7CBE162E" w14:textId="17885FD8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8E221E" w:rsidRPr="00F0623A" w14:paraId="6D297CDF" w14:textId="77777777" w:rsidTr="008E221E">
        <w:tc>
          <w:tcPr>
            <w:tcW w:w="2617" w:type="dxa"/>
          </w:tcPr>
          <w:p w14:paraId="175755D4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Фізкультурна</w:t>
            </w:r>
            <w:proofErr w:type="spellEnd"/>
          </w:p>
        </w:tc>
        <w:tc>
          <w:tcPr>
            <w:tcW w:w="2815" w:type="dxa"/>
          </w:tcPr>
          <w:p w14:paraId="0C8464CF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культура</w:t>
            </w:r>
          </w:p>
          <w:p w14:paraId="4E1C14EB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</w:tcPr>
          <w:p w14:paraId="265B4C4C" w14:textId="1BF21B9F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178AB9AE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0021949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442" w:type="dxa"/>
          </w:tcPr>
          <w:p w14:paraId="2B90CD87" w14:textId="47D05CEB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</w:tr>
      <w:tr w:rsidR="008E221E" w:rsidRPr="00F0623A" w14:paraId="044253AE" w14:textId="77777777" w:rsidTr="008E221E">
        <w:tc>
          <w:tcPr>
            <w:tcW w:w="5432" w:type="dxa"/>
            <w:gridSpan w:val="2"/>
          </w:tcPr>
          <w:p w14:paraId="3662E837" w14:textId="653E25AE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Разом:</w:t>
            </w:r>
          </w:p>
        </w:tc>
        <w:tc>
          <w:tcPr>
            <w:tcW w:w="1089" w:type="dxa"/>
          </w:tcPr>
          <w:p w14:paraId="0B7352EF" w14:textId="3DEEA2A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134" w:type="dxa"/>
          </w:tcPr>
          <w:p w14:paraId="62416334" w14:textId="1F20C4B2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</w:tcPr>
          <w:p w14:paraId="0187AD91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1442" w:type="dxa"/>
          </w:tcPr>
          <w:p w14:paraId="4D1A47D3" w14:textId="50770B93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74</w:t>
            </w:r>
          </w:p>
        </w:tc>
      </w:tr>
      <w:tr w:rsidR="008E221E" w:rsidRPr="00F0623A" w14:paraId="086256B5" w14:textId="77777777" w:rsidTr="008E221E">
        <w:tc>
          <w:tcPr>
            <w:tcW w:w="2617" w:type="dxa"/>
            <w:vMerge w:val="restart"/>
          </w:tcPr>
          <w:p w14:paraId="7F90F9F9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Корекційно-розвиткова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робота</w:t>
            </w:r>
          </w:p>
        </w:tc>
        <w:tc>
          <w:tcPr>
            <w:tcW w:w="2815" w:type="dxa"/>
          </w:tcPr>
          <w:p w14:paraId="77D2B566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Розвиток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мовлення</w:t>
            </w:r>
            <w:proofErr w:type="spellEnd"/>
          </w:p>
        </w:tc>
        <w:tc>
          <w:tcPr>
            <w:tcW w:w="1089" w:type="dxa"/>
          </w:tcPr>
          <w:p w14:paraId="6985F247" w14:textId="5C30A303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2AC811B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3EE1D78E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442" w:type="dxa"/>
          </w:tcPr>
          <w:p w14:paraId="791727E4" w14:textId="42D68A0F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</w:tr>
      <w:tr w:rsidR="008E221E" w:rsidRPr="00F0623A" w14:paraId="521AC85F" w14:textId="77777777" w:rsidTr="008E221E">
        <w:trPr>
          <w:trHeight w:val="435"/>
        </w:trPr>
        <w:tc>
          <w:tcPr>
            <w:tcW w:w="2617" w:type="dxa"/>
            <w:vMerge/>
          </w:tcPr>
          <w:p w14:paraId="3FA5216A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3CFFBA2C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Лікувальна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фізкультура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9" w:type="dxa"/>
          </w:tcPr>
          <w:p w14:paraId="3995FB95" w14:textId="517D7FFE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</w:tcPr>
          <w:p w14:paraId="49E1558D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</w:tcPr>
          <w:p w14:paraId="649BD491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442" w:type="dxa"/>
          </w:tcPr>
          <w:p w14:paraId="4936B06B" w14:textId="0AF37050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8E221E" w:rsidRPr="00F0623A" w14:paraId="6E4F096D" w14:textId="77777777" w:rsidTr="008E221E">
        <w:trPr>
          <w:trHeight w:val="380"/>
        </w:trPr>
        <w:tc>
          <w:tcPr>
            <w:tcW w:w="2617" w:type="dxa"/>
            <w:vMerge/>
          </w:tcPr>
          <w:p w14:paraId="6885B3A2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6C4946DC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Ритміка</w:t>
            </w:r>
            <w:proofErr w:type="spellEnd"/>
          </w:p>
        </w:tc>
        <w:tc>
          <w:tcPr>
            <w:tcW w:w="1089" w:type="dxa"/>
          </w:tcPr>
          <w:p w14:paraId="52304D2C" w14:textId="6F1C1D41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</w:tcPr>
          <w:p w14:paraId="220D7684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</w:tcPr>
          <w:p w14:paraId="79885E25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442" w:type="dxa"/>
          </w:tcPr>
          <w:p w14:paraId="7F90BA7B" w14:textId="61A8F81A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8E221E" w:rsidRPr="00F0623A" w14:paraId="32EDBB37" w14:textId="77777777" w:rsidTr="008E221E">
        <w:tc>
          <w:tcPr>
            <w:tcW w:w="2617" w:type="dxa"/>
            <w:vMerge/>
          </w:tcPr>
          <w:p w14:paraId="69298777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5" w:type="dxa"/>
          </w:tcPr>
          <w:p w14:paraId="793EDD95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Соціально-побутове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орієнтування</w:t>
            </w:r>
            <w:proofErr w:type="spellEnd"/>
          </w:p>
        </w:tc>
        <w:tc>
          <w:tcPr>
            <w:tcW w:w="1089" w:type="dxa"/>
          </w:tcPr>
          <w:p w14:paraId="7BC798E8" w14:textId="743D8E91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341FF2F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5E76E24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442" w:type="dxa"/>
          </w:tcPr>
          <w:p w14:paraId="1A791A2C" w14:textId="460613C2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8E221E" w:rsidRPr="00F0623A" w14:paraId="58D9E422" w14:textId="77777777" w:rsidTr="008E221E">
        <w:tc>
          <w:tcPr>
            <w:tcW w:w="5432" w:type="dxa"/>
            <w:gridSpan w:val="2"/>
          </w:tcPr>
          <w:p w14:paraId="6533ED6B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Додатковий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час на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предмети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факультативи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індивідуальні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заняття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консультації</w:t>
            </w:r>
            <w:proofErr w:type="spellEnd"/>
          </w:p>
        </w:tc>
        <w:tc>
          <w:tcPr>
            <w:tcW w:w="1089" w:type="dxa"/>
          </w:tcPr>
          <w:p w14:paraId="142803CE" w14:textId="4439D49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E26B8D2" w14:textId="0CCC9D5D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134" w:type="dxa"/>
          </w:tcPr>
          <w:p w14:paraId="0E8D38F8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442" w:type="dxa"/>
          </w:tcPr>
          <w:p w14:paraId="5ACF2C0D" w14:textId="16E852A3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</w:tr>
      <w:tr w:rsidR="008E221E" w:rsidRPr="00F0623A" w14:paraId="2CB0D726" w14:textId="77777777" w:rsidTr="008E221E">
        <w:tc>
          <w:tcPr>
            <w:tcW w:w="5432" w:type="dxa"/>
            <w:gridSpan w:val="2"/>
          </w:tcPr>
          <w:p w14:paraId="3A11DE65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Гранично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допустиме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навчальне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навантаження</w:t>
            </w:r>
            <w:proofErr w:type="spellEnd"/>
          </w:p>
        </w:tc>
        <w:tc>
          <w:tcPr>
            <w:tcW w:w="1089" w:type="dxa"/>
          </w:tcPr>
          <w:p w14:paraId="5A8D8DB3" w14:textId="17886B52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14:paraId="0381F109" w14:textId="54890485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</w:tcPr>
          <w:p w14:paraId="2B08940D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442" w:type="dxa"/>
          </w:tcPr>
          <w:p w14:paraId="03248FE4" w14:textId="07BF7A1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65</w:t>
            </w:r>
          </w:p>
        </w:tc>
      </w:tr>
      <w:tr w:rsidR="008E221E" w:rsidRPr="00F0623A" w14:paraId="0BE1AB32" w14:textId="77777777" w:rsidTr="008E221E">
        <w:tc>
          <w:tcPr>
            <w:tcW w:w="5432" w:type="dxa"/>
            <w:gridSpan w:val="2"/>
          </w:tcPr>
          <w:p w14:paraId="173AA4ED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Сумарна кількість годин інваріантної і варіативної складових</w:t>
            </w:r>
          </w:p>
        </w:tc>
        <w:tc>
          <w:tcPr>
            <w:tcW w:w="1089" w:type="dxa"/>
          </w:tcPr>
          <w:p w14:paraId="3FD5D397" w14:textId="349BA319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32</w:t>
            </w:r>
          </w:p>
        </w:tc>
        <w:tc>
          <w:tcPr>
            <w:tcW w:w="1134" w:type="dxa"/>
          </w:tcPr>
          <w:p w14:paraId="09232A3D" w14:textId="1B9663C1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33</w:t>
            </w:r>
          </w:p>
        </w:tc>
        <w:tc>
          <w:tcPr>
            <w:tcW w:w="1134" w:type="dxa"/>
          </w:tcPr>
          <w:p w14:paraId="25182C98" w14:textId="77777777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33</w:t>
            </w:r>
          </w:p>
        </w:tc>
        <w:tc>
          <w:tcPr>
            <w:tcW w:w="1442" w:type="dxa"/>
          </w:tcPr>
          <w:p w14:paraId="2B73932B" w14:textId="61115EBD" w:rsidR="008E221E" w:rsidRPr="00F0623A" w:rsidRDefault="008E221E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98</w:t>
            </w:r>
          </w:p>
        </w:tc>
      </w:tr>
    </w:tbl>
    <w:p w14:paraId="0FDC2577" w14:textId="77777777" w:rsidR="00B72602" w:rsidRPr="00F0623A" w:rsidRDefault="00B72602" w:rsidP="009775E2">
      <w:pPr>
        <w:pStyle w:val="ab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14:paraId="4A071EE0" w14:textId="77777777" w:rsidR="00B72602" w:rsidRPr="00F0623A" w:rsidRDefault="00B72602" w:rsidP="009775E2">
      <w:pPr>
        <w:pStyle w:val="ab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14:paraId="4459843D" w14:textId="319F5EDD" w:rsidR="00AC42D1" w:rsidRPr="00F0623A" w:rsidRDefault="00AC42D1" w:rsidP="00005E50">
      <w:pPr>
        <w:pStyle w:val="ab"/>
        <w:ind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Директор КЗ КОР «Трипільський </w:t>
      </w:r>
    </w:p>
    <w:p w14:paraId="422DBB14" w14:textId="47901436" w:rsidR="007E07A4" w:rsidRPr="00F0623A" w:rsidRDefault="00AC42D1" w:rsidP="00005E50">
      <w:pPr>
        <w:pStyle w:val="ab"/>
        <w:ind w:left="-142"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навчально-реабілітаційний центр»                         </w:t>
      </w:r>
      <w:r w:rsidR="009775E2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9775E2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F062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</w:t>
      </w:r>
      <w:r w:rsidR="009775E2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="00005E50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="007E2FE2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Т. </w:t>
      </w:r>
      <w:r w:rsidR="007E2FE2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О. </w:t>
      </w:r>
      <w:r w:rsidR="009775E2" w:rsidRPr="00F0623A">
        <w:rPr>
          <w:rFonts w:ascii="Times New Roman" w:hAnsi="Times New Roman" w:cs="Times New Roman"/>
          <w:sz w:val="24"/>
          <w:szCs w:val="24"/>
          <w:lang w:val="uk-UA"/>
        </w:rPr>
        <w:t>Корх</w:t>
      </w:r>
    </w:p>
    <w:p w14:paraId="3C06ED10" w14:textId="1F9BE792" w:rsidR="00AC42D1" w:rsidRPr="00F0623A" w:rsidRDefault="00AC42D1" w:rsidP="009775E2">
      <w:pPr>
        <w:pStyle w:val="ab"/>
        <w:jc w:val="center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7F4AB105" w14:textId="77777777" w:rsidR="00005E50" w:rsidRDefault="00005E50" w:rsidP="009775E2">
      <w:pPr>
        <w:pStyle w:val="ab"/>
        <w:jc w:val="righ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14:paraId="1DA4F8BD" w14:textId="77777777" w:rsidR="00005E50" w:rsidRDefault="00005E50" w:rsidP="009775E2">
      <w:pPr>
        <w:pStyle w:val="ab"/>
        <w:jc w:val="righ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14:paraId="56F5EA29" w14:textId="6EA24D4E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637CA591" w14:textId="3FE88BCF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57485FC3" w14:textId="0E8E9455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0EDD4837" w14:textId="5A281675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4EF27459" w14:textId="46665F1C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605B9AC6" w14:textId="354D8375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79B8FE0F" w14:textId="48F78E7E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5C225A27" w14:textId="2CE976F7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1385B1AF" w14:textId="0AFE32C9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54EF02F0" w14:textId="70509AAF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14:paraId="5F4B222F" w14:textId="77777777" w:rsidR="00F0623A" w:rsidRPr="00F0623A" w:rsidRDefault="00F0623A" w:rsidP="009775E2">
      <w:pPr>
        <w:pStyle w:val="ab"/>
        <w:jc w:val="right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14:paraId="70C15FEB" w14:textId="122600B5" w:rsidR="00AC42D1" w:rsidRPr="00F0623A" w:rsidRDefault="00AC42D1" w:rsidP="009775E2">
      <w:pPr>
        <w:pStyle w:val="ab"/>
        <w:jc w:val="right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 w:eastAsia="uk-UA"/>
        </w:rPr>
        <w:t>Додаток 2</w:t>
      </w:r>
    </w:p>
    <w:p w14:paraId="4589A3CC" w14:textId="77777777" w:rsidR="00AC42D1" w:rsidRPr="00F0623A" w:rsidRDefault="00AC42D1" w:rsidP="009775E2">
      <w:pPr>
        <w:pStyle w:val="ab"/>
        <w:jc w:val="center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 w:eastAsia="uk-UA"/>
        </w:rPr>
        <w:t>Робочий навчальний план</w:t>
      </w:r>
    </w:p>
    <w:p w14:paraId="580355BD" w14:textId="2A26CB05" w:rsidR="00AC42D1" w:rsidRPr="00F0623A" w:rsidRDefault="00AC42D1" w:rsidP="00005E50">
      <w:pPr>
        <w:pStyle w:val="ab"/>
        <w:jc w:val="center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 w:eastAsia="uk-UA"/>
        </w:rPr>
        <w:t>для дітей з аутичними порушеннями тяжкого ступеня,</w:t>
      </w:r>
      <w:r w:rsidR="009775E2" w:rsidRPr="00F0623A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інтелектуальними </w:t>
      </w:r>
      <w:r w:rsidRPr="00F0623A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порушеннями помірного та тяжкого ступенів </w:t>
      </w:r>
      <w:r w:rsidR="007D39E1" w:rsidRPr="00F0623A">
        <w:rPr>
          <w:rFonts w:ascii="Times New Roman" w:hAnsi="Times New Roman" w:cs="Times New Roman"/>
          <w:sz w:val="24"/>
          <w:szCs w:val="24"/>
          <w:lang w:val="uk-UA" w:eastAsia="uk-UA"/>
        </w:rPr>
        <w:t>(</w:t>
      </w:r>
      <w:r w:rsidR="00903E14">
        <w:rPr>
          <w:rFonts w:ascii="Times New Roman" w:hAnsi="Times New Roman" w:cs="Times New Roman"/>
          <w:sz w:val="24"/>
          <w:szCs w:val="24"/>
          <w:lang w:val="uk-UA" w:eastAsia="uk-UA"/>
        </w:rPr>
        <w:t>1,</w:t>
      </w:r>
      <w:r w:rsidRPr="00F0623A">
        <w:rPr>
          <w:rFonts w:ascii="Times New Roman" w:hAnsi="Times New Roman" w:cs="Times New Roman"/>
          <w:sz w:val="24"/>
          <w:szCs w:val="24"/>
          <w:lang w:val="uk-UA" w:eastAsia="uk-UA"/>
        </w:rPr>
        <w:t>2-Б, 3-Б</w:t>
      </w:r>
      <w:r w:rsidR="00040282" w:rsidRPr="00F0623A">
        <w:rPr>
          <w:rFonts w:ascii="Times New Roman" w:hAnsi="Times New Roman" w:cs="Times New Roman"/>
          <w:sz w:val="24"/>
          <w:szCs w:val="24"/>
          <w:lang w:val="uk-UA" w:eastAsia="uk-UA"/>
        </w:rPr>
        <w:t>, 4-Б</w:t>
      </w:r>
      <w:r w:rsidRPr="00F0623A">
        <w:rPr>
          <w:rFonts w:ascii="Times New Roman" w:hAnsi="Times New Roman" w:cs="Times New Roman"/>
          <w:sz w:val="24"/>
          <w:szCs w:val="24"/>
          <w:lang w:val="uk-UA" w:eastAsia="uk-UA"/>
        </w:rPr>
        <w:t>)</w:t>
      </w:r>
      <w:r w:rsidR="009775E2" w:rsidRPr="00F0623A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Pr="00F0623A">
        <w:rPr>
          <w:rFonts w:ascii="Times New Roman" w:hAnsi="Times New Roman" w:cs="Times New Roman"/>
          <w:sz w:val="24"/>
          <w:szCs w:val="24"/>
          <w:lang w:val="uk-UA" w:eastAsia="uk-UA"/>
        </w:rPr>
        <w:t>складений відповідно до навчального плану початкової освіти для дітей з аутичними порушеннями тяжкого ступеня; із інтелектуальними порушенням</w:t>
      </w:r>
      <w:r w:rsidR="009775E2" w:rsidRPr="00F0623A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и помірного та тяжкого ступенів </w:t>
      </w:r>
      <w:r w:rsidRPr="00F0623A">
        <w:rPr>
          <w:rFonts w:ascii="Times New Roman" w:hAnsi="Times New Roman" w:cs="Times New Roman"/>
          <w:sz w:val="24"/>
          <w:szCs w:val="24"/>
          <w:lang w:val="uk-UA" w:eastAsia="uk-UA"/>
        </w:rPr>
        <w:t>затвердженим наказом МОН від 26.07.2018 р. №814 (зі змінами нак</w:t>
      </w:r>
      <w:r w:rsidR="009775E2" w:rsidRPr="00F0623A">
        <w:rPr>
          <w:rFonts w:ascii="Times New Roman" w:hAnsi="Times New Roman" w:cs="Times New Roman"/>
          <w:sz w:val="24"/>
          <w:szCs w:val="24"/>
          <w:lang w:val="uk-UA" w:eastAsia="uk-UA"/>
        </w:rPr>
        <w:t>аз МОН №917 від 16.08.2018 р.) (</w:t>
      </w:r>
      <w:r w:rsidRPr="00F0623A">
        <w:rPr>
          <w:rFonts w:ascii="Times New Roman" w:hAnsi="Times New Roman" w:cs="Times New Roman"/>
          <w:sz w:val="24"/>
          <w:szCs w:val="24"/>
          <w:lang w:val="uk-UA" w:eastAsia="uk-UA"/>
        </w:rPr>
        <w:t>до</w:t>
      </w:r>
      <w:r w:rsidR="009775E2" w:rsidRPr="00F0623A">
        <w:rPr>
          <w:rFonts w:ascii="Times New Roman" w:hAnsi="Times New Roman" w:cs="Times New Roman"/>
          <w:sz w:val="24"/>
          <w:szCs w:val="24"/>
          <w:lang w:val="uk-UA" w:eastAsia="uk-UA"/>
        </w:rPr>
        <w:t>даток 16)</w:t>
      </w:r>
    </w:p>
    <w:p w14:paraId="74A81C06" w14:textId="77777777" w:rsidR="00F0623A" w:rsidRPr="00F0623A" w:rsidRDefault="00F0623A" w:rsidP="00005E50">
      <w:pPr>
        <w:pStyle w:val="ab"/>
        <w:jc w:val="center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4"/>
        <w:gridCol w:w="2913"/>
        <w:gridCol w:w="1275"/>
        <w:gridCol w:w="1134"/>
        <w:gridCol w:w="1276"/>
        <w:gridCol w:w="851"/>
        <w:gridCol w:w="1134"/>
      </w:tblGrid>
      <w:tr w:rsidR="006B415A" w:rsidRPr="00F0623A" w14:paraId="65EEED41" w14:textId="77777777" w:rsidTr="009775E2">
        <w:trPr>
          <w:jc w:val="center"/>
        </w:trPr>
        <w:tc>
          <w:tcPr>
            <w:tcW w:w="2044" w:type="dxa"/>
            <w:vMerge w:val="restart"/>
          </w:tcPr>
          <w:p w14:paraId="12FD06E9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Освітні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галузі</w:t>
            </w:r>
            <w:proofErr w:type="spellEnd"/>
          </w:p>
        </w:tc>
        <w:tc>
          <w:tcPr>
            <w:tcW w:w="2913" w:type="dxa"/>
            <w:vMerge w:val="restart"/>
          </w:tcPr>
          <w:p w14:paraId="0FFEC48E" w14:textId="45F10313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Навчальні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предмети</w:t>
            </w:r>
            <w:proofErr w:type="spellEnd"/>
          </w:p>
        </w:tc>
        <w:tc>
          <w:tcPr>
            <w:tcW w:w="5670" w:type="dxa"/>
            <w:gridSpan w:val="5"/>
          </w:tcPr>
          <w:p w14:paraId="3BC73FFF" w14:textId="4040E7D3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годин на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тиждень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класах</w:t>
            </w:r>
            <w:proofErr w:type="spellEnd"/>
          </w:p>
        </w:tc>
      </w:tr>
      <w:tr w:rsidR="006B415A" w:rsidRPr="00F0623A" w14:paraId="649A9BAA" w14:textId="77777777" w:rsidTr="009775E2">
        <w:trPr>
          <w:jc w:val="center"/>
        </w:trPr>
        <w:tc>
          <w:tcPr>
            <w:tcW w:w="2044" w:type="dxa"/>
            <w:vMerge/>
          </w:tcPr>
          <w:p w14:paraId="1A10CBBB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  <w:vMerge/>
          </w:tcPr>
          <w:p w14:paraId="116474BE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709E40B" w14:textId="7B1B4FC2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5DF4C27" w14:textId="489DC135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2-Б</w:t>
            </w:r>
          </w:p>
        </w:tc>
        <w:tc>
          <w:tcPr>
            <w:tcW w:w="1276" w:type="dxa"/>
          </w:tcPr>
          <w:p w14:paraId="727957AC" w14:textId="0FCDFB72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3-Б</w:t>
            </w:r>
          </w:p>
        </w:tc>
        <w:tc>
          <w:tcPr>
            <w:tcW w:w="851" w:type="dxa"/>
          </w:tcPr>
          <w:p w14:paraId="342543B7" w14:textId="68DF88EA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4-Б</w:t>
            </w:r>
          </w:p>
        </w:tc>
        <w:tc>
          <w:tcPr>
            <w:tcW w:w="1134" w:type="dxa"/>
          </w:tcPr>
          <w:p w14:paraId="14A3A26B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Разом</w:t>
            </w:r>
          </w:p>
        </w:tc>
      </w:tr>
      <w:tr w:rsidR="006B415A" w:rsidRPr="00F0623A" w14:paraId="7673FD69" w14:textId="77777777" w:rsidTr="009775E2">
        <w:trPr>
          <w:trHeight w:val="548"/>
          <w:jc w:val="center"/>
        </w:trPr>
        <w:tc>
          <w:tcPr>
            <w:tcW w:w="2044" w:type="dxa"/>
          </w:tcPr>
          <w:p w14:paraId="1A52BCD3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2ABFD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Мовно-літературна</w:t>
            </w:r>
            <w:proofErr w:type="spellEnd"/>
          </w:p>
        </w:tc>
        <w:tc>
          <w:tcPr>
            <w:tcW w:w="2913" w:type="dxa"/>
          </w:tcPr>
          <w:p w14:paraId="142CF1BD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Формування навичок читання та письма</w:t>
            </w:r>
          </w:p>
        </w:tc>
        <w:tc>
          <w:tcPr>
            <w:tcW w:w="1275" w:type="dxa"/>
          </w:tcPr>
          <w:p w14:paraId="6C03299F" w14:textId="7884F27C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4+1</w:t>
            </w:r>
          </w:p>
        </w:tc>
        <w:tc>
          <w:tcPr>
            <w:tcW w:w="1134" w:type="dxa"/>
          </w:tcPr>
          <w:p w14:paraId="1B4297A2" w14:textId="017E7961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4+1</w:t>
            </w:r>
          </w:p>
        </w:tc>
        <w:tc>
          <w:tcPr>
            <w:tcW w:w="1276" w:type="dxa"/>
          </w:tcPr>
          <w:p w14:paraId="64BFEFA0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4+1</w:t>
            </w:r>
          </w:p>
        </w:tc>
        <w:tc>
          <w:tcPr>
            <w:tcW w:w="851" w:type="dxa"/>
          </w:tcPr>
          <w:p w14:paraId="3258BBCC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4+1</w:t>
            </w:r>
          </w:p>
        </w:tc>
        <w:tc>
          <w:tcPr>
            <w:tcW w:w="1134" w:type="dxa"/>
          </w:tcPr>
          <w:p w14:paraId="11293F74" w14:textId="1B1FF991" w:rsidR="006B415A" w:rsidRPr="00F0623A" w:rsidRDefault="00E306A5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</w:tr>
      <w:tr w:rsidR="006B415A" w:rsidRPr="00F0623A" w14:paraId="4CE41555" w14:textId="77777777" w:rsidTr="009775E2">
        <w:trPr>
          <w:jc w:val="center"/>
        </w:trPr>
        <w:tc>
          <w:tcPr>
            <w:tcW w:w="2044" w:type="dxa"/>
          </w:tcPr>
          <w:p w14:paraId="5ACD8ECB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Математична</w:t>
            </w:r>
            <w:proofErr w:type="spellEnd"/>
          </w:p>
        </w:tc>
        <w:tc>
          <w:tcPr>
            <w:tcW w:w="2913" w:type="dxa"/>
          </w:tcPr>
          <w:p w14:paraId="1AEBE015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Формування елементарних математичних уявлень</w:t>
            </w:r>
          </w:p>
        </w:tc>
        <w:tc>
          <w:tcPr>
            <w:tcW w:w="1275" w:type="dxa"/>
          </w:tcPr>
          <w:p w14:paraId="24DF0FE8" w14:textId="4595F631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2+1</w:t>
            </w:r>
          </w:p>
        </w:tc>
        <w:tc>
          <w:tcPr>
            <w:tcW w:w="1134" w:type="dxa"/>
          </w:tcPr>
          <w:p w14:paraId="66005367" w14:textId="5060991F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2+1</w:t>
            </w:r>
          </w:p>
        </w:tc>
        <w:tc>
          <w:tcPr>
            <w:tcW w:w="1276" w:type="dxa"/>
          </w:tcPr>
          <w:p w14:paraId="358C8517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2+1</w:t>
            </w:r>
          </w:p>
        </w:tc>
        <w:tc>
          <w:tcPr>
            <w:tcW w:w="851" w:type="dxa"/>
          </w:tcPr>
          <w:p w14:paraId="6ADA81B2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2+1</w:t>
            </w:r>
          </w:p>
        </w:tc>
        <w:tc>
          <w:tcPr>
            <w:tcW w:w="1134" w:type="dxa"/>
          </w:tcPr>
          <w:p w14:paraId="5BAE684C" w14:textId="44408708" w:rsidR="006B415A" w:rsidRPr="00F0623A" w:rsidRDefault="00E306A5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</w:tr>
      <w:tr w:rsidR="006B415A" w:rsidRPr="00F0623A" w14:paraId="0D120C59" w14:textId="77777777" w:rsidTr="009775E2">
        <w:trPr>
          <w:trHeight w:val="1771"/>
          <w:jc w:val="center"/>
        </w:trPr>
        <w:tc>
          <w:tcPr>
            <w:tcW w:w="2044" w:type="dxa"/>
          </w:tcPr>
          <w:p w14:paraId="65134308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Природнича</w:t>
            </w:r>
            <w:proofErr w:type="spellEnd"/>
          </w:p>
          <w:p w14:paraId="2EFF6BFD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E99D6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Соціальна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здоров’язбережувальна</w:t>
            </w:r>
            <w:proofErr w:type="spellEnd"/>
          </w:p>
          <w:p w14:paraId="51C060D0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EDCA2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Громадянська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історична</w:t>
            </w:r>
            <w:proofErr w:type="spellEnd"/>
          </w:p>
        </w:tc>
        <w:tc>
          <w:tcPr>
            <w:tcW w:w="2913" w:type="dxa"/>
          </w:tcPr>
          <w:p w14:paraId="58732138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E5089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досліджую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світ</w:t>
            </w:r>
            <w:proofErr w:type="spellEnd"/>
          </w:p>
          <w:p w14:paraId="2CF486E4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3BE79A9E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Соціально-побутове орієнтування</w:t>
            </w:r>
          </w:p>
        </w:tc>
        <w:tc>
          <w:tcPr>
            <w:tcW w:w="1275" w:type="dxa"/>
          </w:tcPr>
          <w:p w14:paraId="5CD15D69" w14:textId="7702B7C3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5+1</w:t>
            </w:r>
          </w:p>
        </w:tc>
        <w:tc>
          <w:tcPr>
            <w:tcW w:w="1134" w:type="dxa"/>
          </w:tcPr>
          <w:p w14:paraId="3F23654F" w14:textId="1C72025D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5+1</w:t>
            </w:r>
          </w:p>
        </w:tc>
        <w:tc>
          <w:tcPr>
            <w:tcW w:w="1276" w:type="dxa"/>
          </w:tcPr>
          <w:p w14:paraId="4BF24D3B" w14:textId="07475F1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5+2</w:t>
            </w:r>
          </w:p>
        </w:tc>
        <w:tc>
          <w:tcPr>
            <w:tcW w:w="851" w:type="dxa"/>
          </w:tcPr>
          <w:p w14:paraId="2989BFDB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5+2</w:t>
            </w:r>
          </w:p>
        </w:tc>
        <w:tc>
          <w:tcPr>
            <w:tcW w:w="1134" w:type="dxa"/>
          </w:tcPr>
          <w:p w14:paraId="2491EBDC" w14:textId="4967DD88" w:rsidR="006B415A" w:rsidRPr="00F0623A" w:rsidRDefault="005D24D4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</w:t>
            </w:r>
            <w:bookmarkStart w:id="1" w:name="_GoBack"/>
            <w:bookmarkEnd w:id="1"/>
          </w:p>
        </w:tc>
      </w:tr>
      <w:tr w:rsidR="006B415A" w:rsidRPr="00F0623A" w14:paraId="500EB551" w14:textId="77777777" w:rsidTr="009775E2">
        <w:trPr>
          <w:trHeight w:val="648"/>
          <w:jc w:val="center"/>
        </w:trPr>
        <w:tc>
          <w:tcPr>
            <w:tcW w:w="2044" w:type="dxa"/>
          </w:tcPr>
          <w:p w14:paraId="0870795E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Технологічна</w:t>
            </w:r>
            <w:proofErr w:type="spellEnd"/>
          </w:p>
          <w:p w14:paraId="5DECC61E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Інформатична</w:t>
            </w:r>
            <w:proofErr w:type="spellEnd"/>
          </w:p>
        </w:tc>
        <w:tc>
          <w:tcPr>
            <w:tcW w:w="2913" w:type="dxa"/>
          </w:tcPr>
          <w:p w14:paraId="5F7944DD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Предметно-практичне навчання </w:t>
            </w:r>
          </w:p>
        </w:tc>
        <w:tc>
          <w:tcPr>
            <w:tcW w:w="1275" w:type="dxa"/>
          </w:tcPr>
          <w:p w14:paraId="089B1144" w14:textId="0D46F93F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2+1</w:t>
            </w:r>
          </w:p>
        </w:tc>
        <w:tc>
          <w:tcPr>
            <w:tcW w:w="1134" w:type="dxa"/>
          </w:tcPr>
          <w:p w14:paraId="4A53B591" w14:textId="66F964C0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2+1</w:t>
            </w:r>
          </w:p>
        </w:tc>
        <w:tc>
          <w:tcPr>
            <w:tcW w:w="1276" w:type="dxa"/>
          </w:tcPr>
          <w:p w14:paraId="08694901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2+1</w:t>
            </w:r>
          </w:p>
        </w:tc>
        <w:tc>
          <w:tcPr>
            <w:tcW w:w="851" w:type="dxa"/>
          </w:tcPr>
          <w:p w14:paraId="4A227039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2+1</w:t>
            </w:r>
          </w:p>
        </w:tc>
        <w:tc>
          <w:tcPr>
            <w:tcW w:w="1134" w:type="dxa"/>
          </w:tcPr>
          <w:p w14:paraId="263811C7" w14:textId="15BD18B6" w:rsidR="006B415A" w:rsidRPr="00F0623A" w:rsidRDefault="00E306A5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</w:tr>
      <w:tr w:rsidR="006B415A" w:rsidRPr="00F0623A" w14:paraId="5BE499F3" w14:textId="77777777" w:rsidTr="009775E2">
        <w:trPr>
          <w:trHeight w:val="562"/>
          <w:jc w:val="center"/>
        </w:trPr>
        <w:tc>
          <w:tcPr>
            <w:tcW w:w="2044" w:type="dxa"/>
          </w:tcPr>
          <w:p w14:paraId="5F4EBCD7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Мистецька</w:t>
            </w:r>
            <w:proofErr w:type="spellEnd"/>
          </w:p>
        </w:tc>
        <w:tc>
          <w:tcPr>
            <w:tcW w:w="2913" w:type="dxa"/>
          </w:tcPr>
          <w:p w14:paraId="6AAF6AD4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Розвиток художньо-естетичних навичок </w:t>
            </w:r>
          </w:p>
        </w:tc>
        <w:tc>
          <w:tcPr>
            <w:tcW w:w="1275" w:type="dxa"/>
          </w:tcPr>
          <w:p w14:paraId="42E91623" w14:textId="6E93A94C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2+1</w:t>
            </w:r>
          </w:p>
        </w:tc>
        <w:tc>
          <w:tcPr>
            <w:tcW w:w="1134" w:type="dxa"/>
          </w:tcPr>
          <w:p w14:paraId="66A24857" w14:textId="3FF20651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2+1</w:t>
            </w:r>
          </w:p>
        </w:tc>
        <w:tc>
          <w:tcPr>
            <w:tcW w:w="1276" w:type="dxa"/>
          </w:tcPr>
          <w:p w14:paraId="7ABE1F13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2+1</w:t>
            </w:r>
          </w:p>
        </w:tc>
        <w:tc>
          <w:tcPr>
            <w:tcW w:w="851" w:type="dxa"/>
          </w:tcPr>
          <w:p w14:paraId="6ABB0433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2+1</w:t>
            </w:r>
          </w:p>
        </w:tc>
        <w:tc>
          <w:tcPr>
            <w:tcW w:w="1134" w:type="dxa"/>
          </w:tcPr>
          <w:p w14:paraId="239D12BD" w14:textId="0C67AFA1" w:rsidR="006B415A" w:rsidRPr="00F0623A" w:rsidRDefault="00E306A5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</w:tr>
      <w:tr w:rsidR="006B415A" w:rsidRPr="00F0623A" w14:paraId="01B04A35" w14:textId="77777777" w:rsidTr="009775E2">
        <w:trPr>
          <w:jc w:val="center"/>
        </w:trPr>
        <w:tc>
          <w:tcPr>
            <w:tcW w:w="2044" w:type="dxa"/>
          </w:tcPr>
          <w:p w14:paraId="6BF2EF71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Фізкультурна</w:t>
            </w:r>
            <w:proofErr w:type="spellEnd"/>
          </w:p>
        </w:tc>
        <w:tc>
          <w:tcPr>
            <w:tcW w:w="2913" w:type="dxa"/>
          </w:tcPr>
          <w:p w14:paraId="61D8BF08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Адаптивна фізична культура</w:t>
            </w:r>
          </w:p>
        </w:tc>
        <w:tc>
          <w:tcPr>
            <w:tcW w:w="1275" w:type="dxa"/>
          </w:tcPr>
          <w:p w14:paraId="26041419" w14:textId="0B74BAED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134" w:type="dxa"/>
          </w:tcPr>
          <w:p w14:paraId="53256ED8" w14:textId="030305D9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3+1</w:t>
            </w:r>
          </w:p>
        </w:tc>
        <w:tc>
          <w:tcPr>
            <w:tcW w:w="1276" w:type="dxa"/>
          </w:tcPr>
          <w:p w14:paraId="5E1A459C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3+1</w:t>
            </w:r>
          </w:p>
        </w:tc>
        <w:tc>
          <w:tcPr>
            <w:tcW w:w="851" w:type="dxa"/>
          </w:tcPr>
          <w:p w14:paraId="30ED5627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3+1</w:t>
            </w:r>
          </w:p>
        </w:tc>
        <w:tc>
          <w:tcPr>
            <w:tcW w:w="1134" w:type="dxa"/>
          </w:tcPr>
          <w:p w14:paraId="1C0EDFE6" w14:textId="4265A43D" w:rsidR="006B415A" w:rsidRPr="00F0623A" w:rsidRDefault="00E306A5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</w:tr>
      <w:tr w:rsidR="006B415A" w:rsidRPr="00F0623A" w14:paraId="00946F5B" w14:textId="77777777" w:rsidTr="009775E2">
        <w:trPr>
          <w:jc w:val="center"/>
        </w:trPr>
        <w:tc>
          <w:tcPr>
            <w:tcW w:w="4957" w:type="dxa"/>
            <w:gridSpan w:val="2"/>
          </w:tcPr>
          <w:p w14:paraId="631B89F3" w14:textId="3CF7558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Разом:</w:t>
            </w:r>
          </w:p>
        </w:tc>
        <w:tc>
          <w:tcPr>
            <w:tcW w:w="1275" w:type="dxa"/>
          </w:tcPr>
          <w:p w14:paraId="2E6BD629" w14:textId="557FE3DD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  <w:tc>
          <w:tcPr>
            <w:tcW w:w="1134" w:type="dxa"/>
          </w:tcPr>
          <w:p w14:paraId="3288200C" w14:textId="0583DAC1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24</w:t>
            </w:r>
          </w:p>
        </w:tc>
        <w:tc>
          <w:tcPr>
            <w:tcW w:w="1276" w:type="dxa"/>
          </w:tcPr>
          <w:p w14:paraId="2B424500" w14:textId="54FEE9E9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851" w:type="dxa"/>
          </w:tcPr>
          <w:p w14:paraId="285DE645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1134" w:type="dxa"/>
          </w:tcPr>
          <w:p w14:paraId="3557B3AB" w14:textId="43E8691E" w:rsidR="006B415A" w:rsidRPr="00F0623A" w:rsidRDefault="007478C8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97</w:t>
            </w:r>
          </w:p>
        </w:tc>
      </w:tr>
      <w:tr w:rsidR="006B415A" w:rsidRPr="00F0623A" w14:paraId="29A7A61D" w14:textId="77777777" w:rsidTr="009775E2">
        <w:trPr>
          <w:jc w:val="center"/>
        </w:trPr>
        <w:tc>
          <w:tcPr>
            <w:tcW w:w="2044" w:type="dxa"/>
            <w:vMerge w:val="restart"/>
          </w:tcPr>
          <w:p w14:paraId="5980AD6E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Корекційно-розвиткова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робота</w:t>
            </w:r>
          </w:p>
        </w:tc>
        <w:tc>
          <w:tcPr>
            <w:tcW w:w="2913" w:type="dxa"/>
          </w:tcPr>
          <w:p w14:paraId="388A37B8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Психомоторний та сенсорний розвиток </w:t>
            </w:r>
          </w:p>
        </w:tc>
        <w:tc>
          <w:tcPr>
            <w:tcW w:w="1275" w:type="dxa"/>
          </w:tcPr>
          <w:p w14:paraId="7BA8D2C2" w14:textId="4AED68B0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134" w:type="dxa"/>
          </w:tcPr>
          <w:p w14:paraId="29885C38" w14:textId="7A03B7A3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76" w:type="dxa"/>
          </w:tcPr>
          <w:p w14:paraId="6F46AA08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51" w:type="dxa"/>
          </w:tcPr>
          <w:p w14:paraId="04F5DF02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134" w:type="dxa"/>
          </w:tcPr>
          <w:p w14:paraId="67790AFE" w14:textId="45FF0417" w:rsidR="006B415A" w:rsidRPr="00F0623A" w:rsidRDefault="007478C8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</w:tr>
      <w:tr w:rsidR="006B415A" w:rsidRPr="00F0623A" w14:paraId="6AAB0319" w14:textId="77777777" w:rsidTr="009775E2">
        <w:trPr>
          <w:jc w:val="center"/>
        </w:trPr>
        <w:tc>
          <w:tcPr>
            <w:tcW w:w="2044" w:type="dxa"/>
            <w:vMerge/>
          </w:tcPr>
          <w:p w14:paraId="1F9C7955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50E780B4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Логопедичні заняття</w:t>
            </w:r>
          </w:p>
        </w:tc>
        <w:tc>
          <w:tcPr>
            <w:tcW w:w="1275" w:type="dxa"/>
          </w:tcPr>
          <w:p w14:paraId="22673D4D" w14:textId="10D6120A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</w:tcPr>
          <w:p w14:paraId="5C415686" w14:textId="16AA6812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276" w:type="dxa"/>
          </w:tcPr>
          <w:p w14:paraId="51A14A6A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51" w:type="dxa"/>
          </w:tcPr>
          <w:p w14:paraId="33B0A863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</w:tcPr>
          <w:p w14:paraId="1B38BCAD" w14:textId="42C90111" w:rsidR="006B415A" w:rsidRPr="00F0623A" w:rsidRDefault="007478C8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</w:tr>
      <w:tr w:rsidR="006B415A" w:rsidRPr="00F0623A" w14:paraId="700085D6" w14:textId="77777777" w:rsidTr="009775E2">
        <w:trPr>
          <w:jc w:val="center"/>
        </w:trPr>
        <w:tc>
          <w:tcPr>
            <w:tcW w:w="2044" w:type="dxa"/>
            <w:vMerge/>
          </w:tcPr>
          <w:p w14:paraId="3DA2D682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2B0C1FCE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Ритміка </w:t>
            </w:r>
          </w:p>
        </w:tc>
        <w:tc>
          <w:tcPr>
            <w:tcW w:w="1275" w:type="dxa"/>
          </w:tcPr>
          <w:p w14:paraId="4EE903B6" w14:textId="7F7EC4E6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</w:tcPr>
          <w:p w14:paraId="0B2CEEDE" w14:textId="6DA786BD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276" w:type="dxa"/>
          </w:tcPr>
          <w:p w14:paraId="55D463A2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851" w:type="dxa"/>
          </w:tcPr>
          <w:p w14:paraId="4FFF2567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34" w:type="dxa"/>
          </w:tcPr>
          <w:p w14:paraId="0A4ABB4F" w14:textId="349878A7" w:rsidR="006B415A" w:rsidRPr="00F0623A" w:rsidRDefault="007478C8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6B415A" w:rsidRPr="00F0623A" w14:paraId="509E6C15" w14:textId="77777777" w:rsidTr="009775E2">
        <w:trPr>
          <w:jc w:val="center"/>
        </w:trPr>
        <w:tc>
          <w:tcPr>
            <w:tcW w:w="2044" w:type="dxa"/>
            <w:vMerge/>
          </w:tcPr>
          <w:p w14:paraId="5F1B4F29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35B8D1CE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Альтернативна комунікація </w:t>
            </w:r>
          </w:p>
        </w:tc>
        <w:tc>
          <w:tcPr>
            <w:tcW w:w="1275" w:type="dxa"/>
          </w:tcPr>
          <w:p w14:paraId="24C2FB1C" w14:textId="3D549F65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</w:tcPr>
          <w:p w14:paraId="0E55939F" w14:textId="5C402B1E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276" w:type="dxa"/>
          </w:tcPr>
          <w:p w14:paraId="040CEEB1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51" w:type="dxa"/>
          </w:tcPr>
          <w:p w14:paraId="7F2DAB0D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34" w:type="dxa"/>
          </w:tcPr>
          <w:p w14:paraId="16081F1D" w14:textId="7E921015" w:rsidR="006B415A" w:rsidRPr="00F0623A" w:rsidRDefault="007478C8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</w:tr>
      <w:tr w:rsidR="006B415A" w:rsidRPr="00F0623A" w14:paraId="277D6B78" w14:textId="77777777" w:rsidTr="009775E2">
        <w:trPr>
          <w:jc w:val="center"/>
        </w:trPr>
        <w:tc>
          <w:tcPr>
            <w:tcW w:w="4957" w:type="dxa"/>
            <w:gridSpan w:val="2"/>
          </w:tcPr>
          <w:p w14:paraId="68A54595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Додатковий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час на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предмети</w:t>
            </w:r>
            <w:proofErr w:type="spellEnd"/>
          </w:p>
        </w:tc>
        <w:tc>
          <w:tcPr>
            <w:tcW w:w="1275" w:type="dxa"/>
          </w:tcPr>
          <w:p w14:paraId="0D33365A" w14:textId="7273B8A2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34" w:type="dxa"/>
          </w:tcPr>
          <w:p w14:paraId="276B4ACF" w14:textId="67283983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76" w:type="dxa"/>
          </w:tcPr>
          <w:p w14:paraId="5A21AD55" w14:textId="3D6A8E2B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851" w:type="dxa"/>
          </w:tcPr>
          <w:p w14:paraId="59037051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134" w:type="dxa"/>
          </w:tcPr>
          <w:p w14:paraId="73F8B67A" w14:textId="5A7E42FC" w:rsidR="006B415A" w:rsidRPr="00F0623A" w:rsidRDefault="007478C8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</w:t>
            </w:r>
          </w:p>
        </w:tc>
      </w:tr>
      <w:tr w:rsidR="006B415A" w:rsidRPr="00F0623A" w14:paraId="68032252" w14:textId="77777777" w:rsidTr="009775E2">
        <w:trPr>
          <w:jc w:val="center"/>
        </w:trPr>
        <w:tc>
          <w:tcPr>
            <w:tcW w:w="4957" w:type="dxa"/>
            <w:gridSpan w:val="2"/>
          </w:tcPr>
          <w:p w14:paraId="1190ABE5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Гранично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допустиме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навчальне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навантаження</w:t>
            </w:r>
            <w:proofErr w:type="spellEnd"/>
          </w:p>
        </w:tc>
        <w:tc>
          <w:tcPr>
            <w:tcW w:w="1275" w:type="dxa"/>
          </w:tcPr>
          <w:p w14:paraId="4D93769A" w14:textId="144748DE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</w:t>
            </w:r>
          </w:p>
        </w:tc>
        <w:tc>
          <w:tcPr>
            <w:tcW w:w="1134" w:type="dxa"/>
          </w:tcPr>
          <w:p w14:paraId="761F26BC" w14:textId="00B8D36C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1276" w:type="dxa"/>
          </w:tcPr>
          <w:p w14:paraId="241E037E" w14:textId="546A8A28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851" w:type="dxa"/>
          </w:tcPr>
          <w:p w14:paraId="2E78C2BB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134" w:type="dxa"/>
          </w:tcPr>
          <w:p w14:paraId="69D33E1F" w14:textId="5FAE9022" w:rsidR="006B415A" w:rsidRPr="00F0623A" w:rsidRDefault="007478C8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85</w:t>
            </w:r>
          </w:p>
        </w:tc>
      </w:tr>
      <w:tr w:rsidR="006B415A" w:rsidRPr="00F0623A" w14:paraId="28626406" w14:textId="77777777" w:rsidTr="009775E2">
        <w:trPr>
          <w:jc w:val="center"/>
        </w:trPr>
        <w:tc>
          <w:tcPr>
            <w:tcW w:w="4957" w:type="dxa"/>
            <w:gridSpan w:val="2"/>
          </w:tcPr>
          <w:p w14:paraId="5B4895AE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Сумарна кількість годин інваріантної і варіативної складових</w:t>
            </w:r>
          </w:p>
        </w:tc>
        <w:tc>
          <w:tcPr>
            <w:tcW w:w="1275" w:type="dxa"/>
          </w:tcPr>
          <w:p w14:paraId="1FFD9C1F" w14:textId="6ED89B47" w:rsidR="006B415A" w:rsidRPr="00F0623A" w:rsidRDefault="007478C8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31</w:t>
            </w:r>
          </w:p>
        </w:tc>
        <w:tc>
          <w:tcPr>
            <w:tcW w:w="1134" w:type="dxa"/>
          </w:tcPr>
          <w:p w14:paraId="0AA311A6" w14:textId="2D39DDC5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1276" w:type="dxa"/>
          </w:tcPr>
          <w:p w14:paraId="2CE8D430" w14:textId="417FF7A0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33</w:t>
            </w:r>
          </w:p>
        </w:tc>
        <w:tc>
          <w:tcPr>
            <w:tcW w:w="851" w:type="dxa"/>
          </w:tcPr>
          <w:p w14:paraId="7B2108D4" w14:textId="77777777" w:rsidR="006B415A" w:rsidRPr="00F0623A" w:rsidRDefault="006B415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33</w:t>
            </w:r>
          </w:p>
        </w:tc>
        <w:tc>
          <w:tcPr>
            <w:tcW w:w="1134" w:type="dxa"/>
          </w:tcPr>
          <w:p w14:paraId="3D5CB396" w14:textId="38194097" w:rsidR="006B415A" w:rsidRPr="00F0623A" w:rsidRDefault="007478C8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129</w:t>
            </w:r>
          </w:p>
        </w:tc>
      </w:tr>
    </w:tbl>
    <w:p w14:paraId="61A40E8C" w14:textId="77777777" w:rsidR="00AC42D1" w:rsidRPr="00F0623A" w:rsidRDefault="00AC42D1" w:rsidP="009775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DCEFEED" w14:textId="77777777" w:rsidR="00AC42D1" w:rsidRPr="00F0623A" w:rsidRDefault="00AC42D1" w:rsidP="00005E50">
      <w:pPr>
        <w:pStyle w:val="ab"/>
        <w:ind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Директор КЗ КОР «Трипільський </w:t>
      </w:r>
    </w:p>
    <w:p w14:paraId="29D7F240" w14:textId="19D9605D" w:rsidR="00005E50" w:rsidRPr="00F0623A" w:rsidRDefault="00AC42D1" w:rsidP="00F0623A">
      <w:pPr>
        <w:pStyle w:val="ab"/>
        <w:ind w:hanging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навчально-реабілітаційний центр»                              </w:t>
      </w:r>
      <w:r w:rsidR="009775E2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</w:t>
      </w:r>
      <w:r w:rsidR="00005E50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="00F062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 w:rsidR="00005E50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9775E2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="007E2FE2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 Т.</w:t>
      </w:r>
      <w:r w:rsidR="007E2FE2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О.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Корх</w:t>
      </w:r>
    </w:p>
    <w:p w14:paraId="370CFB61" w14:textId="77777777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5D7026" w14:textId="77777777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A4C54BD" w14:textId="77777777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FC304DD" w14:textId="77777777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AF4D7A" w14:textId="77777777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CD194C6" w14:textId="77777777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8E7165" w14:textId="77777777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03D11D" w14:textId="77777777" w:rsidR="00F0623A" w:rsidRDefault="00F0623A" w:rsidP="009775E2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F6961B4" w14:textId="77777777" w:rsidR="00F0623A" w:rsidRPr="00F0623A" w:rsidRDefault="00F0623A" w:rsidP="009775E2">
      <w:pPr>
        <w:pStyle w:val="ab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12E3221" w14:textId="077A06F4" w:rsidR="00C449F5" w:rsidRPr="00F0623A" w:rsidRDefault="00BF3D30" w:rsidP="009775E2">
      <w:pPr>
        <w:pStyle w:val="ab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t>Додаток 3</w:t>
      </w:r>
    </w:p>
    <w:p w14:paraId="1BEE458D" w14:textId="0B8D111C" w:rsidR="00AC42D1" w:rsidRPr="00F0623A" w:rsidRDefault="00AC42D1" w:rsidP="00005E50">
      <w:pPr>
        <w:pStyle w:val="ab"/>
        <w:jc w:val="center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 w:eastAsia="uk-UA"/>
        </w:rPr>
        <w:t>Робочий навчальний план</w:t>
      </w:r>
    </w:p>
    <w:p w14:paraId="7E7CA19F" w14:textId="5FCA0EFE" w:rsidR="00F0623A" w:rsidRPr="00F0623A" w:rsidRDefault="00AC42D1" w:rsidP="00F0623A">
      <w:pPr>
        <w:pStyle w:val="ab"/>
        <w:jc w:val="center"/>
        <w:rPr>
          <w:rFonts w:ascii="Times New Roman" w:hAnsi="Times New Roman" w:cs="Times New Roman"/>
          <w:sz w:val="24"/>
          <w:szCs w:val="24"/>
          <w:lang w:val="uk-UA" w:eastAsia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для дітей із затримкою психічного розвитку </w:t>
      </w:r>
      <w:r w:rsidR="007D39E1" w:rsidRPr="00F0623A">
        <w:rPr>
          <w:rFonts w:ascii="Times New Roman" w:hAnsi="Times New Roman" w:cs="Times New Roman"/>
          <w:sz w:val="24"/>
          <w:szCs w:val="24"/>
          <w:lang w:val="uk-UA" w:eastAsia="uk-UA"/>
        </w:rPr>
        <w:t>(</w:t>
      </w:r>
      <w:r w:rsidRPr="00F0623A">
        <w:rPr>
          <w:rFonts w:ascii="Times New Roman" w:hAnsi="Times New Roman" w:cs="Times New Roman"/>
          <w:sz w:val="24"/>
          <w:szCs w:val="24"/>
          <w:lang w:val="uk-UA" w:eastAsia="uk-UA"/>
        </w:rPr>
        <w:t>7</w:t>
      </w:r>
      <w:r w:rsidR="00040282" w:rsidRPr="00F0623A">
        <w:rPr>
          <w:rFonts w:ascii="Times New Roman" w:hAnsi="Times New Roman" w:cs="Times New Roman"/>
          <w:sz w:val="24"/>
          <w:szCs w:val="24"/>
          <w:lang w:val="uk-UA" w:eastAsia="uk-UA"/>
        </w:rPr>
        <w:t>-А</w:t>
      </w:r>
      <w:r w:rsidR="007D39E1" w:rsidRPr="00F0623A">
        <w:rPr>
          <w:rFonts w:ascii="Times New Roman" w:hAnsi="Times New Roman" w:cs="Times New Roman"/>
          <w:sz w:val="24"/>
          <w:szCs w:val="24"/>
          <w:lang w:val="uk-UA" w:eastAsia="uk-UA"/>
        </w:rPr>
        <w:t>,8</w:t>
      </w:r>
      <w:r w:rsidRPr="00F0623A">
        <w:rPr>
          <w:rFonts w:ascii="Times New Roman" w:hAnsi="Times New Roman" w:cs="Times New Roman"/>
          <w:sz w:val="24"/>
          <w:szCs w:val="24"/>
          <w:lang w:val="uk-UA" w:eastAsia="uk-UA"/>
        </w:rPr>
        <w:t>,9</w:t>
      </w:r>
      <w:r w:rsidR="00040282" w:rsidRPr="00F0623A">
        <w:rPr>
          <w:rFonts w:ascii="Times New Roman" w:hAnsi="Times New Roman" w:cs="Times New Roman"/>
          <w:sz w:val="24"/>
          <w:szCs w:val="24"/>
          <w:lang w:val="uk-UA" w:eastAsia="uk-UA"/>
        </w:rPr>
        <w:t>-А</w:t>
      </w:r>
      <w:r w:rsidRPr="00F0623A">
        <w:rPr>
          <w:rFonts w:ascii="Times New Roman" w:hAnsi="Times New Roman" w:cs="Times New Roman"/>
          <w:sz w:val="24"/>
          <w:szCs w:val="24"/>
          <w:lang w:val="uk-UA" w:eastAsia="uk-UA"/>
        </w:rPr>
        <w:t>) складений відповідно до  навчального плану спеціальних закладів загальної середньої освіти з навчанням українською мовою для дітей із затримкою психічного розвитку затвердженим наказом МОН України від 12.06.2018 р. №627 (таблиця 16)</w:t>
      </w:r>
    </w:p>
    <w:tbl>
      <w:tblPr>
        <w:tblW w:w="5076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12"/>
        <w:gridCol w:w="3321"/>
        <w:gridCol w:w="962"/>
        <w:gridCol w:w="707"/>
        <w:gridCol w:w="850"/>
        <w:gridCol w:w="850"/>
      </w:tblGrid>
      <w:tr w:rsidR="00575AB7" w:rsidRPr="00F0623A" w14:paraId="170F8A82" w14:textId="77777777" w:rsidTr="00822F78">
        <w:trPr>
          <w:trHeight w:val="148"/>
          <w:jc w:val="center"/>
        </w:trPr>
        <w:tc>
          <w:tcPr>
            <w:tcW w:w="1577" w:type="pct"/>
            <w:gridSpan w:val="2"/>
            <w:tcBorders>
              <w:top w:val="single" w:sz="4" w:space="0" w:color="auto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75BBAEBB" w14:textId="521AD3FF" w:rsidR="00575AB7" w:rsidRPr="00F0623A" w:rsidRDefault="007E2FE2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Освітні галузі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3C2B3458" w14:textId="64B9FC68" w:rsidR="00575AB7" w:rsidRPr="00F0623A" w:rsidRDefault="007E2FE2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Навчальні предмети</w:t>
            </w:r>
          </w:p>
        </w:tc>
        <w:tc>
          <w:tcPr>
            <w:tcW w:w="1724" w:type="pct"/>
            <w:gridSpan w:val="4"/>
            <w:tcBorders>
              <w:top w:val="single" w:sz="4" w:space="0" w:color="auto"/>
              <w:left w:val="single" w:sz="6" w:space="0" w:color="005B00"/>
              <w:bottom w:val="single" w:sz="6" w:space="0" w:color="005B00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A74E19" w14:textId="1C55CBCE" w:rsidR="00575AB7" w:rsidRPr="00F0623A" w:rsidRDefault="00575AB7" w:rsidP="00F0623A">
            <w:pPr>
              <w:pStyle w:val="ab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годин на тиждень у класах</w:t>
            </w:r>
          </w:p>
        </w:tc>
      </w:tr>
      <w:tr w:rsidR="00575AB7" w:rsidRPr="00F0623A" w14:paraId="46E9491F" w14:textId="77777777" w:rsidTr="00822F78">
        <w:trPr>
          <w:trHeight w:val="148"/>
          <w:jc w:val="center"/>
        </w:trPr>
        <w:tc>
          <w:tcPr>
            <w:tcW w:w="1577" w:type="pct"/>
            <w:gridSpan w:val="2"/>
            <w:tcBorders>
              <w:top w:val="single" w:sz="4" w:space="0" w:color="auto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</w:tcPr>
          <w:p w14:paraId="5E527116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</w:tcPr>
          <w:p w14:paraId="1BC94F02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E8B66D" w14:textId="21D23920" w:rsidR="00575AB7" w:rsidRPr="00F0623A" w:rsidRDefault="00040282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7-А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EAB3E00" w14:textId="4B2EBE4B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A766E00" w14:textId="7FCCF3AD" w:rsidR="00575AB7" w:rsidRPr="00F0623A" w:rsidRDefault="00040282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9-А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6" w:space="0" w:color="005B00"/>
              <w:bottom w:val="single" w:sz="6" w:space="0" w:color="005B00"/>
              <w:right w:val="single" w:sz="4" w:space="0" w:color="auto"/>
            </w:tcBorders>
          </w:tcPr>
          <w:p w14:paraId="3C66D456" w14:textId="4F9253EF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Разом</w:t>
            </w:r>
          </w:p>
        </w:tc>
      </w:tr>
      <w:tr w:rsidR="00575AB7" w:rsidRPr="00F0623A" w14:paraId="096840E0" w14:textId="77777777" w:rsidTr="00822F78">
        <w:trPr>
          <w:jc w:val="center"/>
        </w:trPr>
        <w:tc>
          <w:tcPr>
            <w:tcW w:w="1577" w:type="pct"/>
            <w:gridSpan w:val="2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41696E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Мови і літератури</w:t>
            </w: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767062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Українська м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ова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C24E1F" w14:textId="438FE714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53BD208" w14:textId="033370DA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3+1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62F53D6B" w14:textId="2466861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3+0,5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4" w:space="0" w:color="auto"/>
            </w:tcBorders>
          </w:tcPr>
          <w:p w14:paraId="75421AC5" w14:textId="1C4C64D7" w:rsidR="00575AB7" w:rsidRPr="00F0623A" w:rsidRDefault="00822F78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10,5</w:t>
            </w:r>
          </w:p>
        </w:tc>
      </w:tr>
      <w:tr w:rsidR="00575AB7" w:rsidRPr="00F0623A" w14:paraId="65E9187F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7F8D7EC7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459B57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Українська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література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654CF7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046A362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0F69FA0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056795F" w14:textId="7F57CD64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575AB7" w:rsidRPr="00F0623A" w14:paraId="2F0D493A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3A5DA271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2DAEE1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Іноземна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мова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9AC1CF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009F466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8F1AA80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A26A1E1" w14:textId="666F6FFC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575AB7" w:rsidRPr="00F0623A" w14:paraId="7804CB20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2BBEF9E2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851556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Зарубіжна </w:t>
            </w: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література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9073F7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4BD778A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639FB46F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0D9F539" w14:textId="237C0225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575AB7" w:rsidRPr="00F0623A" w14:paraId="4702E93D" w14:textId="77777777" w:rsidTr="00822F78">
        <w:trPr>
          <w:jc w:val="center"/>
        </w:trPr>
        <w:tc>
          <w:tcPr>
            <w:tcW w:w="1577" w:type="pct"/>
            <w:gridSpan w:val="2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F180DC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Суспільствознавство</w:t>
            </w:r>
            <w:proofErr w:type="spellEnd"/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E96A0A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Історія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України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95CDB0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4009A6D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63117FF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647267A7" w14:textId="676B09A0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575AB7" w:rsidRPr="00F0623A" w14:paraId="5AFF0406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55BAAAA4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313B7A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Всесвітня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історія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C3B8B8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7B925F5B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9611148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BE0CE4C" w14:textId="105D2435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575AB7" w:rsidRPr="00F0623A" w14:paraId="4F6A8C34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044A4149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B73E99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правознавства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E94C73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8269B96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C2BB218" w14:textId="03419DBF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35C0C14" w14:textId="6042BA00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575AB7" w:rsidRPr="00F0623A" w14:paraId="7BFEC56D" w14:textId="77777777" w:rsidTr="00822F78">
        <w:trPr>
          <w:jc w:val="center"/>
        </w:trPr>
        <w:tc>
          <w:tcPr>
            <w:tcW w:w="1577" w:type="pct"/>
            <w:gridSpan w:val="2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9195DC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2EF322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3253DE" w14:textId="7CB46974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EC83082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0F9C24B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89F93A2" w14:textId="15FF42DA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75AB7" w:rsidRPr="00F0623A" w14:paraId="6F3F4448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77E8E7EC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16365B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301103" w14:textId="7BF9282F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7094C4D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AC0DFE5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45A1754" w14:textId="7AE68D6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575AB7" w:rsidRPr="00F0623A" w14:paraId="01602B6A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692B7451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1A3280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Геометрія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1021A1" w14:textId="20879C32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8E7021F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1491091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B0D5216" w14:textId="79CBAED6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575AB7" w:rsidRPr="00F0623A" w14:paraId="3FB14627" w14:textId="77777777" w:rsidTr="00822F78">
        <w:trPr>
          <w:jc w:val="center"/>
        </w:trPr>
        <w:tc>
          <w:tcPr>
            <w:tcW w:w="1577" w:type="pct"/>
            <w:gridSpan w:val="2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6E404C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Природознавство</w:t>
            </w:r>
            <w:proofErr w:type="spellEnd"/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A585B1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Природознавство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06B3B0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6283F5A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113466D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B817833" w14:textId="303E7330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75AB7" w:rsidRPr="00F0623A" w14:paraId="2D0E61B9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0EDD1A04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3BC8BE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Біологія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911131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34D5B6B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9B8F0CF" w14:textId="35709CB4" w:rsidR="00575AB7" w:rsidRPr="00F0623A" w:rsidRDefault="008A02A8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</w:t>
            </w:r>
            <w:r w:rsidR="00575AB7"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6FB2658" w14:textId="38E33F4C" w:rsidR="00575AB7" w:rsidRPr="00F0623A" w:rsidRDefault="008A02A8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5,5</w:t>
            </w:r>
          </w:p>
        </w:tc>
      </w:tr>
      <w:tr w:rsidR="00575AB7" w:rsidRPr="00F0623A" w14:paraId="5C3414D9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1BC7C5DC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FE3F9E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Географія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DB812B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4F71042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537924F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FF4D4D6" w14:textId="5C9C5C1A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575AB7" w:rsidRPr="00F0623A" w14:paraId="230CABF7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5510A777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F569E0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Фізика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EBBAED" w14:textId="006DAFE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756ED602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815089B" w14:textId="66D2E861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9F80225" w14:textId="21B1340C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</w:tr>
      <w:tr w:rsidR="00575AB7" w:rsidRPr="00F0623A" w14:paraId="084D98EB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382DE890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3FC13D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Хімія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E534B3" w14:textId="09BAC9BC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  <w:r w:rsidR="00822F78"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+0,5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7023944F" w14:textId="72F8D8B8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FFDA060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FFE3826" w14:textId="17D673F9" w:rsidR="00575AB7" w:rsidRPr="00F0623A" w:rsidRDefault="008A02A8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575AB7" w:rsidRPr="00F0623A" w14:paraId="6AFDE466" w14:textId="77777777" w:rsidTr="00822F78">
        <w:trPr>
          <w:jc w:val="center"/>
        </w:trPr>
        <w:tc>
          <w:tcPr>
            <w:tcW w:w="1577" w:type="pct"/>
            <w:gridSpan w:val="2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F0203A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Мистецтво</w:t>
            </w:r>
            <w:proofErr w:type="spellEnd"/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111508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Музичне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мистецтво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60A415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6837ABF" w14:textId="38C3D18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D089EF2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EC67C8A" w14:textId="2FD3221E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575AB7" w:rsidRPr="00F0623A" w14:paraId="59D45E46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2930097A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E860DE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Образотворче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мистецтво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D8EC6F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77F3123F" w14:textId="15E06AB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30FF65E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66B5B2C" w14:textId="51D0AF11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575AB7" w:rsidRPr="00F0623A" w14:paraId="11424C9D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43318D4E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06B610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Мистецтво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835DA7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DACA158" w14:textId="01D55B2F" w:rsidR="00575AB7" w:rsidRPr="00F0623A" w:rsidRDefault="00D0075F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2B65FFF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98D87DD" w14:textId="33CE6680" w:rsidR="00575AB7" w:rsidRPr="00F0623A" w:rsidRDefault="0047204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575AB7" w:rsidRPr="00F0623A" w14:paraId="48800A17" w14:textId="77777777" w:rsidTr="00822F78">
        <w:trPr>
          <w:jc w:val="center"/>
        </w:trPr>
        <w:tc>
          <w:tcPr>
            <w:tcW w:w="1577" w:type="pct"/>
            <w:gridSpan w:val="2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81DD8E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1D651C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Трудове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навчання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BC9273" w14:textId="2C416721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34B3739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77923954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FAE517D" w14:textId="172F27A1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575AB7" w:rsidRPr="00F0623A" w14:paraId="5923C934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730FFC21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486DC8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Інформатика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A86BCC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83C384B" w14:textId="4986B31E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9485E26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850CDE4" w14:textId="0710075C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</w:tr>
      <w:tr w:rsidR="00575AB7" w:rsidRPr="00F0623A" w14:paraId="45F1D9D4" w14:textId="77777777" w:rsidTr="00822F78">
        <w:trPr>
          <w:jc w:val="center"/>
        </w:trPr>
        <w:tc>
          <w:tcPr>
            <w:tcW w:w="1577" w:type="pct"/>
            <w:gridSpan w:val="2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EAB844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Здоров'я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культура</w:t>
            </w: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ABE384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здоров'я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441E7C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4526B97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78F652F3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CD91EFA" w14:textId="0CF70CEC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575AB7" w:rsidRPr="00F0623A" w14:paraId="08A2A0E5" w14:textId="77777777" w:rsidTr="00822F78">
        <w:trPr>
          <w:jc w:val="center"/>
        </w:trPr>
        <w:tc>
          <w:tcPr>
            <w:tcW w:w="1577" w:type="pct"/>
            <w:gridSpan w:val="2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6A3E6FCE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543136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культура</w:t>
            </w:r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F0DCBA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350AC01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8E37370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8D057B2" w14:textId="7CB76B8F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575AB7" w:rsidRPr="00F0623A" w14:paraId="713EEA72" w14:textId="77777777" w:rsidTr="00822F78">
        <w:trPr>
          <w:jc w:val="center"/>
        </w:trPr>
        <w:tc>
          <w:tcPr>
            <w:tcW w:w="3276" w:type="pct"/>
            <w:gridSpan w:val="3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0332FA" w14:textId="1C386D73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Разом</w:t>
            </w:r>
            <w:r w:rsidR="007E2FE2"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C78D18" w14:textId="34FACC66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57C9741" w14:textId="7B09E79A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67C361AB" w14:textId="209CD2E9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D86BAC8" w14:textId="1B21BC8B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93</w:t>
            </w:r>
          </w:p>
        </w:tc>
      </w:tr>
      <w:tr w:rsidR="00575AB7" w:rsidRPr="00F0623A" w14:paraId="4EEF5334" w14:textId="77777777" w:rsidTr="00822F78">
        <w:trPr>
          <w:trHeight w:val="212"/>
          <w:jc w:val="center"/>
        </w:trPr>
        <w:tc>
          <w:tcPr>
            <w:tcW w:w="1571" w:type="pct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B4F8C0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Корекційно-розвиткові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заняття</w:t>
            </w:r>
            <w:proofErr w:type="spellEnd"/>
          </w:p>
        </w:tc>
        <w:tc>
          <w:tcPr>
            <w:tcW w:w="1705" w:type="pct"/>
            <w:gridSpan w:val="2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B78F6D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Розвиток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мовлення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0632D8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BD9780A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0DEDCDE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0CC0432" w14:textId="5607A931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575AB7" w:rsidRPr="00F0623A" w14:paraId="36A70A98" w14:textId="77777777" w:rsidTr="00822F78">
        <w:trPr>
          <w:trHeight w:val="118"/>
          <w:jc w:val="center"/>
        </w:trPr>
        <w:tc>
          <w:tcPr>
            <w:tcW w:w="1571" w:type="pct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4E57C702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pct"/>
            <w:gridSpan w:val="2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7A7EC1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Корекція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розвитку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5D8296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467917A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444DF1F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1306E06" w14:textId="7EF2AFAA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575AB7" w:rsidRPr="00F0623A" w14:paraId="13B55876" w14:textId="77777777" w:rsidTr="00822F78">
        <w:trPr>
          <w:jc w:val="center"/>
        </w:trPr>
        <w:tc>
          <w:tcPr>
            <w:tcW w:w="1571" w:type="pct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414E2B3B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pct"/>
            <w:gridSpan w:val="2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DD513F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Лікувальна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фізкультура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ритміка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82BD6C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1A9A27E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3CB6F7A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E805B89" w14:textId="3F49F80E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575AB7" w:rsidRPr="00F0623A" w14:paraId="4947B71B" w14:textId="77777777" w:rsidTr="00822F78">
        <w:trPr>
          <w:jc w:val="center"/>
        </w:trPr>
        <w:tc>
          <w:tcPr>
            <w:tcW w:w="3276" w:type="pct"/>
            <w:gridSpan w:val="3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0F680E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Додатков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год. </w:t>
            </w: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навчальні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предмети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факультативи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індивідуальні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заняття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консультації</w:t>
            </w:r>
            <w:proofErr w:type="spellEnd"/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17BBF8" w14:textId="0E2E5046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0,5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29325F6" w14:textId="61C790A8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224146D" w14:textId="633EFCB8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0,5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D306D12" w14:textId="13BE0F20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tr w:rsidR="00575AB7" w:rsidRPr="00F0623A" w14:paraId="18729E29" w14:textId="77777777" w:rsidTr="00822F78">
        <w:trPr>
          <w:jc w:val="center"/>
        </w:trPr>
        <w:tc>
          <w:tcPr>
            <w:tcW w:w="3276" w:type="pct"/>
            <w:gridSpan w:val="3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485B8D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Індивідуальні консультації з української мови </w:t>
            </w:r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ED1AC5" w14:textId="7D56F086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428DCA6" w14:textId="1A2C0E49" w:rsidR="00575AB7" w:rsidRPr="00F0623A" w:rsidRDefault="00D0075F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EA58121" w14:textId="50EF4467" w:rsidR="00575AB7" w:rsidRPr="00F0623A" w:rsidRDefault="0047204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E57AB00" w14:textId="077525AA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575AB7" w:rsidRPr="00F0623A" w14:paraId="4BB4451D" w14:textId="77777777" w:rsidTr="00822F78">
        <w:trPr>
          <w:jc w:val="center"/>
        </w:trPr>
        <w:tc>
          <w:tcPr>
            <w:tcW w:w="3276" w:type="pct"/>
            <w:gridSpan w:val="3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2A3DA0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Гранично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допустиме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навантаження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8AD579" w14:textId="7810C403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C2C858F" w14:textId="0700D9F8" w:rsidR="00575AB7" w:rsidRPr="00F0623A" w:rsidRDefault="0047204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30C97E4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652BD09B" w14:textId="13B6C4FD" w:rsidR="00575AB7" w:rsidRPr="00F0623A" w:rsidRDefault="0047204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94</w:t>
            </w:r>
          </w:p>
        </w:tc>
      </w:tr>
      <w:tr w:rsidR="00575AB7" w:rsidRPr="00F0623A" w14:paraId="6CA9D7E4" w14:textId="77777777" w:rsidTr="00822F78">
        <w:trPr>
          <w:jc w:val="center"/>
        </w:trPr>
        <w:tc>
          <w:tcPr>
            <w:tcW w:w="3276" w:type="pct"/>
            <w:gridSpan w:val="3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CC392F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Сумарна кількість годин інваріантної і варіативної складових</w:t>
            </w:r>
          </w:p>
        </w:tc>
        <w:tc>
          <w:tcPr>
            <w:tcW w:w="49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BA9D22" w14:textId="0289B5E4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34</w:t>
            </w:r>
          </w:p>
        </w:tc>
        <w:tc>
          <w:tcPr>
            <w:tcW w:w="362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82B121E" w14:textId="6B9DEC15" w:rsidR="00575AB7" w:rsidRPr="00F0623A" w:rsidRDefault="0047204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36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762F0FA" w14:textId="77777777" w:rsidR="00575AB7" w:rsidRPr="00F0623A" w:rsidRDefault="00575AB7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36</w:t>
            </w:r>
          </w:p>
        </w:tc>
        <w:tc>
          <w:tcPr>
            <w:tcW w:w="435" w:type="pc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79C365C2" w14:textId="1E12C3D3" w:rsidR="00575AB7" w:rsidRPr="00F0623A" w:rsidRDefault="0047204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106</w:t>
            </w:r>
          </w:p>
        </w:tc>
      </w:tr>
    </w:tbl>
    <w:p w14:paraId="4ACC2DFA" w14:textId="77777777" w:rsidR="00AC42D1" w:rsidRPr="00F0623A" w:rsidRDefault="00AC42D1" w:rsidP="009775E2">
      <w:pPr>
        <w:pStyle w:val="ab"/>
        <w:ind w:left="-851"/>
        <w:jc w:val="both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160CBC3F" w14:textId="77777777" w:rsidR="00AC42D1" w:rsidRPr="00F0623A" w:rsidRDefault="00AC42D1" w:rsidP="00005E50">
      <w:pPr>
        <w:pStyle w:val="ab"/>
        <w:ind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Директор КЗ КОР «Трипільський</w:t>
      </w:r>
    </w:p>
    <w:p w14:paraId="2809624F" w14:textId="413E10B7" w:rsidR="00C449F5" w:rsidRPr="00F0623A" w:rsidRDefault="00AC42D1" w:rsidP="00005E50">
      <w:pPr>
        <w:pStyle w:val="ab"/>
        <w:ind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навчально-реабілітаційний центр»                                    </w:t>
      </w:r>
      <w:r w:rsidR="007E2FE2"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                           </w:t>
      </w:r>
      <w:r w:rsidR="00B72602"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</w:t>
      </w:r>
      <w:r w:rsidR="007E2FE2"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Т. </w:t>
      </w:r>
      <w:r w:rsidR="007E2FE2"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О. </w:t>
      </w:r>
      <w:r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Корх</w:t>
      </w:r>
    </w:p>
    <w:p w14:paraId="59AA3E0F" w14:textId="4559397D" w:rsidR="00C449F5" w:rsidRPr="00F0623A" w:rsidRDefault="000441AD" w:rsidP="009775E2">
      <w:pPr>
        <w:pStyle w:val="ab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lastRenderedPageBreak/>
        <w:t>Додаток 4</w:t>
      </w:r>
    </w:p>
    <w:p w14:paraId="3AB1CDF3" w14:textId="7AB15AF1" w:rsidR="000441AD" w:rsidRPr="00F0623A" w:rsidRDefault="00C449F5" w:rsidP="009775E2">
      <w:pPr>
        <w:shd w:val="clear" w:color="auto" w:fill="FFFFFF"/>
        <w:spacing w:before="300" w:after="0" w:line="240" w:lineRule="auto"/>
        <w:ind w:right="450" w:firstLine="142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</w:pPr>
      <w:bookmarkStart w:id="2" w:name="n197"/>
      <w:bookmarkEnd w:id="2"/>
      <w:r w:rsidRPr="00F0623A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 xml:space="preserve">Робочий  навчальний план </w:t>
      </w:r>
      <w:r w:rsidRPr="00F062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0623A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для </w:t>
      </w:r>
      <w:proofErr w:type="spellStart"/>
      <w:r w:rsidRPr="00F0623A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дітей</w:t>
      </w:r>
      <w:proofErr w:type="spellEnd"/>
      <w:r w:rsidRPr="00F0623A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з аутичними </w:t>
      </w:r>
      <w:proofErr w:type="spellStart"/>
      <w:r w:rsidRPr="00F0623A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порушеннями</w:t>
      </w:r>
      <w:proofErr w:type="spellEnd"/>
      <w:r w:rsidRPr="00F0623A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тяжкого </w:t>
      </w:r>
      <w:proofErr w:type="spellStart"/>
      <w:r w:rsidRPr="00F0623A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ступеня</w:t>
      </w:r>
      <w:proofErr w:type="spellEnd"/>
      <w:r w:rsidRPr="00F0623A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; </w:t>
      </w:r>
      <w:proofErr w:type="spellStart"/>
      <w:r w:rsidRPr="00F0623A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інтелектуальними</w:t>
      </w:r>
      <w:proofErr w:type="spellEnd"/>
      <w:r w:rsidRPr="00F0623A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  <w:proofErr w:type="spellStart"/>
      <w:r w:rsidRPr="00F0623A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порушеннями</w:t>
      </w:r>
      <w:proofErr w:type="spellEnd"/>
      <w:r w:rsidRPr="00F0623A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  <w:proofErr w:type="spellStart"/>
      <w:r w:rsidRPr="00F0623A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помірного</w:t>
      </w:r>
      <w:proofErr w:type="spellEnd"/>
      <w:r w:rsidRPr="00F0623A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та тяжкого </w:t>
      </w:r>
      <w:proofErr w:type="spellStart"/>
      <w:r w:rsidRPr="00F0623A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ступенів</w:t>
      </w:r>
      <w:proofErr w:type="spellEnd"/>
      <w:r w:rsidRPr="00F0623A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 xml:space="preserve"> 5 клас</w:t>
      </w:r>
    </w:p>
    <w:p w14:paraId="030C331A" w14:textId="60781861" w:rsidR="00C449F5" w:rsidRPr="00F0623A" w:rsidRDefault="000441AD" w:rsidP="009775E2">
      <w:pPr>
        <w:shd w:val="clear" w:color="auto" w:fill="FFFFFF"/>
        <w:spacing w:before="300" w:after="0" w:line="240" w:lineRule="auto"/>
        <w:ind w:right="450" w:firstLine="14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0623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складений за навчальним планом для дітей з аутичними порушеннями  тяжкого ступеня, інтелектуальними порушеннями помірного та тяжкого ступенів згідно наказу МОН України від 10.06.2019р. №808 (таблиця 19.1)</w:t>
      </w:r>
    </w:p>
    <w:p w14:paraId="7A4C23C4" w14:textId="77777777" w:rsidR="00F0623A" w:rsidRPr="00F0623A" w:rsidRDefault="00F0623A" w:rsidP="009775E2">
      <w:pPr>
        <w:shd w:val="clear" w:color="auto" w:fill="FFFFFF"/>
        <w:spacing w:before="300" w:after="0" w:line="240" w:lineRule="auto"/>
        <w:ind w:right="450" w:firstLine="142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</w:pPr>
    </w:p>
    <w:tbl>
      <w:tblPr>
        <w:tblW w:w="4889" w:type="pct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2977"/>
        <w:gridCol w:w="1274"/>
        <w:gridCol w:w="1609"/>
        <w:gridCol w:w="13"/>
      </w:tblGrid>
      <w:tr w:rsidR="00C77429" w:rsidRPr="00F0623A" w14:paraId="3D4937DF" w14:textId="77777777" w:rsidTr="00C77429">
        <w:tc>
          <w:tcPr>
            <w:tcW w:w="187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3ED872" w14:textId="77777777" w:rsidR="00C449F5" w:rsidRPr="00F0623A" w:rsidRDefault="00C449F5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bookmarkStart w:id="3" w:name="n198"/>
            <w:bookmarkEnd w:id="3"/>
            <w:proofErr w:type="spellStart"/>
            <w:r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Освітні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галузі</w:t>
            </w:r>
            <w:proofErr w:type="spellEnd"/>
          </w:p>
        </w:tc>
        <w:tc>
          <w:tcPr>
            <w:tcW w:w="158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25C51" w14:textId="77777777" w:rsidR="00C449F5" w:rsidRPr="00F0623A" w:rsidRDefault="00C449F5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Навчальні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предмети</w:t>
            </w:r>
            <w:proofErr w:type="spellEnd"/>
          </w:p>
        </w:tc>
        <w:tc>
          <w:tcPr>
            <w:tcW w:w="153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9C4D2B" w14:textId="77777777" w:rsidR="00C449F5" w:rsidRPr="00F0623A" w:rsidRDefault="00C449F5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Кількість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 xml:space="preserve"> годин на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тиждень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 xml:space="preserve"> у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класах</w:t>
            </w:r>
            <w:proofErr w:type="spellEnd"/>
          </w:p>
        </w:tc>
      </w:tr>
      <w:tr w:rsidR="000441AD" w:rsidRPr="00F0623A" w14:paraId="557C7080" w14:textId="77777777" w:rsidTr="00C77429">
        <w:trPr>
          <w:gridAfter w:val="1"/>
          <w:wAfter w:w="7" w:type="pct"/>
        </w:trPr>
        <w:tc>
          <w:tcPr>
            <w:tcW w:w="187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14A44" w14:textId="77777777" w:rsidR="000441AD" w:rsidRPr="00F0623A" w:rsidRDefault="000441AD" w:rsidP="009775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58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BAEDE5" w14:textId="77777777" w:rsidR="000441AD" w:rsidRPr="00F0623A" w:rsidRDefault="000441AD" w:rsidP="009775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F1949A" w14:textId="78AF38A8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EB96E" w14:textId="01BE7ADB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Разом </w:t>
            </w:r>
          </w:p>
        </w:tc>
      </w:tr>
      <w:tr w:rsidR="000441AD" w:rsidRPr="00F0623A" w14:paraId="481030A7" w14:textId="77777777" w:rsidTr="00C77429">
        <w:trPr>
          <w:gridAfter w:val="1"/>
          <w:wAfter w:w="7" w:type="pct"/>
        </w:trPr>
        <w:tc>
          <w:tcPr>
            <w:tcW w:w="18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F4B98A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Мови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і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літератури</w:t>
            </w:r>
            <w:proofErr w:type="spellEnd"/>
          </w:p>
        </w:tc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7EB135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Читання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та письмо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60F462" w14:textId="3B039196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 w:rsidR="00293491"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+2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C57C6" w14:textId="33CCA8BD" w:rsidR="000441AD" w:rsidRPr="00F0623A" w:rsidRDefault="00293491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5</w:t>
            </w:r>
          </w:p>
        </w:tc>
      </w:tr>
      <w:tr w:rsidR="000441AD" w:rsidRPr="00F0623A" w14:paraId="78D96FF0" w14:textId="77777777" w:rsidTr="00C77429">
        <w:trPr>
          <w:gridAfter w:val="1"/>
          <w:wAfter w:w="7" w:type="pct"/>
        </w:trPr>
        <w:tc>
          <w:tcPr>
            <w:tcW w:w="187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275BD3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Суспільствознавство</w:t>
            </w:r>
            <w:proofErr w:type="spellEnd"/>
          </w:p>
        </w:tc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A695E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 у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Світі</w:t>
            </w:r>
            <w:proofErr w:type="spellEnd"/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40E575" w14:textId="5BB9BA13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FA1A7" w14:textId="47539A8D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</w:tr>
      <w:tr w:rsidR="000441AD" w:rsidRPr="00F0623A" w14:paraId="1C4D44F2" w14:textId="77777777" w:rsidTr="00C77429">
        <w:trPr>
          <w:gridAfter w:val="1"/>
          <w:wAfter w:w="7" w:type="pct"/>
        </w:trPr>
        <w:tc>
          <w:tcPr>
            <w:tcW w:w="187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A83629" w14:textId="77777777" w:rsidR="000441AD" w:rsidRPr="00F0623A" w:rsidRDefault="000441AD" w:rsidP="009775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3292FD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Соціально-побутове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орієнтування</w:t>
            </w:r>
            <w:proofErr w:type="spellEnd"/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3F8287" w14:textId="1C355A73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F3CD3" w14:textId="6D5CF228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5</w:t>
            </w:r>
          </w:p>
        </w:tc>
      </w:tr>
      <w:tr w:rsidR="000441AD" w:rsidRPr="00F0623A" w14:paraId="785C128D" w14:textId="77777777" w:rsidTr="00C77429">
        <w:trPr>
          <w:gridAfter w:val="1"/>
          <w:wAfter w:w="7" w:type="pct"/>
        </w:trPr>
        <w:tc>
          <w:tcPr>
            <w:tcW w:w="18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5AA6AB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Математика</w:t>
            </w:r>
          </w:p>
        </w:tc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B8D526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Елементарні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математичні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уявлення</w:t>
            </w:r>
            <w:proofErr w:type="spellEnd"/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688A75" w14:textId="1720B3F3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  <w:r w:rsidR="00293491"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+1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4610E" w14:textId="17B48144" w:rsidR="000441AD" w:rsidRPr="00F0623A" w:rsidRDefault="00293491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3</w:t>
            </w:r>
          </w:p>
        </w:tc>
      </w:tr>
      <w:tr w:rsidR="000441AD" w:rsidRPr="00F0623A" w14:paraId="0BE6D850" w14:textId="77777777" w:rsidTr="00C77429">
        <w:trPr>
          <w:gridAfter w:val="1"/>
          <w:wAfter w:w="7" w:type="pct"/>
        </w:trPr>
        <w:tc>
          <w:tcPr>
            <w:tcW w:w="18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409B76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Природознавство</w:t>
            </w:r>
            <w:proofErr w:type="spellEnd"/>
          </w:p>
        </w:tc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9901F7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Природознавство</w:t>
            </w:r>
            <w:proofErr w:type="spellEnd"/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CA9A50" w14:textId="5855C8A5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EB5F1" w14:textId="48739F2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</w:tr>
      <w:tr w:rsidR="000441AD" w:rsidRPr="00F0623A" w14:paraId="3A843760" w14:textId="77777777" w:rsidTr="00C77429">
        <w:trPr>
          <w:gridAfter w:val="1"/>
          <w:wAfter w:w="7" w:type="pct"/>
        </w:trPr>
        <w:tc>
          <w:tcPr>
            <w:tcW w:w="18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052EE9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Мистецтво</w:t>
            </w:r>
            <w:proofErr w:type="spellEnd"/>
          </w:p>
        </w:tc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E55CD1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Мистецтво</w:t>
            </w:r>
            <w:proofErr w:type="spellEnd"/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5FD164" w14:textId="3683E2B0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0D766" w14:textId="16AD6A72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2</w:t>
            </w:r>
          </w:p>
        </w:tc>
      </w:tr>
      <w:tr w:rsidR="000441AD" w:rsidRPr="00F0623A" w14:paraId="1F98BB02" w14:textId="77777777" w:rsidTr="00C77429">
        <w:trPr>
          <w:gridAfter w:val="1"/>
          <w:wAfter w:w="7" w:type="pct"/>
        </w:trPr>
        <w:tc>
          <w:tcPr>
            <w:tcW w:w="187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4D371C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Технології</w:t>
            </w:r>
            <w:proofErr w:type="spellEnd"/>
          </w:p>
        </w:tc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83A31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Предметно-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практичне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навчання</w:t>
            </w:r>
            <w:proofErr w:type="spellEnd"/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516F8C" w14:textId="6E3493EA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133AF" w14:textId="15D951A3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5</w:t>
            </w:r>
          </w:p>
        </w:tc>
      </w:tr>
      <w:tr w:rsidR="000441AD" w:rsidRPr="00F0623A" w14:paraId="3C84B470" w14:textId="77777777" w:rsidTr="00C77429">
        <w:trPr>
          <w:gridAfter w:val="1"/>
          <w:wAfter w:w="7" w:type="pct"/>
        </w:trPr>
        <w:tc>
          <w:tcPr>
            <w:tcW w:w="187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4B0DEC" w14:textId="77777777" w:rsidR="000441AD" w:rsidRPr="00F0623A" w:rsidRDefault="000441AD" w:rsidP="009775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1FA89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Основи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інформатики</w:t>
            </w:r>
            <w:proofErr w:type="spellEnd"/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A2A285" w14:textId="2A428403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17725" w14:textId="4D1D92DC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</w:tr>
      <w:tr w:rsidR="000441AD" w:rsidRPr="00F0623A" w14:paraId="09E76E0D" w14:textId="77777777" w:rsidTr="00C77429">
        <w:trPr>
          <w:gridAfter w:val="1"/>
          <w:wAfter w:w="7" w:type="pct"/>
        </w:trPr>
        <w:tc>
          <w:tcPr>
            <w:tcW w:w="18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0B0494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Здоров'я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і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фізична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культура</w:t>
            </w:r>
          </w:p>
        </w:tc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BB7E14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Адаптивна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фізична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культура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5C6FE3" w14:textId="55BA058E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D1F51" w14:textId="0297E80E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2</w:t>
            </w:r>
          </w:p>
        </w:tc>
      </w:tr>
      <w:tr w:rsidR="000441AD" w:rsidRPr="00F0623A" w14:paraId="7868A451" w14:textId="77777777" w:rsidTr="00C77429">
        <w:trPr>
          <w:gridAfter w:val="1"/>
          <w:wAfter w:w="7" w:type="pct"/>
        </w:trPr>
        <w:tc>
          <w:tcPr>
            <w:tcW w:w="18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759383" w14:textId="3DD9B400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Разом</w:t>
            </w:r>
            <w:r w:rsidR="007E2FE2"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uk-UA"/>
              </w:rPr>
              <w:t>:</w:t>
            </w:r>
          </w:p>
        </w:tc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A8B133" w14:textId="77777777" w:rsidR="000441AD" w:rsidRPr="00F0623A" w:rsidRDefault="000441AD" w:rsidP="009775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2F5F96" w14:textId="73C7293C" w:rsidR="000441AD" w:rsidRPr="00F0623A" w:rsidRDefault="00C77429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2C7D2" w14:textId="750B336C" w:rsidR="000441AD" w:rsidRPr="00F0623A" w:rsidRDefault="00C77429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25</w:t>
            </w:r>
          </w:p>
        </w:tc>
      </w:tr>
      <w:tr w:rsidR="000441AD" w:rsidRPr="00F0623A" w14:paraId="53453C8E" w14:textId="77777777" w:rsidTr="00C77429">
        <w:trPr>
          <w:gridAfter w:val="1"/>
          <w:wAfter w:w="7" w:type="pct"/>
        </w:trPr>
        <w:tc>
          <w:tcPr>
            <w:tcW w:w="187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74C03E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Корекційно-розвиткові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заняття</w:t>
            </w:r>
            <w:proofErr w:type="spellEnd"/>
          </w:p>
        </w:tc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FFFE70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Психомоторний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та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сенсорний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розвиток</w:t>
            </w:r>
            <w:proofErr w:type="spellEnd"/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21B15" w14:textId="0CA9F776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5AD47" w14:textId="697156AA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2</w:t>
            </w:r>
          </w:p>
        </w:tc>
      </w:tr>
      <w:tr w:rsidR="000441AD" w:rsidRPr="00F0623A" w14:paraId="3B45553D" w14:textId="77777777" w:rsidTr="00C77429">
        <w:trPr>
          <w:gridAfter w:val="1"/>
          <w:wAfter w:w="7" w:type="pct"/>
        </w:trPr>
        <w:tc>
          <w:tcPr>
            <w:tcW w:w="187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310388" w14:textId="77777777" w:rsidR="000441AD" w:rsidRPr="00F0623A" w:rsidRDefault="000441AD" w:rsidP="009775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613A1E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Альтернативна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комунікація</w:t>
            </w:r>
            <w:proofErr w:type="spellEnd"/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CB6E9B" w14:textId="0B4B3713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F2618" w14:textId="3C169EB6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</w:tr>
      <w:tr w:rsidR="000441AD" w:rsidRPr="00F0623A" w14:paraId="045E2453" w14:textId="77777777" w:rsidTr="00C77429">
        <w:trPr>
          <w:gridAfter w:val="1"/>
          <w:wAfter w:w="7" w:type="pct"/>
        </w:trPr>
        <w:tc>
          <w:tcPr>
            <w:tcW w:w="187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E3DC00" w14:textId="77777777" w:rsidR="000441AD" w:rsidRPr="00F0623A" w:rsidRDefault="000441AD" w:rsidP="009775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7BD9D8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Ритміка</w:t>
            </w:r>
            <w:proofErr w:type="spellEnd"/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6499B4" w14:textId="7F7D6B08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94A90" w14:textId="4AD3759F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</w:tr>
      <w:tr w:rsidR="000441AD" w:rsidRPr="00F0623A" w14:paraId="54B3CE4D" w14:textId="77777777" w:rsidTr="00C77429">
        <w:trPr>
          <w:gridAfter w:val="1"/>
          <w:wAfter w:w="7" w:type="pct"/>
        </w:trPr>
        <w:tc>
          <w:tcPr>
            <w:tcW w:w="187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A4257F" w14:textId="77777777" w:rsidR="000441AD" w:rsidRPr="00F0623A" w:rsidRDefault="000441AD" w:rsidP="009775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F4C74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Логопедичні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заняття</w:t>
            </w:r>
            <w:proofErr w:type="spellEnd"/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F1CCB" w14:textId="66BF9D2F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077E0" w14:textId="2D5435DF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1</w:t>
            </w:r>
          </w:p>
        </w:tc>
      </w:tr>
      <w:tr w:rsidR="000441AD" w:rsidRPr="00F0623A" w14:paraId="673A6009" w14:textId="77777777" w:rsidTr="00C77429">
        <w:trPr>
          <w:gridAfter w:val="1"/>
          <w:wAfter w:w="7" w:type="pct"/>
        </w:trPr>
        <w:tc>
          <w:tcPr>
            <w:tcW w:w="346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FE389E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Додаткові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години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навчальні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предмети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факультативи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індивідуальні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заняття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та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консультації</w:t>
            </w:r>
            <w:proofErr w:type="spellEnd"/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668AF5" w14:textId="6DA27C62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DC20E" w14:textId="12A36F13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3</w:t>
            </w:r>
          </w:p>
        </w:tc>
      </w:tr>
      <w:tr w:rsidR="000441AD" w:rsidRPr="00F0623A" w14:paraId="5393DAA1" w14:textId="77777777" w:rsidTr="00C77429">
        <w:trPr>
          <w:gridAfter w:val="1"/>
          <w:wAfter w:w="7" w:type="pct"/>
        </w:trPr>
        <w:tc>
          <w:tcPr>
            <w:tcW w:w="346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832803" w14:textId="77777777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Гранично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допустиме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навантаження</w:t>
            </w:r>
            <w:proofErr w:type="spellEnd"/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501113" w14:textId="0B1C65BD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BD83F" w14:textId="5E12D846" w:rsidR="000441AD" w:rsidRPr="00F0623A" w:rsidRDefault="000441AD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25</w:t>
            </w:r>
          </w:p>
        </w:tc>
      </w:tr>
      <w:tr w:rsidR="00C77429" w:rsidRPr="00F0623A" w14:paraId="204CF9D1" w14:textId="77777777" w:rsidTr="00C77429">
        <w:trPr>
          <w:gridAfter w:val="1"/>
          <w:wAfter w:w="7" w:type="pct"/>
        </w:trPr>
        <w:tc>
          <w:tcPr>
            <w:tcW w:w="346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BC43E" w14:textId="732AB61E" w:rsidR="00C77429" w:rsidRPr="00F0623A" w:rsidRDefault="00C77429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Сумарна кількість годин </w:t>
            </w:r>
            <w:proofErr w:type="spellStart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інваріативної</w:t>
            </w:r>
            <w:proofErr w:type="spellEnd"/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і варіативної складових</w:t>
            </w:r>
          </w:p>
        </w:tc>
        <w:tc>
          <w:tcPr>
            <w:tcW w:w="6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454FE" w14:textId="00552974" w:rsidR="00C77429" w:rsidRPr="00F0623A" w:rsidRDefault="00E7621F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30</w:t>
            </w:r>
          </w:p>
        </w:tc>
        <w:tc>
          <w:tcPr>
            <w:tcW w:w="8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D5F47" w14:textId="11B357AB" w:rsidR="00C77429" w:rsidRPr="00F0623A" w:rsidRDefault="00E7621F" w:rsidP="009775E2">
            <w:pPr>
              <w:spacing w:before="15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F0623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30</w:t>
            </w:r>
          </w:p>
        </w:tc>
      </w:tr>
    </w:tbl>
    <w:p w14:paraId="2B54E4CC" w14:textId="77777777" w:rsidR="007E2FE2" w:rsidRPr="00F0623A" w:rsidRDefault="007E2FE2" w:rsidP="009775E2">
      <w:pPr>
        <w:pStyle w:val="ab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bookmarkStart w:id="4" w:name="n199"/>
      <w:bookmarkStart w:id="5" w:name="n194"/>
      <w:bookmarkEnd w:id="4"/>
      <w:bookmarkEnd w:id="5"/>
    </w:p>
    <w:p w14:paraId="07D6EF97" w14:textId="0533B289" w:rsidR="007E2FE2" w:rsidRPr="00F0623A" w:rsidRDefault="007E2FE2" w:rsidP="009775E2">
      <w:pPr>
        <w:pStyle w:val="ab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Директор КЗ КОР «Трипільський</w:t>
      </w:r>
    </w:p>
    <w:p w14:paraId="5BB229A7" w14:textId="24280AFE" w:rsidR="007E2FE2" w:rsidRPr="00F0623A" w:rsidRDefault="007E2FE2" w:rsidP="009775E2">
      <w:pPr>
        <w:pStyle w:val="ab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навчально-реабілітаційний центр»                                    </w:t>
      </w:r>
      <w:r w:rsidR="007C41C8"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  </w:t>
      </w:r>
      <w:r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</w:t>
      </w:r>
      <w:r w:rsid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    </w:t>
      </w:r>
      <w:r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</w:t>
      </w:r>
      <w:r w:rsidR="00B72602"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Т. О. Корх</w:t>
      </w:r>
    </w:p>
    <w:p w14:paraId="6A3721FC" w14:textId="77777777" w:rsidR="00C449F5" w:rsidRPr="00F0623A" w:rsidRDefault="00C449F5" w:rsidP="009775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D314631" w14:textId="55120CB0" w:rsidR="00AC42D1" w:rsidRPr="00F0623A" w:rsidRDefault="00AC42D1" w:rsidP="009775E2">
      <w:pPr>
        <w:pStyle w:val="ab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65E7FB0" w14:textId="77777777" w:rsidR="00AC42D1" w:rsidRPr="009775E2" w:rsidRDefault="00AC42D1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C71307" w14:textId="77777777" w:rsidR="00040282" w:rsidRPr="009775E2" w:rsidRDefault="00040282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4D12BA" w14:textId="77777777" w:rsidR="007E07A4" w:rsidRPr="009775E2" w:rsidRDefault="007E07A4" w:rsidP="009775E2">
      <w:pPr>
        <w:pStyle w:val="ab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B45908" w14:textId="77777777" w:rsidR="00F0623A" w:rsidRDefault="00F0623A" w:rsidP="007C41C8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788807B" w14:textId="77777777" w:rsidR="00F0623A" w:rsidRDefault="00F0623A" w:rsidP="007C41C8">
      <w:pPr>
        <w:pStyle w:val="ab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552F68" w14:textId="74C8699C" w:rsidR="00AC42D1" w:rsidRPr="00F0623A" w:rsidRDefault="00C449F5" w:rsidP="007C41C8">
      <w:pPr>
        <w:pStyle w:val="ab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t>Додаток 5</w:t>
      </w:r>
    </w:p>
    <w:p w14:paraId="49088E45" w14:textId="77777777" w:rsidR="00AC42D1" w:rsidRPr="00F0623A" w:rsidRDefault="00AC42D1" w:rsidP="007C41C8">
      <w:pPr>
        <w:pStyle w:val="ab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t>Робочий навчальний план</w:t>
      </w:r>
    </w:p>
    <w:p w14:paraId="015D2086" w14:textId="0649DB82" w:rsidR="00AC42D1" w:rsidRPr="00F0623A" w:rsidRDefault="00AC42D1" w:rsidP="007C41C8">
      <w:pPr>
        <w:pStyle w:val="ab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t>для дітей</w:t>
      </w:r>
      <w:r w:rsidR="007C41C8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з інтелектуальними порушеннями </w:t>
      </w:r>
      <w:r w:rsidR="00BF5F0A" w:rsidRPr="00F0623A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>6</w:t>
      </w:r>
      <w:r w:rsidR="00575AB7" w:rsidRPr="00F0623A">
        <w:rPr>
          <w:rFonts w:ascii="Times New Roman" w:hAnsi="Times New Roman" w:cs="Times New Roman"/>
          <w:sz w:val="24"/>
          <w:szCs w:val="24"/>
          <w:lang w:val="uk-UA"/>
        </w:rPr>
        <w:t>, 7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>-Б</w:t>
      </w:r>
      <w:r w:rsidR="00575AB7" w:rsidRPr="00F0623A">
        <w:rPr>
          <w:rFonts w:ascii="Times New Roman" w:hAnsi="Times New Roman" w:cs="Times New Roman"/>
          <w:sz w:val="24"/>
          <w:szCs w:val="24"/>
          <w:lang w:val="uk-UA"/>
        </w:rPr>
        <w:t>, 9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>-Б клас)</w:t>
      </w:r>
    </w:p>
    <w:p w14:paraId="654A98BF" w14:textId="6CC02C3F" w:rsidR="00AC42D1" w:rsidRPr="00F0623A" w:rsidRDefault="00AC42D1" w:rsidP="007C41C8">
      <w:pPr>
        <w:pStyle w:val="ab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складений відповідно до </w:t>
      </w:r>
      <w:proofErr w:type="spellStart"/>
      <w:r w:rsidRPr="00F0623A">
        <w:rPr>
          <w:rFonts w:ascii="Times New Roman" w:hAnsi="Times New Roman" w:cs="Times New Roman"/>
          <w:sz w:val="24"/>
          <w:szCs w:val="24"/>
        </w:rPr>
        <w:t>навчальн</w:t>
      </w:r>
      <w:proofErr w:type="spellEnd"/>
      <w:r w:rsidRPr="00F0623A">
        <w:rPr>
          <w:rFonts w:ascii="Times New Roman" w:hAnsi="Times New Roman" w:cs="Times New Roman"/>
          <w:sz w:val="24"/>
          <w:szCs w:val="24"/>
          <w:lang w:val="uk-UA"/>
        </w:rPr>
        <w:t>ого</w:t>
      </w:r>
      <w:r w:rsidRPr="00F0623A">
        <w:rPr>
          <w:rFonts w:ascii="Times New Roman" w:hAnsi="Times New Roman" w:cs="Times New Roman"/>
          <w:sz w:val="24"/>
          <w:szCs w:val="24"/>
        </w:rPr>
        <w:t xml:space="preserve"> план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>у для дітей</w:t>
      </w:r>
      <w:r w:rsidR="007C41C8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з інтелектуальними порушеннями, 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затвердженим наказом МОН </w:t>
      </w:r>
      <w:r w:rsidRPr="00F0623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від 12.06.2018 р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. №627 </w:t>
      </w:r>
      <w:r w:rsidR="007C41C8" w:rsidRPr="00F0623A">
        <w:rPr>
          <w:rFonts w:ascii="Times New Roman" w:hAnsi="Times New Roman" w:cs="Times New Roman"/>
          <w:sz w:val="24"/>
          <w:szCs w:val="24"/>
          <w:lang w:val="uk-UA"/>
        </w:rPr>
        <w:t>(таблиця 18)</w:t>
      </w:r>
    </w:p>
    <w:tbl>
      <w:tblPr>
        <w:tblW w:w="5377" w:type="pct"/>
        <w:tblInd w:w="-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2"/>
        <w:gridCol w:w="2737"/>
        <w:gridCol w:w="965"/>
        <w:gridCol w:w="949"/>
        <w:gridCol w:w="925"/>
        <w:gridCol w:w="2184"/>
      </w:tblGrid>
      <w:tr w:rsidR="00F0623A" w:rsidRPr="00F0623A" w14:paraId="093BFFA3" w14:textId="12EDB4F2" w:rsidTr="00F0623A">
        <w:tc>
          <w:tcPr>
            <w:tcW w:w="2592" w:type="dxa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D2C23B" w14:textId="77777777" w:rsidR="0007503B" w:rsidRPr="00F0623A" w:rsidRDefault="0007503B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Освітні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галузі</w:t>
            </w:r>
            <w:proofErr w:type="spellEnd"/>
          </w:p>
        </w:tc>
        <w:tc>
          <w:tcPr>
            <w:tcW w:w="2737" w:type="dxa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725263" w14:textId="77777777" w:rsidR="0007503B" w:rsidRPr="00F0623A" w:rsidRDefault="0007503B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Навчальні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предмети</w:t>
            </w:r>
            <w:proofErr w:type="spellEnd"/>
          </w:p>
        </w:tc>
        <w:tc>
          <w:tcPr>
            <w:tcW w:w="5023" w:type="dxa"/>
            <w:gridSpan w:val="4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4" w:space="0" w:color="auto"/>
            </w:tcBorders>
          </w:tcPr>
          <w:p w14:paraId="1E8D0574" w14:textId="77777777" w:rsidR="0007503B" w:rsidRPr="00F0623A" w:rsidRDefault="0007503B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годин на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тиждень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класах</w:t>
            </w:r>
            <w:proofErr w:type="spellEnd"/>
          </w:p>
          <w:p w14:paraId="44435D90" w14:textId="19704462" w:rsidR="0007503B" w:rsidRPr="00F0623A" w:rsidRDefault="0007503B" w:rsidP="009775E2">
            <w:pPr>
              <w:pStyle w:val="ab"/>
              <w:ind w:firstLine="138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0623A" w:rsidRPr="00F0623A" w14:paraId="5D9CDBD1" w14:textId="6769393F" w:rsidTr="00F0623A">
        <w:tc>
          <w:tcPr>
            <w:tcW w:w="2592" w:type="dxa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5DCAB7B3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7" w:type="dxa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44F643AA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B36359E" w14:textId="50089DAF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9B3AE2B" w14:textId="1B0067F3" w:rsidR="00C77429" w:rsidRPr="00F0623A" w:rsidRDefault="00040282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7-Б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2D4AD6" w14:textId="0EAC788B" w:rsidR="00C77429" w:rsidRPr="00F0623A" w:rsidRDefault="00040282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9-Б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4" w:space="0" w:color="auto"/>
            </w:tcBorders>
          </w:tcPr>
          <w:p w14:paraId="4AC62138" w14:textId="32A03550" w:rsidR="00C77429" w:rsidRPr="00F0623A" w:rsidRDefault="00C77429" w:rsidP="009775E2">
            <w:pPr>
              <w:pStyle w:val="ab"/>
              <w:ind w:firstLine="138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Разом</w:t>
            </w:r>
          </w:p>
        </w:tc>
      </w:tr>
      <w:tr w:rsidR="00F0623A" w:rsidRPr="00F0623A" w14:paraId="48605D18" w14:textId="2DF53A6F" w:rsidTr="00F0623A">
        <w:tc>
          <w:tcPr>
            <w:tcW w:w="2592" w:type="dxa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A9C63A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Мови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літератури</w:t>
            </w:r>
            <w:proofErr w:type="spellEnd"/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268F17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Українська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мова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48EF075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+1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7AAB5C2B" w14:textId="5FAE26C5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="00E7621F"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+1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FBC925" w14:textId="2C08D73A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2+1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3CF8D0A" w14:textId="00F0F0E0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</w:tr>
      <w:tr w:rsidR="00F0623A" w:rsidRPr="00F0623A" w14:paraId="1BDE3AEC" w14:textId="3C6294DF" w:rsidTr="00F0623A">
        <w:tc>
          <w:tcPr>
            <w:tcW w:w="2592" w:type="dxa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33E03497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4E5AA6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Українська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література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039FA8A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6B4D3A20" w14:textId="6167965E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BBCE19" w14:textId="4E3A01E0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CF5F97E" w14:textId="365572E7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</w:tr>
      <w:tr w:rsidR="00F0623A" w:rsidRPr="00F0623A" w14:paraId="0CEB5223" w14:textId="73711F60" w:rsidTr="00F0623A">
        <w:tc>
          <w:tcPr>
            <w:tcW w:w="2592" w:type="dxa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873F29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Суспільствознавство</w:t>
            </w:r>
            <w:proofErr w:type="spellEnd"/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8ED00D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Історія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України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B05F749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EEC946C" w14:textId="5E00739B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06B21A" w14:textId="2266BC8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5CDA673" w14:textId="0725E43C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</w:tr>
      <w:tr w:rsidR="00F0623A" w:rsidRPr="00F0623A" w14:paraId="4A519E28" w14:textId="4D777E4A" w:rsidTr="00F0623A">
        <w:tc>
          <w:tcPr>
            <w:tcW w:w="2592" w:type="dxa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3ABAAF27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DE4BFA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Я у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Світі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95DAD48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69CD477F" w14:textId="525FEAE2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3CB0A7" w14:textId="5A5B4BD3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7C34C807" w14:textId="53B18858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F0623A" w:rsidRPr="00F0623A" w14:paraId="11ED2E52" w14:textId="0FEAAB02" w:rsidTr="00F0623A">
        <w:tc>
          <w:tcPr>
            <w:tcW w:w="2592" w:type="dxa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382D33CF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295D6C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правознавства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17F7B4D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62AA027A" w14:textId="44C2B751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2DFA6F" w14:textId="7B78D41C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8AF25F2" w14:textId="5CC87ACC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C77429" w:rsidRPr="00F0623A" w14:paraId="1C0D4C51" w14:textId="324F93ED" w:rsidTr="00F0623A">
        <w:tc>
          <w:tcPr>
            <w:tcW w:w="2592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16C9E4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4C2252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6BE792B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43B16CD" w14:textId="7CFF88BF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E68871" w14:textId="656E3D0A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1EAAADD" w14:textId="50AE5E48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13</w:t>
            </w:r>
          </w:p>
        </w:tc>
      </w:tr>
      <w:tr w:rsidR="00C77429" w:rsidRPr="00F0623A" w14:paraId="7A99861E" w14:textId="12A9A9DE" w:rsidTr="00F0623A">
        <w:tc>
          <w:tcPr>
            <w:tcW w:w="2592" w:type="dxa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357D3E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Природознавство</w:t>
            </w:r>
            <w:proofErr w:type="spellEnd"/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1287BE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Природознавство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1852E18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D462736" w14:textId="67F681A5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5B09F2" w14:textId="5128A709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1E66B5D" w14:textId="4C63C4FA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</w:t>
            </w:r>
          </w:p>
        </w:tc>
      </w:tr>
      <w:tr w:rsidR="00C77429" w:rsidRPr="00F0623A" w14:paraId="36818460" w14:textId="4FB18DB9" w:rsidTr="00F0623A">
        <w:tc>
          <w:tcPr>
            <w:tcW w:w="2592" w:type="dxa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6EBB1AD1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00AFC0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Географія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690C4564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6CF0AFC" w14:textId="409EA393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E5307A" w14:textId="1F9CEE85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6996E239" w14:textId="2A8875FA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5</w:t>
            </w:r>
          </w:p>
        </w:tc>
      </w:tr>
      <w:tr w:rsidR="00C77429" w:rsidRPr="00F0623A" w14:paraId="00E787EC" w14:textId="5C7193C0" w:rsidTr="00F0623A">
        <w:tc>
          <w:tcPr>
            <w:tcW w:w="2592" w:type="dxa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21C0185D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73782E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Фізика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хімія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побуті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FF05547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2044A2E" w14:textId="02C6615B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9E81D4" w14:textId="62772D85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C3E0DEF" w14:textId="52600A9B" w:rsidR="00C77429" w:rsidRPr="00F0623A" w:rsidRDefault="00B72602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</w:t>
            </w:r>
          </w:p>
        </w:tc>
      </w:tr>
      <w:tr w:rsidR="00C77429" w:rsidRPr="00F0623A" w14:paraId="0E3B03EE" w14:textId="43A953DA" w:rsidTr="00F0623A">
        <w:tc>
          <w:tcPr>
            <w:tcW w:w="2592" w:type="dxa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561D69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Мистецтво</w:t>
            </w:r>
            <w:proofErr w:type="spellEnd"/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B31338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Музичне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мистецтво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DE4C844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6CE38FB3" w14:textId="0F91A30C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0CAC4D" w14:textId="111A32EB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202BDB7" w14:textId="5022B26A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</w:t>
            </w:r>
          </w:p>
        </w:tc>
      </w:tr>
      <w:tr w:rsidR="00C77429" w:rsidRPr="00F0623A" w14:paraId="12FAE258" w14:textId="4E35086C" w:rsidTr="00F0623A">
        <w:tc>
          <w:tcPr>
            <w:tcW w:w="2592" w:type="dxa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091281FA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11165C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Образотворче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мистецтво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E938792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CC4B8FE" w14:textId="6128C5AC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F9B0A7" w14:textId="35200E8E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6390E323" w14:textId="5E2367FE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</w:t>
            </w:r>
          </w:p>
        </w:tc>
      </w:tr>
      <w:tr w:rsidR="00C77429" w:rsidRPr="00F0623A" w14:paraId="2582E9ED" w14:textId="48668FA1" w:rsidTr="00F0623A">
        <w:tc>
          <w:tcPr>
            <w:tcW w:w="2592" w:type="dxa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C9FE32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Технології</w:t>
            </w:r>
            <w:proofErr w:type="spellEnd"/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298ECC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Трудове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навчання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71160DB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0BD8076" w14:textId="74343ECF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F5EC9B" w14:textId="57356170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21A0EC21" w14:textId="1ADB2EA1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27</w:t>
            </w:r>
          </w:p>
        </w:tc>
      </w:tr>
      <w:tr w:rsidR="00C77429" w:rsidRPr="00F0623A" w14:paraId="4D0EF818" w14:textId="358F8342" w:rsidTr="00F0623A">
        <w:tc>
          <w:tcPr>
            <w:tcW w:w="2592" w:type="dxa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2A54E711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3132F9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Інформатика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750D3EDB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8314F5F" w14:textId="135A778C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BEB412" w14:textId="35E7DACF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DAB4993" w14:textId="65989115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</w:t>
            </w:r>
          </w:p>
        </w:tc>
      </w:tr>
      <w:tr w:rsidR="00C77429" w:rsidRPr="00F0623A" w14:paraId="3BE4D3EE" w14:textId="0F327B00" w:rsidTr="00F0623A">
        <w:tc>
          <w:tcPr>
            <w:tcW w:w="2592" w:type="dxa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509D97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Здоров'я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культура</w:t>
            </w:r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BA80C5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Основи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здоров'я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B943BF9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0CD860B" w14:textId="10A90284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9C2282" w14:textId="1AC1F7DD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EA56660" w14:textId="2902AE1E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</w:t>
            </w:r>
          </w:p>
        </w:tc>
      </w:tr>
      <w:tr w:rsidR="00C77429" w:rsidRPr="00F0623A" w14:paraId="546DDF1F" w14:textId="4A552D44" w:rsidTr="00F0623A">
        <w:tc>
          <w:tcPr>
            <w:tcW w:w="2592" w:type="dxa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54A3314B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A6F04D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культура</w:t>
            </w:r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B814C53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A59F115" w14:textId="3ED22E76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827FCF" w14:textId="1E4EA9C3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40B672FA" w14:textId="66DE866B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6</w:t>
            </w:r>
          </w:p>
        </w:tc>
      </w:tr>
      <w:tr w:rsidR="00F0623A" w:rsidRPr="00F0623A" w14:paraId="360EA823" w14:textId="3265C287" w:rsidTr="00F0623A">
        <w:tc>
          <w:tcPr>
            <w:tcW w:w="5329" w:type="dxa"/>
            <w:gridSpan w:val="2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FEC7AD" w14:textId="36C3699F" w:rsidR="00F0623A" w:rsidRPr="00F0623A" w:rsidRDefault="00F0623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Разом</w:t>
            </w: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766DF4E8" w14:textId="77777777" w:rsidR="00F0623A" w:rsidRPr="00F0623A" w:rsidRDefault="00F0623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735965DC" w14:textId="557415FD" w:rsidR="00F0623A" w:rsidRPr="00F0623A" w:rsidRDefault="00F0623A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A5933F" w14:textId="37471B38" w:rsidR="00F0623A" w:rsidRPr="00F0623A" w:rsidRDefault="00F0623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32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4E4897E" w14:textId="1ACA2DDE" w:rsidR="00F0623A" w:rsidRPr="00F0623A" w:rsidRDefault="00F0623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90</w:t>
            </w:r>
          </w:p>
        </w:tc>
      </w:tr>
      <w:tr w:rsidR="00C77429" w:rsidRPr="00F0623A" w14:paraId="77C78906" w14:textId="4E7B4F16" w:rsidTr="00F0623A">
        <w:tc>
          <w:tcPr>
            <w:tcW w:w="2592" w:type="dxa"/>
            <w:vMerge w:val="restart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550ECB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Корекційно-розвиткові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заняття</w:t>
            </w:r>
            <w:proofErr w:type="spellEnd"/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2577E9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Соціально-побутове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орієнтування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5FAC6E30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750C0C10" w14:textId="56D1E58A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37BFD7" w14:textId="4AD35476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6B95CE30" w14:textId="047669B3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6</w:t>
            </w:r>
          </w:p>
        </w:tc>
      </w:tr>
      <w:tr w:rsidR="00C77429" w:rsidRPr="00F0623A" w14:paraId="1A99008A" w14:textId="6D14076A" w:rsidTr="00F0623A">
        <w:tc>
          <w:tcPr>
            <w:tcW w:w="2592" w:type="dxa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3CE096ED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0AE3BC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Розвиток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мовлення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E6670F1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7B079C5F" w14:textId="4D5FD19F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06EC02" w14:textId="285C1CAB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346D50A4" w14:textId="4DC1A402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</w:t>
            </w:r>
          </w:p>
        </w:tc>
      </w:tr>
      <w:tr w:rsidR="00C77429" w:rsidRPr="00F0623A" w14:paraId="6549D616" w14:textId="60BB630A" w:rsidTr="00F0623A">
        <w:tc>
          <w:tcPr>
            <w:tcW w:w="2592" w:type="dxa"/>
            <w:vMerge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vAlign w:val="center"/>
            <w:hideMark/>
          </w:tcPr>
          <w:p w14:paraId="7AB672B0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7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5AD1DC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Лікувальна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фізкультура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ритміка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6B90319E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15CC671F" w14:textId="6FF9AF94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9CD951" w14:textId="70C491E0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2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</w:tcPr>
          <w:p w14:paraId="0FD37112" w14:textId="18BDD278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6</w:t>
            </w:r>
          </w:p>
        </w:tc>
      </w:tr>
      <w:tr w:rsidR="00C77429" w:rsidRPr="00F0623A" w14:paraId="7D5618C3" w14:textId="3DA56B5F" w:rsidTr="00F0623A">
        <w:tc>
          <w:tcPr>
            <w:tcW w:w="5329" w:type="dxa"/>
            <w:gridSpan w:val="2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A6E5C7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Додатков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години</w:t>
            </w:r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навчальні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предмети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факультативи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індивідуальні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заняття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консультації</w:t>
            </w:r>
            <w:proofErr w:type="spellEnd"/>
          </w:p>
        </w:tc>
        <w:tc>
          <w:tcPr>
            <w:tcW w:w="965" w:type="dxa"/>
            <w:tcBorders>
              <w:top w:val="single" w:sz="6" w:space="0" w:color="005B00"/>
              <w:left w:val="single" w:sz="6" w:space="0" w:color="005B00"/>
              <w:bottom w:val="single" w:sz="6" w:space="0" w:color="005B00"/>
              <w:right w:val="single" w:sz="4" w:space="0" w:color="auto"/>
            </w:tcBorders>
          </w:tcPr>
          <w:p w14:paraId="23237145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49" w:type="dxa"/>
            <w:tcBorders>
              <w:top w:val="single" w:sz="6" w:space="0" w:color="005B00"/>
              <w:left w:val="single" w:sz="4" w:space="0" w:color="auto"/>
              <w:bottom w:val="single" w:sz="6" w:space="0" w:color="005B00"/>
              <w:right w:val="single" w:sz="4" w:space="0" w:color="auto"/>
            </w:tcBorders>
          </w:tcPr>
          <w:p w14:paraId="21BD3C09" w14:textId="58D1B368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925" w:type="dxa"/>
            <w:tcBorders>
              <w:top w:val="single" w:sz="6" w:space="0" w:color="005B00"/>
              <w:left w:val="single" w:sz="4" w:space="0" w:color="auto"/>
              <w:bottom w:val="single" w:sz="6" w:space="0" w:color="005B00"/>
              <w:right w:val="single" w:sz="4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B4E22F" w14:textId="401D42B3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2184" w:type="dxa"/>
            <w:tcBorders>
              <w:top w:val="single" w:sz="6" w:space="0" w:color="005B00"/>
              <w:left w:val="single" w:sz="4" w:space="0" w:color="auto"/>
              <w:bottom w:val="single" w:sz="6" w:space="0" w:color="005B00"/>
              <w:right w:val="single" w:sz="4" w:space="0" w:color="auto"/>
            </w:tcBorders>
          </w:tcPr>
          <w:p w14:paraId="0E14FF52" w14:textId="45401518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</w:t>
            </w:r>
          </w:p>
        </w:tc>
      </w:tr>
      <w:tr w:rsidR="00C77429" w:rsidRPr="00F0623A" w14:paraId="18D2E9B3" w14:textId="56939E2A" w:rsidTr="00F0623A">
        <w:tc>
          <w:tcPr>
            <w:tcW w:w="5329" w:type="dxa"/>
            <w:gridSpan w:val="2"/>
            <w:tcBorders>
              <w:top w:val="single" w:sz="6" w:space="0" w:color="005B00"/>
              <w:left w:val="single" w:sz="6" w:space="0" w:color="005B00"/>
              <w:bottom w:val="single" w:sz="4" w:space="0" w:color="auto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00DC0F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Гранично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допустиме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>навантаження</w:t>
            </w:r>
            <w:proofErr w:type="spellEnd"/>
            <w:r w:rsidRPr="00F06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65" w:type="dxa"/>
            <w:tcBorders>
              <w:bottom w:val="single" w:sz="4" w:space="0" w:color="auto"/>
              <w:right w:val="single" w:sz="4" w:space="0" w:color="auto"/>
            </w:tcBorders>
          </w:tcPr>
          <w:p w14:paraId="7CBAFC11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28</w:t>
            </w:r>
          </w:p>
        </w:tc>
        <w:tc>
          <w:tcPr>
            <w:tcW w:w="949" w:type="dxa"/>
            <w:tcBorders>
              <w:bottom w:val="single" w:sz="4" w:space="0" w:color="auto"/>
              <w:right w:val="single" w:sz="4" w:space="0" w:color="auto"/>
            </w:tcBorders>
          </w:tcPr>
          <w:p w14:paraId="2C6519CE" w14:textId="47410920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</w:t>
            </w:r>
          </w:p>
        </w:tc>
        <w:tc>
          <w:tcPr>
            <w:tcW w:w="9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B09A" w14:textId="26AC3302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32</w:t>
            </w:r>
          </w:p>
        </w:tc>
        <w:tc>
          <w:tcPr>
            <w:tcW w:w="21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A5FE" w14:textId="393E191E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95</w:t>
            </w:r>
          </w:p>
        </w:tc>
      </w:tr>
      <w:tr w:rsidR="00C77429" w:rsidRPr="00F0623A" w14:paraId="43EE596F" w14:textId="24180154" w:rsidTr="00F0623A">
        <w:tc>
          <w:tcPr>
            <w:tcW w:w="5329" w:type="dxa"/>
            <w:gridSpan w:val="2"/>
            <w:tcBorders>
              <w:top w:val="single" w:sz="4" w:space="0" w:color="auto"/>
              <w:left w:val="single" w:sz="6" w:space="0" w:color="005B00"/>
              <w:bottom w:val="single" w:sz="4" w:space="0" w:color="auto"/>
              <w:right w:val="single" w:sz="6" w:space="0" w:color="005B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C4520" w14:textId="77777777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Сумарна кількість годин інваріантної і варіативної складових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D94E" w14:textId="5BD61209" w:rsidR="00C77429" w:rsidRPr="00F0623A" w:rsidRDefault="00BF5F0A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33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8DD8" w14:textId="72A69BC4" w:rsidR="00C77429" w:rsidRPr="00F0623A" w:rsidRDefault="00194E5C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35</w:t>
            </w:r>
          </w:p>
          <w:p w14:paraId="4F3D0277" w14:textId="6BB7F3DF" w:rsidR="00C77429" w:rsidRPr="00F0623A" w:rsidRDefault="00C77429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7235" w14:textId="1EA90036" w:rsidR="00C77429" w:rsidRPr="00F0623A" w:rsidRDefault="00194E5C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37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B753" w14:textId="410F39AB" w:rsidR="00C77429" w:rsidRPr="00F0623A" w:rsidRDefault="00194E5C" w:rsidP="009775E2">
            <w:pPr>
              <w:pStyle w:val="ab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F062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105</w:t>
            </w:r>
          </w:p>
        </w:tc>
      </w:tr>
    </w:tbl>
    <w:p w14:paraId="4E28FF3C" w14:textId="77777777" w:rsidR="00B72602" w:rsidRPr="00F0623A" w:rsidRDefault="00B72602" w:rsidP="009775E2">
      <w:pPr>
        <w:pStyle w:val="ab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5AAF769" w14:textId="5F8D6358" w:rsidR="00AC42D1" w:rsidRPr="00F0623A" w:rsidRDefault="00AC42D1" w:rsidP="009775E2">
      <w:pPr>
        <w:pStyle w:val="ab"/>
        <w:ind w:left="-708" w:hanging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Директор КЗ КОР «Трипільський </w:t>
      </w:r>
    </w:p>
    <w:p w14:paraId="6AE25541" w14:textId="55079E5F" w:rsidR="00AC42D1" w:rsidRPr="00F0623A" w:rsidRDefault="00AC42D1" w:rsidP="009775E2">
      <w:pPr>
        <w:pStyle w:val="ab"/>
        <w:ind w:left="-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навчально-реабілітаційний центр»                                                               </w:t>
      </w:r>
      <w:r w:rsidR="007C41C8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040282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F062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</w:t>
      </w:r>
      <w:r w:rsidR="00040282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  Т. </w:t>
      </w:r>
      <w:r w:rsidR="00040282" w:rsidRPr="00F0623A">
        <w:rPr>
          <w:rFonts w:ascii="Times New Roman" w:hAnsi="Times New Roman" w:cs="Times New Roman"/>
          <w:sz w:val="24"/>
          <w:szCs w:val="24"/>
          <w:lang w:val="uk-UA"/>
        </w:rPr>
        <w:t xml:space="preserve">О. </w:t>
      </w:r>
      <w:r w:rsidRPr="00F0623A">
        <w:rPr>
          <w:rFonts w:ascii="Times New Roman" w:hAnsi="Times New Roman" w:cs="Times New Roman"/>
          <w:sz w:val="24"/>
          <w:szCs w:val="24"/>
          <w:lang w:val="uk-UA"/>
        </w:rPr>
        <w:t>Корх</w:t>
      </w:r>
    </w:p>
    <w:p w14:paraId="07ED7DDA" w14:textId="77777777" w:rsidR="00AC42D1" w:rsidRPr="009775E2" w:rsidRDefault="00AC42D1" w:rsidP="009775E2">
      <w:pPr>
        <w:pStyle w:val="ab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01C294" w14:textId="77777777" w:rsidR="000067D9" w:rsidRPr="009775E2" w:rsidRDefault="000067D9" w:rsidP="009775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067D9" w:rsidRPr="009775E2" w:rsidSect="00AC42D1">
      <w:pgSz w:w="11906" w:h="16838"/>
      <w:pgMar w:top="426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275F"/>
    <w:multiLevelType w:val="multilevel"/>
    <w:tmpl w:val="2DB8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176BB"/>
    <w:multiLevelType w:val="hybridMultilevel"/>
    <w:tmpl w:val="0426A660"/>
    <w:lvl w:ilvl="0" w:tplc="69322DDE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BC53664"/>
    <w:multiLevelType w:val="multilevel"/>
    <w:tmpl w:val="D28A6F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4">
      <w:start w:val="1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5">
      <w:start w:val="1"/>
      <w:numFmt w:val="decimal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6">
      <w:start w:val="1"/>
      <w:numFmt w:val="decimal"/>
      <w:lvlText w:val="%7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7">
      <w:start w:val="1"/>
      <w:numFmt w:val="decimal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"/>
      </w:rPr>
    </w:lvl>
    <w:lvl w:ilvl="8">
      <w:numFmt w:val="decimal"/>
      <w:lvlText w:val=""/>
      <w:lvlJc w:val="left"/>
    </w:lvl>
  </w:abstractNum>
  <w:abstractNum w:abstractNumId="3" w15:restartNumberingAfterBreak="0">
    <w:nsid w:val="0C845BB6"/>
    <w:multiLevelType w:val="multilevel"/>
    <w:tmpl w:val="41BE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F4789"/>
    <w:multiLevelType w:val="multilevel"/>
    <w:tmpl w:val="444A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02938"/>
    <w:multiLevelType w:val="multilevel"/>
    <w:tmpl w:val="246A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A3E85"/>
    <w:multiLevelType w:val="multilevel"/>
    <w:tmpl w:val="7520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40278"/>
    <w:multiLevelType w:val="hybridMultilevel"/>
    <w:tmpl w:val="C0B098DC"/>
    <w:lvl w:ilvl="0" w:tplc="FC807C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9249F"/>
    <w:multiLevelType w:val="multilevel"/>
    <w:tmpl w:val="52CC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C26ACC"/>
    <w:multiLevelType w:val="hybridMultilevel"/>
    <w:tmpl w:val="CDCCBD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C4664"/>
    <w:multiLevelType w:val="hybridMultilevel"/>
    <w:tmpl w:val="8132E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01021"/>
    <w:multiLevelType w:val="hybridMultilevel"/>
    <w:tmpl w:val="C400C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B7FAB"/>
    <w:multiLevelType w:val="hybridMultilevel"/>
    <w:tmpl w:val="A7142F92"/>
    <w:lvl w:ilvl="0" w:tplc="78CC90B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46BA9"/>
    <w:multiLevelType w:val="multilevel"/>
    <w:tmpl w:val="1190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3E733D"/>
    <w:multiLevelType w:val="hybridMultilevel"/>
    <w:tmpl w:val="E09C77E6"/>
    <w:lvl w:ilvl="0" w:tplc="5050951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9EC0480"/>
    <w:multiLevelType w:val="hybridMultilevel"/>
    <w:tmpl w:val="A15A7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32E16"/>
    <w:multiLevelType w:val="multilevel"/>
    <w:tmpl w:val="58F2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02743F"/>
    <w:multiLevelType w:val="multilevel"/>
    <w:tmpl w:val="E7D4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29425E"/>
    <w:multiLevelType w:val="multilevel"/>
    <w:tmpl w:val="C23A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9168B4"/>
    <w:multiLevelType w:val="hybridMultilevel"/>
    <w:tmpl w:val="425E7FB0"/>
    <w:lvl w:ilvl="0" w:tplc="086A4B96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77C176ED"/>
    <w:multiLevelType w:val="multilevel"/>
    <w:tmpl w:val="435C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A77E98"/>
    <w:multiLevelType w:val="multilevel"/>
    <w:tmpl w:val="DB469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11"/>
  </w:num>
  <w:num w:numId="5">
    <w:abstractNumId w:val="9"/>
  </w:num>
  <w:num w:numId="6">
    <w:abstractNumId w:val="15"/>
  </w:num>
  <w:num w:numId="7">
    <w:abstractNumId w:val="10"/>
  </w:num>
  <w:num w:numId="8">
    <w:abstractNumId w:val="2"/>
  </w:num>
  <w:num w:numId="9">
    <w:abstractNumId w:val="1"/>
  </w:num>
  <w:num w:numId="10">
    <w:abstractNumId w:val="7"/>
  </w:num>
  <w:num w:numId="11">
    <w:abstractNumId w:val="20"/>
  </w:num>
  <w:num w:numId="12">
    <w:abstractNumId w:val="0"/>
  </w:num>
  <w:num w:numId="13">
    <w:abstractNumId w:val="16"/>
  </w:num>
  <w:num w:numId="14">
    <w:abstractNumId w:val="5"/>
  </w:num>
  <w:num w:numId="15">
    <w:abstractNumId w:val="21"/>
  </w:num>
  <w:num w:numId="16">
    <w:abstractNumId w:val="4"/>
  </w:num>
  <w:num w:numId="17">
    <w:abstractNumId w:val="17"/>
  </w:num>
  <w:num w:numId="18">
    <w:abstractNumId w:val="18"/>
  </w:num>
  <w:num w:numId="19">
    <w:abstractNumId w:val="8"/>
  </w:num>
  <w:num w:numId="20">
    <w:abstractNumId w:val="13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77"/>
    <w:rsid w:val="00005E50"/>
    <w:rsid w:val="000067D9"/>
    <w:rsid w:val="0002084A"/>
    <w:rsid w:val="00040282"/>
    <w:rsid w:val="000441AD"/>
    <w:rsid w:val="00046561"/>
    <w:rsid w:val="0007503B"/>
    <w:rsid w:val="000C7B85"/>
    <w:rsid w:val="000E7641"/>
    <w:rsid w:val="000F5CE7"/>
    <w:rsid w:val="00123578"/>
    <w:rsid w:val="00135177"/>
    <w:rsid w:val="00136833"/>
    <w:rsid w:val="00194E5C"/>
    <w:rsid w:val="0022382B"/>
    <w:rsid w:val="002353B9"/>
    <w:rsid w:val="002667E4"/>
    <w:rsid w:val="00293491"/>
    <w:rsid w:val="002B0EF9"/>
    <w:rsid w:val="002D45FB"/>
    <w:rsid w:val="00386809"/>
    <w:rsid w:val="003A1D7A"/>
    <w:rsid w:val="003D21D3"/>
    <w:rsid w:val="004351C7"/>
    <w:rsid w:val="0043719C"/>
    <w:rsid w:val="0044798B"/>
    <w:rsid w:val="004519FC"/>
    <w:rsid w:val="00472049"/>
    <w:rsid w:val="00562094"/>
    <w:rsid w:val="00575AB7"/>
    <w:rsid w:val="005B7303"/>
    <w:rsid w:val="005D24D4"/>
    <w:rsid w:val="00642B0C"/>
    <w:rsid w:val="006808D3"/>
    <w:rsid w:val="00682331"/>
    <w:rsid w:val="006B1702"/>
    <w:rsid w:val="006B415A"/>
    <w:rsid w:val="006B509A"/>
    <w:rsid w:val="00703D5F"/>
    <w:rsid w:val="007478C8"/>
    <w:rsid w:val="007C41C8"/>
    <w:rsid w:val="007C50A4"/>
    <w:rsid w:val="007D39E1"/>
    <w:rsid w:val="007E07A4"/>
    <w:rsid w:val="007E2FE2"/>
    <w:rsid w:val="008029E1"/>
    <w:rsid w:val="00822F78"/>
    <w:rsid w:val="00826F38"/>
    <w:rsid w:val="008A02A8"/>
    <w:rsid w:val="008C6EAE"/>
    <w:rsid w:val="008E221E"/>
    <w:rsid w:val="008E5A77"/>
    <w:rsid w:val="008F79CB"/>
    <w:rsid w:val="00903E14"/>
    <w:rsid w:val="00923512"/>
    <w:rsid w:val="009775E2"/>
    <w:rsid w:val="00A22340"/>
    <w:rsid w:val="00A74851"/>
    <w:rsid w:val="00AA1932"/>
    <w:rsid w:val="00AC42D1"/>
    <w:rsid w:val="00AF22B8"/>
    <w:rsid w:val="00B72602"/>
    <w:rsid w:val="00B73D22"/>
    <w:rsid w:val="00B76999"/>
    <w:rsid w:val="00BB12FA"/>
    <w:rsid w:val="00BC783A"/>
    <w:rsid w:val="00BF3D30"/>
    <w:rsid w:val="00BF5F0A"/>
    <w:rsid w:val="00C2260B"/>
    <w:rsid w:val="00C449F5"/>
    <w:rsid w:val="00C77429"/>
    <w:rsid w:val="00C85FF5"/>
    <w:rsid w:val="00CE6BFA"/>
    <w:rsid w:val="00D0075F"/>
    <w:rsid w:val="00D021AC"/>
    <w:rsid w:val="00D95981"/>
    <w:rsid w:val="00DB797A"/>
    <w:rsid w:val="00E306A5"/>
    <w:rsid w:val="00E72EC6"/>
    <w:rsid w:val="00E7621F"/>
    <w:rsid w:val="00E86174"/>
    <w:rsid w:val="00F0623A"/>
    <w:rsid w:val="00F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2E5C"/>
  <w15:chartTrackingRefBased/>
  <w15:docId w15:val="{841DDB55-0179-4654-9D01-2FA1B1F2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2D1"/>
    <w:rPr>
      <w:lang w:val="ru-RU"/>
    </w:rPr>
  </w:style>
  <w:style w:type="paragraph" w:styleId="3">
    <w:name w:val="heading 3"/>
    <w:basedOn w:val="a"/>
    <w:link w:val="30"/>
    <w:uiPriority w:val="9"/>
    <w:qFormat/>
    <w:rsid w:val="00AC42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42D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a3">
    <w:name w:val="Назва Знак"/>
    <w:basedOn w:val="a0"/>
    <w:link w:val="a4"/>
    <w:uiPriority w:val="99"/>
    <w:locked/>
    <w:rsid w:val="00AC42D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4">
    <w:name w:val="Title"/>
    <w:basedOn w:val="a"/>
    <w:next w:val="a"/>
    <w:link w:val="a3"/>
    <w:uiPriority w:val="99"/>
    <w:qFormat/>
    <w:rsid w:val="00AC4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1">
    <w:name w:val="Назва Знак1"/>
    <w:basedOn w:val="a0"/>
    <w:uiPriority w:val="10"/>
    <w:rsid w:val="00AC42D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0">
    <w:name w:val="Название Знак1"/>
    <w:basedOn w:val="a0"/>
    <w:uiPriority w:val="10"/>
    <w:rsid w:val="00AC42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5">
    <w:name w:val="footnote reference"/>
    <w:uiPriority w:val="99"/>
    <w:rsid w:val="00AC42D1"/>
    <w:rPr>
      <w:rFonts w:ascii="Times New Roman" w:hAnsi="Times New Roman"/>
      <w:noProof w:val="0"/>
      <w:sz w:val="27"/>
      <w:vertAlign w:val="superscript"/>
      <w:lang w:val="en-US"/>
    </w:rPr>
  </w:style>
  <w:style w:type="character" w:customStyle="1" w:styleId="a6">
    <w:name w:val="Текст виноски Знак"/>
    <w:basedOn w:val="a0"/>
    <w:link w:val="a7"/>
    <w:uiPriority w:val="99"/>
    <w:semiHidden/>
    <w:rsid w:val="00AC42D1"/>
    <w:rPr>
      <w:rFonts w:ascii="Arial" w:hAnsi="Arial"/>
      <w:sz w:val="20"/>
      <w:szCs w:val="20"/>
    </w:rPr>
  </w:style>
  <w:style w:type="paragraph" w:styleId="a7">
    <w:name w:val="footnote text"/>
    <w:basedOn w:val="a"/>
    <w:link w:val="a6"/>
    <w:uiPriority w:val="99"/>
    <w:semiHidden/>
    <w:unhideWhenUsed/>
    <w:rsid w:val="00AC42D1"/>
    <w:pPr>
      <w:spacing w:after="0" w:line="240" w:lineRule="auto"/>
    </w:pPr>
    <w:rPr>
      <w:rFonts w:ascii="Arial" w:hAnsi="Arial"/>
      <w:sz w:val="20"/>
      <w:szCs w:val="20"/>
      <w:lang w:val="uk-UA"/>
    </w:rPr>
  </w:style>
  <w:style w:type="character" w:customStyle="1" w:styleId="11">
    <w:name w:val="Текст виноски Знак1"/>
    <w:basedOn w:val="a0"/>
    <w:uiPriority w:val="99"/>
    <w:semiHidden/>
    <w:rsid w:val="00AC42D1"/>
    <w:rPr>
      <w:sz w:val="20"/>
      <w:szCs w:val="20"/>
      <w:lang w:val="ru-RU"/>
    </w:rPr>
  </w:style>
  <w:style w:type="paragraph" w:styleId="a8">
    <w:name w:val="List Paragraph"/>
    <w:basedOn w:val="a"/>
    <w:uiPriority w:val="34"/>
    <w:qFormat/>
    <w:rsid w:val="00AC42D1"/>
    <w:pPr>
      <w:spacing w:after="200" w:line="276" w:lineRule="auto"/>
      <w:ind w:left="720"/>
      <w:contextualSpacing/>
    </w:pPr>
  </w:style>
  <w:style w:type="character" w:styleId="a9">
    <w:name w:val="Strong"/>
    <w:basedOn w:val="a0"/>
    <w:uiPriority w:val="22"/>
    <w:qFormat/>
    <w:rsid w:val="00AC42D1"/>
    <w:rPr>
      <w:b/>
      <w:bCs/>
    </w:rPr>
  </w:style>
  <w:style w:type="paragraph" w:customStyle="1" w:styleId="centr">
    <w:name w:val="centr"/>
    <w:basedOn w:val="a"/>
    <w:rsid w:val="00AC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AC4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AC42D1"/>
    <w:pPr>
      <w:spacing w:after="0" w:line="240" w:lineRule="auto"/>
    </w:pPr>
    <w:rPr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AC4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AC42D1"/>
    <w:rPr>
      <w:rFonts w:ascii="Tahoma" w:hAnsi="Tahoma" w:cs="Tahoma"/>
      <w:sz w:val="16"/>
      <w:szCs w:val="16"/>
      <w:lang w:val="ru-RU"/>
    </w:rPr>
  </w:style>
  <w:style w:type="character" w:styleId="ae">
    <w:name w:val="Hyperlink"/>
    <w:basedOn w:val="a0"/>
    <w:uiPriority w:val="99"/>
    <w:semiHidden/>
    <w:unhideWhenUsed/>
    <w:rsid w:val="00AC42D1"/>
    <w:rPr>
      <w:color w:val="0000FF"/>
      <w:u w:val="single"/>
    </w:rPr>
  </w:style>
  <w:style w:type="paragraph" w:customStyle="1" w:styleId="af">
    <w:name w:val="Нормальний текст"/>
    <w:basedOn w:val="a"/>
    <w:rsid w:val="00AC42D1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character" w:customStyle="1" w:styleId="31">
    <w:name w:val="Основний текст (3)_"/>
    <w:basedOn w:val="a0"/>
    <w:link w:val="32"/>
    <w:locked/>
    <w:rsid w:val="00AC42D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2">
    <w:name w:val="Основний текст (3)"/>
    <w:basedOn w:val="a"/>
    <w:link w:val="31"/>
    <w:rsid w:val="00AC42D1"/>
    <w:pPr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lang w:val="uk-UA"/>
    </w:rPr>
  </w:style>
  <w:style w:type="character" w:customStyle="1" w:styleId="af0">
    <w:name w:val="Основний текст_"/>
    <w:basedOn w:val="a0"/>
    <w:link w:val="12"/>
    <w:rsid w:val="00AC42D1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paragraph" w:customStyle="1" w:styleId="12">
    <w:name w:val="Основний текст1"/>
    <w:basedOn w:val="a"/>
    <w:link w:val="af0"/>
    <w:rsid w:val="00AC42D1"/>
    <w:pPr>
      <w:shd w:val="clear" w:color="auto" w:fill="FFFFFF"/>
      <w:spacing w:before="900" w:after="300" w:line="317" w:lineRule="exact"/>
    </w:pPr>
    <w:rPr>
      <w:rFonts w:ascii="Times New Roman" w:eastAsia="Times New Roman" w:hAnsi="Times New Roman" w:cs="Times New Roman"/>
      <w:sz w:val="29"/>
      <w:szCs w:val="29"/>
      <w:lang w:val="uk-UA"/>
    </w:rPr>
  </w:style>
  <w:style w:type="character" w:customStyle="1" w:styleId="6">
    <w:name w:val="Основний текст (6)_"/>
    <w:basedOn w:val="a0"/>
    <w:link w:val="60"/>
    <w:rsid w:val="00AC42D1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paragraph" w:customStyle="1" w:styleId="60">
    <w:name w:val="Основний текст (6)"/>
    <w:basedOn w:val="a"/>
    <w:link w:val="6"/>
    <w:rsid w:val="00AC42D1"/>
    <w:pPr>
      <w:shd w:val="clear" w:color="auto" w:fill="FFFFFF"/>
      <w:spacing w:after="0" w:line="0" w:lineRule="atLeast"/>
      <w:ind w:hanging="680"/>
    </w:pPr>
    <w:rPr>
      <w:rFonts w:ascii="Times New Roman" w:eastAsia="Times New Roman" w:hAnsi="Times New Roman" w:cs="Times New Roman"/>
      <w:sz w:val="29"/>
      <w:szCs w:val="29"/>
      <w:lang w:val="uk-UA"/>
    </w:rPr>
  </w:style>
  <w:style w:type="character" w:customStyle="1" w:styleId="61">
    <w:name w:val="Основний текст (6) + Не напівжирний"/>
    <w:basedOn w:val="6"/>
    <w:rsid w:val="00AC42D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9"/>
      <w:szCs w:val="29"/>
      <w:shd w:val="clear" w:color="auto" w:fill="FFFFFF"/>
    </w:rPr>
  </w:style>
  <w:style w:type="character" w:customStyle="1" w:styleId="af1">
    <w:name w:val="Основний текст + Курсив"/>
    <w:basedOn w:val="af0"/>
    <w:rsid w:val="00AC42D1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2">
    <w:name w:val="Основний текст (2)_"/>
    <w:basedOn w:val="a0"/>
    <w:link w:val="20"/>
    <w:rsid w:val="00AC42D1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ий текст (2)"/>
    <w:basedOn w:val="a"/>
    <w:link w:val="2"/>
    <w:rsid w:val="00AC42D1"/>
    <w:pPr>
      <w:shd w:val="clear" w:color="auto" w:fill="FFFFFF"/>
      <w:spacing w:after="0" w:line="322" w:lineRule="exact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1">
    <w:name w:val="Основний текст (2) + Не курсив"/>
    <w:basedOn w:val="2"/>
    <w:rsid w:val="00AC42D1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table" w:styleId="af2">
    <w:name w:val="Table Grid"/>
    <w:basedOn w:val="a1"/>
    <w:uiPriority w:val="59"/>
    <w:rsid w:val="00AC42D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HhsQWMWLbnz8iCsKuGHGC95tdk7LMSgK-vzSUO3ly0/edit?usp=sharing" TargetMode="External"/><Relationship Id="rId13" Type="http://schemas.openxmlformats.org/officeDocument/2006/relationships/hyperlink" Target="https://drive.google.com/file/d/1IwYPxlezHk1EQS_jdDp6p1CBMcZnrSDW/view?usp=sharing" TargetMode="External"/><Relationship Id="rId18" Type="http://schemas.openxmlformats.org/officeDocument/2006/relationships/hyperlink" Target="https://drive.google.com/open?id=0B3m2TqBM0APKZ0VPazZiUU9TUUE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uXE_Y9uh4PYflzeznc8zuLglIb060gRJoa8RzW6sPyU/edit?usp=sharing" TargetMode="External"/><Relationship Id="rId12" Type="http://schemas.openxmlformats.org/officeDocument/2006/relationships/hyperlink" Target="https://drive.google.com/file/d/1uLatWJyW066EIaosCu7otDIyTdq0fC8P/view?usp=sharing" TargetMode="External"/><Relationship Id="rId17" Type="http://schemas.openxmlformats.org/officeDocument/2006/relationships/hyperlink" Target="https://drive.google.com/file/d/0B3m2TqBM0APKM21mWHhVR3U4TVk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0B3m2TqBM0APKNUZlME8xWktMM2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wkVlUUC1f8F4MInBevPXezdhpkulKajLN7BwUOGJTm8/edit?usp=sharing" TargetMode="External"/><Relationship Id="rId11" Type="http://schemas.openxmlformats.org/officeDocument/2006/relationships/hyperlink" Target="https://drive.google.com/file/d/0B0kHwvQLtSb5VWxWMEs2UkpRajQ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0B3m2TqBM0APKc19MZnF5NXpxLUk" TargetMode="External"/><Relationship Id="rId10" Type="http://schemas.openxmlformats.org/officeDocument/2006/relationships/hyperlink" Target="https://drive.google.com/open?id=0B3m2TqBM0APKZGZzM1U0VWFIUD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0Rzs0tB2bf-c5gZg_7cKYg0bb-xYKccAE6tvLdrNOs0/edit?usp=sharing" TargetMode="External"/><Relationship Id="rId14" Type="http://schemas.openxmlformats.org/officeDocument/2006/relationships/hyperlink" Target="https://drive.google.com/file/d/1ISffkQtbLzowwrs-hRLCa8PGfqaA9_X2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F421C-F01B-4303-99B0-6B5CACCB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16</Pages>
  <Words>24704</Words>
  <Characters>14082</Characters>
  <Application>Microsoft Office Word</Application>
  <DocSecurity>0</DocSecurity>
  <Lines>117</Lines>
  <Paragraphs>77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rozumniki</dc:creator>
  <cp:keywords/>
  <dc:description/>
  <cp:lastModifiedBy>rozumniki</cp:lastModifiedBy>
  <cp:revision>14</cp:revision>
  <cp:lastPrinted>2021-09-15T12:26:00Z</cp:lastPrinted>
  <dcterms:created xsi:type="dcterms:W3CDTF">2021-08-18T08:12:00Z</dcterms:created>
  <dcterms:modified xsi:type="dcterms:W3CDTF">2021-09-15T13:04:00Z</dcterms:modified>
</cp:coreProperties>
</file>