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0815" w14:textId="77777777" w:rsidR="006B33F0" w:rsidRDefault="00000000">
      <w:pPr>
        <w:pStyle w:val="Title"/>
        <w:spacing w:before="240" w:after="240"/>
      </w:pPr>
      <w:bookmarkStart w:id="0" w:name="_2464tbnb3wt9" w:colFirst="0" w:colLast="0"/>
      <w:bookmarkEnd w:id="0"/>
      <w:r>
        <w:rPr>
          <w:b/>
          <w:color w:val="8E7CC3"/>
        </w:rPr>
        <w:t>Security Risk Assessment and Risk Management Plan</w:t>
      </w:r>
    </w:p>
    <w:p w14:paraId="4A10E0F3" w14:textId="77777777" w:rsidR="006B33F0" w:rsidRDefault="00000000">
      <w:pPr>
        <w:spacing w:before="240" w:after="240"/>
        <w:rPr>
          <w:b/>
        </w:rPr>
      </w:pPr>
      <w:r>
        <w:rPr>
          <w:b/>
        </w:rPr>
        <w:t>September 2025</w:t>
      </w:r>
    </w:p>
    <w:p w14:paraId="0492A385" w14:textId="77777777" w:rsidR="006B33F0" w:rsidRDefault="00000000">
      <w:pPr>
        <w:pStyle w:val="Heading2"/>
        <w:spacing w:before="240" w:after="240"/>
        <w:rPr>
          <w:b/>
          <w:color w:val="8E7CC3"/>
        </w:rPr>
      </w:pPr>
      <w:bookmarkStart w:id="1" w:name="_qg1mrgn5ssn4" w:colFirst="0" w:colLast="0"/>
      <w:bookmarkEnd w:id="1"/>
      <w:r>
        <w:rPr>
          <w:b/>
          <w:color w:val="8E7CC3"/>
        </w:rPr>
        <w:t>Entity name: Team Seven (THE GOATS)</w:t>
      </w:r>
    </w:p>
    <w:p w14:paraId="0897E59C" w14:textId="77777777" w:rsidR="006B33F0" w:rsidRDefault="00000000">
      <w:pPr>
        <w:pStyle w:val="Heading2"/>
        <w:spacing w:before="240" w:after="240"/>
        <w:rPr>
          <w:b/>
          <w:color w:val="8E7CC3"/>
        </w:rPr>
      </w:pPr>
      <w:bookmarkStart w:id="2" w:name="_6mm2pucsx9u" w:colFirst="0" w:colLast="0"/>
      <w:bookmarkEnd w:id="2"/>
      <w:r>
        <w:rPr>
          <w:b/>
          <w:color w:val="8E7CC3"/>
        </w:rPr>
        <w:t>Facility name: The Gordon TAFE</w:t>
      </w:r>
    </w:p>
    <w:p w14:paraId="46503F4E" w14:textId="77777777" w:rsidR="006B33F0" w:rsidRDefault="00000000">
      <w:pPr>
        <w:spacing w:before="240" w:after="240"/>
        <w:rPr>
          <w:b/>
        </w:rPr>
      </w:pPr>
      <w:r>
        <w:rPr>
          <w:b/>
        </w:rPr>
        <w:t>Approvals</w:t>
      </w:r>
    </w:p>
    <w:tbl>
      <w:tblPr>
        <w:tblStyle w:val="a"/>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3930"/>
        <w:gridCol w:w="1140"/>
        <w:gridCol w:w="2430"/>
      </w:tblGrid>
      <w:tr w:rsidR="006B33F0" w14:paraId="76441CE8" w14:textId="77777777">
        <w:trPr>
          <w:trHeight w:val="540"/>
        </w:trPr>
        <w:tc>
          <w:tcPr>
            <w:tcW w:w="1725" w:type="dxa"/>
            <w:tcBorders>
              <w:top w:val="nil"/>
              <w:left w:val="nil"/>
              <w:bottom w:val="nil"/>
              <w:right w:val="nil"/>
            </w:tcBorders>
            <w:tcMar>
              <w:top w:w="0" w:type="dxa"/>
              <w:left w:w="100" w:type="dxa"/>
              <w:bottom w:w="0" w:type="dxa"/>
              <w:right w:w="100" w:type="dxa"/>
            </w:tcMar>
          </w:tcPr>
          <w:p w14:paraId="0F995E91" w14:textId="77777777" w:rsidR="006B33F0" w:rsidRDefault="00000000">
            <w:pPr>
              <w:spacing w:before="240" w:after="240"/>
              <w:rPr>
                <w:b/>
              </w:rPr>
            </w:pPr>
            <w:r>
              <w:rPr>
                <w:b/>
              </w:rPr>
              <w:t>Prepared by:</w:t>
            </w:r>
          </w:p>
        </w:tc>
        <w:tc>
          <w:tcPr>
            <w:tcW w:w="3930" w:type="dxa"/>
            <w:tcBorders>
              <w:top w:val="nil"/>
              <w:left w:val="nil"/>
              <w:bottom w:val="nil"/>
              <w:right w:val="nil"/>
            </w:tcBorders>
            <w:tcMar>
              <w:top w:w="0" w:type="dxa"/>
              <w:left w:w="100" w:type="dxa"/>
              <w:bottom w:w="0" w:type="dxa"/>
              <w:right w:w="100" w:type="dxa"/>
            </w:tcMar>
          </w:tcPr>
          <w:p w14:paraId="09CDA23E" w14:textId="77777777" w:rsidR="006B33F0" w:rsidRDefault="00000000">
            <w:pPr>
              <w:spacing w:before="240" w:after="240"/>
              <w:rPr>
                <w:b/>
              </w:rPr>
            </w:pPr>
            <w:r>
              <w:rPr>
                <w:b/>
              </w:rPr>
              <w:t>Flynn Collins,</w:t>
            </w:r>
          </w:p>
          <w:p w14:paraId="30D5D587" w14:textId="77777777" w:rsidR="006B33F0" w:rsidRDefault="00000000">
            <w:pPr>
              <w:spacing w:before="240" w:after="240"/>
              <w:rPr>
                <w:b/>
              </w:rPr>
            </w:pPr>
            <w:r>
              <w:rPr>
                <w:b/>
              </w:rPr>
              <w:t>Anthony Lazaro</w:t>
            </w:r>
          </w:p>
        </w:tc>
        <w:tc>
          <w:tcPr>
            <w:tcW w:w="1140" w:type="dxa"/>
            <w:tcBorders>
              <w:top w:val="nil"/>
              <w:left w:val="nil"/>
              <w:bottom w:val="nil"/>
              <w:right w:val="nil"/>
            </w:tcBorders>
            <w:tcMar>
              <w:top w:w="0" w:type="dxa"/>
              <w:left w:w="100" w:type="dxa"/>
              <w:bottom w:w="0" w:type="dxa"/>
              <w:right w:w="100" w:type="dxa"/>
            </w:tcMar>
          </w:tcPr>
          <w:p w14:paraId="166D6DF1" w14:textId="77777777" w:rsidR="006B33F0" w:rsidRDefault="00000000">
            <w:pPr>
              <w:spacing w:before="240" w:after="240"/>
              <w:rPr>
                <w:b/>
              </w:rPr>
            </w:pPr>
            <w:r>
              <w:rPr>
                <w:b/>
              </w:rPr>
              <w:t>Date:</w:t>
            </w:r>
          </w:p>
        </w:tc>
        <w:tc>
          <w:tcPr>
            <w:tcW w:w="2430" w:type="dxa"/>
            <w:tcBorders>
              <w:top w:val="nil"/>
              <w:left w:val="nil"/>
              <w:bottom w:val="nil"/>
              <w:right w:val="nil"/>
            </w:tcBorders>
            <w:tcMar>
              <w:top w:w="0" w:type="dxa"/>
              <w:left w:w="100" w:type="dxa"/>
              <w:bottom w:w="0" w:type="dxa"/>
              <w:right w:w="100" w:type="dxa"/>
            </w:tcMar>
          </w:tcPr>
          <w:p w14:paraId="7F1F7E7A" w14:textId="77777777" w:rsidR="006B33F0" w:rsidRDefault="00000000">
            <w:pPr>
              <w:spacing w:before="240" w:after="240"/>
              <w:rPr>
                <w:b/>
              </w:rPr>
            </w:pPr>
            <w:r>
              <w:rPr>
                <w:b/>
              </w:rPr>
              <w:t>09/09/2025</w:t>
            </w:r>
          </w:p>
        </w:tc>
      </w:tr>
      <w:tr w:rsidR="006B33F0" w14:paraId="767D6B21" w14:textId="77777777">
        <w:trPr>
          <w:trHeight w:val="780"/>
        </w:trPr>
        <w:tc>
          <w:tcPr>
            <w:tcW w:w="1725" w:type="dxa"/>
            <w:tcBorders>
              <w:top w:val="nil"/>
              <w:left w:val="nil"/>
              <w:bottom w:val="nil"/>
              <w:right w:val="nil"/>
            </w:tcBorders>
            <w:tcMar>
              <w:top w:w="0" w:type="dxa"/>
              <w:left w:w="100" w:type="dxa"/>
              <w:bottom w:w="0" w:type="dxa"/>
              <w:right w:w="100" w:type="dxa"/>
            </w:tcMar>
          </w:tcPr>
          <w:p w14:paraId="2E15E399" w14:textId="77777777" w:rsidR="006B33F0" w:rsidRDefault="00000000">
            <w:pPr>
              <w:spacing w:before="240" w:after="240"/>
              <w:rPr>
                <w:b/>
              </w:rPr>
            </w:pPr>
            <w:r>
              <w:rPr>
                <w:b/>
              </w:rPr>
              <w:t>Accepted by:</w:t>
            </w:r>
          </w:p>
        </w:tc>
        <w:tc>
          <w:tcPr>
            <w:tcW w:w="3930" w:type="dxa"/>
            <w:tcBorders>
              <w:top w:val="nil"/>
              <w:left w:val="nil"/>
              <w:bottom w:val="nil"/>
              <w:right w:val="nil"/>
            </w:tcBorders>
            <w:tcMar>
              <w:top w:w="0" w:type="dxa"/>
              <w:left w:w="100" w:type="dxa"/>
              <w:bottom w:w="0" w:type="dxa"/>
              <w:right w:w="100" w:type="dxa"/>
            </w:tcMar>
          </w:tcPr>
          <w:p w14:paraId="18C92D0A" w14:textId="77777777" w:rsidR="006B33F0" w:rsidRDefault="00000000">
            <w:pPr>
              <w:spacing w:before="240" w:after="240"/>
              <w:rPr>
                <w:b/>
              </w:rPr>
            </w:pPr>
            <w:r>
              <w:rPr>
                <w:b/>
              </w:rPr>
              <w:t>Flynn Collins</w:t>
            </w:r>
          </w:p>
          <w:p w14:paraId="78D1A4E8" w14:textId="77777777" w:rsidR="006B33F0" w:rsidRDefault="00000000">
            <w:pPr>
              <w:spacing w:before="240" w:after="240"/>
              <w:rPr>
                <w:b/>
                <w:color w:val="808080"/>
              </w:rPr>
            </w:pPr>
            <w:r>
              <w:rPr>
                <w:b/>
                <w:color w:val="808080"/>
              </w:rPr>
              <w:t>Head of Safety and Security</w:t>
            </w:r>
          </w:p>
        </w:tc>
        <w:tc>
          <w:tcPr>
            <w:tcW w:w="1140" w:type="dxa"/>
            <w:tcBorders>
              <w:top w:val="nil"/>
              <w:left w:val="nil"/>
              <w:bottom w:val="nil"/>
              <w:right w:val="nil"/>
            </w:tcBorders>
            <w:tcMar>
              <w:top w:w="0" w:type="dxa"/>
              <w:left w:w="100" w:type="dxa"/>
              <w:bottom w:w="0" w:type="dxa"/>
              <w:right w:w="100" w:type="dxa"/>
            </w:tcMar>
          </w:tcPr>
          <w:p w14:paraId="1DB0550A" w14:textId="77777777" w:rsidR="006B33F0" w:rsidRDefault="00000000">
            <w:pPr>
              <w:spacing w:before="240" w:after="240"/>
              <w:rPr>
                <w:b/>
              </w:rPr>
            </w:pPr>
            <w:r>
              <w:rPr>
                <w:b/>
              </w:rPr>
              <w:t>Date:</w:t>
            </w:r>
          </w:p>
        </w:tc>
        <w:tc>
          <w:tcPr>
            <w:tcW w:w="2430" w:type="dxa"/>
            <w:tcBorders>
              <w:top w:val="nil"/>
              <w:left w:val="nil"/>
              <w:bottom w:val="nil"/>
              <w:right w:val="nil"/>
            </w:tcBorders>
            <w:tcMar>
              <w:top w:w="0" w:type="dxa"/>
              <w:left w:w="100" w:type="dxa"/>
              <w:bottom w:w="0" w:type="dxa"/>
              <w:right w:w="100" w:type="dxa"/>
            </w:tcMar>
          </w:tcPr>
          <w:p w14:paraId="10BB24BF" w14:textId="77777777" w:rsidR="006B33F0" w:rsidRDefault="00000000">
            <w:pPr>
              <w:spacing w:before="240" w:after="240"/>
              <w:rPr>
                <w:b/>
              </w:rPr>
            </w:pPr>
            <w:r>
              <w:rPr>
                <w:b/>
              </w:rPr>
              <w:t>09/09/2025</w:t>
            </w:r>
          </w:p>
        </w:tc>
      </w:tr>
      <w:tr w:rsidR="006B33F0" w14:paraId="1CB923E0" w14:textId="77777777">
        <w:trPr>
          <w:trHeight w:val="780"/>
        </w:trPr>
        <w:tc>
          <w:tcPr>
            <w:tcW w:w="1725" w:type="dxa"/>
            <w:tcBorders>
              <w:top w:val="nil"/>
              <w:left w:val="nil"/>
              <w:bottom w:val="nil"/>
              <w:right w:val="nil"/>
            </w:tcBorders>
            <w:tcMar>
              <w:top w:w="0" w:type="dxa"/>
              <w:left w:w="100" w:type="dxa"/>
              <w:bottom w:w="0" w:type="dxa"/>
              <w:right w:w="100" w:type="dxa"/>
            </w:tcMar>
          </w:tcPr>
          <w:p w14:paraId="4483D696" w14:textId="77777777" w:rsidR="006B33F0" w:rsidRDefault="00000000">
            <w:pPr>
              <w:spacing w:before="240" w:after="240"/>
              <w:rPr>
                <w:b/>
              </w:rPr>
            </w:pPr>
            <w:r>
              <w:rPr>
                <w:b/>
              </w:rPr>
              <w:t>Accepted by:</w:t>
            </w:r>
          </w:p>
        </w:tc>
        <w:tc>
          <w:tcPr>
            <w:tcW w:w="3930" w:type="dxa"/>
            <w:tcBorders>
              <w:top w:val="nil"/>
              <w:left w:val="nil"/>
              <w:bottom w:val="nil"/>
              <w:right w:val="nil"/>
            </w:tcBorders>
            <w:tcMar>
              <w:top w:w="0" w:type="dxa"/>
              <w:left w:w="100" w:type="dxa"/>
              <w:bottom w:w="0" w:type="dxa"/>
              <w:right w:w="100" w:type="dxa"/>
            </w:tcMar>
          </w:tcPr>
          <w:p w14:paraId="10CC0D3D" w14:textId="77777777" w:rsidR="006B33F0" w:rsidRDefault="00000000">
            <w:pPr>
              <w:spacing w:before="240" w:after="240"/>
              <w:rPr>
                <w:b/>
              </w:rPr>
            </w:pPr>
            <w:r>
              <w:rPr>
                <w:b/>
              </w:rPr>
              <w:t>Anthony Lazaro</w:t>
            </w:r>
          </w:p>
          <w:p w14:paraId="7F24A157" w14:textId="77777777" w:rsidR="006B33F0" w:rsidRDefault="00000000">
            <w:pPr>
              <w:spacing w:before="240" w:after="240"/>
              <w:rPr>
                <w:b/>
                <w:color w:val="808080"/>
              </w:rPr>
            </w:pPr>
            <w:r>
              <w:rPr>
                <w:b/>
                <w:color w:val="808080"/>
              </w:rPr>
              <w:t>Budget and Research Man</w:t>
            </w:r>
          </w:p>
        </w:tc>
        <w:tc>
          <w:tcPr>
            <w:tcW w:w="1140" w:type="dxa"/>
            <w:tcBorders>
              <w:top w:val="nil"/>
              <w:left w:val="nil"/>
              <w:bottom w:val="nil"/>
              <w:right w:val="nil"/>
            </w:tcBorders>
            <w:tcMar>
              <w:top w:w="0" w:type="dxa"/>
              <w:left w:w="100" w:type="dxa"/>
              <w:bottom w:w="0" w:type="dxa"/>
              <w:right w:w="100" w:type="dxa"/>
            </w:tcMar>
          </w:tcPr>
          <w:p w14:paraId="3B4E920C" w14:textId="77777777" w:rsidR="006B33F0" w:rsidRDefault="00000000">
            <w:pPr>
              <w:spacing w:before="240" w:after="240"/>
              <w:rPr>
                <w:b/>
              </w:rPr>
            </w:pPr>
            <w:r>
              <w:rPr>
                <w:b/>
              </w:rPr>
              <w:t>Date:</w:t>
            </w:r>
          </w:p>
        </w:tc>
        <w:tc>
          <w:tcPr>
            <w:tcW w:w="2430" w:type="dxa"/>
            <w:tcBorders>
              <w:top w:val="nil"/>
              <w:left w:val="nil"/>
              <w:bottom w:val="nil"/>
              <w:right w:val="nil"/>
            </w:tcBorders>
            <w:tcMar>
              <w:top w:w="0" w:type="dxa"/>
              <w:left w:w="100" w:type="dxa"/>
              <w:bottom w:w="0" w:type="dxa"/>
              <w:right w:w="100" w:type="dxa"/>
            </w:tcMar>
          </w:tcPr>
          <w:p w14:paraId="5045B18C" w14:textId="77777777" w:rsidR="006B33F0" w:rsidRDefault="00000000">
            <w:pPr>
              <w:spacing w:before="240" w:after="240"/>
              <w:rPr>
                <w:b/>
              </w:rPr>
            </w:pPr>
            <w:r>
              <w:rPr>
                <w:b/>
              </w:rPr>
              <w:t>09/09/2025</w:t>
            </w:r>
          </w:p>
        </w:tc>
      </w:tr>
    </w:tbl>
    <w:p w14:paraId="05A1FDF4" w14:textId="77777777" w:rsidR="006B33F0" w:rsidRDefault="00000000">
      <w:pPr>
        <w:pStyle w:val="Heading1"/>
        <w:spacing w:before="240" w:after="240"/>
        <w:rPr>
          <w:b/>
          <w:color w:val="8E7CC3"/>
        </w:rPr>
      </w:pPr>
      <w:bookmarkStart w:id="3" w:name="_gz1b6clsg779" w:colFirst="0" w:colLast="0"/>
      <w:bookmarkEnd w:id="3"/>
      <w:r>
        <w:rPr>
          <w:b/>
          <w:color w:val="8E7CC3"/>
        </w:rPr>
        <w:t>Review</w:t>
      </w:r>
    </w:p>
    <w:tbl>
      <w:tblPr>
        <w:tblStyle w:val="a0"/>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475"/>
        <w:gridCol w:w="2475"/>
        <w:gridCol w:w="2505"/>
      </w:tblGrid>
      <w:tr w:rsidR="006B33F0" w14:paraId="7CA18734" w14:textId="77777777">
        <w:trPr>
          <w:trHeight w:val="285"/>
        </w:trPr>
        <w:tc>
          <w:tcPr>
            <w:tcW w:w="17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98283F" w14:textId="77777777" w:rsidR="006B33F0" w:rsidRDefault="00000000">
            <w:pPr>
              <w:spacing w:before="240" w:after="240"/>
              <w:rPr>
                <w:b/>
              </w:rPr>
            </w:pPr>
            <w:r>
              <w:rPr>
                <w:b/>
              </w:rPr>
              <w:t>Version</w:t>
            </w:r>
          </w:p>
        </w:tc>
        <w:tc>
          <w:tcPr>
            <w:tcW w:w="24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24CD1FB" w14:textId="77777777" w:rsidR="006B33F0" w:rsidRDefault="00000000">
            <w:pPr>
              <w:spacing w:before="240" w:after="240"/>
              <w:rPr>
                <w:b/>
              </w:rPr>
            </w:pPr>
            <w:r>
              <w:rPr>
                <w:b/>
              </w:rPr>
              <w:t>Date revised</w:t>
            </w:r>
          </w:p>
        </w:tc>
        <w:tc>
          <w:tcPr>
            <w:tcW w:w="24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8203C8A" w14:textId="77777777" w:rsidR="006B33F0" w:rsidRDefault="00000000">
            <w:pPr>
              <w:spacing w:before="240" w:after="240"/>
              <w:rPr>
                <w:b/>
              </w:rPr>
            </w:pPr>
            <w:r>
              <w:rPr>
                <w:b/>
              </w:rPr>
              <w:t>Section revised</w:t>
            </w:r>
          </w:p>
        </w:tc>
        <w:tc>
          <w:tcPr>
            <w:tcW w:w="25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BF3001" w14:textId="77777777" w:rsidR="006B33F0" w:rsidRDefault="00000000">
            <w:pPr>
              <w:spacing w:before="240" w:after="240"/>
              <w:rPr>
                <w:b/>
              </w:rPr>
            </w:pPr>
            <w:r>
              <w:rPr>
                <w:b/>
              </w:rPr>
              <w:t>Revision by</w:t>
            </w:r>
          </w:p>
        </w:tc>
      </w:tr>
      <w:tr w:rsidR="006B33F0" w14:paraId="27BF405D" w14:textId="77777777">
        <w:trPr>
          <w:trHeight w:val="555"/>
        </w:trPr>
        <w:tc>
          <w:tcPr>
            <w:tcW w:w="17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CCC502" w14:textId="77777777" w:rsidR="006B33F0" w:rsidRDefault="00000000">
            <w:pPr>
              <w:spacing w:before="240" w:after="240"/>
              <w:rPr>
                <w:b/>
              </w:rPr>
            </w:pPr>
            <w:r>
              <w:rPr>
                <w:b/>
              </w:rPr>
              <w:t>V0.1</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59AEC5F3" w14:textId="77777777" w:rsidR="006B33F0" w:rsidRDefault="00000000">
            <w:pPr>
              <w:spacing w:before="240" w:after="240"/>
              <w:rPr>
                <w:b/>
              </w:rPr>
            </w:pPr>
            <w:r>
              <w:rPr>
                <w:b/>
              </w:rPr>
              <w:t>09/09/2025</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20ECEE85" w14:textId="77777777" w:rsidR="006B33F0" w:rsidRDefault="00000000">
            <w:pPr>
              <w:spacing w:before="240" w:after="240"/>
              <w:rPr>
                <w:b/>
              </w:rPr>
            </w:pPr>
            <w:r>
              <w:rPr>
                <w:b/>
              </w:rPr>
              <w:t>Began Security Risk and Management Plan.</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3C8725BB" w14:textId="77777777" w:rsidR="006B33F0" w:rsidRDefault="00000000">
            <w:pPr>
              <w:spacing w:before="240" w:after="240"/>
              <w:rPr>
                <w:b/>
              </w:rPr>
            </w:pPr>
            <w:r>
              <w:rPr>
                <w:b/>
              </w:rPr>
              <w:t>Flynn Collins (Head of Safety and Security)</w:t>
            </w:r>
          </w:p>
        </w:tc>
      </w:tr>
      <w:tr w:rsidR="006B33F0" w14:paraId="4270BB95" w14:textId="77777777">
        <w:trPr>
          <w:trHeight w:val="555"/>
        </w:trPr>
        <w:tc>
          <w:tcPr>
            <w:tcW w:w="17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509EC" w14:textId="77777777" w:rsidR="006B33F0" w:rsidRDefault="00000000">
            <w:pPr>
              <w:spacing w:before="240" w:after="240"/>
              <w:rPr>
                <w:b/>
              </w:rPr>
            </w:pPr>
            <w:r>
              <w:rPr>
                <w:b/>
              </w:rPr>
              <w:t>V0.2</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152A9048" w14:textId="77777777" w:rsidR="006B33F0" w:rsidRDefault="00000000">
            <w:pPr>
              <w:spacing w:before="240" w:after="240"/>
              <w:rPr>
                <w:b/>
              </w:rPr>
            </w:pPr>
            <w:r>
              <w:rPr>
                <w:b/>
              </w:rPr>
              <w:t>17/09/2025</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1CEDE337" w14:textId="77777777" w:rsidR="006B33F0" w:rsidRDefault="00000000">
            <w:pPr>
              <w:spacing w:before="240" w:after="240"/>
              <w:rPr>
                <w:b/>
              </w:rPr>
            </w:pPr>
            <w:r>
              <w:rPr>
                <w:b/>
              </w:rPr>
              <w:t>Finished Risk Analysis Table.</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6D326C46" w14:textId="77777777" w:rsidR="006B33F0" w:rsidRDefault="00000000">
            <w:pPr>
              <w:spacing w:before="240" w:after="240"/>
              <w:rPr>
                <w:b/>
              </w:rPr>
            </w:pPr>
            <w:r>
              <w:rPr>
                <w:b/>
              </w:rPr>
              <w:t>Flynn Collins (Head of Safety and Security)</w:t>
            </w:r>
          </w:p>
        </w:tc>
      </w:tr>
      <w:tr w:rsidR="006B33F0" w14:paraId="572A6AEB" w14:textId="77777777">
        <w:trPr>
          <w:trHeight w:val="555"/>
        </w:trPr>
        <w:tc>
          <w:tcPr>
            <w:tcW w:w="17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D90A3C" w14:textId="77777777" w:rsidR="006B33F0" w:rsidRDefault="00000000">
            <w:pPr>
              <w:spacing w:before="240" w:after="240"/>
              <w:rPr>
                <w:b/>
              </w:rPr>
            </w:pPr>
            <w:r>
              <w:rPr>
                <w:b/>
              </w:rPr>
              <w:lastRenderedPageBreak/>
              <w:t>V0.3</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166A881A" w14:textId="77777777" w:rsidR="006B33F0" w:rsidRDefault="00000000">
            <w:pPr>
              <w:spacing w:before="240" w:after="240"/>
              <w:rPr>
                <w:b/>
              </w:rPr>
            </w:pPr>
            <w:r>
              <w:rPr>
                <w:b/>
              </w:rPr>
              <w:t>19/09/2025</w:t>
            </w:r>
          </w:p>
        </w:tc>
        <w:tc>
          <w:tcPr>
            <w:tcW w:w="2475" w:type="dxa"/>
            <w:tcBorders>
              <w:top w:val="nil"/>
              <w:left w:val="nil"/>
              <w:bottom w:val="single" w:sz="8" w:space="0" w:color="000000"/>
              <w:right w:val="single" w:sz="8" w:space="0" w:color="000000"/>
            </w:tcBorders>
            <w:tcMar>
              <w:top w:w="0" w:type="dxa"/>
              <w:left w:w="100" w:type="dxa"/>
              <w:bottom w:w="0" w:type="dxa"/>
              <w:right w:w="100" w:type="dxa"/>
            </w:tcMar>
          </w:tcPr>
          <w:p w14:paraId="0FF3FAEE" w14:textId="77777777" w:rsidR="006B33F0" w:rsidRDefault="00000000">
            <w:pPr>
              <w:spacing w:before="240" w:after="240"/>
              <w:rPr>
                <w:b/>
              </w:rPr>
            </w:pPr>
            <w:r>
              <w:rPr>
                <w:b/>
              </w:rPr>
              <w:t>Finished Contents of the documentation.</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1DEE39C1" w14:textId="77777777" w:rsidR="006B33F0" w:rsidRDefault="00000000">
            <w:pPr>
              <w:spacing w:before="240" w:after="240"/>
              <w:rPr>
                <w:b/>
              </w:rPr>
            </w:pPr>
            <w:r>
              <w:rPr>
                <w:b/>
              </w:rPr>
              <w:t>Flynn Collins (Head of Safety and Security)</w:t>
            </w:r>
          </w:p>
        </w:tc>
      </w:tr>
    </w:tbl>
    <w:p w14:paraId="11548FFE" w14:textId="77777777" w:rsidR="006B33F0" w:rsidRDefault="006B33F0">
      <w:pPr>
        <w:spacing w:before="240" w:after="240"/>
        <w:rPr>
          <w:b/>
        </w:rPr>
      </w:pPr>
    </w:p>
    <w:p w14:paraId="7424B5D9" w14:textId="77777777" w:rsidR="006B33F0" w:rsidRDefault="006B33F0">
      <w:pPr>
        <w:spacing w:before="240" w:after="240"/>
        <w:rPr>
          <w:b/>
        </w:rPr>
      </w:pPr>
    </w:p>
    <w:p w14:paraId="3F6136F9" w14:textId="77777777" w:rsidR="006B33F0" w:rsidRDefault="00000000">
      <w:pPr>
        <w:pStyle w:val="Heading1"/>
        <w:spacing w:before="240" w:after="240"/>
        <w:rPr>
          <w:b/>
        </w:rPr>
      </w:pPr>
      <w:bookmarkStart w:id="4" w:name="_qpozqzl0nzss" w:colFirst="0" w:colLast="0"/>
      <w:bookmarkEnd w:id="4"/>
      <w:r>
        <w:rPr>
          <w:b/>
          <w:color w:val="8E7CC3"/>
        </w:rPr>
        <w:t>Contents</w:t>
      </w:r>
    </w:p>
    <w:p w14:paraId="0F86D317" w14:textId="77777777" w:rsidR="006B33F0" w:rsidRDefault="006B33F0">
      <w:pPr>
        <w:spacing w:before="240" w:after="240"/>
        <w:rPr>
          <w:b/>
        </w:rPr>
      </w:pPr>
    </w:p>
    <w:p w14:paraId="425CCAA9" w14:textId="77777777" w:rsidR="006B33F0" w:rsidRDefault="00000000">
      <w:pPr>
        <w:pStyle w:val="Heading1"/>
        <w:keepNext w:val="0"/>
        <w:keepLines w:val="0"/>
        <w:spacing w:before="480"/>
        <w:rPr>
          <w:b/>
          <w:color w:val="8E7CC3"/>
        </w:rPr>
      </w:pPr>
      <w:bookmarkStart w:id="5" w:name="_q0ejve39fwfr" w:colFirst="0" w:colLast="0"/>
      <w:bookmarkEnd w:id="5"/>
      <w:r>
        <w:rPr>
          <w:b/>
          <w:color w:val="8E7CC3"/>
        </w:rPr>
        <w:t>Introduction</w:t>
      </w:r>
    </w:p>
    <w:p w14:paraId="7CD77CCC" w14:textId="77777777" w:rsidR="006B33F0" w:rsidRDefault="00000000">
      <w:pPr>
        <w:spacing w:before="240" w:after="240"/>
      </w:pPr>
      <w:r>
        <w:t xml:space="preserve">This Document will be going over what our risks are, how they are on a scale to determine what needs to be done first and how we will approach said risks with a response plan. The main goal is to understand the nature of these risks and what will arise if they are not dealt with in a certain timeframe with environmental, financial and </w:t>
      </w:r>
      <w:proofErr w:type="spellStart"/>
      <w:r>
        <w:t>behaviour</w:t>
      </w:r>
      <w:proofErr w:type="spellEnd"/>
      <w:r>
        <w:t xml:space="preserve"> factors. When either mitigating or making our infrastructure there are acts set by the Victorian government that must be adhered to when building to ensure compliance and safety of everyone on board. </w:t>
      </w:r>
    </w:p>
    <w:p w14:paraId="71DBA248" w14:textId="77777777" w:rsidR="006B33F0" w:rsidRDefault="006B33F0">
      <w:pPr>
        <w:spacing w:before="240" w:after="240"/>
        <w:rPr>
          <w:b/>
        </w:rPr>
      </w:pPr>
    </w:p>
    <w:p w14:paraId="11ED8DE2" w14:textId="77777777" w:rsidR="006B33F0" w:rsidRDefault="006B33F0">
      <w:pPr>
        <w:spacing w:before="240" w:after="240"/>
        <w:rPr>
          <w:b/>
        </w:rPr>
      </w:pPr>
    </w:p>
    <w:p w14:paraId="6168D5F7" w14:textId="77777777" w:rsidR="006B33F0" w:rsidRDefault="006B33F0">
      <w:pPr>
        <w:spacing w:before="240" w:after="240"/>
        <w:rPr>
          <w:b/>
        </w:rPr>
      </w:pPr>
    </w:p>
    <w:p w14:paraId="0DE54DC9" w14:textId="77777777" w:rsidR="006B33F0" w:rsidRDefault="006B33F0">
      <w:pPr>
        <w:spacing w:before="240" w:after="240"/>
        <w:rPr>
          <w:b/>
        </w:rPr>
      </w:pPr>
    </w:p>
    <w:p w14:paraId="30E5BE76" w14:textId="77777777" w:rsidR="006B33F0" w:rsidRDefault="006B33F0">
      <w:pPr>
        <w:spacing w:before="240" w:after="240"/>
        <w:rPr>
          <w:b/>
        </w:rPr>
      </w:pPr>
    </w:p>
    <w:p w14:paraId="78C86F4F" w14:textId="77777777" w:rsidR="006B33F0" w:rsidRDefault="006B33F0">
      <w:pPr>
        <w:spacing w:before="240" w:after="240"/>
      </w:pPr>
    </w:p>
    <w:p w14:paraId="3C631D9D" w14:textId="77777777" w:rsidR="006B33F0" w:rsidRDefault="00000000">
      <w:pPr>
        <w:spacing w:before="240" w:after="240"/>
      </w:pPr>
      <w:r>
        <w:t xml:space="preserve"> </w:t>
      </w:r>
    </w:p>
    <w:p w14:paraId="4173E9E0" w14:textId="77777777" w:rsidR="006B33F0" w:rsidRDefault="006B33F0">
      <w:pPr>
        <w:spacing w:before="240" w:after="240"/>
      </w:pPr>
    </w:p>
    <w:p w14:paraId="16E0080D" w14:textId="77777777" w:rsidR="006B33F0" w:rsidRDefault="006B33F0">
      <w:pPr>
        <w:spacing w:before="240" w:after="240"/>
      </w:pPr>
    </w:p>
    <w:p w14:paraId="2BA18DC0" w14:textId="77777777" w:rsidR="006B33F0" w:rsidRDefault="006B33F0">
      <w:pPr>
        <w:spacing w:before="240" w:after="240"/>
      </w:pPr>
    </w:p>
    <w:p w14:paraId="6FC7CCF9" w14:textId="77777777" w:rsidR="006B33F0" w:rsidRDefault="00000000">
      <w:pPr>
        <w:pStyle w:val="Heading1"/>
        <w:rPr>
          <w:b/>
          <w:color w:val="8E7CC3"/>
        </w:rPr>
      </w:pPr>
      <w:bookmarkStart w:id="6" w:name="_f8marbvzl5ut" w:colFirst="0" w:colLast="0"/>
      <w:bookmarkEnd w:id="6"/>
      <w:r>
        <w:rPr>
          <w:b/>
          <w:color w:val="8E7CC3"/>
        </w:rPr>
        <w:lastRenderedPageBreak/>
        <w:t>1</w:t>
      </w:r>
      <w:proofErr w:type="gramStart"/>
      <w:r>
        <w:rPr>
          <w:b/>
          <w:color w:val="8E7CC3"/>
        </w:rPr>
        <w:t>.  Context</w:t>
      </w:r>
      <w:proofErr w:type="gramEnd"/>
    </w:p>
    <w:p w14:paraId="5F0F5E92" w14:textId="77777777" w:rsidR="006B33F0" w:rsidRDefault="00000000">
      <w:pPr>
        <w:pStyle w:val="Heading3"/>
        <w:rPr>
          <w:b/>
          <w:color w:val="8E7CC3"/>
        </w:rPr>
      </w:pPr>
      <w:bookmarkStart w:id="7" w:name="_9hdp25n02iap" w:colFirst="0" w:colLast="0"/>
      <w:bookmarkEnd w:id="7"/>
      <w:r>
        <w:rPr>
          <w:b/>
          <w:color w:val="8E7CC3"/>
        </w:rPr>
        <w:t>1.1.1 Structure</w:t>
      </w:r>
    </w:p>
    <w:p w14:paraId="6BABF974" w14:textId="77777777" w:rsidR="006B33F0" w:rsidRDefault="00000000">
      <w:pPr>
        <w:numPr>
          <w:ilvl w:val="0"/>
          <w:numId w:val="9"/>
        </w:numPr>
      </w:pPr>
      <w:r>
        <w:t>Head of Safety and Security (Flynn Collins): Oversees project security and risk management.</w:t>
      </w:r>
    </w:p>
    <w:p w14:paraId="3F8DBEFE" w14:textId="77777777" w:rsidR="006B33F0" w:rsidRDefault="00000000">
      <w:pPr>
        <w:numPr>
          <w:ilvl w:val="0"/>
          <w:numId w:val="9"/>
        </w:numPr>
      </w:pPr>
      <w:r>
        <w:t>Budget and Research Manager (Anthony Lazaro): Allocates financial and technical resources.</w:t>
      </w:r>
    </w:p>
    <w:p w14:paraId="3BE4E6D2" w14:textId="77777777" w:rsidR="006B33F0" w:rsidRDefault="00000000">
      <w:pPr>
        <w:numPr>
          <w:ilvl w:val="0"/>
          <w:numId w:val="9"/>
        </w:numPr>
      </w:pPr>
      <w:r>
        <w:t>Team Members: Contributes to project tasks, as well as helping identify risks and report issues in team meetings.</w:t>
      </w:r>
    </w:p>
    <w:p w14:paraId="5777EA3E" w14:textId="77777777" w:rsidR="006B33F0" w:rsidRDefault="00000000">
      <w:pPr>
        <w:numPr>
          <w:ilvl w:val="0"/>
          <w:numId w:val="9"/>
        </w:numPr>
      </w:pPr>
      <w:r>
        <w:t>Reporting structure:</w:t>
      </w:r>
    </w:p>
    <w:p w14:paraId="2E623234" w14:textId="77777777" w:rsidR="006B33F0" w:rsidRDefault="00000000">
      <w:pPr>
        <w:numPr>
          <w:ilvl w:val="1"/>
          <w:numId w:val="9"/>
        </w:numPr>
      </w:pPr>
      <w:r>
        <w:t>Team members</w:t>
      </w:r>
    </w:p>
    <w:p w14:paraId="082CBB07" w14:textId="77777777" w:rsidR="006B33F0" w:rsidRDefault="00000000">
      <w:pPr>
        <w:numPr>
          <w:ilvl w:val="2"/>
          <w:numId w:val="9"/>
        </w:numPr>
      </w:pPr>
      <w:r>
        <w:t>Flynn Collins</w:t>
      </w:r>
    </w:p>
    <w:p w14:paraId="370FAF9E" w14:textId="77777777" w:rsidR="006B33F0" w:rsidRDefault="00000000">
      <w:pPr>
        <w:numPr>
          <w:ilvl w:val="3"/>
          <w:numId w:val="9"/>
        </w:numPr>
      </w:pPr>
      <w:r>
        <w:t>Assessor</w:t>
      </w:r>
    </w:p>
    <w:p w14:paraId="6FD12373" w14:textId="77777777" w:rsidR="006B33F0" w:rsidRDefault="00000000">
      <w:pPr>
        <w:pStyle w:val="Heading3"/>
        <w:rPr>
          <w:b/>
          <w:color w:val="8E7CC3"/>
        </w:rPr>
      </w:pPr>
      <w:bookmarkStart w:id="8" w:name="_z29qwr7mqvqp" w:colFirst="0" w:colLast="0"/>
      <w:bookmarkEnd w:id="8"/>
      <w:r>
        <w:rPr>
          <w:b/>
          <w:color w:val="8E7CC3"/>
        </w:rPr>
        <w:t>1.1.2 Constraints</w:t>
      </w:r>
    </w:p>
    <w:p w14:paraId="4549F7ED" w14:textId="77777777" w:rsidR="006B33F0" w:rsidRDefault="00000000">
      <w:pPr>
        <w:numPr>
          <w:ilvl w:val="0"/>
          <w:numId w:val="5"/>
        </w:numPr>
      </w:pPr>
      <w:r>
        <w:t>Limited budget and time.</w:t>
      </w:r>
    </w:p>
    <w:p w14:paraId="41B91065" w14:textId="77777777" w:rsidR="006B33F0" w:rsidRDefault="00000000">
      <w:pPr>
        <w:numPr>
          <w:ilvl w:val="0"/>
          <w:numId w:val="5"/>
        </w:numPr>
      </w:pPr>
      <w:proofErr w:type="gramStart"/>
      <w:r>
        <w:t>Must</w:t>
      </w:r>
      <w:proofErr w:type="gramEnd"/>
      <w:r>
        <w:t xml:space="preserve"> follow relevant legislation surrounding data </w:t>
      </w:r>
      <w:proofErr w:type="gramStart"/>
      <w:r>
        <w:t>handling</w:t>
      </w:r>
      <w:proofErr w:type="gramEnd"/>
      <w:r>
        <w:t xml:space="preserve"> and security.</w:t>
      </w:r>
    </w:p>
    <w:p w14:paraId="73B6CF9A" w14:textId="77777777" w:rsidR="006B33F0" w:rsidRDefault="00000000">
      <w:pPr>
        <w:pStyle w:val="Heading3"/>
      </w:pPr>
      <w:bookmarkStart w:id="9" w:name="_a1nwru5dx520" w:colFirst="0" w:colLast="0"/>
      <w:bookmarkEnd w:id="9"/>
      <w:r>
        <w:rPr>
          <w:b/>
          <w:color w:val="8E7CC3"/>
        </w:rPr>
        <w:t>1.1.3 Assumptions</w:t>
      </w:r>
    </w:p>
    <w:p w14:paraId="474729C7" w14:textId="77777777" w:rsidR="006B33F0" w:rsidRDefault="00000000">
      <w:pPr>
        <w:numPr>
          <w:ilvl w:val="0"/>
          <w:numId w:val="4"/>
        </w:numPr>
        <w:spacing w:before="240"/>
      </w:pPr>
      <w:r>
        <w:t xml:space="preserve">Tools such as Trello, MS Project </w:t>
      </w:r>
      <w:proofErr w:type="gramStart"/>
      <w:r>
        <w:t>and  Git</w:t>
      </w:r>
      <w:proofErr w:type="gramEnd"/>
      <w:r>
        <w:t xml:space="preserve"> are accessible for everyone and </w:t>
      </w:r>
      <w:proofErr w:type="gramStart"/>
      <w:r>
        <w:t>functioning</w:t>
      </w:r>
      <w:proofErr w:type="gramEnd"/>
      <w:r>
        <w:t>.</w:t>
      </w:r>
    </w:p>
    <w:p w14:paraId="101A8140" w14:textId="77777777" w:rsidR="006B33F0" w:rsidRDefault="00000000">
      <w:pPr>
        <w:numPr>
          <w:ilvl w:val="0"/>
          <w:numId w:val="4"/>
        </w:numPr>
      </w:pPr>
      <w:r>
        <w:t>Training and guides are available to help team members.</w:t>
      </w:r>
    </w:p>
    <w:p w14:paraId="63DD3270" w14:textId="77777777" w:rsidR="006B33F0" w:rsidRDefault="00000000">
      <w:pPr>
        <w:numPr>
          <w:ilvl w:val="0"/>
          <w:numId w:val="4"/>
        </w:numPr>
        <w:spacing w:after="240"/>
      </w:pPr>
      <w:r>
        <w:t>Risks should be updated as the project evolves.</w:t>
      </w:r>
    </w:p>
    <w:p w14:paraId="37E4E9C0" w14:textId="77777777" w:rsidR="006B33F0" w:rsidRDefault="006B33F0"/>
    <w:p w14:paraId="63E83647" w14:textId="77777777" w:rsidR="006B33F0" w:rsidRDefault="006B33F0"/>
    <w:p w14:paraId="5E771F3A" w14:textId="77777777" w:rsidR="006B33F0" w:rsidRDefault="006B33F0"/>
    <w:p w14:paraId="1AF5E151" w14:textId="77777777" w:rsidR="006B33F0" w:rsidRDefault="006B33F0"/>
    <w:p w14:paraId="65D1B3D2" w14:textId="77777777" w:rsidR="006B33F0" w:rsidRDefault="006B33F0"/>
    <w:p w14:paraId="38EC5F7F" w14:textId="77777777" w:rsidR="006B33F0" w:rsidRDefault="006B33F0"/>
    <w:p w14:paraId="5F186DAA" w14:textId="77777777" w:rsidR="006B33F0" w:rsidRDefault="006B33F0"/>
    <w:p w14:paraId="47340D7E" w14:textId="77777777" w:rsidR="006B33F0" w:rsidRDefault="006B33F0"/>
    <w:p w14:paraId="32F6627B" w14:textId="77777777" w:rsidR="006B33F0" w:rsidRDefault="006B33F0"/>
    <w:p w14:paraId="312CDC01" w14:textId="77777777" w:rsidR="006B33F0" w:rsidRDefault="006B33F0"/>
    <w:p w14:paraId="2100EB9B" w14:textId="77777777" w:rsidR="006B33F0" w:rsidRDefault="006B33F0"/>
    <w:p w14:paraId="3B5B5999" w14:textId="77777777" w:rsidR="006B33F0" w:rsidRDefault="006B33F0"/>
    <w:p w14:paraId="3A891694" w14:textId="77777777" w:rsidR="006B33F0" w:rsidRDefault="006B33F0"/>
    <w:p w14:paraId="3833F6FF" w14:textId="77777777" w:rsidR="006B33F0" w:rsidRDefault="006B33F0"/>
    <w:p w14:paraId="3C975633" w14:textId="77777777" w:rsidR="006B33F0" w:rsidRDefault="00000000">
      <w:pPr>
        <w:pStyle w:val="Heading1"/>
        <w:rPr>
          <w:b/>
          <w:color w:val="8E7CC3"/>
        </w:rPr>
      </w:pPr>
      <w:bookmarkStart w:id="10" w:name="_ywne1mj0axm6" w:colFirst="0" w:colLast="0"/>
      <w:bookmarkEnd w:id="10"/>
      <w:r>
        <w:rPr>
          <w:b/>
          <w:color w:val="8E7CC3"/>
        </w:rPr>
        <w:lastRenderedPageBreak/>
        <w:t>2   Stakeholder communication and consultation</w:t>
      </w:r>
    </w:p>
    <w:p w14:paraId="14D2B9E6" w14:textId="77777777" w:rsidR="006B33F0" w:rsidRDefault="006B33F0"/>
    <w:p w14:paraId="73325816" w14:textId="77777777" w:rsidR="006B33F0" w:rsidRDefault="00000000">
      <w:pPr>
        <w:pStyle w:val="Heading3"/>
        <w:keepNext w:val="0"/>
        <w:keepLines w:val="0"/>
        <w:spacing w:before="280"/>
        <w:rPr>
          <w:b/>
          <w:color w:val="8E7CC3"/>
        </w:rPr>
      </w:pPr>
      <w:bookmarkStart w:id="11" w:name="_slwittan4oti" w:colFirst="0" w:colLast="0"/>
      <w:bookmarkEnd w:id="11"/>
      <w:r>
        <w:rPr>
          <w:b/>
          <w:color w:val="8E7CC3"/>
        </w:rPr>
        <w:t>2.1 Internal stakeholders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1"/>
        <w:gridCol w:w="2665"/>
        <w:gridCol w:w="2693"/>
        <w:gridCol w:w="1691"/>
      </w:tblGrid>
      <w:tr w:rsidR="006B33F0" w14:paraId="42E37238" w14:textId="77777777">
        <w:trPr>
          <w:trHeight w:val="555"/>
        </w:trPr>
        <w:tc>
          <w:tcPr>
            <w:tcW w:w="231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6A3249" w14:textId="77777777" w:rsidR="006B33F0" w:rsidRDefault="00000000">
            <w:pPr>
              <w:spacing w:before="240" w:after="240"/>
              <w:rPr>
                <w:b/>
              </w:rPr>
            </w:pPr>
            <w:r>
              <w:rPr>
                <w:b/>
              </w:rPr>
              <w:t>Internal stakeholders</w:t>
            </w:r>
          </w:p>
        </w:tc>
        <w:tc>
          <w:tcPr>
            <w:tcW w:w="2664" w:type="dxa"/>
            <w:tcBorders>
              <w:top w:val="single" w:sz="8" w:space="0" w:color="000000"/>
              <w:left w:val="nil"/>
              <w:bottom w:val="single" w:sz="8" w:space="0" w:color="000000"/>
              <w:right w:val="nil"/>
            </w:tcBorders>
            <w:tcMar>
              <w:top w:w="0" w:type="dxa"/>
              <w:left w:w="100" w:type="dxa"/>
              <w:bottom w:w="0" w:type="dxa"/>
              <w:right w:w="100" w:type="dxa"/>
            </w:tcMar>
          </w:tcPr>
          <w:p w14:paraId="1E1802BF" w14:textId="77777777" w:rsidR="006B33F0" w:rsidRDefault="00000000">
            <w:pPr>
              <w:spacing w:before="240" w:after="240"/>
              <w:rPr>
                <w:b/>
              </w:rPr>
            </w:pPr>
            <w:r>
              <w:rPr>
                <w:b/>
              </w:rPr>
              <w:t>Information to be communicated</w:t>
            </w:r>
          </w:p>
        </w:tc>
        <w:tc>
          <w:tcPr>
            <w:tcW w:w="269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2E2657" w14:textId="77777777" w:rsidR="006B33F0" w:rsidRDefault="00000000">
            <w:pPr>
              <w:spacing w:before="240" w:after="240"/>
              <w:rPr>
                <w:b/>
              </w:rPr>
            </w:pPr>
            <w:r>
              <w:rPr>
                <w:b/>
              </w:rPr>
              <w:t>Communication methods</w:t>
            </w:r>
          </w:p>
        </w:tc>
        <w:tc>
          <w:tcPr>
            <w:tcW w:w="169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819FFC" w14:textId="77777777" w:rsidR="006B33F0" w:rsidRDefault="00000000">
            <w:pPr>
              <w:spacing w:before="240" w:after="240"/>
              <w:rPr>
                <w:b/>
              </w:rPr>
            </w:pPr>
            <w:r>
              <w:rPr>
                <w:b/>
              </w:rPr>
              <w:t>Timeframes</w:t>
            </w:r>
          </w:p>
        </w:tc>
      </w:tr>
      <w:tr w:rsidR="006B33F0" w14:paraId="40A1EFC2" w14:textId="77777777">
        <w:trPr>
          <w:trHeight w:val="555"/>
        </w:trPr>
        <w:tc>
          <w:tcPr>
            <w:tcW w:w="23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A1A8EF" w14:textId="77777777" w:rsidR="006B33F0" w:rsidRDefault="00000000">
            <w:pPr>
              <w:spacing w:before="240" w:after="240"/>
            </w:pPr>
            <w:r>
              <w:t>Gordon TAFE teaching staff</w:t>
            </w:r>
          </w:p>
        </w:tc>
        <w:tc>
          <w:tcPr>
            <w:tcW w:w="2664" w:type="dxa"/>
            <w:tcBorders>
              <w:top w:val="nil"/>
              <w:left w:val="nil"/>
              <w:bottom w:val="single" w:sz="8" w:space="0" w:color="000000"/>
              <w:right w:val="nil"/>
            </w:tcBorders>
            <w:tcMar>
              <w:top w:w="0" w:type="dxa"/>
              <w:left w:w="100" w:type="dxa"/>
              <w:bottom w:w="0" w:type="dxa"/>
              <w:right w:w="100" w:type="dxa"/>
            </w:tcMar>
          </w:tcPr>
          <w:p w14:paraId="16DAA375" w14:textId="77777777" w:rsidR="006B33F0" w:rsidRDefault="00000000">
            <w:pPr>
              <w:spacing w:before="240" w:after="240"/>
            </w:pPr>
            <w:r>
              <w:t>Project status updates, risk reports, milestone updates.</w:t>
            </w:r>
          </w:p>
        </w:tc>
        <w:tc>
          <w:tcPr>
            <w:tcW w:w="269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BD6FAE" w14:textId="77777777" w:rsidR="006B33F0" w:rsidRDefault="00000000">
            <w:pPr>
              <w:spacing w:before="240" w:after="240"/>
            </w:pPr>
            <w:r>
              <w:t xml:space="preserve">Email, </w:t>
            </w:r>
            <w:proofErr w:type="spellStart"/>
            <w:r>
              <w:t>gordon</w:t>
            </w:r>
            <w:proofErr w:type="spellEnd"/>
            <w:r>
              <w:t xml:space="preserve"> submissions, meeting in person.</w:t>
            </w:r>
          </w:p>
        </w:tc>
        <w:tc>
          <w:tcPr>
            <w:tcW w:w="1691" w:type="dxa"/>
            <w:tcBorders>
              <w:top w:val="nil"/>
              <w:left w:val="nil"/>
              <w:bottom w:val="single" w:sz="8" w:space="0" w:color="000000"/>
              <w:right w:val="single" w:sz="8" w:space="0" w:color="000000"/>
            </w:tcBorders>
            <w:tcMar>
              <w:top w:w="0" w:type="dxa"/>
              <w:left w:w="100" w:type="dxa"/>
              <w:bottom w:w="0" w:type="dxa"/>
              <w:right w:w="100" w:type="dxa"/>
            </w:tcMar>
          </w:tcPr>
          <w:p w14:paraId="6A725E8B" w14:textId="77777777" w:rsidR="006B33F0" w:rsidRDefault="00000000">
            <w:pPr>
              <w:spacing w:before="240" w:after="240"/>
            </w:pPr>
            <w:r>
              <w:t>Weekly.</w:t>
            </w:r>
          </w:p>
        </w:tc>
      </w:tr>
    </w:tbl>
    <w:p w14:paraId="1F77C995" w14:textId="77777777" w:rsidR="006B33F0" w:rsidRDefault="006B33F0">
      <w:pPr>
        <w:pStyle w:val="Heading3"/>
        <w:keepNext w:val="0"/>
        <w:keepLines w:val="0"/>
        <w:spacing w:before="280"/>
        <w:rPr>
          <w:b/>
          <w:color w:val="000000"/>
          <w:sz w:val="26"/>
          <w:szCs w:val="26"/>
        </w:rPr>
      </w:pPr>
      <w:bookmarkStart w:id="12" w:name="_sn9yv978ia05" w:colFirst="0" w:colLast="0"/>
      <w:bookmarkEnd w:id="12"/>
    </w:p>
    <w:p w14:paraId="517D2661" w14:textId="77777777" w:rsidR="006B33F0" w:rsidRDefault="006B33F0"/>
    <w:p w14:paraId="49363B7E" w14:textId="77777777" w:rsidR="006B33F0" w:rsidRDefault="006B33F0"/>
    <w:p w14:paraId="40952BF6" w14:textId="77777777" w:rsidR="006B33F0" w:rsidRDefault="006B33F0"/>
    <w:p w14:paraId="35C45861" w14:textId="77777777" w:rsidR="006B33F0" w:rsidRDefault="006B33F0"/>
    <w:p w14:paraId="487F5D2D" w14:textId="77777777" w:rsidR="006B33F0" w:rsidRDefault="006B33F0"/>
    <w:p w14:paraId="59265C51" w14:textId="77777777" w:rsidR="006B33F0" w:rsidRDefault="006B33F0"/>
    <w:p w14:paraId="2FB06884" w14:textId="77777777" w:rsidR="006B33F0" w:rsidRDefault="006B33F0"/>
    <w:p w14:paraId="1DA668AC" w14:textId="77777777" w:rsidR="006B33F0" w:rsidRDefault="006B33F0"/>
    <w:p w14:paraId="140A445C" w14:textId="77777777" w:rsidR="006B33F0" w:rsidRDefault="006B33F0"/>
    <w:p w14:paraId="68ED47E6" w14:textId="77777777" w:rsidR="006B33F0" w:rsidRDefault="006B33F0"/>
    <w:p w14:paraId="71EC3185" w14:textId="77777777" w:rsidR="006B33F0" w:rsidRDefault="006B33F0"/>
    <w:p w14:paraId="0D34BBE6" w14:textId="77777777" w:rsidR="006B33F0" w:rsidRDefault="006B33F0"/>
    <w:p w14:paraId="3B190E58" w14:textId="77777777" w:rsidR="006B33F0" w:rsidRDefault="006B33F0"/>
    <w:p w14:paraId="4B480AC1" w14:textId="77777777" w:rsidR="006B33F0" w:rsidRDefault="006B33F0"/>
    <w:p w14:paraId="25D15E37" w14:textId="77777777" w:rsidR="006B33F0" w:rsidRDefault="006B33F0"/>
    <w:p w14:paraId="6C181E1F" w14:textId="77777777" w:rsidR="006B33F0" w:rsidRDefault="006B33F0"/>
    <w:p w14:paraId="744889AA" w14:textId="77777777" w:rsidR="006B33F0" w:rsidRDefault="006B33F0"/>
    <w:p w14:paraId="1DD62915" w14:textId="77777777" w:rsidR="006B33F0" w:rsidRDefault="006B33F0"/>
    <w:p w14:paraId="3BF2DAE1" w14:textId="77777777" w:rsidR="006B33F0" w:rsidRDefault="006B33F0"/>
    <w:p w14:paraId="6EC3B1D1" w14:textId="77777777" w:rsidR="006B33F0" w:rsidRDefault="006B33F0"/>
    <w:p w14:paraId="64899516" w14:textId="77777777" w:rsidR="006B33F0" w:rsidRDefault="006B33F0"/>
    <w:p w14:paraId="0D295811" w14:textId="77777777" w:rsidR="006B33F0" w:rsidRDefault="006B33F0"/>
    <w:p w14:paraId="06244D4F" w14:textId="77777777" w:rsidR="006B33F0" w:rsidRDefault="006B33F0"/>
    <w:p w14:paraId="39B68DF7" w14:textId="77777777" w:rsidR="006B33F0" w:rsidRDefault="006B33F0"/>
    <w:p w14:paraId="2B711466" w14:textId="77777777" w:rsidR="006B33F0" w:rsidRDefault="006B33F0"/>
    <w:p w14:paraId="2C285476" w14:textId="77777777" w:rsidR="006B33F0" w:rsidRDefault="00000000">
      <w:pPr>
        <w:pStyle w:val="Heading1"/>
        <w:keepNext w:val="0"/>
        <w:keepLines w:val="0"/>
        <w:spacing w:before="480"/>
        <w:rPr>
          <w:b/>
          <w:color w:val="8E7CC3"/>
        </w:rPr>
      </w:pPr>
      <w:bookmarkStart w:id="13" w:name="_xeq4x2lvy0si" w:colFirst="0" w:colLast="0"/>
      <w:bookmarkEnd w:id="13"/>
      <w:r>
        <w:rPr>
          <w:b/>
          <w:color w:val="8E7CC3"/>
        </w:rPr>
        <w:lastRenderedPageBreak/>
        <w:t>3</w:t>
      </w:r>
      <w:proofErr w:type="gramStart"/>
      <w:r>
        <w:rPr>
          <w:b/>
          <w:color w:val="8E7CC3"/>
        </w:rPr>
        <w:t>.  Identifying</w:t>
      </w:r>
      <w:proofErr w:type="gramEnd"/>
      <w:r>
        <w:rPr>
          <w:b/>
          <w:color w:val="8E7CC3"/>
        </w:rPr>
        <w:t xml:space="preserve"> and </w:t>
      </w:r>
      <w:proofErr w:type="spellStart"/>
      <w:r>
        <w:rPr>
          <w:b/>
          <w:color w:val="8E7CC3"/>
        </w:rPr>
        <w:t>analysing</w:t>
      </w:r>
      <w:proofErr w:type="spellEnd"/>
      <w:r>
        <w:rPr>
          <w:b/>
          <w:color w:val="8E7CC3"/>
        </w:rPr>
        <w:t xml:space="preserve"> risk</w:t>
      </w:r>
    </w:p>
    <w:p w14:paraId="223D10AE" w14:textId="77777777" w:rsidR="006B33F0" w:rsidRDefault="00000000">
      <w:pPr>
        <w:pStyle w:val="Heading3"/>
        <w:keepNext w:val="0"/>
        <w:keepLines w:val="0"/>
        <w:spacing w:before="280"/>
        <w:rPr>
          <w:b/>
          <w:color w:val="8E7CC3"/>
        </w:rPr>
      </w:pPr>
      <w:bookmarkStart w:id="14" w:name="_cs8fl08upddb" w:colFirst="0" w:colLast="0"/>
      <w:bookmarkEnd w:id="14"/>
      <w:r>
        <w:rPr>
          <w:b/>
          <w:color w:val="8E7CC3"/>
        </w:rPr>
        <w:t>3.1 Identification of risk</w:t>
      </w:r>
    </w:p>
    <w:p w14:paraId="1BB5A693" w14:textId="77777777" w:rsidR="006B33F0" w:rsidRDefault="00000000">
      <w:r>
        <w:t xml:space="preserve">Team members as well as the </w:t>
      </w:r>
      <w:proofErr w:type="gramStart"/>
      <w:r>
        <w:t>Head  of</w:t>
      </w:r>
      <w:proofErr w:type="gramEnd"/>
      <w:r>
        <w:t xml:space="preserve"> Security should be aware of risks such as team communication failures and more and </w:t>
      </w:r>
      <w:proofErr w:type="gramStart"/>
      <w:r>
        <w:t>make an effort</w:t>
      </w:r>
      <w:proofErr w:type="gramEnd"/>
      <w:r>
        <w:t xml:space="preserve"> to avoid them for the betterment of the project.</w:t>
      </w:r>
    </w:p>
    <w:p w14:paraId="22C41432" w14:textId="77777777" w:rsidR="006B33F0" w:rsidRDefault="00000000">
      <w:pPr>
        <w:pStyle w:val="Heading3"/>
        <w:keepNext w:val="0"/>
        <w:keepLines w:val="0"/>
        <w:spacing w:before="280"/>
        <w:rPr>
          <w:b/>
          <w:color w:val="8E7CC3"/>
        </w:rPr>
      </w:pPr>
      <w:bookmarkStart w:id="15" w:name="_7n1krh6oabd8" w:colFirst="0" w:colLast="0"/>
      <w:bookmarkEnd w:id="15"/>
      <w:r>
        <w:rPr>
          <w:b/>
          <w:color w:val="8E7CC3"/>
        </w:rPr>
        <w:t>3.2 Risk acceptance level</w:t>
      </w:r>
    </w:p>
    <w:p w14:paraId="57477DE1" w14:textId="77777777" w:rsidR="006B33F0" w:rsidRDefault="00000000">
      <w:pPr>
        <w:numPr>
          <w:ilvl w:val="0"/>
          <w:numId w:val="6"/>
        </w:numPr>
      </w:pPr>
      <w:r>
        <w:t>Low, or moderate risks should be monitored and accepted if controls remain effective.</w:t>
      </w:r>
    </w:p>
    <w:p w14:paraId="6CB51806" w14:textId="77777777" w:rsidR="006B33F0" w:rsidRDefault="00000000">
      <w:pPr>
        <w:numPr>
          <w:ilvl w:val="0"/>
          <w:numId w:val="6"/>
        </w:numPr>
      </w:pPr>
      <w:r>
        <w:t>Major risks require documented action plans.</w:t>
      </w:r>
    </w:p>
    <w:p w14:paraId="7A677E9C" w14:textId="77777777" w:rsidR="006B33F0" w:rsidRDefault="00000000">
      <w:pPr>
        <w:numPr>
          <w:ilvl w:val="0"/>
          <w:numId w:val="6"/>
        </w:numPr>
        <w:sectPr w:rsidR="006B33F0">
          <w:footerReference w:type="default" r:id="rId7"/>
          <w:pgSz w:w="12240" w:h="15840"/>
          <w:pgMar w:top="1440" w:right="1440" w:bottom="1440" w:left="1440" w:header="720" w:footer="720" w:gutter="0"/>
          <w:pgNumType w:start="1"/>
          <w:cols w:space="720"/>
        </w:sectPr>
      </w:pPr>
      <w:r>
        <w:t>Extreme risks are not acceptable risks and should have strict preventative and contingency controls.</w:t>
      </w:r>
    </w:p>
    <w:p w14:paraId="6F711E2E" w14:textId="77777777" w:rsidR="006B33F0" w:rsidRDefault="00000000">
      <w:pPr>
        <w:pStyle w:val="Heading2"/>
        <w:keepNext w:val="0"/>
        <w:keepLines w:val="0"/>
        <w:spacing w:after="80"/>
        <w:rPr>
          <w:b/>
          <w:color w:val="8E7CC3"/>
          <w:sz w:val="34"/>
          <w:szCs w:val="34"/>
        </w:rPr>
      </w:pPr>
      <w:bookmarkStart w:id="16" w:name="_iqcppzprrdcp" w:colFirst="0" w:colLast="0"/>
      <w:bookmarkEnd w:id="16"/>
      <w:r>
        <w:rPr>
          <w:b/>
          <w:color w:val="8E7CC3"/>
          <w:sz w:val="34"/>
          <w:szCs w:val="34"/>
        </w:rPr>
        <w:lastRenderedPageBreak/>
        <w:t>Risk analysis matrix</w:t>
      </w:r>
    </w:p>
    <w:tbl>
      <w:tblPr>
        <w:tblStyle w:val="a2"/>
        <w:tblW w:w="11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875"/>
        <w:gridCol w:w="1800"/>
        <w:gridCol w:w="1800"/>
        <w:gridCol w:w="1650"/>
        <w:gridCol w:w="1650"/>
        <w:gridCol w:w="1560"/>
      </w:tblGrid>
      <w:tr w:rsidR="006B33F0" w14:paraId="5F0A4EDC" w14:textId="77777777">
        <w:trPr>
          <w:trHeight w:val="315"/>
        </w:trPr>
        <w:tc>
          <w:tcPr>
            <w:tcW w:w="1350" w:type="dxa"/>
            <w:tcBorders>
              <w:top w:val="nil"/>
              <w:left w:val="nil"/>
              <w:bottom w:val="nil"/>
              <w:right w:val="nil"/>
            </w:tcBorders>
            <w:tcMar>
              <w:top w:w="0" w:type="dxa"/>
              <w:left w:w="100" w:type="dxa"/>
              <w:bottom w:w="0" w:type="dxa"/>
              <w:right w:w="100" w:type="dxa"/>
            </w:tcMar>
            <w:vAlign w:val="bottom"/>
          </w:tcPr>
          <w:p w14:paraId="619FC01F" w14:textId="77777777" w:rsidR="006B33F0" w:rsidRDefault="00000000">
            <w:pPr>
              <w:spacing w:before="240" w:after="240"/>
              <w:ind w:left="80"/>
            </w:pPr>
            <w:r>
              <w:t xml:space="preserve"> </w:t>
            </w:r>
          </w:p>
        </w:tc>
        <w:tc>
          <w:tcPr>
            <w:tcW w:w="1875" w:type="dxa"/>
            <w:tcBorders>
              <w:top w:val="nil"/>
              <w:left w:val="nil"/>
              <w:bottom w:val="nil"/>
              <w:right w:val="single" w:sz="8" w:space="0" w:color="000000"/>
            </w:tcBorders>
            <w:tcMar>
              <w:top w:w="0" w:type="dxa"/>
              <w:left w:w="100" w:type="dxa"/>
              <w:bottom w:w="0" w:type="dxa"/>
              <w:right w:w="100" w:type="dxa"/>
            </w:tcMar>
            <w:vAlign w:val="bottom"/>
          </w:tcPr>
          <w:p w14:paraId="489A5761" w14:textId="77777777" w:rsidR="006B33F0" w:rsidRDefault="00000000">
            <w:pPr>
              <w:spacing w:before="240" w:after="240"/>
              <w:ind w:left="80"/>
            </w:pPr>
            <w:r>
              <w:t xml:space="preserve"> </w:t>
            </w:r>
          </w:p>
        </w:tc>
        <w:tc>
          <w:tcPr>
            <w:tcW w:w="8460" w:type="dxa"/>
            <w:gridSpan w:val="5"/>
            <w:vMerge w:val="restart"/>
            <w:tcBorders>
              <w:top w:val="single" w:sz="8" w:space="0" w:color="000000"/>
              <w:left w:val="nil"/>
              <w:bottom w:val="single" w:sz="8" w:space="0" w:color="000000"/>
              <w:right w:val="single" w:sz="8" w:space="0" w:color="000000"/>
            </w:tcBorders>
            <w:shd w:val="clear" w:color="auto" w:fill="99CCFF"/>
            <w:tcMar>
              <w:top w:w="0" w:type="dxa"/>
              <w:left w:w="100" w:type="dxa"/>
              <w:bottom w:w="0" w:type="dxa"/>
              <w:right w:w="100" w:type="dxa"/>
            </w:tcMar>
          </w:tcPr>
          <w:p w14:paraId="6416F037" w14:textId="77777777" w:rsidR="006B33F0" w:rsidRDefault="00000000">
            <w:pPr>
              <w:pBdr>
                <w:top w:val="nil"/>
                <w:left w:val="nil"/>
                <w:bottom w:val="nil"/>
                <w:right w:val="nil"/>
                <w:between w:val="nil"/>
              </w:pBdr>
              <w:spacing w:before="240" w:after="240"/>
              <w:ind w:left="140" w:right="140"/>
              <w:rPr>
                <w:b/>
                <w:sz w:val="34"/>
                <w:szCs w:val="34"/>
              </w:rPr>
            </w:pPr>
            <w:r>
              <w:t>Consequences</w:t>
            </w:r>
          </w:p>
        </w:tc>
      </w:tr>
      <w:tr w:rsidR="006B33F0" w14:paraId="5CED83D4" w14:textId="77777777">
        <w:trPr>
          <w:trHeight w:val="315"/>
        </w:trPr>
        <w:tc>
          <w:tcPr>
            <w:tcW w:w="1350" w:type="dxa"/>
            <w:tcBorders>
              <w:top w:val="nil"/>
              <w:left w:val="nil"/>
              <w:bottom w:val="nil"/>
              <w:right w:val="nil"/>
            </w:tcBorders>
            <w:tcMar>
              <w:top w:w="0" w:type="dxa"/>
              <w:left w:w="100" w:type="dxa"/>
              <w:bottom w:w="0" w:type="dxa"/>
              <w:right w:w="100" w:type="dxa"/>
            </w:tcMar>
          </w:tcPr>
          <w:p w14:paraId="298048CE" w14:textId="77777777" w:rsidR="006B33F0" w:rsidRDefault="00000000">
            <w:pPr>
              <w:spacing w:before="240" w:after="240"/>
              <w:ind w:left="80"/>
            </w:pPr>
            <w:r>
              <w:t xml:space="preserve"> </w:t>
            </w:r>
          </w:p>
        </w:tc>
        <w:tc>
          <w:tcPr>
            <w:tcW w:w="1875" w:type="dxa"/>
            <w:tcBorders>
              <w:top w:val="nil"/>
              <w:left w:val="nil"/>
              <w:bottom w:val="nil"/>
              <w:right w:val="single" w:sz="8" w:space="0" w:color="000000"/>
            </w:tcBorders>
            <w:tcMar>
              <w:top w:w="0" w:type="dxa"/>
              <w:left w:w="100" w:type="dxa"/>
              <w:bottom w:w="0" w:type="dxa"/>
              <w:right w:w="100" w:type="dxa"/>
            </w:tcMar>
          </w:tcPr>
          <w:p w14:paraId="3975DC7B" w14:textId="77777777" w:rsidR="006B33F0" w:rsidRDefault="00000000">
            <w:pPr>
              <w:spacing w:before="240" w:after="240"/>
              <w:ind w:left="80"/>
            </w:pPr>
            <w:r>
              <w:t xml:space="preserve"> </w:t>
            </w:r>
          </w:p>
        </w:tc>
        <w:tc>
          <w:tcPr>
            <w:tcW w:w="8460" w:type="dxa"/>
            <w:gridSpan w:val="5"/>
            <w:vMerge/>
            <w:tcBorders>
              <w:top w:val="single" w:sz="8" w:space="0" w:color="000000"/>
              <w:left w:val="nil"/>
              <w:bottom w:val="single" w:sz="8" w:space="0" w:color="000000"/>
            </w:tcBorders>
            <w:tcMar>
              <w:top w:w="100" w:type="dxa"/>
              <w:left w:w="100" w:type="dxa"/>
              <w:bottom w:w="100" w:type="dxa"/>
              <w:right w:w="100" w:type="dxa"/>
            </w:tcMar>
          </w:tcPr>
          <w:p w14:paraId="799825C2" w14:textId="77777777" w:rsidR="006B33F0" w:rsidRDefault="006B33F0">
            <w:pPr>
              <w:pStyle w:val="Heading2"/>
              <w:keepNext w:val="0"/>
              <w:keepLines w:val="0"/>
              <w:spacing w:after="80"/>
              <w:ind w:left="80"/>
              <w:rPr>
                <w:b/>
                <w:color w:val="8E7CC3"/>
                <w:sz w:val="40"/>
                <w:szCs w:val="40"/>
              </w:rPr>
            </w:pPr>
          </w:p>
        </w:tc>
      </w:tr>
      <w:tr w:rsidR="006B33F0" w14:paraId="1BCCDD60" w14:textId="77777777">
        <w:trPr>
          <w:trHeight w:val="315"/>
        </w:trPr>
        <w:tc>
          <w:tcPr>
            <w:tcW w:w="1350" w:type="dxa"/>
            <w:tcBorders>
              <w:top w:val="nil"/>
              <w:left w:val="nil"/>
              <w:bottom w:val="single" w:sz="8" w:space="0" w:color="000000"/>
              <w:right w:val="nil"/>
            </w:tcBorders>
            <w:tcMar>
              <w:top w:w="0" w:type="dxa"/>
              <w:left w:w="100" w:type="dxa"/>
              <w:bottom w:w="0" w:type="dxa"/>
              <w:right w:w="100" w:type="dxa"/>
            </w:tcMar>
          </w:tcPr>
          <w:p w14:paraId="1EE73BB4" w14:textId="77777777" w:rsidR="006B33F0" w:rsidRDefault="00000000">
            <w:pPr>
              <w:spacing w:before="240" w:after="240"/>
              <w:ind w:left="80"/>
            </w:pPr>
            <w:r>
              <w:t xml:space="preserve"> </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14:paraId="27EA1A25" w14:textId="77777777" w:rsidR="006B33F0" w:rsidRDefault="00000000">
            <w:pPr>
              <w:spacing w:before="240" w:after="240"/>
              <w:ind w:left="80"/>
            </w:pPr>
            <w:r>
              <w:t xml:space="preserve"> </w:t>
            </w:r>
          </w:p>
        </w:tc>
        <w:tc>
          <w:tcPr>
            <w:tcW w:w="1800"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5AF9C84B" w14:textId="77777777" w:rsidR="006B33F0" w:rsidRDefault="00000000">
            <w:pPr>
              <w:spacing w:before="240" w:after="240"/>
              <w:ind w:left="80"/>
            </w:pPr>
            <w:r>
              <w:t>Insignificant</w:t>
            </w:r>
          </w:p>
        </w:tc>
        <w:tc>
          <w:tcPr>
            <w:tcW w:w="1800" w:type="dxa"/>
            <w:tcBorders>
              <w:top w:val="single" w:sz="8" w:space="0" w:color="000000"/>
              <w:left w:val="nil"/>
              <w:bottom w:val="single" w:sz="8" w:space="0" w:color="000000"/>
              <w:right w:val="single" w:sz="8" w:space="0" w:color="000000"/>
            </w:tcBorders>
            <w:shd w:val="clear" w:color="auto" w:fill="99CCFF"/>
            <w:tcMar>
              <w:top w:w="0" w:type="dxa"/>
              <w:left w:w="100" w:type="dxa"/>
              <w:bottom w:w="0" w:type="dxa"/>
              <w:right w:w="100" w:type="dxa"/>
            </w:tcMar>
          </w:tcPr>
          <w:p w14:paraId="3B85D0B2" w14:textId="77777777" w:rsidR="006B33F0" w:rsidRDefault="00000000">
            <w:pPr>
              <w:spacing w:before="240" w:after="240"/>
              <w:ind w:left="80"/>
            </w:pPr>
            <w:r>
              <w:t>Minor</w:t>
            </w:r>
          </w:p>
        </w:tc>
        <w:tc>
          <w:tcPr>
            <w:tcW w:w="1650" w:type="dxa"/>
            <w:tcBorders>
              <w:top w:val="single" w:sz="8" w:space="0" w:color="000000"/>
              <w:left w:val="nil"/>
              <w:bottom w:val="single" w:sz="8" w:space="0" w:color="000000"/>
              <w:right w:val="single" w:sz="8" w:space="0" w:color="000000"/>
            </w:tcBorders>
            <w:shd w:val="clear" w:color="auto" w:fill="99CCFF"/>
            <w:tcMar>
              <w:top w:w="0" w:type="dxa"/>
              <w:left w:w="100" w:type="dxa"/>
              <w:bottom w:w="0" w:type="dxa"/>
              <w:right w:w="100" w:type="dxa"/>
            </w:tcMar>
          </w:tcPr>
          <w:p w14:paraId="17A40246" w14:textId="77777777" w:rsidR="006B33F0" w:rsidRDefault="00000000">
            <w:pPr>
              <w:spacing w:before="240" w:after="240"/>
              <w:ind w:left="80"/>
            </w:pPr>
            <w:r>
              <w:t>Moderate</w:t>
            </w:r>
          </w:p>
        </w:tc>
        <w:tc>
          <w:tcPr>
            <w:tcW w:w="1650" w:type="dxa"/>
            <w:tcBorders>
              <w:top w:val="single" w:sz="8" w:space="0" w:color="000000"/>
              <w:left w:val="nil"/>
              <w:bottom w:val="single" w:sz="8" w:space="0" w:color="000000"/>
              <w:right w:val="single" w:sz="8" w:space="0" w:color="000000"/>
            </w:tcBorders>
            <w:shd w:val="clear" w:color="auto" w:fill="99CCFF"/>
            <w:tcMar>
              <w:top w:w="0" w:type="dxa"/>
              <w:left w:w="100" w:type="dxa"/>
              <w:bottom w:w="0" w:type="dxa"/>
              <w:right w:w="100" w:type="dxa"/>
            </w:tcMar>
          </w:tcPr>
          <w:p w14:paraId="09F80775" w14:textId="77777777" w:rsidR="006B33F0" w:rsidRDefault="00000000">
            <w:pPr>
              <w:spacing w:before="240" w:after="240"/>
              <w:ind w:left="80"/>
            </w:pPr>
            <w:r>
              <w:t>Major</w:t>
            </w:r>
          </w:p>
        </w:tc>
        <w:tc>
          <w:tcPr>
            <w:tcW w:w="1560" w:type="dxa"/>
            <w:tcBorders>
              <w:top w:val="single" w:sz="8" w:space="0" w:color="000000"/>
              <w:left w:val="nil"/>
              <w:bottom w:val="single" w:sz="8" w:space="0" w:color="000000"/>
              <w:right w:val="single" w:sz="8" w:space="0" w:color="000000"/>
            </w:tcBorders>
            <w:shd w:val="clear" w:color="auto" w:fill="99CCFF"/>
            <w:tcMar>
              <w:top w:w="0" w:type="dxa"/>
              <w:left w:w="100" w:type="dxa"/>
              <w:bottom w:w="0" w:type="dxa"/>
              <w:right w:w="100" w:type="dxa"/>
            </w:tcMar>
          </w:tcPr>
          <w:p w14:paraId="0B42C6AF" w14:textId="77777777" w:rsidR="006B33F0" w:rsidRDefault="00000000">
            <w:pPr>
              <w:spacing w:before="240" w:after="240"/>
              <w:ind w:left="80"/>
            </w:pPr>
            <w:r>
              <w:t>Catastrophic</w:t>
            </w:r>
          </w:p>
        </w:tc>
      </w:tr>
      <w:tr w:rsidR="006B33F0" w14:paraId="7A6B3AA5" w14:textId="77777777">
        <w:trPr>
          <w:trHeight w:val="780"/>
        </w:trPr>
        <w:tc>
          <w:tcPr>
            <w:tcW w:w="1350" w:type="dxa"/>
            <w:vMerge w:val="restart"/>
            <w:tcBorders>
              <w:top w:val="nil"/>
              <w:left w:val="single" w:sz="8" w:space="0" w:color="000000"/>
              <w:bottom w:val="single" w:sz="8" w:space="0" w:color="000000"/>
              <w:right w:val="single" w:sz="8" w:space="0" w:color="000000"/>
            </w:tcBorders>
            <w:shd w:val="clear" w:color="auto" w:fill="99CCFF"/>
            <w:tcMar>
              <w:top w:w="0" w:type="dxa"/>
              <w:left w:w="100" w:type="dxa"/>
              <w:bottom w:w="0" w:type="dxa"/>
              <w:right w:w="100" w:type="dxa"/>
            </w:tcMar>
          </w:tcPr>
          <w:p w14:paraId="1D556F63" w14:textId="77777777" w:rsidR="006B33F0" w:rsidRDefault="00000000">
            <w:pPr>
              <w:spacing w:before="240" w:after="240"/>
              <w:ind w:left="80"/>
              <w:jc w:val="center"/>
            </w:pPr>
            <w:r>
              <w:t>Likelihood</w:t>
            </w:r>
          </w:p>
        </w:tc>
        <w:tc>
          <w:tcPr>
            <w:tcW w:w="1875"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719EF5B0" w14:textId="77777777" w:rsidR="006B33F0" w:rsidRDefault="00000000">
            <w:pPr>
              <w:spacing w:before="240" w:after="240"/>
              <w:ind w:left="80"/>
            </w:pPr>
            <w:r>
              <w:t>Almost certain</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7A446123" w14:textId="77777777" w:rsidR="006B33F0" w:rsidRDefault="00000000">
            <w:pPr>
              <w:spacing w:before="240" w:after="240"/>
              <w:ind w:left="80"/>
            </w:pPr>
            <w:r>
              <w:t>Low</w:t>
            </w:r>
          </w:p>
        </w:tc>
        <w:tc>
          <w:tcPr>
            <w:tcW w:w="18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2C4F73D4"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9900"/>
            <w:tcMar>
              <w:top w:w="0" w:type="dxa"/>
              <w:left w:w="100" w:type="dxa"/>
              <w:bottom w:w="0" w:type="dxa"/>
              <w:right w:w="100" w:type="dxa"/>
            </w:tcMar>
          </w:tcPr>
          <w:p w14:paraId="7F1B4615" w14:textId="77777777" w:rsidR="006B33F0" w:rsidRDefault="00000000">
            <w:pPr>
              <w:spacing w:before="240" w:after="240"/>
              <w:ind w:left="80"/>
            </w:pPr>
            <w:r>
              <w:t>High</w:t>
            </w:r>
          </w:p>
        </w:tc>
        <w:tc>
          <w:tcPr>
            <w:tcW w:w="165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545C8B10" w14:textId="77777777" w:rsidR="006B33F0" w:rsidRDefault="00000000">
            <w:pPr>
              <w:spacing w:before="240" w:after="240"/>
              <w:ind w:left="80"/>
            </w:pPr>
            <w:r>
              <w:t>Extreme</w:t>
            </w:r>
          </w:p>
        </w:tc>
        <w:tc>
          <w:tcPr>
            <w:tcW w:w="156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7D4FD354" w14:textId="77777777" w:rsidR="006B33F0" w:rsidRDefault="00000000">
            <w:pPr>
              <w:spacing w:before="240" w:after="240"/>
              <w:ind w:left="80"/>
            </w:pPr>
            <w:r>
              <w:t>Extreme</w:t>
            </w:r>
          </w:p>
        </w:tc>
      </w:tr>
      <w:tr w:rsidR="006B33F0" w14:paraId="0587CE3C" w14:textId="77777777">
        <w:trPr>
          <w:trHeight w:val="825"/>
        </w:trPr>
        <w:tc>
          <w:tcPr>
            <w:tcW w:w="135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B5B2F7" w14:textId="77777777" w:rsidR="006B33F0" w:rsidRDefault="006B33F0">
            <w:pPr>
              <w:pStyle w:val="Heading2"/>
              <w:keepNext w:val="0"/>
              <w:keepLines w:val="0"/>
              <w:spacing w:after="80"/>
              <w:ind w:left="80"/>
              <w:rPr>
                <w:b/>
                <w:color w:val="8E7CC3"/>
                <w:sz w:val="40"/>
                <w:szCs w:val="40"/>
              </w:rPr>
            </w:pPr>
          </w:p>
        </w:tc>
        <w:tc>
          <w:tcPr>
            <w:tcW w:w="1875"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1B9FA4A5" w14:textId="77777777" w:rsidR="006B33F0" w:rsidRDefault="00000000">
            <w:pPr>
              <w:spacing w:before="240" w:after="240"/>
              <w:ind w:left="80"/>
            </w:pPr>
            <w:r>
              <w:t>Likely</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567C0B9B" w14:textId="77777777" w:rsidR="006B33F0" w:rsidRDefault="00000000">
            <w:pPr>
              <w:spacing w:before="240" w:after="240"/>
              <w:ind w:left="80"/>
            </w:pPr>
            <w:r>
              <w:t>Low</w:t>
            </w:r>
          </w:p>
        </w:tc>
        <w:tc>
          <w:tcPr>
            <w:tcW w:w="18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FD625F4"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9900"/>
            <w:tcMar>
              <w:top w:w="0" w:type="dxa"/>
              <w:left w:w="100" w:type="dxa"/>
              <w:bottom w:w="0" w:type="dxa"/>
              <w:right w:w="100" w:type="dxa"/>
            </w:tcMar>
          </w:tcPr>
          <w:p w14:paraId="057AEA05" w14:textId="77777777" w:rsidR="006B33F0" w:rsidRDefault="00000000">
            <w:pPr>
              <w:spacing w:before="240" w:after="240"/>
              <w:ind w:left="80"/>
            </w:pPr>
            <w:r>
              <w:t>High</w:t>
            </w:r>
          </w:p>
        </w:tc>
        <w:tc>
          <w:tcPr>
            <w:tcW w:w="1650" w:type="dxa"/>
            <w:tcBorders>
              <w:top w:val="nil"/>
              <w:left w:val="nil"/>
              <w:bottom w:val="single" w:sz="8" w:space="0" w:color="000000"/>
              <w:right w:val="single" w:sz="8" w:space="0" w:color="000000"/>
            </w:tcBorders>
            <w:shd w:val="clear" w:color="auto" w:fill="FF9900"/>
            <w:tcMar>
              <w:top w:w="0" w:type="dxa"/>
              <w:left w:w="100" w:type="dxa"/>
              <w:bottom w:w="0" w:type="dxa"/>
              <w:right w:w="100" w:type="dxa"/>
            </w:tcMar>
          </w:tcPr>
          <w:p w14:paraId="57707657" w14:textId="77777777" w:rsidR="006B33F0" w:rsidRDefault="00000000">
            <w:pPr>
              <w:spacing w:before="240" w:after="240"/>
              <w:ind w:left="80"/>
            </w:pPr>
            <w:r>
              <w:t>High</w:t>
            </w:r>
          </w:p>
        </w:tc>
        <w:tc>
          <w:tcPr>
            <w:tcW w:w="156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1078CE1C" w14:textId="77777777" w:rsidR="006B33F0" w:rsidRDefault="00000000">
            <w:pPr>
              <w:spacing w:before="240" w:after="240"/>
              <w:ind w:left="80"/>
            </w:pPr>
            <w:r>
              <w:t>Extreme</w:t>
            </w:r>
          </w:p>
        </w:tc>
      </w:tr>
      <w:tr w:rsidR="006B33F0" w14:paraId="5F7355A1" w14:textId="77777777">
        <w:trPr>
          <w:trHeight w:val="825"/>
        </w:trPr>
        <w:tc>
          <w:tcPr>
            <w:tcW w:w="135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FF80E7" w14:textId="77777777" w:rsidR="006B33F0" w:rsidRDefault="006B33F0">
            <w:pPr>
              <w:pStyle w:val="Heading2"/>
              <w:keepNext w:val="0"/>
              <w:keepLines w:val="0"/>
              <w:spacing w:after="80"/>
              <w:ind w:left="80"/>
              <w:rPr>
                <w:b/>
                <w:color w:val="8E7CC3"/>
                <w:sz w:val="40"/>
                <w:szCs w:val="40"/>
              </w:rPr>
            </w:pPr>
          </w:p>
        </w:tc>
        <w:tc>
          <w:tcPr>
            <w:tcW w:w="1875"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76010517" w14:textId="77777777" w:rsidR="006B33F0" w:rsidRDefault="00000000">
            <w:pPr>
              <w:spacing w:before="240" w:after="240"/>
              <w:ind w:left="80"/>
            </w:pPr>
            <w:r>
              <w:t>Possible</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202D4821" w14:textId="77777777" w:rsidR="006B33F0" w:rsidRDefault="00000000">
            <w:pPr>
              <w:spacing w:before="240" w:after="240"/>
              <w:ind w:left="80"/>
            </w:pPr>
            <w:r>
              <w:t>Low</w:t>
            </w:r>
          </w:p>
        </w:tc>
        <w:tc>
          <w:tcPr>
            <w:tcW w:w="18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0434EEBC"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DB7667A"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9900"/>
            <w:tcMar>
              <w:top w:w="0" w:type="dxa"/>
              <w:left w:w="100" w:type="dxa"/>
              <w:bottom w:w="0" w:type="dxa"/>
              <w:right w:w="100" w:type="dxa"/>
            </w:tcMar>
          </w:tcPr>
          <w:p w14:paraId="7FE361C2" w14:textId="77777777" w:rsidR="006B33F0" w:rsidRDefault="00000000">
            <w:pPr>
              <w:spacing w:before="240" w:after="240"/>
              <w:ind w:left="80"/>
            </w:pPr>
            <w:r>
              <w:t>High</w:t>
            </w:r>
          </w:p>
        </w:tc>
        <w:tc>
          <w:tcPr>
            <w:tcW w:w="156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512A5107" w14:textId="77777777" w:rsidR="006B33F0" w:rsidRDefault="00000000">
            <w:pPr>
              <w:spacing w:before="240" w:after="240"/>
              <w:ind w:left="80"/>
            </w:pPr>
            <w:r>
              <w:t>Extreme</w:t>
            </w:r>
          </w:p>
        </w:tc>
      </w:tr>
      <w:tr w:rsidR="006B33F0" w14:paraId="26604FC1" w14:textId="77777777">
        <w:trPr>
          <w:trHeight w:val="825"/>
        </w:trPr>
        <w:tc>
          <w:tcPr>
            <w:tcW w:w="135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A8E464" w14:textId="77777777" w:rsidR="006B33F0" w:rsidRDefault="006B33F0">
            <w:pPr>
              <w:pStyle w:val="Heading2"/>
              <w:keepNext w:val="0"/>
              <w:keepLines w:val="0"/>
              <w:spacing w:after="80"/>
              <w:ind w:left="80"/>
              <w:rPr>
                <w:b/>
                <w:color w:val="8E7CC3"/>
                <w:sz w:val="40"/>
                <w:szCs w:val="40"/>
              </w:rPr>
            </w:pPr>
          </w:p>
        </w:tc>
        <w:tc>
          <w:tcPr>
            <w:tcW w:w="1875"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784EC789" w14:textId="77777777" w:rsidR="006B33F0" w:rsidRDefault="00000000">
            <w:pPr>
              <w:spacing w:before="240" w:after="240"/>
              <w:ind w:left="80"/>
            </w:pPr>
            <w:r>
              <w:t>Unlikely</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0149D29A" w14:textId="77777777" w:rsidR="006B33F0" w:rsidRDefault="00000000">
            <w:pPr>
              <w:spacing w:before="240" w:after="240"/>
              <w:ind w:left="80"/>
            </w:pPr>
            <w:r>
              <w:t>Low</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08210CEE" w14:textId="77777777" w:rsidR="006B33F0" w:rsidRDefault="00000000">
            <w:pPr>
              <w:spacing w:before="240" w:after="240"/>
              <w:ind w:left="80"/>
            </w:pPr>
            <w:r>
              <w:t>Low</w:t>
            </w:r>
          </w:p>
        </w:tc>
        <w:tc>
          <w:tcPr>
            <w:tcW w:w="16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6F9B5AA"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4BB30BB" w14:textId="77777777" w:rsidR="006B33F0" w:rsidRDefault="00000000">
            <w:pPr>
              <w:spacing w:before="240" w:after="240"/>
              <w:ind w:left="80"/>
            </w:pPr>
            <w:r>
              <w:t>Medium</w:t>
            </w:r>
          </w:p>
        </w:tc>
        <w:tc>
          <w:tcPr>
            <w:tcW w:w="1560" w:type="dxa"/>
            <w:tcBorders>
              <w:top w:val="nil"/>
              <w:left w:val="nil"/>
              <w:bottom w:val="single" w:sz="8" w:space="0" w:color="000000"/>
              <w:right w:val="single" w:sz="8" w:space="0" w:color="000000"/>
            </w:tcBorders>
            <w:shd w:val="clear" w:color="auto" w:fill="FF9900"/>
            <w:tcMar>
              <w:top w:w="0" w:type="dxa"/>
              <w:left w:w="100" w:type="dxa"/>
              <w:bottom w:w="0" w:type="dxa"/>
              <w:right w:w="100" w:type="dxa"/>
            </w:tcMar>
          </w:tcPr>
          <w:p w14:paraId="7C4962CD" w14:textId="77777777" w:rsidR="006B33F0" w:rsidRDefault="00000000">
            <w:pPr>
              <w:spacing w:before="240" w:after="240"/>
              <w:ind w:left="80"/>
            </w:pPr>
            <w:r>
              <w:t>High</w:t>
            </w:r>
          </w:p>
        </w:tc>
      </w:tr>
      <w:tr w:rsidR="006B33F0" w14:paraId="515EB91C" w14:textId="77777777">
        <w:trPr>
          <w:trHeight w:val="840"/>
        </w:trPr>
        <w:tc>
          <w:tcPr>
            <w:tcW w:w="135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E06D90" w14:textId="77777777" w:rsidR="006B33F0" w:rsidRDefault="006B33F0">
            <w:pPr>
              <w:pStyle w:val="Heading2"/>
              <w:keepNext w:val="0"/>
              <w:keepLines w:val="0"/>
              <w:spacing w:after="80"/>
              <w:ind w:left="80"/>
              <w:rPr>
                <w:b/>
                <w:color w:val="8E7CC3"/>
                <w:sz w:val="40"/>
                <w:szCs w:val="40"/>
              </w:rPr>
            </w:pPr>
            <w:bookmarkStart w:id="17" w:name="_f00ol1mshwhs" w:colFirst="0" w:colLast="0"/>
            <w:bookmarkEnd w:id="17"/>
          </w:p>
        </w:tc>
        <w:tc>
          <w:tcPr>
            <w:tcW w:w="1875" w:type="dxa"/>
            <w:tcBorders>
              <w:top w:val="nil"/>
              <w:left w:val="nil"/>
              <w:bottom w:val="single" w:sz="8" w:space="0" w:color="000000"/>
              <w:right w:val="single" w:sz="8" w:space="0" w:color="000000"/>
            </w:tcBorders>
            <w:shd w:val="clear" w:color="auto" w:fill="99CCFF"/>
            <w:tcMar>
              <w:top w:w="0" w:type="dxa"/>
              <w:left w:w="100" w:type="dxa"/>
              <w:bottom w:w="0" w:type="dxa"/>
              <w:right w:w="100" w:type="dxa"/>
            </w:tcMar>
          </w:tcPr>
          <w:p w14:paraId="57D80DF8" w14:textId="77777777" w:rsidR="006B33F0" w:rsidRDefault="00000000">
            <w:pPr>
              <w:spacing w:before="240" w:after="240"/>
              <w:ind w:left="80"/>
            </w:pPr>
            <w:r>
              <w:t>Rare</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169CC913" w14:textId="77777777" w:rsidR="006B33F0" w:rsidRDefault="00000000">
            <w:pPr>
              <w:spacing w:before="240" w:after="240"/>
              <w:ind w:left="80"/>
            </w:pPr>
            <w:r>
              <w:t>Low</w:t>
            </w:r>
          </w:p>
        </w:tc>
        <w:tc>
          <w:tcPr>
            <w:tcW w:w="18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17DA998C" w14:textId="77777777" w:rsidR="006B33F0" w:rsidRDefault="00000000">
            <w:pPr>
              <w:spacing w:before="240" w:after="240"/>
              <w:ind w:left="80"/>
            </w:pPr>
            <w:r>
              <w:t>Low</w:t>
            </w:r>
          </w:p>
        </w:tc>
        <w:tc>
          <w:tcPr>
            <w:tcW w:w="16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384159D0" w14:textId="77777777" w:rsidR="006B33F0" w:rsidRDefault="00000000">
            <w:pPr>
              <w:spacing w:before="240" w:after="240"/>
              <w:ind w:left="80"/>
            </w:pPr>
            <w:r>
              <w:t>Medium</w:t>
            </w:r>
          </w:p>
        </w:tc>
        <w:tc>
          <w:tcPr>
            <w:tcW w:w="16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3E1F651E" w14:textId="77777777" w:rsidR="006B33F0" w:rsidRDefault="00000000">
            <w:pPr>
              <w:spacing w:before="240" w:after="240"/>
              <w:ind w:left="80"/>
            </w:pPr>
            <w:r>
              <w:t>Medium</w:t>
            </w:r>
          </w:p>
        </w:tc>
        <w:tc>
          <w:tcPr>
            <w:tcW w:w="156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55770098" w14:textId="77777777" w:rsidR="006B33F0" w:rsidRDefault="00000000">
            <w:pPr>
              <w:spacing w:before="240" w:after="240"/>
              <w:ind w:left="80"/>
            </w:pPr>
            <w:r>
              <w:t>Medium</w:t>
            </w:r>
          </w:p>
        </w:tc>
      </w:tr>
    </w:tbl>
    <w:p w14:paraId="39F0449C" w14:textId="77777777" w:rsidR="006B33F0" w:rsidRDefault="006B33F0">
      <w:pPr>
        <w:spacing w:after="80"/>
      </w:pPr>
    </w:p>
    <w:p w14:paraId="5184DB8E" w14:textId="77777777" w:rsidR="006B33F0" w:rsidRDefault="00000000">
      <w:pPr>
        <w:pStyle w:val="Heading2"/>
        <w:keepNext w:val="0"/>
        <w:keepLines w:val="0"/>
        <w:spacing w:after="80"/>
        <w:rPr>
          <w:b/>
          <w:sz w:val="34"/>
          <w:szCs w:val="34"/>
        </w:rPr>
      </w:pPr>
      <w:bookmarkStart w:id="18" w:name="_6n7mswvez9sn" w:colFirst="0" w:colLast="0"/>
      <w:bookmarkEnd w:id="18"/>
      <w:r>
        <w:rPr>
          <w:b/>
          <w:color w:val="8E7CC3"/>
          <w:sz w:val="40"/>
          <w:szCs w:val="40"/>
        </w:rPr>
        <w:lastRenderedPageBreak/>
        <w:t>4. Risk treatment action plan</w:t>
      </w:r>
    </w:p>
    <w:tbl>
      <w:tblPr>
        <w:tblStyle w:val="a3"/>
        <w:tblW w:w="133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1500"/>
        <w:gridCol w:w="1575"/>
        <w:gridCol w:w="2250"/>
        <w:gridCol w:w="2040"/>
        <w:gridCol w:w="1905"/>
        <w:gridCol w:w="1905"/>
      </w:tblGrid>
      <w:tr w:rsidR="006B33F0" w14:paraId="392EC4A5" w14:textId="77777777">
        <w:trPr>
          <w:trHeight w:val="1875"/>
        </w:trPr>
        <w:tc>
          <w:tcPr>
            <w:tcW w:w="2160" w:type="dxa"/>
            <w:tcBorders>
              <w:top w:val="single" w:sz="8" w:space="0" w:color="000000"/>
              <w:left w:val="single" w:sz="8" w:space="0" w:color="000000"/>
              <w:bottom w:val="single" w:sz="8" w:space="0" w:color="000000"/>
              <w:right w:val="single" w:sz="8" w:space="0" w:color="000000"/>
            </w:tcBorders>
            <w:shd w:val="clear" w:color="auto" w:fill="8E7CC3"/>
            <w:tcMar>
              <w:top w:w="0" w:type="dxa"/>
              <w:left w:w="100" w:type="dxa"/>
              <w:bottom w:w="0" w:type="dxa"/>
              <w:right w:w="100" w:type="dxa"/>
            </w:tcMar>
          </w:tcPr>
          <w:p w14:paraId="70E7A9FA" w14:textId="77777777" w:rsidR="006B33F0" w:rsidRDefault="00000000">
            <w:pPr>
              <w:spacing w:before="240" w:after="240"/>
              <w:ind w:left="140" w:right="140"/>
              <w:rPr>
                <w:b/>
                <w:color w:val="FFFFFF"/>
              </w:rPr>
            </w:pPr>
            <w:r>
              <w:rPr>
                <w:b/>
                <w:color w:val="FFFFFF"/>
              </w:rPr>
              <w:t>Category</w:t>
            </w:r>
          </w:p>
        </w:tc>
        <w:tc>
          <w:tcPr>
            <w:tcW w:w="1500"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0270E265" w14:textId="77777777" w:rsidR="006B33F0" w:rsidRDefault="00000000">
            <w:pPr>
              <w:spacing w:before="240" w:after="240"/>
              <w:ind w:left="140" w:right="140"/>
              <w:rPr>
                <w:b/>
                <w:color w:val="FFFFFF"/>
              </w:rPr>
            </w:pPr>
            <w:r>
              <w:rPr>
                <w:b/>
                <w:color w:val="FFFFFF"/>
              </w:rPr>
              <w:t>Risk</w:t>
            </w:r>
          </w:p>
        </w:tc>
        <w:tc>
          <w:tcPr>
            <w:tcW w:w="1575"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3FA9F8DC" w14:textId="77777777" w:rsidR="006B33F0" w:rsidRDefault="00000000">
            <w:pPr>
              <w:spacing w:before="240" w:after="240"/>
              <w:ind w:left="140" w:right="140"/>
              <w:rPr>
                <w:b/>
                <w:color w:val="FFFFFF"/>
              </w:rPr>
            </w:pPr>
            <w:r>
              <w:rPr>
                <w:b/>
                <w:color w:val="FFFFFF"/>
              </w:rPr>
              <w:t>Source</w:t>
            </w:r>
          </w:p>
        </w:tc>
        <w:tc>
          <w:tcPr>
            <w:tcW w:w="2250"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76BCE44A" w14:textId="77777777" w:rsidR="006B33F0" w:rsidRDefault="006B33F0">
            <w:pPr>
              <w:spacing w:line="240" w:lineRule="auto"/>
              <w:rPr>
                <w:b/>
                <w:color w:val="FFFFFF"/>
              </w:rPr>
            </w:pPr>
          </w:p>
          <w:p w14:paraId="478EEFF5" w14:textId="77777777" w:rsidR="006B33F0" w:rsidRDefault="00000000">
            <w:pPr>
              <w:spacing w:line="240" w:lineRule="auto"/>
              <w:rPr>
                <w:b/>
                <w:color w:val="FFFFFF"/>
              </w:rPr>
            </w:pPr>
            <w:r>
              <w:rPr>
                <w:b/>
                <w:color w:val="FFFFFF"/>
              </w:rPr>
              <w:t>Consequence</w:t>
            </w:r>
          </w:p>
        </w:tc>
        <w:tc>
          <w:tcPr>
            <w:tcW w:w="2040"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51985442" w14:textId="77777777" w:rsidR="006B33F0" w:rsidRDefault="00000000">
            <w:pPr>
              <w:spacing w:before="240" w:after="240"/>
              <w:ind w:left="140" w:right="140"/>
              <w:rPr>
                <w:b/>
                <w:color w:val="FFFFFF"/>
              </w:rPr>
            </w:pPr>
            <w:r>
              <w:rPr>
                <w:b/>
                <w:color w:val="FFFFFF"/>
              </w:rPr>
              <w:t>Controls</w:t>
            </w:r>
          </w:p>
        </w:tc>
        <w:tc>
          <w:tcPr>
            <w:tcW w:w="1905"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5BE5420A" w14:textId="77777777" w:rsidR="006B33F0" w:rsidRDefault="00000000">
            <w:pPr>
              <w:spacing w:before="240" w:after="240"/>
              <w:ind w:left="140" w:right="140"/>
              <w:rPr>
                <w:b/>
                <w:color w:val="FFFFFF"/>
              </w:rPr>
            </w:pPr>
            <w:r>
              <w:rPr>
                <w:b/>
                <w:color w:val="FFFFFF"/>
              </w:rPr>
              <w:t>Likelihood</w:t>
            </w:r>
          </w:p>
        </w:tc>
        <w:tc>
          <w:tcPr>
            <w:tcW w:w="1905" w:type="dxa"/>
            <w:tcBorders>
              <w:top w:val="single" w:sz="8" w:space="0" w:color="000000"/>
              <w:left w:val="nil"/>
              <w:bottom w:val="single" w:sz="8" w:space="0" w:color="000000"/>
              <w:right w:val="single" w:sz="8" w:space="0" w:color="000000"/>
            </w:tcBorders>
            <w:shd w:val="clear" w:color="auto" w:fill="8E7CC3"/>
            <w:tcMar>
              <w:top w:w="0" w:type="dxa"/>
              <w:left w:w="100" w:type="dxa"/>
              <w:bottom w:w="0" w:type="dxa"/>
              <w:right w:w="100" w:type="dxa"/>
            </w:tcMar>
          </w:tcPr>
          <w:p w14:paraId="05236037" w14:textId="77777777" w:rsidR="006B33F0" w:rsidRDefault="00000000">
            <w:pPr>
              <w:spacing w:before="240" w:after="240"/>
              <w:ind w:left="140" w:right="140"/>
              <w:rPr>
                <w:b/>
                <w:color w:val="FFFFFF"/>
              </w:rPr>
            </w:pPr>
            <w:r>
              <w:rPr>
                <w:b/>
                <w:color w:val="FFFFFF"/>
              </w:rPr>
              <w:t>Risk Rating</w:t>
            </w:r>
          </w:p>
        </w:tc>
      </w:tr>
      <w:tr w:rsidR="006B33F0" w14:paraId="12D4CEC7" w14:textId="77777777">
        <w:trPr>
          <w:trHeight w:val="285"/>
        </w:trPr>
        <w:tc>
          <w:tcPr>
            <w:tcW w:w="2160" w:type="dxa"/>
            <w:tcBorders>
              <w:top w:val="nil"/>
              <w:left w:val="single" w:sz="8" w:space="0" w:color="000000"/>
              <w:bottom w:val="single" w:sz="8" w:space="0" w:color="000000"/>
              <w:right w:val="single" w:sz="8" w:space="0" w:color="000000"/>
            </w:tcBorders>
            <w:shd w:val="clear" w:color="auto" w:fill="FFFF00"/>
            <w:tcMar>
              <w:top w:w="0" w:type="dxa"/>
              <w:left w:w="100" w:type="dxa"/>
              <w:bottom w:w="0" w:type="dxa"/>
              <w:right w:w="100" w:type="dxa"/>
            </w:tcMar>
          </w:tcPr>
          <w:p w14:paraId="523ABD4A" w14:textId="77777777" w:rsidR="006B33F0" w:rsidRDefault="00000000">
            <w:pPr>
              <w:spacing w:before="240" w:after="240"/>
              <w:ind w:right="140"/>
            </w:pPr>
            <w:r>
              <w:t xml:space="preserve">Team  </w:t>
            </w:r>
          </w:p>
        </w:tc>
        <w:tc>
          <w:tcPr>
            <w:tcW w:w="15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327CA76F" w14:textId="77777777" w:rsidR="006B33F0" w:rsidRDefault="00000000">
            <w:pPr>
              <w:spacing w:before="240" w:after="240"/>
              <w:ind w:right="140"/>
            </w:pPr>
            <w:r>
              <w:t>Team communication breakdown.</w:t>
            </w:r>
          </w:p>
        </w:tc>
        <w:tc>
          <w:tcPr>
            <w:tcW w:w="157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3302836" w14:textId="77777777" w:rsidR="006B33F0" w:rsidRDefault="00000000">
            <w:pPr>
              <w:spacing w:before="240" w:after="240"/>
              <w:ind w:right="140"/>
            </w:pPr>
            <w:r>
              <w:t>Team members are unable to communicate or absent.</w:t>
            </w:r>
          </w:p>
        </w:tc>
        <w:tc>
          <w:tcPr>
            <w:tcW w:w="22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1983861F" w14:textId="77777777" w:rsidR="006B33F0" w:rsidRDefault="00000000">
            <w:pPr>
              <w:spacing w:before="240" w:after="240"/>
              <w:ind w:right="140"/>
            </w:pPr>
            <w:r>
              <w:t>Loss of communication can lead to loss of time, cohesion, and can leave team members confused.</w:t>
            </w:r>
          </w:p>
        </w:tc>
        <w:tc>
          <w:tcPr>
            <w:tcW w:w="204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5BD1951" w14:textId="77777777" w:rsidR="006B33F0" w:rsidRDefault="00000000">
            <w:pPr>
              <w:spacing w:before="240" w:after="240"/>
              <w:ind w:right="140"/>
            </w:pPr>
            <w:r>
              <w:t>1. Use group chat / Trello to communicate.</w:t>
            </w:r>
          </w:p>
          <w:p w14:paraId="22813243" w14:textId="77777777" w:rsidR="006B33F0" w:rsidRDefault="00000000">
            <w:pPr>
              <w:spacing w:before="240" w:after="240"/>
              <w:ind w:right="140"/>
            </w:pPr>
            <w:r>
              <w:t>2. Assign communication lead.</w:t>
            </w:r>
          </w:p>
          <w:p w14:paraId="5171F527" w14:textId="77777777" w:rsidR="006B33F0" w:rsidRDefault="00000000">
            <w:pPr>
              <w:spacing w:before="240" w:after="240"/>
              <w:ind w:right="140"/>
            </w:pPr>
            <w:r>
              <w:t>3. Weekly Meetings.</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1BD6B795" w14:textId="77777777" w:rsidR="006B33F0" w:rsidRDefault="00000000">
            <w:pPr>
              <w:pBdr>
                <w:top w:val="nil"/>
                <w:left w:val="nil"/>
                <w:bottom w:val="nil"/>
                <w:right w:val="nil"/>
                <w:between w:val="nil"/>
              </w:pBdr>
              <w:spacing w:before="240" w:after="240"/>
              <w:ind w:left="140" w:right="140"/>
            </w:pPr>
            <w:r>
              <w:t>Possible</w:t>
            </w:r>
            <w:r>
              <w:rPr>
                <w:b/>
                <w:sz w:val="34"/>
                <w:szCs w:val="34"/>
              </w:rPr>
              <w:t>.</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174D7D83" w14:textId="77777777" w:rsidR="006B33F0" w:rsidRDefault="00000000">
            <w:pPr>
              <w:spacing w:before="240" w:after="240"/>
              <w:ind w:right="140"/>
            </w:pPr>
            <w:r>
              <w:t>Moderate.</w:t>
            </w:r>
          </w:p>
        </w:tc>
      </w:tr>
      <w:tr w:rsidR="006B33F0" w14:paraId="2D21EB2E" w14:textId="77777777">
        <w:trPr>
          <w:trHeight w:val="285"/>
        </w:trPr>
        <w:tc>
          <w:tcPr>
            <w:tcW w:w="2160" w:type="dxa"/>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tcPr>
          <w:p w14:paraId="090D6703" w14:textId="77777777" w:rsidR="006B33F0" w:rsidRDefault="00000000">
            <w:pPr>
              <w:spacing w:before="240" w:after="240"/>
              <w:ind w:right="140"/>
            </w:pPr>
            <w:r>
              <w:t>Access misconfiguration</w:t>
            </w:r>
          </w:p>
        </w:tc>
        <w:tc>
          <w:tcPr>
            <w:tcW w:w="15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23592D6" w14:textId="77777777" w:rsidR="006B33F0" w:rsidRDefault="00000000">
            <w:pPr>
              <w:spacing w:before="240" w:after="240"/>
              <w:ind w:right="140"/>
            </w:pPr>
            <w:r>
              <w:t>Incorrect permissions or privileges.</w:t>
            </w:r>
          </w:p>
        </w:tc>
        <w:tc>
          <w:tcPr>
            <w:tcW w:w="157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3C4F1726" w14:textId="77777777" w:rsidR="006B33F0" w:rsidRDefault="00000000">
            <w:pPr>
              <w:spacing w:before="240" w:after="240"/>
              <w:ind w:right="140"/>
            </w:pPr>
            <w:r>
              <w:t>Incorrect permissions or privileges.</w:t>
            </w:r>
          </w:p>
        </w:tc>
        <w:tc>
          <w:tcPr>
            <w:tcW w:w="225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4137ECDD" w14:textId="77777777" w:rsidR="006B33F0" w:rsidRDefault="00000000">
            <w:pPr>
              <w:spacing w:before="240" w:after="240"/>
              <w:ind w:right="140"/>
            </w:pPr>
            <w:r>
              <w:t>Unauthorized access or the inability to access resources.</w:t>
            </w:r>
          </w:p>
        </w:tc>
        <w:tc>
          <w:tcPr>
            <w:tcW w:w="204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1986AEE2" w14:textId="77777777" w:rsidR="006B33F0" w:rsidRDefault="00000000">
            <w:pPr>
              <w:numPr>
                <w:ilvl w:val="0"/>
                <w:numId w:val="3"/>
              </w:numPr>
              <w:spacing w:before="240"/>
              <w:ind w:right="140"/>
            </w:pPr>
            <w:r>
              <w:t>Apply least privilege principle to accounts.</w:t>
            </w:r>
          </w:p>
          <w:p w14:paraId="5EEFCA59" w14:textId="77777777" w:rsidR="006B33F0" w:rsidRDefault="00000000">
            <w:pPr>
              <w:numPr>
                <w:ilvl w:val="0"/>
                <w:numId w:val="3"/>
              </w:numPr>
              <w:ind w:right="140"/>
            </w:pPr>
            <w:r>
              <w:t>Reviews account permissions regularly.</w:t>
            </w:r>
          </w:p>
          <w:p w14:paraId="3032A5A7" w14:textId="77777777" w:rsidR="006B33F0" w:rsidRDefault="00000000">
            <w:pPr>
              <w:numPr>
                <w:ilvl w:val="0"/>
                <w:numId w:val="3"/>
              </w:numPr>
              <w:spacing w:after="240"/>
              <w:ind w:right="140"/>
            </w:pPr>
            <w:r>
              <w:lastRenderedPageBreak/>
              <w:t>Consider 2FA or MFA.</w:t>
            </w:r>
          </w:p>
        </w:tc>
        <w:tc>
          <w:tcPr>
            <w:tcW w:w="190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2209D209" w14:textId="77777777" w:rsidR="006B33F0" w:rsidRDefault="00000000">
            <w:pPr>
              <w:pBdr>
                <w:top w:val="nil"/>
                <w:left w:val="nil"/>
                <w:bottom w:val="nil"/>
                <w:right w:val="nil"/>
                <w:between w:val="nil"/>
              </w:pBdr>
              <w:spacing w:before="240" w:after="240"/>
              <w:ind w:left="140" w:right="140"/>
            </w:pPr>
            <w:r>
              <w:lastRenderedPageBreak/>
              <w:t>Possible.</w:t>
            </w:r>
          </w:p>
        </w:tc>
        <w:tc>
          <w:tcPr>
            <w:tcW w:w="190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DCB58FE" w14:textId="77777777" w:rsidR="006B33F0" w:rsidRDefault="00000000">
            <w:pPr>
              <w:spacing w:before="240" w:after="240"/>
              <w:ind w:right="140"/>
            </w:pPr>
            <w:r>
              <w:t>Minor.</w:t>
            </w:r>
          </w:p>
        </w:tc>
      </w:tr>
      <w:tr w:rsidR="006B33F0" w14:paraId="0CA7A17A" w14:textId="77777777">
        <w:trPr>
          <w:trHeight w:val="285"/>
        </w:trPr>
        <w:tc>
          <w:tcPr>
            <w:tcW w:w="2160" w:type="dxa"/>
            <w:tcBorders>
              <w:top w:val="nil"/>
              <w:left w:val="single" w:sz="8" w:space="0" w:color="000000"/>
              <w:bottom w:val="single" w:sz="8" w:space="0" w:color="000000"/>
              <w:right w:val="single" w:sz="8" w:space="0" w:color="000000"/>
            </w:tcBorders>
            <w:shd w:val="clear" w:color="auto" w:fill="E69138"/>
            <w:tcMar>
              <w:top w:w="0" w:type="dxa"/>
              <w:left w:w="100" w:type="dxa"/>
              <w:bottom w:w="0" w:type="dxa"/>
              <w:right w:w="100" w:type="dxa"/>
            </w:tcMar>
          </w:tcPr>
          <w:p w14:paraId="09481490" w14:textId="77777777" w:rsidR="006B33F0" w:rsidRDefault="006B33F0">
            <w:pPr>
              <w:spacing w:line="240" w:lineRule="auto"/>
            </w:pPr>
          </w:p>
          <w:p w14:paraId="2D498B6A" w14:textId="77777777" w:rsidR="006B33F0" w:rsidRDefault="00000000">
            <w:pPr>
              <w:spacing w:line="240" w:lineRule="auto"/>
            </w:pPr>
            <w:r>
              <w:t xml:space="preserve">Data    </w:t>
            </w:r>
          </w:p>
        </w:tc>
        <w:tc>
          <w:tcPr>
            <w:tcW w:w="1500"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797636B3" w14:textId="77777777" w:rsidR="006B33F0" w:rsidRDefault="00000000">
            <w:pPr>
              <w:spacing w:before="240" w:after="240"/>
              <w:ind w:right="140"/>
            </w:pPr>
            <w:r>
              <w:t xml:space="preserve">Data loss occurs. </w:t>
            </w:r>
          </w:p>
        </w:tc>
        <w:tc>
          <w:tcPr>
            <w:tcW w:w="1575"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471D5F06" w14:textId="77777777" w:rsidR="006B33F0" w:rsidRDefault="00000000">
            <w:pPr>
              <w:spacing w:before="240" w:after="240"/>
              <w:ind w:right="140"/>
            </w:pPr>
            <w:r>
              <w:t xml:space="preserve">System failure, accidental deletion of data, or malware.   </w:t>
            </w:r>
          </w:p>
        </w:tc>
        <w:tc>
          <w:tcPr>
            <w:tcW w:w="2250"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4CD33588" w14:textId="77777777" w:rsidR="006B33F0" w:rsidRDefault="00000000">
            <w:pPr>
              <w:spacing w:before="240" w:after="240"/>
              <w:ind w:right="140"/>
            </w:pPr>
            <w:r>
              <w:t>Potential for permanent loss of project files, causing delays in delivery.</w:t>
            </w:r>
          </w:p>
        </w:tc>
        <w:tc>
          <w:tcPr>
            <w:tcW w:w="2040"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5DB97FC4" w14:textId="77777777" w:rsidR="006B33F0" w:rsidRDefault="00000000">
            <w:pPr>
              <w:spacing w:before="240" w:after="240"/>
              <w:ind w:right="140"/>
            </w:pPr>
            <w:r>
              <w:t>1. Use regular backups to multiple devices.</w:t>
            </w:r>
          </w:p>
          <w:p w14:paraId="3067687B" w14:textId="77777777" w:rsidR="006B33F0" w:rsidRDefault="00000000">
            <w:pPr>
              <w:spacing w:before="240" w:after="240"/>
              <w:ind w:right="140"/>
            </w:pPr>
            <w:r>
              <w:t>2. Use version control on Git.</w:t>
            </w:r>
          </w:p>
        </w:tc>
        <w:tc>
          <w:tcPr>
            <w:tcW w:w="1905"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0A200E34" w14:textId="77777777" w:rsidR="006B33F0" w:rsidRDefault="00000000">
            <w:pPr>
              <w:spacing w:before="240" w:after="240"/>
              <w:ind w:left="140" w:right="140"/>
            </w:pPr>
            <w:r>
              <w:t xml:space="preserve">Possible.  </w:t>
            </w:r>
          </w:p>
        </w:tc>
        <w:tc>
          <w:tcPr>
            <w:tcW w:w="1905" w:type="dxa"/>
            <w:tcBorders>
              <w:top w:val="nil"/>
              <w:left w:val="nil"/>
              <w:bottom w:val="single" w:sz="8" w:space="0" w:color="000000"/>
              <w:right w:val="single" w:sz="8" w:space="0" w:color="000000"/>
            </w:tcBorders>
            <w:shd w:val="clear" w:color="auto" w:fill="E69138"/>
            <w:tcMar>
              <w:top w:w="0" w:type="dxa"/>
              <w:left w:w="100" w:type="dxa"/>
              <w:bottom w:w="0" w:type="dxa"/>
              <w:right w:w="100" w:type="dxa"/>
            </w:tcMar>
          </w:tcPr>
          <w:p w14:paraId="0ACD9A5D" w14:textId="77777777" w:rsidR="006B33F0" w:rsidRDefault="00000000">
            <w:pPr>
              <w:spacing w:before="240" w:after="240"/>
              <w:ind w:right="140"/>
            </w:pPr>
            <w:r>
              <w:t xml:space="preserve">Major. </w:t>
            </w:r>
          </w:p>
        </w:tc>
      </w:tr>
      <w:tr w:rsidR="006B33F0" w14:paraId="78A62FE1" w14:textId="77777777">
        <w:trPr>
          <w:trHeight w:val="285"/>
        </w:trPr>
        <w:tc>
          <w:tcPr>
            <w:tcW w:w="2160" w:type="dxa"/>
            <w:tcBorders>
              <w:top w:val="nil"/>
              <w:left w:val="single" w:sz="8" w:space="0" w:color="000000"/>
              <w:bottom w:val="single" w:sz="8" w:space="0" w:color="000000"/>
              <w:right w:val="single" w:sz="8" w:space="0" w:color="000000"/>
            </w:tcBorders>
            <w:shd w:val="clear" w:color="auto" w:fill="99CC00"/>
            <w:tcMar>
              <w:top w:w="0" w:type="dxa"/>
              <w:left w:w="100" w:type="dxa"/>
              <w:bottom w:w="0" w:type="dxa"/>
              <w:right w:w="100" w:type="dxa"/>
            </w:tcMar>
          </w:tcPr>
          <w:p w14:paraId="15EA87EF" w14:textId="77777777" w:rsidR="006B33F0" w:rsidRDefault="00000000">
            <w:pPr>
              <w:spacing w:before="240" w:after="240"/>
              <w:ind w:left="140" w:right="140"/>
            </w:pPr>
            <w:r>
              <w:t xml:space="preserve">Education is insufficient.     </w:t>
            </w:r>
          </w:p>
        </w:tc>
        <w:tc>
          <w:tcPr>
            <w:tcW w:w="150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616DA1A8" w14:textId="77777777" w:rsidR="006B33F0" w:rsidRDefault="00000000">
            <w:pPr>
              <w:spacing w:before="240" w:after="240"/>
              <w:ind w:right="140"/>
            </w:pPr>
            <w:r>
              <w:t>The team will lack key skills needed for tools and techniques.</w:t>
            </w:r>
          </w:p>
        </w:tc>
        <w:tc>
          <w:tcPr>
            <w:tcW w:w="157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45DF8EF6" w14:textId="77777777" w:rsidR="006B33F0" w:rsidRDefault="00000000">
            <w:pPr>
              <w:spacing w:before="240" w:after="240"/>
              <w:ind w:right="140"/>
            </w:pPr>
            <w:r>
              <w:t xml:space="preserve">Lack of skills required </w:t>
            </w:r>
            <w:proofErr w:type="gramStart"/>
            <w:r>
              <w:t>for  tools</w:t>
            </w:r>
            <w:proofErr w:type="gramEnd"/>
            <w:r>
              <w:t xml:space="preserve">  and techniques.</w:t>
            </w:r>
          </w:p>
        </w:tc>
        <w:tc>
          <w:tcPr>
            <w:tcW w:w="225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2C7C408B" w14:textId="77777777" w:rsidR="006B33F0" w:rsidRDefault="00000000">
            <w:pPr>
              <w:spacing w:before="240" w:after="240"/>
              <w:ind w:right="140"/>
            </w:pPr>
            <w:r>
              <w:t>Misconfiguration, poor performance, and delays.</w:t>
            </w:r>
          </w:p>
        </w:tc>
        <w:tc>
          <w:tcPr>
            <w:tcW w:w="2040"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35C4F1C8" w14:textId="77777777" w:rsidR="006B33F0" w:rsidRDefault="00000000">
            <w:pPr>
              <w:numPr>
                <w:ilvl w:val="0"/>
                <w:numId w:val="1"/>
              </w:numPr>
              <w:spacing w:before="240"/>
              <w:ind w:right="140"/>
            </w:pPr>
            <w:r>
              <w:t>Provide training sessions.</w:t>
            </w:r>
          </w:p>
          <w:p w14:paraId="5F7C64F7" w14:textId="77777777" w:rsidR="006B33F0" w:rsidRDefault="00000000">
            <w:pPr>
              <w:numPr>
                <w:ilvl w:val="0"/>
                <w:numId w:val="1"/>
              </w:numPr>
              <w:spacing w:after="240"/>
              <w:ind w:right="140"/>
            </w:pPr>
            <w:r>
              <w:t xml:space="preserve">Share guides or documentation </w:t>
            </w:r>
            <w:proofErr w:type="gramStart"/>
            <w:r>
              <w:t>to</w:t>
            </w:r>
            <w:proofErr w:type="gramEnd"/>
            <w:r>
              <w:t xml:space="preserve"> team members.     </w:t>
            </w:r>
          </w:p>
        </w:tc>
        <w:tc>
          <w:tcPr>
            <w:tcW w:w="190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423A335E" w14:textId="77777777" w:rsidR="006B33F0" w:rsidRDefault="00000000">
            <w:pPr>
              <w:spacing w:before="240" w:after="240"/>
              <w:ind w:right="140"/>
            </w:pPr>
            <w:r>
              <w:t>Unlikely.</w:t>
            </w:r>
          </w:p>
        </w:tc>
        <w:tc>
          <w:tcPr>
            <w:tcW w:w="1905" w:type="dxa"/>
            <w:tcBorders>
              <w:top w:val="nil"/>
              <w:left w:val="nil"/>
              <w:bottom w:val="single" w:sz="8" w:space="0" w:color="000000"/>
              <w:right w:val="single" w:sz="8" w:space="0" w:color="000000"/>
            </w:tcBorders>
            <w:shd w:val="clear" w:color="auto" w:fill="99CC00"/>
            <w:tcMar>
              <w:top w:w="0" w:type="dxa"/>
              <w:left w:w="100" w:type="dxa"/>
              <w:bottom w:w="0" w:type="dxa"/>
              <w:right w:w="100" w:type="dxa"/>
            </w:tcMar>
          </w:tcPr>
          <w:p w14:paraId="4DD17C9B" w14:textId="77777777" w:rsidR="006B33F0" w:rsidRDefault="00000000">
            <w:pPr>
              <w:spacing w:before="240" w:after="240"/>
              <w:ind w:right="140"/>
            </w:pPr>
            <w:r>
              <w:t xml:space="preserve">Minor.  </w:t>
            </w:r>
          </w:p>
        </w:tc>
      </w:tr>
      <w:tr w:rsidR="006B33F0" w14:paraId="091FDFA1" w14:textId="77777777">
        <w:trPr>
          <w:trHeight w:val="285"/>
        </w:trPr>
        <w:tc>
          <w:tcPr>
            <w:tcW w:w="2160" w:type="dxa"/>
            <w:tcBorders>
              <w:top w:val="nil"/>
              <w:left w:val="single" w:sz="8" w:space="0" w:color="000000"/>
              <w:bottom w:val="single" w:sz="8" w:space="0" w:color="000000"/>
              <w:right w:val="single" w:sz="8" w:space="0" w:color="000000"/>
            </w:tcBorders>
            <w:shd w:val="clear" w:color="auto" w:fill="FFFF00"/>
            <w:tcMar>
              <w:top w:w="0" w:type="dxa"/>
              <w:left w:w="100" w:type="dxa"/>
              <w:bottom w:w="0" w:type="dxa"/>
              <w:right w:w="100" w:type="dxa"/>
            </w:tcMar>
          </w:tcPr>
          <w:p w14:paraId="1A87C852" w14:textId="77777777" w:rsidR="006B33F0" w:rsidRDefault="00000000">
            <w:pPr>
              <w:spacing w:before="240" w:after="240"/>
              <w:ind w:right="140"/>
            </w:pPr>
            <w:r>
              <w:t>Hardware misconfiguration</w:t>
            </w:r>
          </w:p>
        </w:tc>
        <w:tc>
          <w:tcPr>
            <w:tcW w:w="15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61CB5BF" w14:textId="77777777" w:rsidR="006B33F0" w:rsidRDefault="00000000">
            <w:pPr>
              <w:spacing w:before="240" w:after="240"/>
              <w:ind w:right="140"/>
            </w:pPr>
            <w:r>
              <w:t xml:space="preserve">Incorrect setup of servers, routers, or other devices.    </w:t>
            </w:r>
          </w:p>
        </w:tc>
        <w:tc>
          <w:tcPr>
            <w:tcW w:w="157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67556EC" w14:textId="77777777" w:rsidR="006B33F0" w:rsidRDefault="00000000">
            <w:pPr>
              <w:spacing w:before="240" w:after="240"/>
              <w:ind w:right="140"/>
            </w:pPr>
            <w:r>
              <w:t xml:space="preserve"> Read beside.</w:t>
            </w:r>
          </w:p>
          <w:p w14:paraId="0E948337" w14:textId="77777777" w:rsidR="006B33F0" w:rsidRDefault="00000000">
            <w:pPr>
              <w:spacing w:before="240" w:after="240"/>
              <w:ind w:right="140"/>
            </w:pPr>
            <w:r>
              <w:rPr>
                <w:rFonts w:ascii="Arial Unicode MS" w:eastAsia="Arial Unicode MS" w:hAnsi="Arial Unicode MS" w:cs="Arial Unicode MS"/>
              </w:rPr>
              <w:t>←</w:t>
            </w:r>
          </w:p>
        </w:tc>
        <w:tc>
          <w:tcPr>
            <w:tcW w:w="22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27A829C" w14:textId="77777777" w:rsidR="006B33F0" w:rsidRDefault="00000000">
            <w:pPr>
              <w:spacing w:before="240" w:after="240"/>
              <w:ind w:right="140"/>
            </w:pPr>
            <w:r>
              <w:t>Connectivity failure, causing downtimes.</w:t>
            </w:r>
          </w:p>
        </w:tc>
        <w:tc>
          <w:tcPr>
            <w:tcW w:w="204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0F18C43" w14:textId="77777777" w:rsidR="006B33F0" w:rsidRDefault="00000000">
            <w:pPr>
              <w:numPr>
                <w:ilvl w:val="0"/>
                <w:numId w:val="8"/>
              </w:numPr>
              <w:spacing w:before="240"/>
              <w:ind w:right="140"/>
            </w:pPr>
            <w:r>
              <w:t>Follow setup guides.</w:t>
            </w:r>
          </w:p>
          <w:p w14:paraId="2D9ECE44" w14:textId="77777777" w:rsidR="006B33F0" w:rsidRDefault="00000000">
            <w:pPr>
              <w:numPr>
                <w:ilvl w:val="0"/>
                <w:numId w:val="8"/>
              </w:numPr>
              <w:ind w:right="140"/>
            </w:pPr>
            <w:r>
              <w:t>Group review of configurations.</w:t>
            </w:r>
          </w:p>
          <w:p w14:paraId="405BDE12" w14:textId="77777777" w:rsidR="006B33F0" w:rsidRDefault="00000000">
            <w:pPr>
              <w:numPr>
                <w:ilvl w:val="0"/>
                <w:numId w:val="8"/>
              </w:numPr>
              <w:spacing w:after="240"/>
              <w:ind w:right="140"/>
            </w:pPr>
            <w:r>
              <w:lastRenderedPageBreak/>
              <w:t>Test the environment before deployment.</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1F632A70" w14:textId="77777777" w:rsidR="006B33F0" w:rsidRDefault="00000000">
            <w:pPr>
              <w:spacing w:before="240" w:after="240"/>
              <w:ind w:right="140"/>
            </w:pPr>
            <w:r>
              <w:lastRenderedPageBreak/>
              <w:t>Possible.</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3A5FD29F" w14:textId="77777777" w:rsidR="006B33F0" w:rsidRDefault="00000000">
            <w:pPr>
              <w:spacing w:before="240" w:after="240"/>
              <w:ind w:right="140"/>
            </w:pPr>
            <w:r>
              <w:t>Moderate.</w:t>
            </w:r>
          </w:p>
        </w:tc>
      </w:tr>
      <w:tr w:rsidR="006B33F0" w14:paraId="211EC529" w14:textId="77777777">
        <w:trPr>
          <w:trHeight w:val="285"/>
        </w:trPr>
        <w:tc>
          <w:tcPr>
            <w:tcW w:w="2160" w:type="dxa"/>
            <w:tcBorders>
              <w:top w:val="nil"/>
              <w:left w:val="single" w:sz="8" w:space="0" w:color="000000"/>
              <w:bottom w:val="single" w:sz="8" w:space="0" w:color="000000"/>
              <w:right w:val="single" w:sz="8" w:space="0" w:color="000000"/>
            </w:tcBorders>
            <w:shd w:val="clear" w:color="auto" w:fill="FFFF00"/>
            <w:tcMar>
              <w:top w:w="0" w:type="dxa"/>
              <w:left w:w="100" w:type="dxa"/>
              <w:bottom w:w="0" w:type="dxa"/>
              <w:right w:w="100" w:type="dxa"/>
            </w:tcMar>
          </w:tcPr>
          <w:p w14:paraId="26D2CA01" w14:textId="77777777" w:rsidR="006B33F0" w:rsidRDefault="00000000">
            <w:pPr>
              <w:spacing w:before="240" w:after="240"/>
              <w:ind w:right="140"/>
            </w:pPr>
            <w:r>
              <w:t xml:space="preserve">Software misconfiguration    </w:t>
            </w:r>
          </w:p>
        </w:tc>
        <w:tc>
          <w:tcPr>
            <w:tcW w:w="150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7F9C49C6" w14:textId="77777777" w:rsidR="006B33F0" w:rsidRDefault="00000000">
            <w:pPr>
              <w:spacing w:before="240" w:after="240"/>
              <w:ind w:right="140"/>
            </w:pPr>
            <w:r>
              <w:t>Incorrect installation or settings, potential drive missing.</w:t>
            </w:r>
          </w:p>
        </w:tc>
        <w:tc>
          <w:tcPr>
            <w:tcW w:w="157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29C720B9" w14:textId="77777777" w:rsidR="006B33F0" w:rsidRDefault="00000000">
            <w:pPr>
              <w:spacing w:before="240" w:after="240"/>
              <w:ind w:right="140"/>
            </w:pPr>
            <w:r>
              <w:t>Read beside.</w:t>
            </w:r>
          </w:p>
          <w:p w14:paraId="573F3358" w14:textId="77777777" w:rsidR="006B33F0" w:rsidRDefault="00000000">
            <w:pPr>
              <w:spacing w:before="240" w:after="240"/>
              <w:ind w:right="140"/>
            </w:pPr>
            <w:r>
              <w:rPr>
                <w:rFonts w:ascii="Arial Unicode MS" w:eastAsia="Arial Unicode MS" w:hAnsi="Arial Unicode MS" w:cs="Arial Unicode MS"/>
              </w:rPr>
              <w:t>←</w:t>
            </w:r>
            <w:r>
              <w:t xml:space="preserve">    </w:t>
            </w:r>
          </w:p>
        </w:tc>
        <w:tc>
          <w:tcPr>
            <w:tcW w:w="225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2EA1A484" w14:textId="77777777" w:rsidR="006B33F0" w:rsidRDefault="00000000">
            <w:pPr>
              <w:spacing w:before="240" w:after="240"/>
              <w:ind w:right="140"/>
            </w:pPr>
            <w:r>
              <w:t>Application crashes, reduced security.</w:t>
            </w:r>
          </w:p>
        </w:tc>
        <w:tc>
          <w:tcPr>
            <w:tcW w:w="2040"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0A3124DD" w14:textId="77777777" w:rsidR="006B33F0" w:rsidRDefault="00000000">
            <w:pPr>
              <w:numPr>
                <w:ilvl w:val="0"/>
                <w:numId w:val="2"/>
              </w:numPr>
              <w:spacing w:before="240"/>
              <w:ind w:right="140"/>
            </w:pPr>
            <w:r>
              <w:t>Use vendor documentation.</w:t>
            </w:r>
          </w:p>
          <w:p w14:paraId="1A5FDBA6" w14:textId="77777777" w:rsidR="006B33F0" w:rsidRDefault="00000000">
            <w:pPr>
              <w:numPr>
                <w:ilvl w:val="0"/>
                <w:numId w:val="2"/>
              </w:numPr>
              <w:ind w:right="140"/>
            </w:pPr>
            <w:r>
              <w:t xml:space="preserve">Group </w:t>
            </w:r>
            <w:proofErr w:type="gramStart"/>
            <w:r>
              <w:t>review</w:t>
            </w:r>
            <w:proofErr w:type="gramEnd"/>
            <w:r>
              <w:t xml:space="preserve"> the configurations.</w:t>
            </w:r>
          </w:p>
          <w:p w14:paraId="6A7A2CF8" w14:textId="77777777" w:rsidR="006B33F0" w:rsidRDefault="00000000">
            <w:pPr>
              <w:numPr>
                <w:ilvl w:val="0"/>
                <w:numId w:val="2"/>
              </w:numPr>
              <w:spacing w:after="240"/>
              <w:ind w:right="140"/>
            </w:pPr>
            <w:r>
              <w:t xml:space="preserve">Document changes made.    </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6C1C12BD" w14:textId="77777777" w:rsidR="006B33F0" w:rsidRDefault="00000000">
            <w:pPr>
              <w:spacing w:before="240" w:after="240"/>
              <w:ind w:right="140"/>
            </w:pPr>
            <w:r>
              <w:t xml:space="preserve">Possible. </w:t>
            </w:r>
          </w:p>
        </w:tc>
        <w:tc>
          <w:tcPr>
            <w:tcW w:w="1905" w:type="dxa"/>
            <w:tcBorders>
              <w:top w:val="nil"/>
              <w:left w:val="nil"/>
              <w:bottom w:val="single" w:sz="8" w:space="0" w:color="000000"/>
              <w:right w:val="single" w:sz="8" w:space="0" w:color="000000"/>
            </w:tcBorders>
            <w:shd w:val="clear" w:color="auto" w:fill="FFFF00"/>
            <w:tcMar>
              <w:top w:w="0" w:type="dxa"/>
              <w:left w:w="100" w:type="dxa"/>
              <w:bottom w:w="0" w:type="dxa"/>
              <w:right w:w="100" w:type="dxa"/>
            </w:tcMar>
          </w:tcPr>
          <w:p w14:paraId="0C07C50A" w14:textId="77777777" w:rsidR="006B33F0" w:rsidRDefault="00000000">
            <w:pPr>
              <w:spacing w:before="240" w:after="240"/>
              <w:ind w:right="140"/>
            </w:pPr>
            <w:r>
              <w:t>Moderate.</w:t>
            </w:r>
          </w:p>
        </w:tc>
      </w:tr>
      <w:tr w:rsidR="006B33F0" w14:paraId="394CFCEB" w14:textId="77777777">
        <w:trPr>
          <w:trHeight w:val="285"/>
        </w:trPr>
        <w:tc>
          <w:tcPr>
            <w:tcW w:w="2160" w:type="dxa"/>
            <w:tcBorders>
              <w:top w:val="nil"/>
              <w:left w:val="single" w:sz="8" w:space="0" w:color="000000"/>
              <w:bottom w:val="single" w:sz="8" w:space="0" w:color="000000"/>
              <w:right w:val="single" w:sz="8" w:space="0" w:color="000000"/>
            </w:tcBorders>
            <w:shd w:val="clear" w:color="auto" w:fill="FF0000"/>
            <w:tcMar>
              <w:top w:w="0" w:type="dxa"/>
              <w:left w:w="100" w:type="dxa"/>
              <w:bottom w:w="0" w:type="dxa"/>
              <w:right w:w="100" w:type="dxa"/>
            </w:tcMar>
          </w:tcPr>
          <w:p w14:paraId="347E7609" w14:textId="77777777" w:rsidR="006B33F0" w:rsidRDefault="00000000">
            <w:pPr>
              <w:spacing w:before="240" w:after="240"/>
              <w:ind w:right="140"/>
            </w:pPr>
            <w:r>
              <w:t>Virtual Machines fail.</w:t>
            </w:r>
          </w:p>
        </w:tc>
        <w:tc>
          <w:tcPr>
            <w:tcW w:w="150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7282FD53" w14:textId="77777777" w:rsidR="006B33F0" w:rsidRDefault="00000000">
            <w:pPr>
              <w:spacing w:before="240" w:after="240"/>
              <w:ind w:right="140"/>
            </w:pPr>
            <w:r>
              <w:t>VM corruption, insufficient resources, leading to multiple issues.</w:t>
            </w:r>
          </w:p>
        </w:tc>
        <w:tc>
          <w:tcPr>
            <w:tcW w:w="1575"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263D52FD" w14:textId="77777777" w:rsidR="006B33F0" w:rsidRDefault="00000000">
            <w:pPr>
              <w:spacing w:before="240" w:after="240"/>
              <w:ind w:right="140"/>
            </w:pPr>
            <w:r>
              <w:rPr>
                <w:rFonts w:ascii="Arial Unicode MS" w:eastAsia="Arial Unicode MS" w:hAnsi="Arial Unicode MS" w:cs="Arial Unicode MS"/>
              </w:rPr>
              <w:t xml:space="preserve">Read </w:t>
            </w:r>
            <w:r>
              <w:rPr>
                <w:rFonts w:ascii="Arial Unicode MS" w:eastAsia="Arial Unicode MS" w:hAnsi="Arial Unicode MS" w:cs="Arial Unicode MS"/>
              </w:rPr>
              <w:br/>
              <w:t>beside.</w:t>
            </w:r>
            <w:r>
              <w:rPr>
                <w:rFonts w:ascii="Arial Unicode MS" w:eastAsia="Arial Unicode MS" w:hAnsi="Arial Unicode MS" w:cs="Arial Unicode MS"/>
              </w:rPr>
              <w:br/>
              <w:t>←</w:t>
            </w:r>
          </w:p>
        </w:tc>
        <w:tc>
          <w:tcPr>
            <w:tcW w:w="225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19A574E0" w14:textId="77777777" w:rsidR="006B33F0" w:rsidRDefault="00000000">
            <w:pPr>
              <w:spacing w:before="240" w:after="240"/>
              <w:ind w:right="140"/>
            </w:pPr>
            <w:r>
              <w:t>Project halt, large downtimes potentially.</w:t>
            </w:r>
          </w:p>
        </w:tc>
        <w:tc>
          <w:tcPr>
            <w:tcW w:w="2040"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7B817B5B" w14:textId="77777777" w:rsidR="006B33F0" w:rsidRDefault="00000000">
            <w:pPr>
              <w:numPr>
                <w:ilvl w:val="0"/>
                <w:numId w:val="7"/>
              </w:numPr>
              <w:spacing w:before="240"/>
              <w:ind w:right="140"/>
            </w:pPr>
            <w:r>
              <w:t>Snapshot and backup VM’s.</w:t>
            </w:r>
          </w:p>
          <w:p w14:paraId="316644ED" w14:textId="77777777" w:rsidR="006B33F0" w:rsidRDefault="00000000">
            <w:pPr>
              <w:numPr>
                <w:ilvl w:val="0"/>
                <w:numId w:val="7"/>
              </w:numPr>
              <w:ind w:right="140"/>
            </w:pPr>
            <w:r>
              <w:t>Allocate sufficient resources.</w:t>
            </w:r>
          </w:p>
          <w:p w14:paraId="3B6EFD1B" w14:textId="77777777" w:rsidR="006B33F0" w:rsidRDefault="00000000">
            <w:pPr>
              <w:numPr>
                <w:ilvl w:val="0"/>
                <w:numId w:val="7"/>
              </w:numPr>
              <w:spacing w:after="240"/>
              <w:ind w:right="140"/>
            </w:pPr>
            <w:r>
              <w:t xml:space="preserve">Make sure to be </w:t>
            </w:r>
            <w:r>
              <w:lastRenderedPageBreak/>
              <w:t>updating to the latest software versions.</w:t>
            </w:r>
          </w:p>
        </w:tc>
        <w:tc>
          <w:tcPr>
            <w:tcW w:w="1905"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2BF0D9D0" w14:textId="77777777" w:rsidR="006B33F0" w:rsidRDefault="00000000">
            <w:pPr>
              <w:spacing w:before="240" w:after="240"/>
              <w:ind w:right="140"/>
            </w:pPr>
            <w:r>
              <w:lastRenderedPageBreak/>
              <w:t>Possible.</w:t>
            </w:r>
          </w:p>
        </w:tc>
        <w:tc>
          <w:tcPr>
            <w:tcW w:w="1905" w:type="dxa"/>
            <w:tcBorders>
              <w:top w:val="nil"/>
              <w:left w:val="nil"/>
              <w:bottom w:val="single" w:sz="8" w:space="0" w:color="000000"/>
              <w:right w:val="single" w:sz="8" w:space="0" w:color="000000"/>
            </w:tcBorders>
            <w:shd w:val="clear" w:color="auto" w:fill="FF0000"/>
            <w:tcMar>
              <w:top w:w="0" w:type="dxa"/>
              <w:left w:w="100" w:type="dxa"/>
              <w:bottom w:w="0" w:type="dxa"/>
              <w:right w:w="100" w:type="dxa"/>
            </w:tcMar>
          </w:tcPr>
          <w:p w14:paraId="51E0D4B5" w14:textId="77777777" w:rsidR="006B33F0" w:rsidRDefault="00000000">
            <w:pPr>
              <w:spacing w:before="240" w:after="240"/>
              <w:ind w:right="140"/>
            </w:pPr>
            <w:r>
              <w:t>Catastrophic.</w:t>
            </w:r>
          </w:p>
        </w:tc>
      </w:tr>
    </w:tbl>
    <w:p w14:paraId="598FA30E" w14:textId="77777777" w:rsidR="006B33F0" w:rsidRDefault="006B33F0">
      <w:pPr>
        <w:pStyle w:val="Heading2"/>
        <w:keepNext w:val="0"/>
        <w:keepLines w:val="0"/>
        <w:spacing w:after="80"/>
        <w:rPr>
          <w:b/>
          <w:sz w:val="34"/>
          <w:szCs w:val="34"/>
        </w:rPr>
        <w:sectPr w:rsidR="006B33F0">
          <w:pgSz w:w="15840" w:h="12240" w:orient="landscape"/>
          <w:pgMar w:top="1440" w:right="1440" w:bottom="1440" w:left="1440" w:header="720" w:footer="720" w:gutter="0"/>
          <w:cols w:space="720"/>
        </w:sectPr>
      </w:pPr>
      <w:bookmarkStart w:id="19" w:name="_2120vk6b7h4x" w:colFirst="0" w:colLast="0"/>
      <w:bookmarkEnd w:id="19"/>
    </w:p>
    <w:p w14:paraId="766F2833" w14:textId="77777777" w:rsidR="006B33F0" w:rsidRDefault="006B33F0">
      <w:pPr>
        <w:pStyle w:val="Heading2"/>
        <w:keepNext w:val="0"/>
        <w:keepLines w:val="0"/>
        <w:spacing w:after="80"/>
        <w:rPr>
          <w:b/>
          <w:sz w:val="34"/>
          <w:szCs w:val="34"/>
        </w:rPr>
      </w:pPr>
      <w:bookmarkStart w:id="20" w:name="_jfjju1mccgov" w:colFirst="0" w:colLast="0"/>
      <w:bookmarkEnd w:id="20"/>
    </w:p>
    <w:p w14:paraId="21661DBF" w14:textId="77777777" w:rsidR="006B33F0" w:rsidRDefault="006B33F0"/>
    <w:p w14:paraId="658FED8B" w14:textId="77777777" w:rsidR="006B33F0" w:rsidRDefault="00000000">
      <w:pPr>
        <w:pStyle w:val="Heading2"/>
        <w:keepNext w:val="0"/>
        <w:keepLines w:val="0"/>
        <w:spacing w:after="80"/>
        <w:rPr>
          <w:b/>
          <w:color w:val="8E7CC3"/>
          <w:sz w:val="34"/>
          <w:szCs w:val="34"/>
        </w:rPr>
      </w:pPr>
      <w:bookmarkStart w:id="21" w:name="_shpr9krlk08" w:colFirst="0" w:colLast="0"/>
      <w:bookmarkEnd w:id="21"/>
      <w:r>
        <w:rPr>
          <w:b/>
          <w:color w:val="8E7CC3"/>
          <w:sz w:val="34"/>
          <w:szCs w:val="34"/>
        </w:rPr>
        <w:t>Risk assessment table</w:t>
      </w: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2955"/>
        <w:gridCol w:w="2910"/>
      </w:tblGrid>
      <w:tr w:rsidR="006B33F0" w14:paraId="2AA34435" w14:textId="77777777">
        <w:trPr>
          <w:trHeight w:val="555"/>
        </w:trPr>
        <w:tc>
          <w:tcPr>
            <w:tcW w:w="30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98E06F" w14:textId="77777777" w:rsidR="006B33F0" w:rsidRDefault="00000000">
            <w:pPr>
              <w:spacing w:before="240"/>
              <w:rPr>
                <w:b/>
              </w:rPr>
            </w:pPr>
            <w:r>
              <w:rPr>
                <w:b/>
              </w:rPr>
              <w:t>Risk Description</w:t>
            </w:r>
          </w:p>
        </w:tc>
        <w:tc>
          <w:tcPr>
            <w:tcW w:w="29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CE6F497" w14:textId="77777777" w:rsidR="006B33F0" w:rsidRDefault="00000000">
            <w:pPr>
              <w:spacing w:before="240"/>
              <w:rPr>
                <w:b/>
              </w:rPr>
            </w:pPr>
            <w:r>
              <w:rPr>
                <w:b/>
              </w:rPr>
              <w:t>Likelihood (Low, med, high)</w:t>
            </w:r>
          </w:p>
        </w:tc>
        <w:tc>
          <w:tcPr>
            <w:tcW w:w="29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3421EC5" w14:textId="77777777" w:rsidR="006B33F0" w:rsidRDefault="00000000">
            <w:pPr>
              <w:spacing w:before="240"/>
              <w:rPr>
                <w:b/>
              </w:rPr>
            </w:pPr>
            <w:r>
              <w:rPr>
                <w:b/>
              </w:rPr>
              <w:t>Impact (Low, med, high)</w:t>
            </w:r>
          </w:p>
        </w:tc>
      </w:tr>
      <w:tr w:rsidR="006B33F0" w14:paraId="577F5AB3" w14:textId="77777777">
        <w:trPr>
          <w:trHeight w:val="55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7C7A85" w14:textId="77777777" w:rsidR="006B33F0" w:rsidRDefault="00000000">
            <w:pPr>
              <w:spacing w:before="240"/>
            </w:pPr>
            <w:r>
              <w:t>Team communication breakdown.</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46753548" w14:textId="77777777" w:rsidR="006B33F0" w:rsidRDefault="00000000">
            <w:pPr>
              <w:spacing w:before="240"/>
            </w:pPr>
            <w:r>
              <w:t>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1989D364" w14:textId="77777777" w:rsidR="006B33F0" w:rsidRDefault="00000000">
            <w:pPr>
              <w:spacing w:before="240"/>
            </w:pPr>
            <w:r>
              <w:t>High.</w:t>
            </w:r>
          </w:p>
        </w:tc>
      </w:tr>
      <w:tr w:rsidR="006B33F0" w14:paraId="34A2CE11"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C767C8" w14:textId="77777777" w:rsidR="006B33F0" w:rsidRDefault="00000000">
            <w:pPr>
              <w:spacing w:before="240"/>
            </w:pPr>
            <w:r>
              <w:t>Data loss occurs.</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3BE54CEE" w14:textId="77777777" w:rsidR="006B33F0" w:rsidRDefault="00000000">
            <w:pPr>
              <w:spacing w:before="240"/>
            </w:pPr>
            <w:r>
              <w:t>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66C5282A" w14:textId="77777777" w:rsidR="006B33F0" w:rsidRDefault="00000000">
            <w:pPr>
              <w:spacing w:before="240"/>
            </w:pPr>
            <w:r>
              <w:t>High.</w:t>
            </w:r>
          </w:p>
        </w:tc>
      </w:tr>
      <w:tr w:rsidR="006B33F0" w14:paraId="78DAD977"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C830D9" w14:textId="77777777" w:rsidR="006B33F0" w:rsidRDefault="00000000">
            <w:pPr>
              <w:spacing w:before="240"/>
            </w:pPr>
            <w:r>
              <w:t>Education is insufficient.</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6F06EA64" w14:textId="77777777" w:rsidR="006B33F0" w:rsidRDefault="00000000">
            <w:pPr>
              <w:spacing w:before="240"/>
            </w:pPr>
            <w:r>
              <w:t>Low.</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775AFE4D" w14:textId="77777777" w:rsidR="006B33F0" w:rsidRDefault="00000000">
            <w:pPr>
              <w:spacing w:before="240"/>
            </w:pPr>
            <w:r>
              <w:t>Medium.</w:t>
            </w:r>
          </w:p>
        </w:tc>
      </w:tr>
      <w:tr w:rsidR="006B33F0" w14:paraId="50584A28"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D5900E" w14:textId="77777777" w:rsidR="006B33F0" w:rsidRDefault="00000000">
            <w:pPr>
              <w:spacing w:before="240"/>
            </w:pPr>
            <w:r>
              <w:t xml:space="preserve"> Hardware misconfiguration.</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62046398" w14:textId="77777777" w:rsidR="006B33F0" w:rsidRDefault="00000000">
            <w:pPr>
              <w:spacing w:before="240"/>
            </w:pPr>
            <w:r>
              <w:t xml:space="preserve"> 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5D6D9775" w14:textId="77777777" w:rsidR="006B33F0" w:rsidRDefault="00000000">
            <w:pPr>
              <w:spacing w:before="240"/>
            </w:pPr>
            <w:r>
              <w:t xml:space="preserve"> Medium.</w:t>
            </w:r>
          </w:p>
        </w:tc>
      </w:tr>
      <w:tr w:rsidR="006B33F0" w14:paraId="3D7CA7A4"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21B486" w14:textId="77777777" w:rsidR="006B33F0" w:rsidRDefault="00000000">
            <w:pPr>
              <w:spacing w:before="240"/>
            </w:pPr>
            <w:r>
              <w:t xml:space="preserve"> Software misconfiguration.</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36176A46" w14:textId="77777777" w:rsidR="006B33F0" w:rsidRDefault="00000000">
            <w:pPr>
              <w:spacing w:before="240"/>
            </w:pPr>
            <w:r>
              <w:t xml:space="preserve"> 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3B54C0FE" w14:textId="77777777" w:rsidR="006B33F0" w:rsidRDefault="00000000">
            <w:pPr>
              <w:spacing w:before="240"/>
            </w:pPr>
            <w:r>
              <w:t xml:space="preserve"> Medium.</w:t>
            </w:r>
          </w:p>
        </w:tc>
      </w:tr>
      <w:tr w:rsidR="006B33F0" w14:paraId="2AF11846"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381079" w14:textId="77777777" w:rsidR="006B33F0" w:rsidRDefault="00000000">
            <w:pPr>
              <w:spacing w:before="240"/>
            </w:pPr>
            <w:r>
              <w:t xml:space="preserve"> Access misconfiguration.</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6BDCE040" w14:textId="77777777" w:rsidR="006B33F0" w:rsidRDefault="00000000">
            <w:pPr>
              <w:spacing w:before="240"/>
            </w:pPr>
            <w:r>
              <w:t xml:space="preserve"> Low.</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1393DF7A" w14:textId="77777777" w:rsidR="006B33F0" w:rsidRDefault="00000000">
            <w:pPr>
              <w:spacing w:before="240"/>
            </w:pPr>
            <w:r>
              <w:t xml:space="preserve"> Low.</w:t>
            </w:r>
          </w:p>
        </w:tc>
      </w:tr>
      <w:tr w:rsidR="006B33F0" w14:paraId="52B95093"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3CFDCF" w14:textId="77777777" w:rsidR="006B33F0" w:rsidRDefault="00000000">
            <w:pPr>
              <w:spacing w:before="240"/>
            </w:pPr>
            <w:r>
              <w:t xml:space="preserve"> Virtual Machines fail.</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04E1D9E0" w14:textId="77777777" w:rsidR="006B33F0" w:rsidRDefault="00000000">
            <w:pPr>
              <w:spacing w:before="240"/>
            </w:pPr>
            <w:r>
              <w:t xml:space="preserve"> High.</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67701A99" w14:textId="77777777" w:rsidR="006B33F0" w:rsidRDefault="00000000">
            <w:pPr>
              <w:spacing w:before="240"/>
            </w:pPr>
            <w:r>
              <w:t xml:space="preserve"> High.</w:t>
            </w:r>
          </w:p>
        </w:tc>
      </w:tr>
      <w:tr w:rsidR="006B33F0" w14:paraId="334A98E4"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54EDF2" w14:textId="77777777" w:rsidR="006B33F0" w:rsidRDefault="00000000">
            <w:pPr>
              <w:spacing w:before="240"/>
            </w:pPr>
            <w:r>
              <w:t>Firewall Incorrectly configured.</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17392EE3" w14:textId="77777777" w:rsidR="006B33F0" w:rsidRDefault="00000000">
            <w:pPr>
              <w:spacing w:before="240"/>
            </w:pPr>
            <w:r>
              <w:t>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07C8895E" w14:textId="77777777" w:rsidR="006B33F0" w:rsidRDefault="00000000">
            <w:pPr>
              <w:spacing w:before="240"/>
            </w:pPr>
            <w:r>
              <w:t>Medium.</w:t>
            </w:r>
          </w:p>
        </w:tc>
      </w:tr>
      <w:tr w:rsidR="006B33F0" w14:paraId="2FA860E0"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D83014" w14:textId="77777777" w:rsidR="006B33F0" w:rsidRDefault="00000000">
            <w:pPr>
              <w:spacing w:before="240"/>
            </w:pPr>
            <w:r>
              <w:t>Palo Alto Profile misconfigured.</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33B95385" w14:textId="77777777" w:rsidR="006B33F0" w:rsidRDefault="00000000">
            <w:pPr>
              <w:spacing w:before="240"/>
            </w:pPr>
            <w:r>
              <w:t>Medium.</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67C5F081" w14:textId="77777777" w:rsidR="006B33F0" w:rsidRDefault="00000000">
            <w:pPr>
              <w:spacing w:before="240"/>
            </w:pPr>
            <w:r>
              <w:t>High.</w:t>
            </w:r>
          </w:p>
        </w:tc>
      </w:tr>
      <w:tr w:rsidR="006B33F0" w14:paraId="179C715B"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994D4F" w14:textId="77777777" w:rsidR="006B33F0" w:rsidRDefault="00000000">
            <w:pPr>
              <w:spacing w:before="240"/>
            </w:pPr>
            <w:r>
              <w:t>Elastic Security fails.</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3937CB08" w14:textId="77777777" w:rsidR="006B33F0" w:rsidRDefault="00000000">
            <w:pPr>
              <w:spacing w:before="240"/>
            </w:pPr>
            <w:r>
              <w:t>Low.</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2C74CAFF" w14:textId="77777777" w:rsidR="006B33F0" w:rsidRDefault="00000000">
            <w:pPr>
              <w:spacing w:before="240"/>
            </w:pPr>
            <w:r>
              <w:t>Medium.</w:t>
            </w:r>
          </w:p>
        </w:tc>
      </w:tr>
      <w:tr w:rsidR="006B33F0" w14:paraId="71F03BC3"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B565EE" w14:textId="77777777" w:rsidR="006B33F0" w:rsidRDefault="00000000">
            <w:pPr>
              <w:spacing w:before="240"/>
            </w:pPr>
            <w:r>
              <w:t>Endpoint Protection fails.</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35144C4E" w14:textId="77777777" w:rsidR="006B33F0" w:rsidRDefault="00000000">
            <w:pPr>
              <w:spacing w:before="240"/>
            </w:pPr>
            <w:r>
              <w:t>Low.</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66C014F0" w14:textId="77777777" w:rsidR="006B33F0" w:rsidRDefault="00000000">
            <w:pPr>
              <w:spacing w:before="240"/>
            </w:pPr>
            <w:r>
              <w:t>High.</w:t>
            </w:r>
          </w:p>
        </w:tc>
      </w:tr>
      <w:tr w:rsidR="006B33F0" w14:paraId="5B44A613" w14:textId="77777777">
        <w:trPr>
          <w:trHeight w:val="285"/>
        </w:trPr>
        <w:tc>
          <w:tcPr>
            <w:tcW w:w="30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319C5B" w14:textId="77777777" w:rsidR="006B33F0" w:rsidRDefault="00000000">
            <w:pPr>
              <w:spacing w:before="240"/>
            </w:pPr>
            <w:r>
              <w:t>Documentation lost.</w:t>
            </w:r>
          </w:p>
        </w:tc>
        <w:tc>
          <w:tcPr>
            <w:tcW w:w="2955" w:type="dxa"/>
            <w:tcBorders>
              <w:top w:val="nil"/>
              <w:left w:val="nil"/>
              <w:bottom w:val="single" w:sz="8" w:space="0" w:color="000000"/>
              <w:right w:val="single" w:sz="8" w:space="0" w:color="000000"/>
            </w:tcBorders>
            <w:tcMar>
              <w:top w:w="0" w:type="dxa"/>
              <w:left w:w="100" w:type="dxa"/>
              <w:bottom w:w="0" w:type="dxa"/>
              <w:right w:w="100" w:type="dxa"/>
            </w:tcMar>
          </w:tcPr>
          <w:p w14:paraId="124813EC" w14:textId="77777777" w:rsidR="006B33F0" w:rsidRDefault="00000000">
            <w:pPr>
              <w:spacing w:before="240"/>
            </w:pPr>
            <w:r>
              <w:t>Low.</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7230F56F" w14:textId="77777777" w:rsidR="006B33F0" w:rsidRDefault="00000000">
            <w:pPr>
              <w:spacing w:before="240"/>
            </w:pPr>
            <w:r>
              <w:t>High.</w:t>
            </w:r>
          </w:p>
        </w:tc>
      </w:tr>
    </w:tbl>
    <w:p w14:paraId="73A3FF64" w14:textId="77777777" w:rsidR="006B33F0" w:rsidRDefault="00000000">
      <w:pPr>
        <w:spacing w:before="240" w:after="240"/>
      </w:pPr>
      <w:r>
        <w:t xml:space="preserve"> </w:t>
      </w:r>
    </w:p>
    <w:p w14:paraId="75898D05" w14:textId="77777777" w:rsidR="006B33F0" w:rsidRDefault="00000000">
      <w:pPr>
        <w:spacing w:before="240" w:after="240"/>
      </w:pPr>
      <w:r>
        <w:t xml:space="preserve"> </w:t>
      </w:r>
    </w:p>
    <w:p w14:paraId="38F3F606" w14:textId="77777777" w:rsidR="006B33F0" w:rsidRDefault="00000000">
      <w:pPr>
        <w:pStyle w:val="Heading2"/>
        <w:keepNext w:val="0"/>
        <w:keepLines w:val="0"/>
        <w:spacing w:after="80"/>
        <w:rPr>
          <w:b/>
          <w:sz w:val="34"/>
          <w:szCs w:val="34"/>
        </w:rPr>
      </w:pPr>
      <w:bookmarkStart w:id="22" w:name="_7wdjhsij1add" w:colFirst="0" w:colLast="0"/>
      <w:bookmarkEnd w:id="22"/>
      <w:r>
        <w:rPr>
          <w:b/>
          <w:sz w:val="34"/>
          <w:szCs w:val="34"/>
        </w:rPr>
        <w:t>Risk Management</w:t>
      </w:r>
    </w:p>
    <w:p w14:paraId="02320BBE" w14:textId="77777777" w:rsidR="006B33F0" w:rsidRDefault="00000000">
      <w:pPr>
        <w:spacing w:before="240" w:after="240"/>
      </w:pPr>
      <w:r>
        <w:t xml:space="preserve"> </w:t>
      </w:r>
    </w:p>
    <w:p w14:paraId="54F9170B" w14:textId="77777777" w:rsidR="006B33F0" w:rsidRDefault="00000000">
      <w:pPr>
        <w:spacing w:before="240" w:after="240"/>
      </w:pPr>
      <w:r>
        <w:lastRenderedPageBreak/>
        <w:t xml:space="preserve"> </w:t>
      </w:r>
    </w:p>
    <w:p w14:paraId="72F5E27A" w14:textId="77777777" w:rsidR="006B33F0" w:rsidRDefault="00000000">
      <w:pPr>
        <w:pStyle w:val="Heading2"/>
        <w:keepNext w:val="0"/>
        <w:keepLines w:val="0"/>
        <w:spacing w:after="80"/>
        <w:rPr>
          <w:b/>
          <w:sz w:val="34"/>
          <w:szCs w:val="34"/>
        </w:rPr>
      </w:pPr>
      <w:bookmarkStart w:id="23" w:name="_ol1sgk3w7av5" w:colFirst="0" w:colLast="0"/>
      <w:bookmarkEnd w:id="23"/>
      <w:r>
        <w:rPr>
          <w:b/>
          <w:sz w:val="34"/>
          <w:szCs w:val="34"/>
        </w:rPr>
        <w:t>Risk Monitoring and Review</w:t>
      </w:r>
    </w:p>
    <w:p w14:paraId="5DFE5F39" w14:textId="77777777" w:rsidR="006B33F0" w:rsidRDefault="006B33F0"/>
    <w:sectPr w:rsidR="006B33F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38EF" w14:textId="77777777" w:rsidR="00047D81" w:rsidRDefault="00047D81">
      <w:pPr>
        <w:spacing w:line="240" w:lineRule="auto"/>
      </w:pPr>
      <w:r>
        <w:separator/>
      </w:r>
    </w:p>
  </w:endnote>
  <w:endnote w:type="continuationSeparator" w:id="0">
    <w:p w14:paraId="75B89EE3" w14:textId="77777777" w:rsidR="00047D81" w:rsidRDefault="00047D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D56C" w14:textId="77777777" w:rsidR="006B33F0" w:rsidRDefault="006B33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7294" w14:textId="77777777" w:rsidR="00047D81" w:rsidRDefault="00047D81">
      <w:pPr>
        <w:spacing w:line="240" w:lineRule="auto"/>
      </w:pPr>
      <w:r>
        <w:separator/>
      </w:r>
    </w:p>
  </w:footnote>
  <w:footnote w:type="continuationSeparator" w:id="0">
    <w:p w14:paraId="09FD7951" w14:textId="77777777" w:rsidR="00047D81" w:rsidRDefault="00047D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169C"/>
    <w:multiLevelType w:val="multilevel"/>
    <w:tmpl w:val="4C966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FA2D67"/>
    <w:multiLevelType w:val="multilevel"/>
    <w:tmpl w:val="E9B2D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6C012D"/>
    <w:multiLevelType w:val="multilevel"/>
    <w:tmpl w:val="6F023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153204"/>
    <w:multiLevelType w:val="multilevel"/>
    <w:tmpl w:val="EBB4F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AA2AE7"/>
    <w:multiLevelType w:val="multilevel"/>
    <w:tmpl w:val="20F01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521D3C"/>
    <w:multiLevelType w:val="multilevel"/>
    <w:tmpl w:val="5B1E2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216340"/>
    <w:multiLevelType w:val="multilevel"/>
    <w:tmpl w:val="DA825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D560018"/>
    <w:multiLevelType w:val="multilevel"/>
    <w:tmpl w:val="9586B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853932"/>
    <w:multiLevelType w:val="multilevel"/>
    <w:tmpl w:val="E7A42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5460271">
    <w:abstractNumId w:val="8"/>
  </w:num>
  <w:num w:numId="2" w16cid:durableId="1793935323">
    <w:abstractNumId w:val="7"/>
  </w:num>
  <w:num w:numId="3" w16cid:durableId="805851325">
    <w:abstractNumId w:val="3"/>
  </w:num>
  <w:num w:numId="4" w16cid:durableId="1504467476">
    <w:abstractNumId w:val="1"/>
  </w:num>
  <w:num w:numId="5" w16cid:durableId="926034858">
    <w:abstractNumId w:val="4"/>
  </w:num>
  <w:num w:numId="6" w16cid:durableId="486092749">
    <w:abstractNumId w:val="5"/>
  </w:num>
  <w:num w:numId="7" w16cid:durableId="1847406759">
    <w:abstractNumId w:val="6"/>
  </w:num>
  <w:num w:numId="8" w16cid:durableId="898830456">
    <w:abstractNumId w:val="0"/>
  </w:num>
  <w:num w:numId="9" w16cid:durableId="867253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F0"/>
    <w:rsid w:val="00047D81"/>
    <w:rsid w:val="006B33F0"/>
    <w:rsid w:val="008011BD"/>
    <w:rsid w:val="00E730D7"/>
    <w:rsid w:val="00EB5E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DDD7"/>
  <w15:docId w15:val="{1CD884BA-B574-41C7-B792-44E58E03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Flynn Collins</dc:creator>
  <cp:lastModifiedBy>Flynn Collins (13220281)</cp:lastModifiedBy>
  <cp:revision>2</cp:revision>
  <dcterms:created xsi:type="dcterms:W3CDTF">2025-09-19T07:47:00Z</dcterms:created>
  <dcterms:modified xsi:type="dcterms:W3CDTF">2025-09-19T07:47:00Z</dcterms:modified>
</cp:coreProperties>
</file>