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03"/>
        <w:gridCol w:w="966"/>
        <w:gridCol w:w="2776"/>
        <w:gridCol w:w="2373"/>
      </w:tblGrid>
      <w:tr w:rsidR="007E533D" w:rsidRPr="00383C78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MX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MX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US" w:eastAsia="es-MX"/>
              </w:rPr>
              <w:t xml:space="preserve">Example of name of the </w:t>
            </w:r>
            <w:proofErr w:type="spellStart"/>
            <w:r w:rsidRPr="007E533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US" w:eastAsia="es-MX"/>
              </w:rPr>
              <w:t>account.Example</w:t>
            </w:r>
            <w:proofErr w:type="spellEnd"/>
            <w:r w:rsidRPr="007E533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US" w:eastAsia="es-MX"/>
              </w:rPr>
              <w:t xml:space="preserve"> name, as used in the USA chart of accounts</w:t>
            </w:r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A_ACCUMDEPRECIATION_ACCT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by the amortization process to show the depreciation of an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Accumulated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Depreciation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A_DEPRECIATION_ACCT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 xml:space="preserve">Account used by the amortization process to define the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lost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 xml:space="preserve"> of value caused by the depreciation of an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Depreciation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Expense</w:t>
            </w:r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B_ASSET_ACCT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The account used for the movements of a bank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Bank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Account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B_EXPENSE_ACCT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Charges made by the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Bank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charge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B_INTRANSIT_ACCT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the period between the settlement and the bank statement registration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Bank in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transit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B_REVALUATIONGAIN_ACCT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Revenue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for the revenues due to gain for revaluations of foreign 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Bank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revaluation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gain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B_REVALUATIONLOSS_ACCT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for the expenses due to loss for revaluations of foreign 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Bank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revaluation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loss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C_RECEIVABLE_ACCT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for the payments to be received from an invoice. They are created in the invoice process and canceled when the payment is made or canceled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Accounts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receivable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C_PREPAYMENT_ACCT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The Customer Prepayment account indicates the account to be used for recording prepayments from a customer. Any payment against an order or any payment generating credit is considered as a prepayment.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Customer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Prepayment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CB_ASSET_ACCT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for the petty cash used by the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Petty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Cash</w:t>
            </w:r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CB_CASHTRANSFER_ACCT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the money transferred from or to petty cash</w:t>
            </w:r>
          </w:p>
          <w:p w:rsid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</w:p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Petty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Cash In-Transfer</w:t>
            </w:r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lastRenderedPageBreak/>
              <w:t>CB_DIFFERENCES_ACCT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Accounts for differences in petty cash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Petty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Cash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differences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CB_EXPENSE_ACCT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Memo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8A260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for petty cash unknown expenses, it</w:t>
            </w:r>
            <w:r w:rsidR="008A260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’</w:t>
            </w: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s used as a temporary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Cash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book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expenses</w:t>
            </w:r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CB_RECEIPT_ACCT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Memo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 xml:space="preserve">Account for </w:t>
            </w:r>
            <w:r w:rsidR="00383C7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petty cash unknown revenues, it’</w:t>
            </w: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s used as a temporary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Cash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book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receipts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CH_EXPENSE_ACCT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Memo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383C78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for other unknown expenses, it</w:t>
            </w:r>
            <w:r w:rsidR="00383C7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’</w:t>
            </w: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s used as a temporary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Charge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Expenses</w:t>
            </w:r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CURRENCYBALANCING_ACCT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currency balancing (rounding)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Currency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balancing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DEFAULT_ACCT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when there is not a defined account for other 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Default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account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INCOMESUMMARY_ACCT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Owner's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Equity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to calculate the income for the period. Also it is used to show the income in the balance sheet before the closing 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Income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summary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NOTINVOICEDRECEIPTS_ACCT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Liability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the receipts that haven not been invoiced yet. It is used only if the company is configured to account shipments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Not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invoiced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receipts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P_ASSET_ACCT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fixed assets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Product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P_COGS_ACCT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for the cost of the good sold. It is used in the shipment of the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Cost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of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goods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sold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P_COGS_RETURN_ACCT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for the cost of the good return. It is used in the shipment of a return of a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Cost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of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goods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returned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P_EXPENSE_ACCT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the expenses from purchase invoices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Service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costs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P_REVENUE_ACCT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Revenue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the revenues from sale invoices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Sales</w:t>
            </w:r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P_REVENUE_RETURN_ACCT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Revenue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the returns from sale invoices</w:t>
            </w:r>
          </w:p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Returns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lastRenderedPageBreak/>
              <w:t>RETAINEDEARNING_ACCT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Owner's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Equity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profits and losses of previous periods. It receives the value of income summary if it is defined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Retained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earnings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SUSPENSEBALANCING_ACCT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Memo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in the accounting process if the accounting entry is not balanced and it is defined to produce an accounting 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Suspense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Balancing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SUSPENSEERROR_ACCT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Memo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when the accounting process produces an error and it is defined to produce an accounting 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Suspense Error</w:t>
            </w:r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T_CREDIT_ACCT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bookmarkStart w:id="0" w:name="_GoBack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Tax that is due to the company</w:t>
            </w:r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Tax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Receivables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T_DUE_ACCT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Liability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Tax owed by the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Tax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Due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V_LIABILITY_ACCT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Liability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for the payments due for an invoice. They are created in the invoice process and cancelled when the payment is made or cancelled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Accounts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payable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V_PREPAYMENT_ACCT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Liability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The Vendor Prepayment Account indicates the account used to record prepayments from a vendor. Any payment against an order or any payment generating credit is considered as a prepayment.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Vendor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Prepayment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W_DIFFERENCES_ACCT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Gains or losses due to differences in the 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Inventory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loss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W_INVENTORY_ACCT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recording the value of your 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Inventory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Asset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Account</w:t>
            </w:r>
            <w:proofErr w:type="spellEnd"/>
          </w:p>
        </w:tc>
      </w:tr>
      <w:tr w:rsidR="007E533D" w:rsidRPr="007E533D" w:rsidTr="007E53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WRITEOFF_ACCT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</w:pPr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es-MX"/>
              </w:rPr>
              <w:t>Account used for irrecoverable amounts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533D" w:rsidRPr="007E533D" w:rsidRDefault="007E533D" w:rsidP="007E533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Bad</w:t>
            </w:r>
            <w:proofErr w:type="spellEnd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7E53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t>debts</w:t>
            </w:r>
            <w:proofErr w:type="spellEnd"/>
          </w:p>
        </w:tc>
      </w:tr>
    </w:tbl>
    <w:p w:rsidR="00D87939" w:rsidRDefault="00D87939"/>
    <w:sectPr w:rsidR="00D87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3D"/>
    <w:rsid w:val="00383C78"/>
    <w:rsid w:val="007E533D"/>
    <w:rsid w:val="008A2607"/>
    <w:rsid w:val="00BE0958"/>
    <w:rsid w:val="00BF030F"/>
    <w:rsid w:val="00D8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Gerardo</cp:lastModifiedBy>
  <cp:revision>3</cp:revision>
  <dcterms:created xsi:type="dcterms:W3CDTF">2012-07-12T16:57:00Z</dcterms:created>
  <dcterms:modified xsi:type="dcterms:W3CDTF">2012-07-18T20:13:00Z</dcterms:modified>
</cp:coreProperties>
</file>