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52C58" w14:textId="77777777" w:rsidR="00452E5B" w:rsidRDefault="00000000">
      <w:pPr>
        <w:spacing w:line="276" w:lineRule="auto"/>
        <w:ind w:left="1" w:hanging="3"/>
        <w:jc w:val="center"/>
        <w:rPr>
          <w:b/>
          <w:sz w:val="28"/>
          <w:szCs w:val="28"/>
        </w:rPr>
      </w:pPr>
      <w:r>
        <w:rPr>
          <w:b/>
          <w:sz w:val="28"/>
          <w:szCs w:val="28"/>
        </w:rPr>
        <w:t>Addressing the Role and Opportunities of Blockchain Implementation to Improve Data Security in Digital Transformation</w:t>
      </w:r>
    </w:p>
    <w:p w14:paraId="49A30030" w14:textId="77777777" w:rsidR="00452E5B" w:rsidRDefault="00452E5B">
      <w:pPr>
        <w:spacing w:line="276" w:lineRule="auto"/>
        <w:ind w:left="0" w:hanging="2"/>
        <w:jc w:val="center"/>
        <w:rPr>
          <w:b/>
        </w:rPr>
      </w:pPr>
    </w:p>
    <w:p w14:paraId="13EDE99B" w14:textId="77777777" w:rsidR="00452E5B" w:rsidRDefault="00000000">
      <w:pPr>
        <w:pBdr>
          <w:top w:val="nil"/>
          <w:left w:val="nil"/>
          <w:bottom w:val="nil"/>
          <w:right w:val="nil"/>
          <w:between w:val="nil"/>
        </w:pBdr>
        <w:spacing w:before="600" w:line="240" w:lineRule="auto"/>
        <w:ind w:left="0" w:right="567" w:hanging="2"/>
        <w:rPr>
          <w:sz w:val="18"/>
          <w:szCs w:val="18"/>
        </w:rPr>
      </w:pPr>
      <w:r>
        <w:rPr>
          <w:b/>
          <w:color w:val="000000"/>
          <w:sz w:val="18"/>
          <w:szCs w:val="18"/>
        </w:rPr>
        <w:t xml:space="preserve">Abstract. </w:t>
      </w:r>
      <w:r>
        <w:rPr>
          <w:sz w:val="18"/>
          <w:szCs w:val="18"/>
        </w:rPr>
        <w:t xml:space="preserve">In the world of today's fast-paced digital transformation, with cyber threats and privacy breaches on the rise, data security is an even bigger challenge. The purpose of this study is to explore blockchain technology as a means of coping with these challenges, which in the process examines its key features, </w:t>
      </w:r>
      <w:proofErr w:type="gramStart"/>
      <w:r>
        <w:rPr>
          <w:sz w:val="18"/>
          <w:szCs w:val="18"/>
        </w:rPr>
        <w:t>benefits</w:t>
      </w:r>
      <w:proofErr w:type="gramEnd"/>
      <w:r>
        <w:rPr>
          <w:sz w:val="18"/>
          <w:szCs w:val="18"/>
        </w:rPr>
        <w:t xml:space="preserve"> and its adoption in different industries. The transparency, integrity, and tamper-proof properties provided by blockchain, due to its decentralized and immutable architecture, along with its cryptographic security, make blockchain a viable replacement for traditional security systems. The main objective of this study is to by using a mixed method of literature review and survey analysis, to provide a thorough understanding of the public attitude, the real-life </w:t>
      </w:r>
      <w:proofErr w:type="gramStart"/>
      <w:r>
        <w:rPr>
          <w:sz w:val="18"/>
          <w:szCs w:val="18"/>
        </w:rPr>
        <w:t>value</w:t>
      </w:r>
      <w:proofErr w:type="gramEnd"/>
      <w:r>
        <w:rPr>
          <w:sz w:val="18"/>
          <w:szCs w:val="18"/>
        </w:rPr>
        <w:t xml:space="preserve"> and the technical properties of the blockchain's value as an enabler for digital data safety. The results show that although blockchain has shown promising ways of application in such a wide range as finance, healthcare and government, the development of it is still constrained by limitations of scalability, energy consumption and regulatory compliance. Still, with the right infrastructure, </w:t>
      </w:r>
      <w:proofErr w:type="gramStart"/>
      <w:r>
        <w:rPr>
          <w:sz w:val="18"/>
          <w:szCs w:val="18"/>
        </w:rPr>
        <w:t>people</w:t>
      </w:r>
      <w:proofErr w:type="gramEnd"/>
      <w:r>
        <w:rPr>
          <w:sz w:val="18"/>
          <w:szCs w:val="18"/>
        </w:rPr>
        <w:t xml:space="preserve"> and policy, blockchain can serve as a fundamental layer in constructing more secure and trustworthy digital ecosystems. They end the paper by stressing the importance of further innovation and context-specific approaches to harness the full potential of blockchain in future of digital data security.</w:t>
      </w:r>
    </w:p>
    <w:p w14:paraId="29279170" w14:textId="77777777" w:rsidR="00452E5B" w:rsidRDefault="00000000">
      <w:pPr>
        <w:pBdr>
          <w:top w:val="nil"/>
          <w:left w:val="nil"/>
          <w:bottom w:val="nil"/>
          <w:right w:val="nil"/>
          <w:between w:val="nil"/>
        </w:pBdr>
        <w:spacing w:before="600" w:line="240" w:lineRule="auto"/>
        <w:ind w:left="0" w:right="567" w:hanging="2"/>
        <w:rPr>
          <w:color w:val="000000"/>
          <w:sz w:val="18"/>
          <w:szCs w:val="18"/>
        </w:rPr>
      </w:pPr>
      <w:r>
        <w:rPr>
          <w:b/>
          <w:color w:val="000000"/>
          <w:sz w:val="18"/>
          <w:szCs w:val="18"/>
        </w:rPr>
        <w:t>Keywords:</w:t>
      </w:r>
      <w:r>
        <w:rPr>
          <w:color w:val="000000"/>
          <w:sz w:val="18"/>
          <w:szCs w:val="18"/>
        </w:rPr>
        <w:t xml:space="preserve"> </w:t>
      </w:r>
      <w:r>
        <w:rPr>
          <w:sz w:val="18"/>
          <w:szCs w:val="18"/>
        </w:rPr>
        <w:t>Blockchain, Digital Transformation, Data Security, Cyber Threats, Decentralization, Regulatory Challenges</w:t>
      </w:r>
    </w:p>
    <w:p w14:paraId="6E033D04" w14:textId="77777777" w:rsidR="00452E5B" w:rsidRDefault="00452E5B">
      <w:pPr>
        <w:pBdr>
          <w:top w:val="nil"/>
          <w:left w:val="nil"/>
          <w:bottom w:val="nil"/>
          <w:right w:val="nil"/>
          <w:between w:val="nil"/>
        </w:pBdr>
        <w:spacing w:line="240" w:lineRule="auto"/>
        <w:ind w:left="0" w:hanging="2"/>
        <w:rPr>
          <w:color w:val="000000"/>
        </w:rPr>
      </w:pPr>
    </w:p>
    <w:p w14:paraId="0D48BFA9" w14:textId="77777777" w:rsidR="00452E5B" w:rsidRDefault="00452E5B">
      <w:pPr>
        <w:pBdr>
          <w:top w:val="nil"/>
          <w:left w:val="nil"/>
          <w:bottom w:val="nil"/>
          <w:right w:val="nil"/>
          <w:between w:val="nil"/>
        </w:pBdr>
        <w:spacing w:line="240" w:lineRule="auto"/>
        <w:ind w:left="0" w:hanging="2"/>
        <w:rPr>
          <w:color w:val="000000"/>
        </w:rPr>
      </w:pPr>
    </w:p>
    <w:p w14:paraId="3AED7DF4" w14:textId="77777777" w:rsidR="00452E5B" w:rsidRDefault="00452E5B">
      <w:pPr>
        <w:ind w:left="0" w:hanging="2"/>
      </w:pPr>
    </w:p>
    <w:p w14:paraId="4405BF06" w14:textId="77777777" w:rsidR="00452E5B" w:rsidRDefault="00452E5B">
      <w:pPr>
        <w:ind w:left="0" w:hanging="2"/>
      </w:pPr>
    </w:p>
    <w:p w14:paraId="2B7E2AAA" w14:textId="77777777" w:rsidR="00452E5B" w:rsidRDefault="00452E5B">
      <w:pPr>
        <w:ind w:left="0" w:hanging="2"/>
      </w:pPr>
    </w:p>
    <w:p w14:paraId="22377B4D" w14:textId="77777777" w:rsidR="00452E5B" w:rsidRDefault="00452E5B">
      <w:pPr>
        <w:ind w:left="0" w:hanging="2"/>
      </w:pPr>
    </w:p>
    <w:p w14:paraId="4581EDA6" w14:textId="77777777" w:rsidR="00452E5B" w:rsidRDefault="00452E5B">
      <w:pPr>
        <w:ind w:left="0" w:hanging="2"/>
      </w:pPr>
    </w:p>
    <w:p w14:paraId="2486C762" w14:textId="77777777" w:rsidR="00452E5B" w:rsidRDefault="00452E5B">
      <w:pPr>
        <w:ind w:left="0" w:hanging="2"/>
      </w:pPr>
    </w:p>
    <w:p w14:paraId="619BB86A" w14:textId="77777777" w:rsidR="00452E5B" w:rsidRDefault="00452E5B">
      <w:pPr>
        <w:ind w:left="0" w:hanging="2"/>
      </w:pPr>
    </w:p>
    <w:p w14:paraId="2DFEB518" w14:textId="77777777" w:rsidR="00452E5B" w:rsidRDefault="00452E5B">
      <w:pPr>
        <w:ind w:left="0" w:hanging="2"/>
      </w:pPr>
    </w:p>
    <w:p w14:paraId="1F76137E" w14:textId="77777777" w:rsidR="00452E5B" w:rsidRDefault="00000000">
      <w:pPr>
        <w:keepNext/>
        <w:keepLines/>
        <w:numPr>
          <w:ilvl w:val="0"/>
          <w:numId w:val="2"/>
        </w:numPr>
        <w:pBdr>
          <w:top w:val="nil"/>
          <w:left w:val="nil"/>
          <w:bottom w:val="nil"/>
          <w:right w:val="nil"/>
          <w:between w:val="nil"/>
        </w:pBdr>
        <w:spacing w:before="360" w:after="240" w:line="240" w:lineRule="auto"/>
        <w:ind w:left="0" w:hanging="2"/>
        <w:jc w:val="left"/>
        <w:rPr>
          <w:b/>
          <w:color w:val="000000"/>
          <w:sz w:val="24"/>
          <w:szCs w:val="24"/>
        </w:rPr>
      </w:pPr>
      <w:r>
        <w:rPr>
          <w:b/>
          <w:sz w:val="24"/>
          <w:szCs w:val="24"/>
        </w:rPr>
        <w:lastRenderedPageBreak/>
        <w:t>Introduction</w:t>
      </w:r>
    </w:p>
    <w:p w14:paraId="0FD67DFA" w14:textId="77777777" w:rsidR="00452E5B" w:rsidRDefault="00000000">
      <w:pPr>
        <w:keepNext/>
        <w:keepLines/>
        <w:numPr>
          <w:ilvl w:val="1"/>
          <w:numId w:val="2"/>
        </w:numPr>
        <w:pBdr>
          <w:top w:val="nil"/>
          <w:left w:val="nil"/>
          <w:bottom w:val="nil"/>
          <w:right w:val="nil"/>
          <w:between w:val="nil"/>
        </w:pBdr>
        <w:spacing w:after="160" w:line="240" w:lineRule="auto"/>
        <w:ind w:left="0" w:hanging="2"/>
        <w:rPr>
          <w:b/>
          <w:color w:val="000000"/>
        </w:rPr>
      </w:pPr>
      <w:r>
        <w:rPr>
          <w:b/>
        </w:rPr>
        <w:t>Research Motivation</w:t>
      </w:r>
    </w:p>
    <w:p w14:paraId="32AB91F3" w14:textId="77777777" w:rsidR="00452E5B" w:rsidRDefault="00000000">
      <w:pPr>
        <w:spacing w:before="240" w:after="240" w:line="276" w:lineRule="auto"/>
        <w:ind w:left="0" w:hanging="2"/>
      </w:pPr>
      <w:r>
        <w:t xml:space="preserve">Digital transformation has emerged as the primary foundation for the new generation of information systems especially </w:t>
      </w:r>
      <w:proofErr w:type="gramStart"/>
      <w:r>
        <w:t>in the area of</w:t>
      </w:r>
      <w:proofErr w:type="gramEnd"/>
      <w:r>
        <w:t xml:space="preserve"> supporting business process efficiency, data-driven decision-making, and </w:t>
      </w:r>
      <w:proofErr w:type="gramStart"/>
      <w:r>
        <w:t>technology based</w:t>
      </w:r>
      <w:proofErr w:type="gramEnd"/>
      <w:r>
        <w:t xml:space="preserve"> service integration. With the rise of digitalization people are also increasingly demanding a secure computer to protect their data. Some stories of leaks, using of data, and threats from cyberspace illustrate that the traditional way of security is not able to address these problems nicely. So, it is necessary to adapt new technologies that are not only replacing the period, but also to give guarantee the security of data. Blockchain This is one of the technologies that is being researched and implemented a lot nowadays and it is about satisfying data storing needs in a decentralized and secure way. Blockchain characteristic such as immutability, transparency, cryptographic encryption, and consensus model, makes the blockchain a great base to enhance data security. With an immutable and distributed recording system across the network, blockchain can answer various problems that arise in conventional digital systems. The adaptation of this technology is not only limited to cryptocurrencies, but is also expected to spread to various sectors such as logistics, health, government, and corporate information systems.</w:t>
      </w:r>
    </w:p>
    <w:p w14:paraId="7B0ADE9B" w14:textId="77777777" w:rsidR="00452E5B" w:rsidRDefault="00452E5B">
      <w:pPr>
        <w:keepNext/>
        <w:keepLines/>
        <w:pBdr>
          <w:top w:val="nil"/>
          <w:left w:val="nil"/>
          <w:bottom w:val="nil"/>
          <w:right w:val="nil"/>
          <w:between w:val="nil"/>
        </w:pBdr>
        <w:spacing w:after="160" w:line="240" w:lineRule="auto"/>
        <w:ind w:left="0" w:hanging="2"/>
        <w:jc w:val="left"/>
        <w:rPr>
          <w:b/>
        </w:rPr>
      </w:pPr>
    </w:p>
    <w:p w14:paraId="6B0ADD83" w14:textId="77777777" w:rsidR="00452E5B" w:rsidRDefault="00000000">
      <w:pPr>
        <w:numPr>
          <w:ilvl w:val="1"/>
          <w:numId w:val="2"/>
        </w:numPr>
        <w:spacing w:line="276" w:lineRule="auto"/>
        <w:ind w:left="0" w:hanging="2"/>
        <w:rPr>
          <w:b/>
        </w:rPr>
      </w:pPr>
      <w:r>
        <w:rPr>
          <w:b/>
        </w:rPr>
        <w:t>Problem Statements</w:t>
      </w:r>
    </w:p>
    <w:p w14:paraId="1AE0D883" w14:textId="77777777" w:rsidR="00452E5B" w:rsidRDefault="00000000">
      <w:pPr>
        <w:spacing w:line="276" w:lineRule="auto"/>
        <w:ind w:left="0" w:hanging="2"/>
      </w:pPr>
      <w:r>
        <w:t xml:space="preserve">This research targets the shortcomings of conventional data security systems in dealing with cyber threats in the era of digital transformation. Although many studies have discussed the potential of blockchain, most are still conceptual or focused on specific sectors such as finance or health. What has not been done in previous studies is research that combines theoretical analysis with direct public perception obtained through surveys. Most existing literature tends to focus on technical or conceptual aspects of blockchain or limits the scope to specific industries such as finance or healthcare. As a result, there is a lack of contextual studies that assess the readiness for blockchain adoption from the perspective of the </w:t>
      </w:r>
      <w:proofErr w:type="gramStart"/>
      <w:r>
        <w:t>general public</w:t>
      </w:r>
      <w:proofErr w:type="gramEnd"/>
      <w:r>
        <w:t>—those outside professional or industrial domains—despite their critical role as end-users and stakeholders in digital ecosystems.</w:t>
      </w:r>
    </w:p>
    <w:p w14:paraId="3EDEDF0C" w14:textId="77777777" w:rsidR="00452E5B" w:rsidRDefault="00452E5B">
      <w:pPr>
        <w:spacing w:line="276" w:lineRule="auto"/>
        <w:ind w:left="0" w:hanging="2"/>
      </w:pPr>
    </w:p>
    <w:p w14:paraId="071FB7D0" w14:textId="77777777" w:rsidR="00452E5B" w:rsidRDefault="00000000">
      <w:pPr>
        <w:spacing w:line="276" w:lineRule="auto"/>
        <w:ind w:left="0" w:hanging="2"/>
      </w:pPr>
      <w:r>
        <w:t xml:space="preserve">Based on this background, this study focuses on several main issues, namely: (1) to what extent blockchain technology features </w:t>
      </w:r>
      <w:proofErr w:type="gramStart"/>
      <w:r>
        <w:t>are able to</w:t>
      </w:r>
      <w:proofErr w:type="gramEnd"/>
      <w:r>
        <w:t xml:space="preserve"> strengthen data protection in the era of digital transformation, (2) what advantages can be obtained by implementing blockchain for data security, and (3) what innovative approaches </w:t>
      </w:r>
      <w:r>
        <w:lastRenderedPageBreak/>
        <w:t>does blockchain have to address current cybersecurity issues. These three aspects will be the focus of analysis to understand blockchain's contribution to improving information security in the digital world.</w:t>
      </w:r>
    </w:p>
    <w:p w14:paraId="66DB61FB" w14:textId="77777777" w:rsidR="00452E5B" w:rsidRDefault="00452E5B">
      <w:pPr>
        <w:spacing w:line="276" w:lineRule="auto"/>
        <w:ind w:left="0" w:hanging="2"/>
      </w:pPr>
    </w:p>
    <w:p w14:paraId="094AB59A" w14:textId="77777777" w:rsidR="00452E5B" w:rsidRDefault="00452E5B">
      <w:pPr>
        <w:spacing w:line="276" w:lineRule="auto"/>
        <w:ind w:left="0" w:hanging="2"/>
      </w:pPr>
    </w:p>
    <w:p w14:paraId="12257924" w14:textId="77777777" w:rsidR="00452E5B" w:rsidRDefault="00000000">
      <w:pPr>
        <w:numPr>
          <w:ilvl w:val="1"/>
          <w:numId w:val="2"/>
        </w:numPr>
        <w:spacing w:line="276" w:lineRule="auto"/>
        <w:ind w:left="0" w:hanging="2"/>
        <w:rPr>
          <w:b/>
        </w:rPr>
      </w:pPr>
      <w:r>
        <w:rPr>
          <w:b/>
        </w:rPr>
        <w:t>Blockchain Characteristics in Data Security</w:t>
      </w:r>
    </w:p>
    <w:p w14:paraId="42A5034A" w14:textId="77777777" w:rsidR="00452E5B" w:rsidRDefault="00000000">
      <w:pPr>
        <w:spacing w:line="276" w:lineRule="auto"/>
        <w:ind w:left="0" w:hanging="2"/>
      </w:pPr>
      <w:r>
        <w:t>Blockchain technology based on distributed ledger offers several key features to enhance data security. One of them is the immutable nature, where recorded data cannot be modified without the consent of the entire network. In addition, although it is transparent (allowing each network member to monitor data directly), data confidentiality is maintained. Additional benefits include the chain block structure and robust encryption system, which make it challenging to hack or alter. Furthermore, additional protection is offered by validation mechanisms like Proof of Work or Proof of Stake, which guarantee the legitimacy of every transaction or piece of data stored.</w:t>
      </w:r>
    </w:p>
    <w:p w14:paraId="4F7C03FA" w14:textId="77777777" w:rsidR="00452E5B" w:rsidRDefault="00452E5B">
      <w:pPr>
        <w:spacing w:line="276" w:lineRule="auto"/>
        <w:ind w:left="0" w:hanging="2"/>
      </w:pPr>
    </w:p>
    <w:p w14:paraId="63B15C58" w14:textId="77777777" w:rsidR="00452E5B" w:rsidRDefault="00000000">
      <w:pPr>
        <w:numPr>
          <w:ilvl w:val="1"/>
          <w:numId w:val="2"/>
        </w:numPr>
        <w:spacing w:line="276" w:lineRule="auto"/>
        <w:ind w:left="0" w:hanging="2"/>
        <w:rPr>
          <w:b/>
        </w:rPr>
      </w:pPr>
      <w:r>
        <w:rPr>
          <w:b/>
        </w:rPr>
        <w:t>Benefits of Blockchain in Digital Transformation</w:t>
      </w:r>
    </w:p>
    <w:p w14:paraId="26308399" w14:textId="77777777" w:rsidR="00452E5B" w:rsidRDefault="00000000">
      <w:pPr>
        <w:spacing w:before="240" w:after="240" w:line="276" w:lineRule="auto"/>
        <w:ind w:left="0" w:hanging="2"/>
      </w:pPr>
      <w:r>
        <w:t xml:space="preserve">There are a few advantages of blockchain in digital transformation. One is increasing the system’s transparency. It </w:t>
      </w:r>
      <w:proofErr w:type="gramStart"/>
      <w:r>
        <w:t>is considered to be</w:t>
      </w:r>
      <w:proofErr w:type="gramEnd"/>
      <w:r>
        <w:t xml:space="preserve"> a trustless protocol where all parties involved can monitor every transaction that is logged in the blockchain that allows real time verification and thus reduce the chances of data poisoning. Even if it is, components aid or service of this, especially as nowadays required in sectors like government, finance, logistics, etc. that make the ecosystem entirely reliant on trust and data integrity.</w:t>
      </w:r>
    </w:p>
    <w:p w14:paraId="2E354014" w14:textId="77777777" w:rsidR="00452E5B" w:rsidRDefault="00000000">
      <w:pPr>
        <w:spacing w:before="240" w:after="240" w:line="276" w:lineRule="auto"/>
        <w:ind w:left="0" w:hanging="2"/>
      </w:pPr>
      <w:r>
        <w:t>Blockchain not only allows for transparency but also supports operational efficiency with smart contract functionalities. Smart contracts enable the execution of transactions between various actors on the Blockchain automatically based on pre-established conditions without the need for third party involvement, which accelerates the process and reduces operational cost. The efficiency in their quality will keep the risk of having to involve third parties, like banks usually required to perform traditional transactions.</w:t>
      </w:r>
    </w:p>
    <w:p w14:paraId="4BE7FB48" w14:textId="77777777" w:rsidR="00452E5B" w:rsidRDefault="00000000">
      <w:pPr>
        <w:spacing w:before="240" w:after="240" w:line="276" w:lineRule="auto"/>
        <w:ind w:left="0" w:hanging="2"/>
      </w:pPr>
      <w:r>
        <w:t>The blockchain offers increased data security, as well. Blockchain massively lowers the threat of data manipulation or cyberattack by employing cryptography and the immutability of data recording. This security is essential at a time when the digitally linked world continues to grow, and threats to data and privacy are becoming ever more sophisticated. From maintaining public confidence and encouraging the uptake of digital technology in many industries to the more secure handling of sensitive information. Blockchain makes a great case for these benefits.</w:t>
      </w:r>
    </w:p>
    <w:p w14:paraId="1D9FE5F4" w14:textId="77777777" w:rsidR="00452E5B" w:rsidRDefault="00452E5B">
      <w:pPr>
        <w:spacing w:line="276" w:lineRule="auto"/>
        <w:ind w:left="0" w:hanging="2"/>
      </w:pPr>
    </w:p>
    <w:p w14:paraId="1A459197" w14:textId="77777777" w:rsidR="00452E5B" w:rsidRDefault="00000000">
      <w:pPr>
        <w:numPr>
          <w:ilvl w:val="1"/>
          <w:numId w:val="2"/>
        </w:numPr>
        <w:spacing w:line="276" w:lineRule="auto"/>
        <w:ind w:left="0" w:hanging="2"/>
        <w:rPr>
          <w:b/>
        </w:rPr>
      </w:pPr>
      <w:r>
        <w:rPr>
          <w:b/>
        </w:rPr>
        <w:t>Solutions Provided by Blockchain</w:t>
      </w:r>
    </w:p>
    <w:p w14:paraId="79EF206C" w14:textId="77777777" w:rsidR="00452E5B" w:rsidRDefault="00000000">
      <w:pPr>
        <w:spacing w:before="240" w:after="240" w:line="276" w:lineRule="auto"/>
        <w:ind w:left="0" w:hanging="2"/>
      </w:pPr>
      <w:r>
        <w:t>There are many challenges faced when it comes to data security and integrity which blockchain addresses. Immutable Ledger is the Path: The most obvious solution to the problem of trust is the immutable ledger, enabling permanent, unchangeable recording. Every transaction being captured in it will be cryptographically linked to the previous transaction, thus making the chances of irresponsible parties manipulating or forging the records very unlikely. It is being assured of the information integrity and the data authenticity.</w:t>
      </w:r>
    </w:p>
    <w:p w14:paraId="65BBD5E1" w14:textId="77777777" w:rsidR="00452E5B" w:rsidRDefault="00000000">
      <w:pPr>
        <w:spacing w:before="240" w:after="240" w:line="276" w:lineRule="auto"/>
        <w:ind w:left="0" w:hanging="2"/>
      </w:pPr>
      <w:r>
        <w:t xml:space="preserve">Moreover, by virtue of blockchain decentralized mechanism, data verification does not depend on third parties. Government all the nodes in the network must agree </w:t>
      </w:r>
      <w:proofErr w:type="gramStart"/>
      <w:r>
        <w:t>in order to</w:t>
      </w:r>
      <w:proofErr w:type="gramEnd"/>
      <w:r>
        <w:t xml:space="preserve"> digitize a transaction that is then added to the blockchain, </w:t>
      </w:r>
      <w:proofErr w:type="gramStart"/>
      <w:r>
        <w:t>as long as</w:t>
      </w:r>
      <w:proofErr w:type="gramEnd"/>
      <w:r>
        <w:t> the consensus mechanism such as proof of work or proof of stake is used. If live transactions are recorded directly and simultaneously on both sides, this leaves no room the human error or tampering from an organization that has complete dominion over the process. As a result, blockchain provide a more secure, clear, and favorable space for data management.</w:t>
      </w:r>
    </w:p>
    <w:p w14:paraId="7209024F" w14:textId="77777777" w:rsidR="00452E5B" w:rsidRDefault="00000000">
      <w:pPr>
        <w:spacing w:before="240" w:after="240" w:line="276" w:lineRule="auto"/>
        <w:ind w:left="0" w:hanging="2"/>
      </w:pPr>
      <w:r>
        <w:t xml:space="preserve">Blockchain enables more secure and efficient digital identity management as well. The latter repositories contain the user's data as encrypted hashes providing more secure authentication without risking the user's information being leaked. This is very useful in various sectors such as e voting, digital </w:t>
      </w:r>
      <w:proofErr w:type="gramStart"/>
      <w:r>
        <w:t>banking</w:t>
      </w:r>
      <w:proofErr w:type="gramEnd"/>
      <w:r>
        <w:t xml:space="preserve"> and healthcare where the security and confidentiality of user data is very important. This technology enables the management of digital identities in a transparent, secure, and verifiable way.</w:t>
      </w:r>
    </w:p>
    <w:p w14:paraId="5EAA8E47" w14:textId="77777777" w:rsidR="00452E5B" w:rsidRDefault="00452E5B">
      <w:pPr>
        <w:spacing w:line="276" w:lineRule="auto"/>
        <w:ind w:left="0" w:hanging="2"/>
      </w:pPr>
    </w:p>
    <w:p w14:paraId="5021241E" w14:textId="77777777" w:rsidR="00452E5B" w:rsidRDefault="00000000">
      <w:pPr>
        <w:numPr>
          <w:ilvl w:val="1"/>
          <w:numId w:val="2"/>
        </w:numPr>
        <w:spacing w:line="276" w:lineRule="auto"/>
        <w:ind w:left="0" w:hanging="2"/>
        <w:rPr>
          <w:b/>
        </w:rPr>
      </w:pPr>
      <w:r>
        <w:rPr>
          <w:b/>
        </w:rPr>
        <w:t>Research Objectives</w:t>
      </w:r>
    </w:p>
    <w:p w14:paraId="22736313" w14:textId="77777777" w:rsidR="00452E5B" w:rsidRDefault="00000000">
      <w:pPr>
        <w:spacing w:before="240" w:after="240" w:line="276" w:lineRule="auto"/>
        <w:ind w:left="0" w:hanging="2"/>
      </w:pPr>
      <w:r>
        <w:t>This study seeks to technically investigate the role of blockchain technology in the enhancement of data security within digital systems. This study will also highlight the benefits and limitations of blockchain in different industrial sectors. Furthermore, the research will list recommendations for applicable and usable blockchain based solutions for data security in the current digital world that covers the needs of the emerging digital transformation. In this research, systematic approaches are used to expect the results to be able to contribute to the development of a better data security system with the application of blockchain technology that is currently growing very rapidly in the digital era.</w:t>
      </w:r>
    </w:p>
    <w:p w14:paraId="3FAC9104" w14:textId="77777777" w:rsidR="00452E5B" w:rsidRDefault="00452E5B">
      <w:pPr>
        <w:pBdr>
          <w:top w:val="nil"/>
          <w:left w:val="nil"/>
          <w:bottom w:val="nil"/>
          <w:right w:val="nil"/>
          <w:between w:val="nil"/>
        </w:pBdr>
        <w:spacing w:line="240" w:lineRule="auto"/>
        <w:ind w:left="0" w:hanging="2"/>
        <w:rPr>
          <w:color w:val="000000"/>
        </w:rPr>
      </w:pPr>
    </w:p>
    <w:p w14:paraId="5A441A5F" w14:textId="77777777" w:rsidR="00452E5B" w:rsidRDefault="00000000">
      <w:pPr>
        <w:keepNext/>
        <w:keepLines/>
        <w:numPr>
          <w:ilvl w:val="0"/>
          <w:numId w:val="2"/>
        </w:numPr>
        <w:spacing w:before="360" w:after="240"/>
        <w:ind w:left="0" w:hanging="2"/>
        <w:jc w:val="left"/>
        <w:rPr>
          <w:b/>
          <w:sz w:val="24"/>
          <w:szCs w:val="24"/>
        </w:rPr>
      </w:pPr>
      <w:r>
        <w:rPr>
          <w:b/>
          <w:sz w:val="24"/>
          <w:szCs w:val="24"/>
        </w:rPr>
        <w:t>Literature Review</w:t>
      </w:r>
    </w:p>
    <w:p w14:paraId="01B49924" w14:textId="77777777" w:rsidR="00452E5B" w:rsidRDefault="00000000">
      <w:pPr>
        <w:keepNext/>
        <w:keepLines/>
        <w:numPr>
          <w:ilvl w:val="1"/>
          <w:numId w:val="2"/>
        </w:numPr>
        <w:spacing w:after="160"/>
        <w:ind w:left="0" w:hanging="2"/>
        <w:jc w:val="left"/>
        <w:rPr>
          <w:b/>
        </w:rPr>
      </w:pPr>
      <w:r>
        <w:rPr>
          <w:b/>
        </w:rPr>
        <w:t>Basic Principles of Blockchain</w:t>
      </w:r>
    </w:p>
    <w:p w14:paraId="08639967" w14:textId="77777777" w:rsidR="00452E5B" w:rsidRDefault="00000000">
      <w:pPr>
        <w:keepNext/>
        <w:keepLines/>
        <w:spacing w:after="160"/>
        <w:ind w:left="0" w:hanging="2"/>
        <w:jc w:val="left"/>
      </w:pPr>
      <w:r>
        <w:t xml:space="preserve">Blockchain operates on five main principles according to </w:t>
      </w:r>
      <w:proofErr w:type="spellStart"/>
      <w:r>
        <w:t>Iansiti</w:t>
      </w:r>
      <w:proofErr w:type="spellEnd"/>
      <w:r>
        <w:t xml:space="preserve"> &amp; Lakhani (2017). First, the system uses a distributed database that allows data replication across the network without a central authority, so that each member can verify transactions independently. Second, peer-to-peer communication allows direct interaction between network members without intermediaries. Third, the principle of transparency with pseudonymity ensures that all transactions are auditable while user identities remain anonymous (although they can be verified if necessary). Fourth, transaction records are permanent and cannot be changed once recorded. Lastly, the network's programmed algorithms enable automated transaction execution through computational logic.</w:t>
      </w:r>
    </w:p>
    <w:p w14:paraId="7000B50C" w14:textId="77777777" w:rsidR="00452E5B" w:rsidRDefault="00452E5B">
      <w:pPr>
        <w:keepNext/>
        <w:keepLines/>
        <w:spacing w:after="160"/>
        <w:ind w:left="0" w:hanging="2"/>
        <w:jc w:val="left"/>
      </w:pPr>
    </w:p>
    <w:p w14:paraId="662E79C5" w14:textId="77777777" w:rsidR="00452E5B" w:rsidRDefault="00000000">
      <w:pPr>
        <w:numPr>
          <w:ilvl w:val="1"/>
          <w:numId w:val="2"/>
        </w:numPr>
        <w:spacing w:line="276" w:lineRule="auto"/>
        <w:ind w:left="0" w:hanging="2"/>
        <w:rPr>
          <w:b/>
        </w:rPr>
      </w:pPr>
      <w:r>
        <w:rPr>
          <w:b/>
        </w:rPr>
        <w:t>Blockchain Characteristics in Data Security</w:t>
      </w:r>
    </w:p>
    <w:p w14:paraId="20026531" w14:textId="77777777" w:rsidR="00452E5B" w:rsidRDefault="00000000">
      <w:pPr>
        <w:spacing w:before="240" w:after="240" w:line="276" w:lineRule="auto"/>
        <w:ind w:left="0" w:hanging="2"/>
      </w:pPr>
      <w:r>
        <w:t xml:space="preserve">Blockchain: An emerging technology for decentralized, </w:t>
      </w:r>
      <w:proofErr w:type="gramStart"/>
      <w:r>
        <w:t>immutable</w:t>
      </w:r>
      <w:proofErr w:type="gramEnd"/>
      <w:r>
        <w:t xml:space="preserve"> and secure storage of data is known as blockchain. In the study of Crosby et al. (2016) the most </w:t>
      </w:r>
      <w:proofErr w:type="spellStart"/>
      <w:r>
        <w:t>rudimentay</w:t>
      </w:r>
      <w:proofErr w:type="spellEnd"/>
      <w:r>
        <w:t xml:space="preserve"> characteristic of a blockchain is that is </w:t>
      </w:r>
      <w:proofErr w:type="spellStart"/>
      <w:r>
        <w:t>decetralised</w:t>
      </w:r>
      <w:proofErr w:type="spellEnd"/>
      <w:r>
        <w:t xml:space="preserve">, this is that it is not stored in a single location but that the data is </w:t>
      </w:r>
      <w:proofErr w:type="spellStart"/>
      <w:r>
        <w:t>dissemnated</w:t>
      </w:r>
      <w:proofErr w:type="spellEnd"/>
      <w:r>
        <w:t xml:space="preserve"> across the network. Data are encrypted to ensure that it is only readable by a party that possesses the correct key. Another characteristic is the inalterability property which means that once data is </w:t>
      </w:r>
      <w:proofErr w:type="gramStart"/>
      <w:r>
        <w:t>recorded</w:t>
      </w:r>
      <w:proofErr w:type="gramEnd"/>
      <w:r>
        <w:t xml:space="preserve"> they are not modifiable. This is very effective in preventing tampering the data and information integrity in long period of time (Crosby et al., 2016). As reported by Zheng et al (2017), there are also mechanism of consensus PoW (Proof of Work) and </w:t>
      </w:r>
      <w:proofErr w:type="spellStart"/>
      <w:r>
        <w:t>PoS</w:t>
      </w:r>
      <w:proofErr w:type="spellEnd"/>
      <w:r>
        <w:t xml:space="preserve"> (Proof of Stake) </w:t>
      </w:r>
      <w:proofErr w:type="gramStart"/>
      <w:r>
        <w:t>in order to</w:t>
      </w:r>
      <w:proofErr w:type="gramEnd"/>
      <w:r>
        <w:t xml:space="preserve"> make the transactions into the new added block should be approved by the majority of node in the network before being inserted into the block. This process is non-centralized, and therefore, is resistant to insider attacks or the manipulation of centralized authorities (Zheng et al., 2017). It is this feature that also makes blockchains tamper-proof hence stronger as a security architecture compared to traditional.</w:t>
      </w:r>
    </w:p>
    <w:p w14:paraId="16F0CE7D" w14:textId="77777777" w:rsidR="00452E5B" w:rsidRDefault="00452E5B">
      <w:pPr>
        <w:spacing w:line="276" w:lineRule="auto"/>
        <w:ind w:left="0" w:hanging="2"/>
      </w:pPr>
    </w:p>
    <w:p w14:paraId="2F2E420A" w14:textId="77777777" w:rsidR="00452E5B" w:rsidRDefault="00452E5B">
      <w:pPr>
        <w:spacing w:line="276" w:lineRule="auto"/>
        <w:ind w:left="0" w:hanging="2"/>
      </w:pPr>
    </w:p>
    <w:p w14:paraId="1CA84F0E" w14:textId="77777777" w:rsidR="00452E5B" w:rsidRDefault="00000000">
      <w:pPr>
        <w:numPr>
          <w:ilvl w:val="1"/>
          <w:numId w:val="2"/>
        </w:numPr>
        <w:spacing w:line="276" w:lineRule="auto"/>
        <w:ind w:left="0" w:hanging="2"/>
        <w:rPr>
          <w:b/>
        </w:rPr>
      </w:pPr>
      <w:r>
        <w:rPr>
          <w:b/>
        </w:rPr>
        <w:t>Blockchain Advantages in the Context of Digital Transformation</w:t>
      </w:r>
    </w:p>
    <w:p w14:paraId="7FED8241" w14:textId="77777777" w:rsidR="00452E5B" w:rsidRDefault="00000000">
      <w:pPr>
        <w:spacing w:before="240" w:after="240" w:line="276" w:lineRule="auto"/>
        <w:ind w:left="0" w:hanging="2"/>
        <w:rPr>
          <w:b/>
        </w:rPr>
      </w:pPr>
      <w:r>
        <w:t xml:space="preserve">Systems that are not only efficient but also reliable and secure are necessary for digital transformation, and in this regard, blockchain offers </w:t>
      </w:r>
      <w:proofErr w:type="gramStart"/>
      <w:r>
        <w:t>a number of</w:t>
      </w:r>
      <w:proofErr w:type="gramEnd"/>
      <w:r>
        <w:t xml:space="preserve"> significant </w:t>
      </w:r>
      <w:r>
        <w:lastRenderedPageBreak/>
        <w:t xml:space="preserve">advantages. </w:t>
      </w:r>
      <w:proofErr w:type="spellStart"/>
      <w:r>
        <w:t>Kshetri</w:t>
      </w:r>
      <w:proofErr w:type="spellEnd"/>
      <w:r>
        <w:t xml:space="preserve"> (2017) added that, due to the characteristics of transparency and auditability of blockchain, these properties are critical in sectors like finance and government to eliminate scandals such as corruption and fraud, as everyone strong that every transaction can be tracked in real-time by all participants and this give stronger accountability with an entire and unrestrained transaction history. As mentioned by Christidis and </w:t>
      </w:r>
      <w:proofErr w:type="spellStart"/>
      <w:r>
        <w:t>Devetsikiotis</w:t>
      </w:r>
      <w:proofErr w:type="spellEnd"/>
      <w:r>
        <w:t xml:space="preserve"> (2016), smart contracts allow the automation of business processes without third parties involved, thus reducing vulnerability and importantly speeding up workings while greatly reducing operational costs (especially in logistics and supply chain taking place as payment automation, tracking and quality verification). Meanwhile, </w:t>
      </w:r>
      <w:proofErr w:type="spellStart"/>
      <w:r>
        <w:t>YliHuumo</w:t>
      </w:r>
      <w:proofErr w:type="spellEnd"/>
      <w:r>
        <w:t xml:space="preserve"> et al. (2016) has exposed that the data can be kept more securely and the information integrity can be sustained in the more complex digital ecosystems by a blockchain mediated through the usages of cryptography and a chain of connected blocks where the approach of strong encryption and decentralization makes it considerably costlier and harder for hacks, thus gives more security to sensitive data.</w:t>
      </w:r>
    </w:p>
    <w:p w14:paraId="55AB0454" w14:textId="77777777" w:rsidR="00452E5B" w:rsidRDefault="00000000">
      <w:pPr>
        <w:numPr>
          <w:ilvl w:val="1"/>
          <w:numId w:val="2"/>
        </w:numPr>
        <w:spacing w:line="276" w:lineRule="auto"/>
        <w:ind w:left="0" w:hanging="2"/>
        <w:rPr>
          <w:b/>
        </w:rPr>
      </w:pPr>
      <w:r>
        <w:rPr>
          <w:b/>
        </w:rPr>
        <w:t xml:space="preserve">Blockchain Implementation in Various Sectors </w:t>
      </w:r>
    </w:p>
    <w:p w14:paraId="1CD1E927" w14:textId="77777777" w:rsidR="00452E5B" w:rsidRDefault="00452E5B">
      <w:pPr>
        <w:spacing w:line="276" w:lineRule="auto"/>
        <w:ind w:left="0" w:hanging="2"/>
        <w:rPr>
          <w:b/>
        </w:rPr>
      </w:pPr>
    </w:p>
    <w:p w14:paraId="3BEA4074" w14:textId="77777777" w:rsidR="00452E5B" w:rsidRDefault="00000000">
      <w:pPr>
        <w:spacing w:line="276" w:lineRule="auto"/>
        <w:ind w:left="0" w:hanging="2"/>
      </w:pPr>
      <w:r>
        <w:t xml:space="preserve">Case studies in several sectors show that blockchain has been successfully applied to improve data security and operational efficiency. In the financial sector, </w:t>
      </w:r>
      <w:proofErr w:type="spellStart"/>
      <w:r>
        <w:t>Gatteschi</w:t>
      </w:r>
      <w:proofErr w:type="spellEnd"/>
      <w:r>
        <w:t xml:space="preserve"> et al. (2018) explain that the use of blockchain has surpassed cryptocurrencies such as Bitcoin, by strengthening the security of financial transactions, reducing the risk of fraud, and increasing the efficiency of payment systems that provide major benefits to consumers and businesses through reduced transaction costs and accelerated verification processes. Meanwhile, in the health sector, Roehrs et al. (2019) state that blockchain enables encrypted and distributed storage of medical data, facilitating secure access between healthcare providers without compromising patient privacy, which in turn improves care coordination, reduces medical errors, and gives patients more control over their data. In the context of government and public administration, Mühle et al. (2018) highlight a pilot project in Estonia that shows that blockchain can speed up administrative processes, increase transparency, and improve the security of public data, which has the potential to reduce corruption, increase public trust, and provide more efficient services.</w:t>
      </w:r>
    </w:p>
    <w:p w14:paraId="24B78054" w14:textId="77777777" w:rsidR="00452E5B" w:rsidRDefault="00452E5B">
      <w:pPr>
        <w:spacing w:line="276" w:lineRule="auto"/>
        <w:ind w:left="0" w:hanging="2"/>
        <w:rPr>
          <w:b/>
        </w:rPr>
      </w:pPr>
    </w:p>
    <w:p w14:paraId="2EC2D65B" w14:textId="77777777" w:rsidR="00452E5B" w:rsidRDefault="00000000">
      <w:pPr>
        <w:numPr>
          <w:ilvl w:val="1"/>
          <w:numId w:val="2"/>
        </w:numPr>
        <w:spacing w:line="276" w:lineRule="auto"/>
        <w:ind w:left="0" w:hanging="2"/>
        <w:rPr>
          <w:b/>
        </w:rPr>
      </w:pPr>
      <w:r>
        <w:rPr>
          <w:b/>
        </w:rPr>
        <w:t>Blockchain Implementation Challenges</w:t>
      </w:r>
    </w:p>
    <w:p w14:paraId="03A6319C" w14:textId="77777777" w:rsidR="00452E5B" w:rsidRDefault="00452E5B">
      <w:pPr>
        <w:spacing w:line="276" w:lineRule="auto"/>
        <w:ind w:left="0" w:hanging="2"/>
        <w:rPr>
          <w:b/>
        </w:rPr>
      </w:pPr>
    </w:p>
    <w:p w14:paraId="19C9EB44" w14:textId="77777777" w:rsidR="00452E5B" w:rsidRDefault="00000000">
      <w:pPr>
        <w:spacing w:line="276" w:lineRule="auto"/>
        <w:ind w:left="0" w:hanging="2"/>
      </w:pPr>
      <w:r>
        <w:t xml:space="preserve">Despite its many advantages, blockchain implementations also face several challenges and barriers: scalability, where Xu et al. (2019) show that public blockchains such as Bitcoin have transaction throughput limitations that hinder big data processing, although solutions such as hybrid and private blockchains are being developed; energy consumption, where Stoll et al. (2019) state that Proof of Work </w:t>
      </w:r>
      <w:r>
        <w:lastRenderedPageBreak/>
        <w:t>mechanisms require the energy equivalent of a small country, prompting a shift to the more efficient Proof of Stake; interoperability with legacy systems, where Casino et al. (2019) explain the importance of developing interoperability standards and middleware to connect blockchains with legacy systems; and regulatory and legal compliance issues which Finck (2018) argues require organizations to ensure their blockchain implementations comply with requirements such as GDPR to protect data privacy.</w:t>
      </w:r>
    </w:p>
    <w:p w14:paraId="72534F04" w14:textId="77777777" w:rsidR="00452E5B" w:rsidRDefault="00452E5B">
      <w:pPr>
        <w:spacing w:line="276" w:lineRule="auto"/>
        <w:ind w:left="0" w:hanging="2"/>
      </w:pPr>
    </w:p>
    <w:p w14:paraId="010B38F4" w14:textId="77777777" w:rsidR="00452E5B" w:rsidRDefault="00000000">
      <w:pPr>
        <w:numPr>
          <w:ilvl w:val="1"/>
          <w:numId w:val="2"/>
        </w:numPr>
        <w:spacing w:line="276" w:lineRule="auto"/>
        <w:ind w:left="0" w:hanging="2"/>
        <w:rPr>
          <w:b/>
        </w:rPr>
      </w:pPr>
      <w:r>
        <w:rPr>
          <w:b/>
        </w:rPr>
        <w:t>Innovative Approaches and the Future of Blockchain</w:t>
      </w:r>
    </w:p>
    <w:p w14:paraId="26949CB8" w14:textId="77777777" w:rsidR="00452E5B" w:rsidRDefault="00000000">
      <w:pPr>
        <w:spacing w:before="240" w:after="240" w:line="276" w:lineRule="auto"/>
        <w:ind w:left="0" w:hanging="2"/>
        <w:rPr>
          <w:b/>
        </w:rPr>
      </w:pPr>
      <w:r>
        <w:t xml:space="preserve">Recent research reveals that integrating the blockchain with AI has already started, creating new opportunities to secure data. According to Dorri et al. (2017), AI can improve consensus mechanisms and detect foul play in real time, while IoT can integrate blockchain for higher security of sensor data in a network of connected devices. This may be more intelligent, safer, and efficient system (Dorri et al., 2017). Additionally, the generations of second and third generation blockchains (Ethereum 2.0 and </w:t>
      </w:r>
      <w:proofErr w:type="spellStart"/>
      <w:r>
        <w:t>Polkadot</w:t>
      </w:r>
      <w:proofErr w:type="spellEnd"/>
      <w:r>
        <w:t xml:space="preserve">) are being developed and ready to offer greater scalability and interoperability solutions, so that blockchain can be applied on a broader spectrum and can be done more efficiently (Wood, 2016). Based on the </w:t>
      </w:r>
      <w:proofErr w:type="gramStart"/>
      <w:r>
        <w:t>above mentioned</w:t>
      </w:r>
      <w:proofErr w:type="gramEnd"/>
      <w:r>
        <w:t xml:space="preserve"> literature, it can be stated that blockchain has a great potential to secure data in digital transformation. Nevertheless, these need to be implemented, by developing and refining technology in conjunction with a supportive regulatory landscape to allow it to operate effectively and sustainably. Therefore, there are still some needs for further studies to overcome the existing challenges, and fully realize the potential of blockchain technology in the fast-changing digital age of data.</w:t>
      </w:r>
    </w:p>
    <w:p w14:paraId="2E4CFB8A" w14:textId="77777777" w:rsidR="00452E5B" w:rsidRDefault="00000000">
      <w:pPr>
        <w:numPr>
          <w:ilvl w:val="1"/>
          <w:numId w:val="2"/>
        </w:numPr>
        <w:spacing w:line="276" w:lineRule="auto"/>
        <w:ind w:left="0" w:hanging="2"/>
        <w:rPr>
          <w:b/>
        </w:rPr>
      </w:pPr>
      <w:r>
        <w:rPr>
          <w:b/>
        </w:rPr>
        <w:t>How Blockchain Technically Works for Data Security</w:t>
      </w:r>
    </w:p>
    <w:p w14:paraId="5A5AA10E" w14:textId="77777777" w:rsidR="00452E5B" w:rsidRDefault="00000000">
      <w:pPr>
        <w:spacing w:before="240" w:after="240" w:line="276" w:lineRule="auto"/>
        <w:ind w:left="0" w:hanging="2"/>
      </w:pPr>
      <w:r>
        <w:t>Blockchain employs several different technological mechanisms to protect, secure, and embrace data integrity and transparency. This process of several interrelated vital steps makes Blockchain a successful data security solution.</w:t>
      </w:r>
    </w:p>
    <w:p w14:paraId="61E175F4" w14:textId="77777777" w:rsidR="00452E5B" w:rsidRDefault="00000000">
      <w:pPr>
        <w:spacing w:before="240" w:after="240" w:line="276" w:lineRule="auto"/>
        <w:ind w:left="0" w:hanging="2"/>
      </w:pPr>
      <w:r>
        <w:t xml:space="preserve">Nodes, or network participants, must first be able to use a consensus mechanism of some kind to verify every transaction that takes place in the blockchain network. By guaranteeing that only transactions that have been authorized by </w:t>
      </w:r>
      <w:proofErr w:type="gramStart"/>
      <w:r>
        <w:t>the majority of</w:t>
      </w:r>
      <w:proofErr w:type="gramEnd"/>
      <w:r>
        <w:t xml:space="preserve"> nodes will be added to the blockchain, these strategies, like PoW and </w:t>
      </w:r>
      <w:proofErr w:type="spellStart"/>
      <w:r>
        <w:t>PoS</w:t>
      </w:r>
      <w:proofErr w:type="spellEnd"/>
      <w:r>
        <w:t>, lower the possibility of fraud and data manipulation (Nakamoto, 2008).</w:t>
      </w:r>
    </w:p>
    <w:p w14:paraId="21770E53" w14:textId="77777777" w:rsidR="00452E5B" w:rsidRDefault="00000000">
      <w:pPr>
        <w:spacing w:line="276" w:lineRule="auto"/>
        <w:ind w:left="0" w:hanging="2"/>
      </w:pPr>
      <w:r>
        <w:t xml:space="preserve">Second, following transaction validation, the data is bundled into blocks. Each block contains a timestamp, transaction information, and a hash of the block before </w:t>
      </w:r>
      <w:r>
        <w:lastRenderedPageBreak/>
        <w:t>it. A hash is a cryptographic representation of the data in a block that functions as a digital fingerprint. This hashing process ensures that any changes to the data in the block will change the hash, making it easier to spot any attempts at manipulation (Crosby et al., 2016).</w:t>
      </w:r>
    </w:p>
    <w:p w14:paraId="6F6D4337" w14:textId="77777777" w:rsidR="00452E5B" w:rsidRDefault="00452E5B">
      <w:pPr>
        <w:spacing w:line="276" w:lineRule="auto"/>
        <w:ind w:left="0" w:hanging="2"/>
      </w:pPr>
    </w:p>
    <w:p w14:paraId="4DB8969B" w14:textId="77777777" w:rsidR="00452E5B" w:rsidRDefault="00000000">
      <w:pPr>
        <w:spacing w:line="276" w:lineRule="auto"/>
        <w:ind w:left="0" w:hanging="2"/>
      </w:pPr>
      <w:r>
        <w:t>Third, the hashed and validated block is added to the existing block chain, creating a permanent sequence of all transactions. Since each block is linked to the one before it by a hash, it would be practically impossible to alter the data in one block without also altering all subsequent blocks if the network were not controlled by a majority (Zheng et al., 2017).</w:t>
      </w:r>
    </w:p>
    <w:p w14:paraId="3D769B70" w14:textId="77777777" w:rsidR="00452E5B" w:rsidRDefault="00452E5B">
      <w:pPr>
        <w:spacing w:line="276" w:lineRule="auto"/>
        <w:ind w:left="0" w:hanging="2"/>
      </w:pPr>
    </w:p>
    <w:p w14:paraId="0A35FD72" w14:textId="77777777" w:rsidR="00452E5B" w:rsidRDefault="00000000">
      <w:pPr>
        <w:spacing w:line="276" w:lineRule="auto"/>
        <w:ind w:left="0" w:hanging="2"/>
      </w:pPr>
      <w:r>
        <w:t>Fourth, because the blockchain's data is encrypted using strong cryptographic algorithms, only those with the appropriate keys can access it. By doing this, data confidentiality is maintained and an additional barrier against unauthorized access is added (Crosby et al., 2016).</w:t>
      </w:r>
    </w:p>
    <w:p w14:paraId="5448A527" w14:textId="77777777" w:rsidR="00452E5B" w:rsidRDefault="00452E5B">
      <w:pPr>
        <w:spacing w:line="276" w:lineRule="auto"/>
        <w:ind w:left="0" w:hanging="2"/>
      </w:pPr>
    </w:p>
    <w:p w14:paraId="01F49F7D" w14:textId="77777777" w:rsidR="00452E5B" w:rsidRDefault="00000000">
      <w:pPr>
        <w:spacing w:line="276" w:lineRule="auto"/>
        <w:ind w:left="0" w:hanging="2"/>
      </w:pPr>
      <w:r>
        <w:t xml:space="preserve">Fifth, smart contracts programs that run on top of the blockchain automatically execute agreements when certain criteria are satisfied. By facilitating safer and more effective transaction processes, smart contracts do away with the need for middlemen. Furthermore, every transaction is transparently and irrevocably recorded thanks to smart contracts, which increases both parties' trust in one another (Christidis &amp; </w:t>
      </w:r>
      <w:proofErr w:type="spellStart"/>
      <w:r>
        <w:t>Devetsikiotis</w:t>
      </w:r>
      <w:proofErr w:type="spellEnd"/>
      <w:r>
        <w:t>, 2016).</w:t>
      </w:r>
    </w:p>
    <w:p w14:paraId="20973B7B" w14:textId="77777777" w:rsidR="00452E5B" w:rsidRDefault="00452E5B">
      <w:pPr>
        <w:spacing w:line="276" w:lineRule="auto"/>
        <w:ind w:left="0" w:hanging="2"/>
      </w:pPr>
    </w:p>
    <w:p w14:paraId="64D19295" w14:textId="77777777" w:rsidR="00452E5B" w:rsidRDefault="00000000">
      <w:pPr>
        <w:spacing w:line="276" w:lineRule="auto"/>
        <w:ind w:left="0" w:hanging="2"/>
      </w:pPr>
      <w:r>
        <w:t>Blockchain combines consensus processes, hashing, encryption, and smart contracts to create an extremely secure system for managing and storing data. For many applications that require high data security, this makes it a desirable choice.</w:t>
      </w:r>
    </w:p>
    <w:p w14:paraId="56F1581C" w14:textId="77777777" w:rsidR="00452E5B" w:rsidRDefault="00452E5B">
      <w:pPr>
        <w:spacing w:line="276" w:lineRule="auto"/>
        <w:ind w:left="0" w:hanging="2"/>
      </w:pPr>
    </w:p>
    <w:p w14:paraId="03CE1F4A" w14:textId="77777777" w:rsidR="00452E5B" w:rsidRDefault="00452E5B">
      <w:pPr>
        <w:spacing w:line="276" w:lineRule="auto"/>
        <w:ind w:left="0" w:hanging="2"/>
      </w:pPr>
    </w:p>
    <w:p w14:paraId="159309B1" w14:textId="77777777" w:rsidR="00452E5B" w:rsidRDefault="00452E5B">
      <w:pPr>
        <w:spacing w:line="276" w:lineRule="auto"/>
        <w:ind w:left="0" w:hanging="2"/>
      </w:pPr>
    </w:p>
    <w:p w14:paraId="44E77A6E" w14:textId="77777777" w:rsidR="00452E5B" w:rsidRDefault="00452E5B">
      <w:pPr>
        <w:spacing w:line="276" w:lineRule="auto"/>
        <w:ind w:left="0" w:hanging="2"/>
      </w:pPr>
    </w:p>
    <w:p w14:paraId="7F50B176" w14:textId="77777777" w:rsidR="00452E5B" w:rsidRDefault="00452E5B">
      <w:pPr>
        <w:spacing w:line="276" w:lineRule="auto"/>
        <w:ind w:left="0" w:hanging="2"/>
      </w:pPr>
    </w:p>
    <w:p w14:paraId="55B50476" w14:textId="77777777" w:rsidR="00452E5B" w:rsidRDefault="00452E5B">
      <w:pPr>
        <w:spacing w:line="276" w:lineRule="auto"/>
        <w:ind w:left="0" w:hanging="2"/>
      </w:pPr>
    </w:p>
    <w:p w14:paraId="1C7901CE" w14:textId="77777777" w:rsidR="00452E5B" w:rsidRDefault="00452E5B">
      <w:pPr>
        <w:spacing w:line="276" w:lineRule="auto"/>
        <w:ind w:left="0" w:hanging="2"/>
      </w:pPr>
    </w:p>
    <w:p w14:paraId="6946F4A1" w14:textId="77777777" w:rsidR="00452E5B" w:rsidRDefault="00452E5B">
      <w:pPr>
        <w:spacing w:line="276" w:lineRule="auto"/>
        <w:ind w:left="0" w:hanging="2"/>
      </w:pPr>
    </w:p>
    <w:p w14:paraId="6223B88D" w14:textId="77777777" w:rsidR="00452E5B" w:rsidRDefault="00452E5B">
      <w:pPr>
        <w:spacing w:line="276" w:lineRule="auto"/>
        <w:ind w:left="0" w:hanging="2"/>
      </w:pPr>
    </w:p>
    <w:p w14:paraId="0F6BE0ED" w14:textId="77777777" w:rsidR="00452E5B" w:rsidRDefault="00000000">
      <w:pPr>
        <w:keepNext/>
        <w:keepLines/>
        <w:numPr>
          <w:ilvl w:val="0"/>
          <w:numId w:val="2"/>
        </w:numPr>
        <w:spacing w:before="360" w:after="240"/>
        <w:ind w:left="0" w:hanging="2"/>
        <w:jc w:val="left"/>
        <w:rPr>
          <w:b/>
          <w:sz w:val="24"/>
          <w:szCs w:val="24"/>
        </w:rPr>
      </w:pPr>
      <w:r>
        <w:rPr>
          <w:b/>
          <w:sz w:val="24"/>
          <w:szCs w:val="24"/>
        </w:rPr>
        <w:lastRenderedPageBreak/>
        <w:t>Methodology</w:t>
      </w:r>
    </w:p>
    <w:p w14:paraId="38A0A68F" w14:textId="77777777" w:rsidR="00452E5B" w:rsidRDefault="00000000">
      <w:pPr>
        <w:keepNext/>
        <w:keepLines/>
        <w:numPr>
          <w:ilvl w:val="1"/>
          <w:numId w:val="2"/>
        </w:numPr>
        <w:spacing w:after="160"/>
        <w:ind w:left="0" w:hanging="2"/>
        <w:jc w:val="left"/>
        <w:rPr>
          <w:b/>
        </w:rPr>
      </w:pPr>
      <w:r>
        <w:rPr>
          <w:b/>
        </w:rPr>
        <w:t>Research Design</w:t>
      </w:r>
    </w:p>
    <w:p w14:paraId="06229A36" w14:textId="77777777" w:rsidR="00452E5B" w:rsidRDefault="00000000">
      <w:pPr>
        <w:spacing w:line="276" w:lineRule="auto"/>
        <w:ind w:left="0" w:hanging="2"/>
      </w:pPr>
      <w:r>
        <w:t>This research is divided into two major stages. A review of the literature is the first step, which aims to explore and understand theories and previous research findings related to the characteristics, benefits, difficulties, and solutions of blockchain technology within the context of data security. This study includes references from scientific journals, books, and recent reports that discuss the development and implementation of blockchain. The second stage is the collection of primary data through a survey of respondents who have experience or knowledge related to the implementation of information technology, especially blockchain. This survey was conducted to obtain a direct perspective regarding their perceptions of the effectiveness and challenges of blockchain implementation in securing digital data.</w:t>
      </w:r>
    </w:p>
    <w:p w14:paraId="7882D06C" w14:textId="77777777" w:rsidR="00452E5B" w:rsidRDefault="00452E5B">
      <w:pPr>
        <w:keepNext/>
        <w:keepLines/>
        <w:spacing w:after="160"/>
        <w:ind w:left="0" w:hanging="2"/>
        <w:jc w:val="left"/>
        <w:rPr>
          <w:b/>
        </w:rPr>
      </w:pPr>
    </w:p>
    <w:p w14:paraId="4D82B206" w14:textId="77777777" w:rsidR="00452E5B" w:rsidRDefault="00000000">
      <w:pPr>
        <w:keepNext/>
        <w:keepLines/>
        <w:numPr>
          <w:ilvl w:val="1"/>
          <w:numId w:val="2"/>
        </w:numPr>
        <w:spacing w:after="160"/>
        <w:ind w:left="0" w:hanging="2"/>
        <w:jc w:val="left"/>
        <w:rPr>
          <w:b/>
        </w:rPr>
      </w:pPr>
      <w:r>
        <w:rPr>
          <w:b/>
        </w:rPr>
        <w:t>Data Collection Technique</w:t>
      </w:r>
    </w:p>
    <w:p w14:paraId="29F47483" w14:textId="77777777" w:rsidR="00452E5B" w:rsidRDefault="00000000">
      <w:pPr>
        <w:spacing w:before="240" w:after="240" w:line="276" w:lineRule="auto"/>
        <w:ind w:left="0" w:hanging="2"/>
      </w:pPr>
      <w:r>
        <w:t>Data collection was conducted using the following methods:</w:t>
      </w:r>
    </w:p>
    <w:p w14:paraId="22268163" w14:textId="77777777" w:rsidR="00452E5B" w:rsidRDefault="00000000">
      <w:pPr>
        <w:numPr>
          <w:ilvl w:val="0"/>
          <w:numId w:val="1"/>
        </w:numPr>
        <w:spacing w:before="240" w:line="276" w:lineRule="auto"/>
        <w:ind w:left="0" w:hanging="2"/>
      </w:pPr>
      <w:r>
        <w:t>Literature Study: Using secondary sources such as scientific articles, international journals, and official reports that discuss the topic of blockchain and data security.</w:t>
      </w:r>
    </w:p>
    <w:p w14:paraId="3A3E647E" w14:textId="77777777" w:rsidR="00452E5B" w:rsidRDefault="00000000">
      <w:pPr>
        <w:numPr>
          <w:ilvl w:val="0"/>
          <w:numId w:val="1"/>
        </w:numPr>
        <w:spacing w:after="240" w:line="276" w:lineRule="auto"/>
        <w:ind w:left="0" w:hanging="2"/>
      </w:pPr>
      <w:r>
        <w:t>Questionnaire Survey: The questionnaire was prepared in the form of using a Likert scale to measure perceptions, choices, and several exploratory questions to capture respondents' opinions qualitatively. The questionnaire covered topics such as respondents' responses to data security with blockchain, perceptions of its security, and readiness for implementation.</w:t>
      </w:r>
    </w:p>
    <w:p w14:paraId="06A21217" w14:textId="77777777" w:rsidR="00452E5B" w:rsidRDefault="00452E5B">
      <w:pPr>
        <w:keepNext/>
        <w:keepLines/>
        <w:spacing w:after="160"/>
        <w:ind w:left="0" w:hanging="2"/>
        <w:jc w:val="left"/>
        <w:rPr>
          <w:b/>
        </w:rPr>
      </w:pPr>
    </w:p>
    <w:p w14:paraId="129CA771" w14:textId="77777777" w:rsidR="00452E5B" w:rsidRDefault="00000000">
      <w:pPr>
        <w:keepNext/>
        <w:keepLines/>
        <w:numPr>
          <w:ilvl w:val="1"/>
          <w:numId w:val="2"/>
        </w:numPr>
        <w:spacing w:after="160"/>
        <w:ind w:left="0" w:hanging="2"/>
        <w:jc w:val="left"/>
        <w:rPr>
          <w:b/>
        </w:rPr>
      </w:pPr>
      <w:r>
        <w:rPr>
          <w:b/>
        </w:rPr>
        <w:t>Survey Design</w:t>
      </w:r>
    </w:p>
    <w:sdt>
      <w:sdtPr>
        <w:tag w:val="goog_rdk_0"/>
        <w:id w:val="1885214925"/>
        <w:lock w:val="contentLocked"/>
      </w:sdtPr>
      <w:sdtContent>
        <w:tbl>
          <w:tblPr>
            <w:tblStyle w:val="a"/>
            <w:tblW w:w="6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6105"/>
          </w:tblGrid>
          <w:tr w:rsidR="00452E5B" w14:paraId="13C6FC0E" w14:textId="77777777">
            <w:tc>
              <w:tcPr>
                <w:tcW w:w="570" w:type="dxa"/>
                <w:shd w:val="clear" w:color="auto" w:fill="auto"/>
                <w:tcMar>
                  <w:top w:w="100" w:type="dxa"/>
                  <w:left w:w="100" w:type="dxa"/>
                  <w:bottom w:w="100" w:type="dxa"/>
                  <w:right w:w="100" w:type="dxa"/>
                </w:tcMar>
              </w:tcPr>
              <w:p w14:paraId="1ED05E8A" w14:textId="77777777" w:rsidR="00452E5B" w:rsidRDefault="00000000">
                <w:pPr>
                  <w:widowControl w:val="0"/>
                  <w:ind w:left="0" w:hanging="2"/>
                  <w:jc w:val="center"/>
                  <w:rPr>
                    <w:b/>
                  </w:rPr>
                </w:pPr>
                <w:r>
                  <w:rPr>
                    <w:b/>
                  </w:rPr>
                  <w:t>No.</w:t>
                </w:r>
              </w:p>
            </w:tc>
            <w:tc>
              <w:tcPr>
                <w:tcW w:w="6105" w:type="dxa"/>
                <w:shd w:val="clear" w:color="auto" w:fill="auto"/>
                <w:tcMar>
                  <w:top w:w="100" w:type="dxa"/>
                  <w:left w:w="100" w:type="dxa"/>
                  <w:bottom w:w="100" w:type="dxa"/>
                  <w:right w:w="100" w:type="dxa"/>
                </w:tcMar>
              </w:tcPr>
              <w:p w14:paraId="3AC7885C" w14:textId="77777777" w:rsidR="00452E5B" w:rsidRDefault="00000000">
                <w:pPr>
                  <w:widowControl w:val="0"/>
                  <w:ind w:left="0" w:hanging="2"/>
                  <w:jc w:val="center"/>
                </w:pPr>
                <w:r>
                  <w:rPr>
                    <w:b/>
                  </w:rPr>
                  <w:t>Questions</w:t>
                </w:r>
              </w:p>
            </w:tc>
          </w:tr>
          <w:tr w:rsidR="00452E5B" w14:paraId="089232C0" w14:textId="77777777">
            <w:tc>
              <w:tcPr>
                <w:tcW w:w="570" w:type="dxa"/>
                <w:shd w:val="clear" w:color="auto" w:fill="auto"/>
                <w:tcMar>
                  <w:top w:w="100" w:type="dxa"/>
                  <w:left w:w="100" w:type="dxa"/>
                  <w:bottom w:w="100" w:type="dxa"/>
                  <w:right w:w="100" w:type="dxa"/>
                </w:tcMar>
              </w:tcPr>
              <w:p w14:paraId="53C05544" w14:textId="77777777" w:rsidR="00452E5B" w:rsidRDefault="00000000">
                <w:pPr>
                  <w:widowControl w:val="0"/>
                  <w:ind w:left="0" w:hanging="2"/>
                </w:pPr>
                <w:r>
                  <w:t>1</w:t>
                </w:r>
              </w:p>
            </w:tc>
            <w:tc>
              <w:tcPr>
                <w:tcW w:w="6105" w:type="dxa"/>
                <w:shd w:val="clear" w:color="auto" w:fill="auto"/>
                <w:tcMar>
                  <w:top w:w="100" w:type="dxa"/>
                  <w:left w:w="100" w:type="dxa"/>
                  <w:bottom w:w="100" w:type="dxa"/>
                  <w:right w:w="100" w:type="dxa"/>
                </w:tcMar>
              </w:tcPr>
              <w:p w14:paraId="1493E3AD" w14:textId="77777777" w:rsidR="00452E5B" w:rsidRDefault="00000000">
                <w:pPr>
                  <w:widowControl w:val="0"/>
                  <w:ind w:left="0" w:hanging="2"/>
                </w:pPr>
                <w:r>
                  <w:t>In your opinion, how important is data security in the digital transformation process?</w:t>
                </w:r>
              </w:p>
            </w:tc>
          </w:tr>
          <w:tr w:rsidR="00452E5B" w14:paraId="77C43281" w14:textId="77777777">
            <w:tc>
              <w:tcPr>
                <w:tcW w:w="570" w:type="dxa"/>
                <w:shd w:val="clear" w:color="auto" w:fill="auto"/>
                <w:tcMar>
                  <w:top w:w="100" w:type="dxa"/>
                  <w:left w:w="100" w:type="dxa"/>
                  <w:bottom w:w="100" w:type="dxa"/>
                  <w:right w:w="100" w:type="dxa"/>
                </w:tcMar>
              </w:tcPr>
              <w:p w14:paraId="6BB1AD7D" w14:textId="77777777" w:rsidR="00452E5B" w:rsidRDefault="00000000">
                <w:pPr>
                  <w:widowControl w:val="0"/>
                  <w:ind w:left="0" w:hanging="2"/>
                </w:pPr>
                <w:r>
                  <w:t>2</w:t>
                </w:r>
              </w:p>
            </w:tc>
            <w:tc>
              <w:tcPr>
                <w:tcW w:w="6105" w:type="dxa"/>
                <w:shd w:val="clear" w:color="auto" w:fill="auto"/>
                <w:tcMar>
                  <w:top w:w="100" w:type="dxa"/>
                  <w:left w:w="100" w:type="dxa"/>
                  <w:bottom w:w="100" w:type="dxa"/>
                  <w:right w:w="100" w:type="dxa"/>
                </w:tcMar>
              </w:tcPr>
              <w:p w14:paraId="1A598807" w14:textId="77777777" w:rsidR="00452E5B" w:rsidRDefault="00000000">
                <w:pPr>
                  <w:widowControl w:val="0"/>
                  <w:ind w:left="0" w:hanging="2"/>
                </w:pPr>
                <w:r>
                  <w:t>Do you think blockchain can help improve data security?</w:t>
                </w:r>
              </w:p>
            </w:tc>
          </w:tr>
          <w:tr w:rsidR="00452E5B" w14:paraId="722687D3" w14:textId="77777777">
            <w:tc>
              <w:tcPr>
                <w:tcW w:w="570" w:type="dxa"/>
                <w:shd w:val="clear" w:color="auto" w:fill="auto"/>
                <w:tcMar>
                  <w:top w:w="100" w:type="dxa"/>
                  <w:left w:w="100" w:type="dxa"/>
                  <w:bottom w:w="100" w:type="dxa"/>
                  <w:right w:w="100" w:type="dxa"/>
                </w:tcMar>
              </w:tcPr>
              <w:p w14:paraId="3CD28762" w14:textId="77777777" w:rsidR="00452E5B" w:rsidRDefault="00000000">
                <w:pPr>
                  <w:widowControl w:val="0"/>
                  <w:ind w:left="0" w:hanging="2"/>
                </w:pPr>
                <w:r>
                  <w:t>3</w:t>
                </w:r>
              </w:p>
            </w:tc>
            <w:tc>
              <w:tcPr>
                <w:tcW w:w="6105" w:type="dxa"/>
                <w:shd w:val="clear" w:color="auto" w:fill="auto"/>
                <w:tcMar>
                  <w:top w:w="100" w:type="dxa"/>
                  <w:left w:w="100" w:type="dxa"/>
                  <w:bottom w:w="100" w:type="dxa"/>
                  <w:right w:w="100" w:type="dxa"/>
                </w:tcMar>
              </w:tcPr>
              <w:p w14:paraId="73A092A4" w14:textId="77777777" w:rsidR="00452E5B" w:rsidRDefault="00000000">
                <w:pPr>
                  <w:widowControl w:val="0"/>
                  <w:ind w:left="0" w:hanging="2"/>
                </w:pPr>
                <w:r>
                  <w:t>If yes, in what aspects can blockchain help improve data security?</w:t>
                </w:r>
              </w:p>
            </w:tc>
          </w:tr>
          <w:tr w:rsidR="00452E5B" w14:paraId="3E4278C0" w14:textId="77777777">
            <w:tc>
              <w:tcPr>
                <w:tcW w:w="570" w:type="dxa"/>
                <w:shd w:val="clear" w:color="auto" w:fill="auto"/>
                <w:tcMar>
                  <w:top w:w="100" w:type="dxa"/>
                  <w:left w:w="100" w:type="dxa"/>
                  <w:bottom w:w="100" w:type="dxa"/>
                  <w:right w:w="100" w:type="dxa"/>
                </w:tcMar>
              </w:tcPr>
              <w:p w14:paraId="4B35995F" w14:textId="77777777" w:rsidR="00452E5B" w:rsidRDefault="00000000">
                <w:pPr>
                  <w:widowControl w:val="0"/>
                  <w:ind w:left="0" w:hanging="2"/>
                </w:pPr>
                <w:r>
                  <w:t>4</w:t>
                </w:r>
              </w:p>
            </w:tc>
            <w:tc>
              <w:tcPr>
                <w:tcW w:w="6105" w:type="dxa"/>
                <w:shd w:val="clear" w:color="auto" w:fill="auto"/>
                <w:tcMar>
                  <w:top w:w="100" w:type="dxa"/>
                  <w:left w:w="100" w:type="dxa"/>
                  <w:bottom w:w="100" w:type="dxa"/>
                  <w:right w:w="100" w:type="dxa"/>
                </w:tcMar>
              </w:tcPr>
              <w:p w14:paraId="6249A4C1" w14:textId="77777777" w:rsidR="00452E5B" w:rsidRDefault="00000000">
                <w:pPr>
                  <w:widowControl w:val="0"/>
                  <w:ind w:left="0" w:hanging="2"/>
                </w:pPr>
                <w:r>
                  <w:t xml:space="preserve">What are the main obstacles in implementing blockchain in your </w:t>
                </w:r>
                <w:r>
                  <w:lastRenderedPageBreak/>
                  <w:t>organization?</w:t>
                </w:r>
              </w:p>
            </w:tc>
          </w:tr>
          <w:tr w:rsidR="00452E5B" w14:paraId="436060B4" w14:textId="77777777">
            <w:tc>
              <w:tcPr>
                <w:tcW w:w="570" w:type="dxa"/>
                <w:shd w:val="clear" w:color="auto" w:fill="auto"/>
                <w:tcMar>
                  <w:top w:w="100" w:type="dxa"/>
                  <w:left w:w="100" w:type="dxa"/>
                  <w:bottom w:w="100" w:type="dxa"/>
                  <w:right w:w="100" w:type="dxa"/>
                </w:tcMar>
              </w:tcPr>
              <w:p w14:paraId="171F222A" w14:textId="77777777" w:rsidR="00452E5B" w:rsidRDefault="00000000">
                <w:pPr>
                  <w:widowControl w:val="0"/>
                  <w:ind w:left="0" w:hanging="2"/>
                </w:pPr>
                <w:r>
                  <w:lastRenderedPageBreak/>
                  <w:t>5</w:t>
                </w:r>
              </w:p>
            </w:tc>
            <w:tc>
              <w:tcPr>
                <w:tcW w:w="6105" w:type="dxa"/>
                <w:shd w:val="clear" w:color="auto" w:fill="auto"/>
                <w:tcMar>
                  <w:top w:w="100" w:type="dxa"/>
                  <w:left w:w="100" w:type="dxa"/>
                  <w:bottom w:w="100" w:type="dxa"/>
                  <w:right w:w="100" w:type="dxa"/>
                </w:tcMar>
              </w:tcPr>
              <w:p w14:paraId="206E5284" w14:textId="77777777" w:rsidR="00452E5B" w:rsidRDefault="00000000">
                <w:pPr>
                  <w:widowControl w:val="0"/>
                  <w:ind w:left="0" w:hanging="2"/>
                </w:pPr>
                <w:r>
                  <w:t>In your opinion, which sectors have the most potential for blockchain application in improving data security?</w:t>
                </w:r>
              </w:p>
            </w:tc>
          </w:tr>
          <w:tr w:rsidR="00452E5B" w14:paraId="6F78908E" w14:textId="77777777">
            <w:tc>
              <w:tcPr>
                <w:tcW w:w="570" w:type="dxa"/>
                <w:shd w:val="clear" w:color="auto" w:fill="auto"/>
                <w:tcMar>
                  <w:top w:w="100" w:type="dxa"/>
                  <w:left w:w="100" w:type="dxa"/>
                  <w:bottom w:w="100" w:type="dxa"/>
                  <w:right w:w="100" w:type="dxa"/>
                </w:tcMar>
              </w:tcPr>
              <w:p w14:paraId="636AAF8E" w14:textId="77777777" w:rsidR="00452E5B" w:rsidRDefault="00000000">
                <w:pPr>
                  <w:widowControl w:val="0"/>
                  <w:ind w:left="0" w:hanging="2"/>
                </w:pPr>
                <w:r>
                  <w:t>6</w:t>
                </w:r>
              </w:p>
            </w:tc>
            <w:tc>
              <w:tcPr>
                <w:tcW w:w="6105" w:type="dxa"/>
                <w:shd w:val="clear" w:color="auto" w:fill="auto"/>
                <w:tcMar>
                  <w:top w:w="100" w:type="dxa"/>
                  <w:left w:w="100" w:type="dxa"/>
                  <w:bottom w:w="100" w:type="dxa"/>
                  <w:right w:w="100" w:type="dxa"/>
                </w:tcMar>
              </w:tcPr>
              <w:p w14:paraId="0EDDD672" w14:textId="77777777" w:rsidR="00452E5B" w:rsidRDefault="00000000">
                <w:pPr>
                  <w:widowControl w:val="0"/>
                  <w:ind w:left="0" w:hanging="2"/>
                </w:pPr>
                <w:r>
                  <w:t>In what aspects do you find blockchain most beneficial for data security?</w:t>
                </w:r>
              </w:p>
            </w:tc>
          </w:tr>
        </w:tbl>
      </w:sdtContent>
    </w:sdt>
    <w:p w14:paraId="7F4E79D0" w14:textId="77777777" w:rsidR="00452E5B" w:rsidRDefault="00452E5B">
      <w:pPr>
        <w:spacing w:before="240" w:after="240" w:line="276" w:lineRule="auto"/>
        <w:ind w:left="0" w:hanging="2"/>
        <w:rPr>
          <w:b/>
        </w:rPr>
      </w:pPr>
    </w:p>
    <w:p w14:paraId="00A425DD" w14:textId="77777777" w:rsidR="00452E5B" w:rsidRDefault="00000000">
      <w:pPr>
        <w:keepNext/>
        <w:keepLines/>
        <w:numPr>
          <w:ilvl w:val="1"/>
          <w:numId w:val="2"/>
        </w:numPr>
        <w:spacing w:after="160"/>
        <w:ind w:left="0" w:hanging="2"/>
        <w:jc w:val="left"/>
        <w:rPr>
          <w:b/>
        </w:rPr>
      </w:pPr>
      <w:r>
        <w:rPr>
          <w:b/>
        </w:rPr>
        <w:t>Population and Sample</w:t>
      </w:r>
    </w:p>
    <w:p w14:paraId="344D4828" w14:textId="77777777" w:rsidR="00452E5B" w:rsidRDefault="00000000">
      <w:pPr>
        <w:spacing w:line="276" w:lineRule="auto"/>
        <w:ind w:left="0" w:hanging="2"/>
      </w:pPr>
      <w:r>
        <w:t>This survey was distributed online using a convenience sampling method through social media, especially the WhatsApp platform. The questionnaire was compiled in the form of an online form and was intended for individuals who have at least a basic understanding of digital technology, as indicated by experience using internet-based applications or digital platforms. Inclusion criteria included respondents who had experience using digital technology, without limiting their educational or work background.</w:t>
      </w:r>
    </w:p>
    <w:p w14:paraId="13D5FB34" w14:textId="77777777" w:rsidR="00452E5B" w:rsidRDefault="00452E5B">
      <w:pPr>
        <w:spacing w:line="276" w:lineRule="auto"/>
        <w:ind w:left="0" w:hanging="2"/>
      </w:pPr>
    </w:p>
    <w:p w14:paraId="1312C29D" w14:textId="77777777" w:rsidR="00452E5B" w:rsidRDefault="00000000">
      <w:pPr>
        <w:spacing w:line="276" w:lineRule="auto"/>
        <w:ind w:left="0" w:hanging="2"/>
      </w:pPr>
      <w:r>
        <w:t xml:space="preserve">Of the total respondents who filled out the survey, 107 valid data were analyzed. </w:t>
      </w:r>
      <w:proofErr w:type="gramStart"/>
      <w:r>
        <w:t>The majority of</w:t>
      </w:r>
      <w:proofErr w:type="gramEnd"/>
      <w:r>
        <w:t xml:space="preserve"> respondents were students, especially those studying in Computer Science, followed by students from other majors and the </w:t>
      </w:r>
      <w:proofErr w:type="gramStart"/>
      <w:r>
        <w:t>general public</w:t>
      </w:r>
      <w:proofErr w:type="gramEnd"/>
      <w:r>
        <w:t xml:space="preserve"> who were not students.</w:t>
      </w:r>
    </w:p>
    <w:p w14:paraId="51C0AC28" w14:textId="77777777" w:rsidR="00452E5B" w:rsidRDefault="00452E5B">
      <w:pPr>
        <w:spacing w:line="276" w:lineRule="auto"/>
        <w:ind w:left="0" w:hanging="2"/>
      </w:pPr>
    </w:p>
    <w:p w14:paraId="679955AE" w14:textId="77777777" w:rsidR="00452E5B" w:rsidRDefault="00000000">
      <w:pPr>
        <w:numPr>
          <w:ilvl w:val="1"/>
          <w:numId w:val="2"/>
        </w:numPr>
        <w:spacing w:before="240" w:after="240" w:line="276" w:lineRule="auto"/>
        <w:ind w:left="0" w:hanging="2"/>
        <w:rPr>
          <w:b/>
        </w:rPr>
      </w:pPr>
      <w:r>
        <w:rPr>
          <w:b/>
        </w:rPr>
        <w:t>Data Analysis Techniques</w:t>
      </w:r>
    </w:p>
    <w:p w14:paraId="0078DFF6" w14:textId="77777777" w:rsidR="00452E5B" w:rsidRDefault="00000000">
      <w:pPr>
        <w:spacing w:before="240" w:after="240" w:line="276" w:lineRule="auto"/>
        <w:ind w:left="0" w:hanging="2"/>
      </w:pPr>
      <w:r>
        <w:t xml:space="preserve">The data collected through surveys and open responses were analyzed using thematic content analysis. This method was chosen because it allows researchers to explore deeper meanings from qualitative data, as well as identify key themes relevant to the research objectives. The analysis process begins by reading all the data thoroughly to understand the general context, then grouping the information based on themes that appear repeatedly. The </w:t>
      </w:r>
      <w:proofErr w:type="gramStart"/>
      <w:r>
        <w:t>main focus</w:t>
      </w:r>
      <w:proofErr w:type="gramEnd"/>
      <w:r>
        <w:t xml:space="preserve"> of the analysis is directed at four major themes, namely blockchain characteristics that strengthen data security, the benefits of blockchain implementation in digital transformation, </w:t>
      </w:r>
      <w:proofErr w:type="gramStart"/>
      <w:r>
        <w:t>challenges</w:t>
      </w:r>
      <w:proofErr w:type="gramEnd"/>
      <w:r>
        <w:t xml:space="preserve"> and limitations in blockchain adoption, </w:t>
      </w:r>
      <w:proofErr w:type="gramStart"/>
      <w:r>
        <w:t>innovation</w:t>
      </w:r>
      <w:proofErr w:type="gramEnd"/>
      <w:r>
        <w:t xml:space="preserve"> and </w:t>
      </w:r>
      <w:proofErr w:type="gramStart"/>
      <w:r>
        <w:t>future prospects</w:t>
      </w:r>
      <w:proofErr w:type="gramEnd"/>
      <w:r>
        <w:t xml:space="preserve"> of blockchain for data security, and how it works technically.</w:t>
      </w:r>
    </w:p>
    <w:p w14:paraId="38349B7D" w14:textId="77777777" w:rsidR="00452E5B" w:rsidRDefault="00000000">
      <w:pPr>
        <w:spacing w:before="240" w:after="240" w:line="276" w:lineRule="auto"/>
        <w:ind w:left="0" w:hanging="2"/>
      </w:pPr>
      <w:r>
        <w:t xml:space="preserve">The data obtained from the questionnaire will be analyzed using a descriptive statistical approach to describe the pattern of respondents' answers quantitatively, such as frequency distribution and percentage. The results of this analysis will be </w:t>
      </w:r>
      <w:r>
        <w:lastRenderedPageBreak/>
        <w:t>linked to the findings in the literature study to strengthen the arguments and conclusions of the study.</w:t>
      </w:r>
    </w:p>
    <w:p w14:paraId="553DC9F3" w14:textId="77777777" w:rsidR="00452E5B" w:rsidRDefault="00452E5B">
      <w:pPr>
        <w:spacing w:before="240" w:after="240" w:line="276" w:lineRule="auto"/>
        <w:ind w:left="0" w:hanging="2"/>
      </w:pPr>
    </w:p>
    <w:p w14:paraId="3E7955C8" w14:textId="77777777" w:rsidR="00452E5B" w:rsidRDefault="00452E5B">
      <w:pPr>
        <w:spacing w:before="240" w:after="240" w:line="276" w:lineRule="auto"/>
        <w:ind w:left="0" w:hanging="2"/>
      </w:pPr>
    </w:p>
    <w:p w14:paraId="4FDC9FB7" w14:textId="77777777" w:rsidR="00452E5B" w:rsidRDefault="00000000">
      <w:pPr>
        <w:numPr>
          <w:ilvl w:val="1"/>
          <w:numId w:val="2"/>
        </w:numPr>
        <w:spacing w:before="240" w:after="240" w:line="276" w:lineRule="auto"/>
        <w:ind w:left="0" w:hanging="2"/>
        <w:rPr>
          <w:b/>
        </w:rPr>
      </w:pPr>
      <w:r>
        <w:rPr>
          <w:b/>
        </w:rPr>
        <w:t>Validity and Reliability</w:t>
      </w:r>
    </w:p>
    <w:p w14:paraId="5DE802F3" w14:textId="77777777" w:rsidR="00452E5B" w:rsidRDefault="00000000">
      <w:pPr>
        <w:spacing w:before="240" w:after="240" w:line="276" w:lineRule="auto"/>
        <w:ind w:left="0" w:hanging="2"/>
      </w:pPr>
      <w:r>
        <w:t xml:space="preserve">Validity is maintained by conducting a trial of the quantitative instrument, namely the questionnaire, to </w:t>
      </w:r>
      <w:proofErr w:type="gramStart"/>
      <w:r>
        <w:t>a number of</w:t>
      </w:r>
      <w:proofErr w:type="gramEnd"/>
      <w:r>
        <w:t xml:space="preserve"> respondents on a limited scale before being distributed widely. The aim is to ensure that each question is easy to understand, does not cause ambiguity, and truly measures the intended aspects, such as respondents' understanding of blockchain, perceptions of digital data security, and the level of trust in the technology.</w:t>
      </w:r>
    </w:p>
    <w:p w14:paraId="28C60B75" w14:textId="77777777" w:rsidR="00452E5B" w:rsidRDefault="00000000">
      <w:pPr>
        <w:spacing w:before="240" w:after="240" w:line="276" w:lineRule="auto"/>
        <w:ind w:left="0" w:hanging="2"/>
        <w:rPr>
          <w:highlight w:val="yellow"/>
        </w:rPr>
      </w:pPr>
      <w:r>
        <w:t xml:space="preserve">Meanwhile, on the qualitative data validity side, a source search was carried out by comparing information from various scientific literature and actual case studies from different sectors (finance, health, government). The aim is to avoid bias, ensure data accuracy, and strengthen findings with credible and relevant references. </w:t>
      </w:r>
    </w:p>
    <w:p w14:paraId="50B23F8D" w14:textId="77777777" w:rsidR="00452E5B" w:rsidRDefault="00000000">
      <w:pPr>
        <w:spacing w:before="240" w:after="240" w:line="276" w:lineRule="auto"/>
        <w:ind w:left="0" w:hanging="2"/>
      </w:pPr>
      <w:r>
        <w:t xml:space="preserve">In the qualitative aspect, reliability is maintained through the preparation of systematic data records and documentation during the collection and analysis process. Repeatedly, theme analysis was done to make sure the codes and categories really matched the data's content. </w:t>
      </w:r>
    </w:p>
    <w:p w14:paraId="613CD8F7" w14:textId="77777777" w:rsidR="00452E5B" w:rsidRDefault="00000000">
      <w:pPr>
        <w:spacing w:before="240" w:after="240" w:line="276" w:lineRule="auto"/>
        <w:ind w:left="0" w:hanging="2"/>
      </w:pPr>
      <w:r>
        <w:t>By means of this combination of validation and dependability techniques applied holistically, it is hoped that the research results can be trusted and hence become a significant scientific contribution in analyzing the application of blockchain for data security in digital transformation.</w:t>
      </w:r>
    </w:p>
    <w:p w14:paraId="765C6647" w14:textId="77777777" w:rsidR="00452E5B" w:rsidRDefault="00452E5B">
      <w:pPr>
        <w:spacing w:before="240" w:after="240" w:line="276" w:lineRule="auto"/>
        <w:ind w:left="0" w:hanging="2"/>
        <w:rPr>
          <w:sz w:val="24"/>
          <w:szCs w:val="24"/>
        </w:rPr>
      </w:pPr>
    </w:p>
    <w:p w14:paraId="51CC96DF" w14:textId="77777777" w:rsidR="00452E5B" w:rsidRDefault="00000000">
      <w:pPr>
        <w:keepNext/>
        <w:keepLines/>
        <w:numPr>
          <w:ilvl w:val="0"/>
          <w:numId w:val="2"/>
        </w:numPr>
        <w:spacing w:before="360" w:after="240"/>
        <w:ind w:left="0" w:hanging="2"/>
        <w:jc w:val="left"/>
        <w:rPr>
          <w:b/>
          <w:sz w:val="24"/>
          <w:szCs w:val="24"/>
        </w:rPr>
      </w:pPr>
      <w:r>
        <w:rPr>
          <w:b/>
          <w:sz w:val="24"/>
          <w:szCs w:val="24"/>
        </w:rPr>
        <w:t>Results &amp; Discussion</w:t>
      </w:r>
    </w:p>
    <w:p w14:paraId="30C4C433" w14:textId="77777777" w:rsidR="00452E5B" w:rsidRDefault="00000000">
      <w:pPr>
        <w:spacing w:before="240" w:after="240" w:line="276" w:lineRule="auto"/>
        <w:ind w:left="0" w:hanging="2"/>
      </w:pPr>
      <w:r>
        <w:t xml:space="preserve">In the context of digital transformation, data security emerges as a critical concern, with 77.4% of respondents rating it as very important (scale 5), followed by 17.9% (scale 4), and 2.8% (scale 3). When asked about the role of blockchain in enhancing data security, 59.8% agreed it can help, 33.6% were uncertain, and only 6.5% disagreed. Respondents identified several aspects where blockchain could contribute to data security, with 34% citing transaction data security, 28.3% </w:t>
      </w:r>
      <w:r>
        <w:lastRenderedPageBreak/>
        <w:t>protection from data modification, 23.6% data transparency, and 14.2% user authentication. However, the implementation of blockchain faces notable challenges, primarily due to a lack of understanding or qualified human resources (41.5%), followed by technical complexity (23.6%), high costs (9.4%), and a perceived lack of urgent need (7.1%). As for potential application sectors, finance was seen as the most promising by 51.4% of respondents, while only 4.7% considered health. Regarding the most beneficial aspects of blockchain, 69.8% pointed to transaction security, 50.9% to the prevention of data changes, and 48.1% to transparency.</w:t>
      </w:r>
    </w:p>
    <w:p w14:paraId="07A7B48B" w14:textId="77777777" w:rsidR="00452E5B" w:rsidRDefault="00000000">
      <w:pPr>
        <w:spacing w:before="240" w:after="240" w:line="276" w:lineRule="auto"/>
        <w:ind w:left="0" w:hanging="2"/>
      </w:pPr>
      <w:r>
        <w:t xml:space="preserve">The finding that </w:t>
      </w:r>
      <w:proofErr w:type="gramStart"/>
      <w:r>
        <w:t>the majority of</w:t>
      </w:r>
      <w:proofErr w:type="gramEnd"/>
      <w:r>
        <w:t xml:space="preserve"> respondents consider data security very important and believe that blockchain can improve it is in line with the theory that trust in digital systems depends on the ability to maintain data integrity and security. Public perception of blockchain's benefits in terms of secure transactions, protection from modification, and transparency reflects an understanding of blockchain's core characteristics such as decentralization, immutability, and encryption. This implies that blockchain technology is viewed as a potential remedy for the shortcomings of conventional security systems, enhancing its applicability in facilitating digital transformation.</w:t>
      </w:r>
    </w:p>
    <w:p w14:paraId="47C5EE12" w14:textId="77777777" w:rsidR="00452E5B" w:rsidRDefault="00000000">
      <w:pPr>
        <w:spacing w:line="276" w:lineRule="auto"/>
        <w:ind w:left="0" w:hanging="2"/>
      </w:pPr>
      <w:r>
        <w:t>Blockchain technology holds significant potential in enhancing data security within digital transformation. Its foundational features such as decentralization, immutability, encryption, and consensus mechanisms collectively ensure transparency, maintain data integrity, and prevent manipulation. Real-world applications across sectors like finance, healthcare, and government demonstrate its ability to protect sensitive information and improve operational efficiency. Despite these benefits, the technology still faces challenges, including limitations in scalability, high energy consumption, compatibility with existing systems, and regulatory compliance. Emerging innovations like artificial intelligence integration and advanced blockchain platforms are gradually overcoming these barriers and broadening the technology’s usability. In conclusion, blockchain presents a powerful approach to secure data in evolving digital ecosystems, although continued development and supportive regulations are crucial for its broader implementation.</w:t>
      </w:r>
    </w:p>
    <w:p w14:paraId="0F4AFD83" w14:textId="77777777" w:rsidR="00452E5B" w:rsidRDefault="00452E5B">
      <w:pPr>
        <w:spacing w:line="276" w:lineRule="auto"/>
        <w:ind w:left="0" w:hanging="2"/>
      </w:pPr>
    </w:p>
    <w:p w14:paraId="4AEC3D51" w14:textId="77777777" w:rsidR="00452E5B" w:rsidRDefault="00000000">
      <w:pPr>
        <w:numPr>
          <w:ilvl w:val="0"/>
          <w:numId w:val="2"/>
        </w:numPr>
        <w:spacing w:before="240" w:after="240" w:line="276" w:lineRule="auto"/>
        <w:ind w:left="0" w:hanging="2"/>
        <w:rPr>
          <w:b/>
          <w:sz w:val="24"/>
          <w:szCs w:val="24"/>
        </w:rPr>
      </w:pPr>
      <w:r>
        <w:rPr>
          <w:b/>
          <w:sz w:val="24"/>
          <w:szCs w:val="24"/>
        </w:rPr>
        <w:t>Conclusion</w:t>
      </w:r>
    </w:p>
    <w:p w14:paraId="63F92524" w14:textId="77777777" w:rsidR="00452E5B" w:rsidRDefault="00000000">
      <w:pPr>
        <w:spacing w:before="240" w:after="240" w:line="276" w:lineRule="auto"/>
        <w:ind w:left="0" w:hanging="2"/>
      </w:pPr>
      <w:r>
        <w:t xml:space="preserve">The finding that </w:t>
      </w:r>
      <w:proofErr w:type="gramStart"/>
      <w:r>
        <w:t>the majority of</w:t>
      </w:r>
      <w:proofErr w:type="gramEnd"/>
      <w:r>
        <w:t xml:space="preserve"> respondents consider blockchain effective in maintaining transaction security, preventing data modification, and increasing transparency confirms the concept of decentralization, immutability, and encryption </w:t>
      </w:r>
      <w:r>
        <w:lastRenderedPageBreak/>
        <w:t xml:space="preserve">as pillars of data integrity in digital systems. This shows that the </w:t>
      </w:r>
      <w:proofErr w:type="gramStart"/>
      <w:r>
        <w:t>general public</w:t>
      </w:r>
      <w:proofErr w:type="gramEnd"/>
      <w:r>
        <w:t>, not just practitioners, already intuitively understands the role of consensus mechanisms in preventing manipulation while strengthening trust in blockchain-based platforms. However, the gap in the availability of trained human resources and technical knowledge emphasizes the need for Blockchain Training and Certification programs for stakeholders, especially in the financial and government sectors, as well as the formulation of technology adoption policies that include digital literacy and incentives for organizations.</w:t>
      </w:r>
    </w:p>
    <w:p w14:paraId="6812B250" w14:textId="77777777" w:rsidR="00452E5B" w:rsidRDefault="00000000">
      <w:pPr>
        <w:spacing w:before="240" w:after="240" w:line="276" w:lineRule="auto"/>
        <w:ind w:left="0" w:hanging="2"/>
      </w:pPr>
      <w:r>
        <w:t>The findings of this study confirms that blockchain is a promising technology in strengthening data security amidst rapid digital transformation. Blockchain's ability to ensure transparency, prevent data manipulation, and increase trust makes it a relevant tool for various strategic sectors such as finance, government, and education. However, the effectiveness of its implementation is largely determined by the readiness of the organization in terms of human resources, technological infrastructure, and appropriate policy support. In the future, the integration of blockchain with innovations such as artificial intelligence and a more targeted implementation approach based on user or industry characteristics will be key to maximizing the potential of this technology. Further research is highly recommended to explore specific use cases and adaptive strategies that can accelerate blockchain adoption more widely and impactfully. For future work, research also needs to focus on developing interoperability standards between systems, creating more environmentally friendly consensus mechanisms, and designing blockchain architectures that can handle large scales. Long-term research is also required to evaluate the true effects of blockchain use across industries and conduct field tests. This is crucial to observe its efficacy in action, improve its implementation, and assist in the development of evidence-based policies.</w:t>
      </w:r>
    </w:p>
    <w:p w14:paraId="304F97E8" w14:textId="77777777" w:rsidR="00452E5B" w:rsidRDefault="00000000">
      <w:pPr>
        <w:keepNext/>
        <w:keepLines/>
        <w:pBdr>
          <w:top w:val="nil"/>
          <w:left w:val="nil"/>
          <w:bottom w:val="nil"/>
          <w:right w:val="nil"/>
          <w:between w:val="nil"/>
        </w:pBdr>
        <w:spacing w:before="360" w:after="240" w:line="240" w:lineRule="auto"/>
        <w:ind w:left="0" w:hanging="2"/>
        <w:jc w:val="left"/>
        <w:rPr>
          <w:b/>
          <w:sz w:val="24"/>
          <w:szCs w:val="24"/>
        </w:rPr>
      </w:pPr>
      <w:r>
        <w:rPr>
          <w:b/>
          <w:color w:val="000000"/>
          <w:sz w:val="24"/>
          <w:szCs w:val="24"/>
        </w:rPr>
        <w:lastRenderedPageBreak/>
        <w:t>Data Availability</w:t>
      </w:r>
    </w:p>
    <w:p w14:paraId="788367E2" w14:textId="77777777" w:rsidR="00452E5B" w:rsidRDefault="00000000">
      <w:pPr>
        <w:keepNext/>
        <w:keepLines/>
        <w:pBdr>
          <w:top w:val="nil"/>
          <w:left w:val="nil"/>
          <w:bottom w:val="nil"/>
          <w:right w:val="nil"/>
          <w:between w:val="nil"/>
        </w:pBdr>
        <w:spacing w:before="360" w:after="240" w:line="240" w:lineRule="auto"/>
        <w:ind w:left="0" w:hanging="2"/>
      </w:pPr>
      <w:r>
        <w:rPr>
          <w:highlight w:val="white"/>
        </w:rPr>
        <w:t xml:space="preserve">The data used and analyzed during the current study are available from authors on reasonable request. Ethics approval and consent to participate This study was based on human participants. </w:t>
      </w:r>
      <w:proofErr w:type="gramStart"/>
      <w:r>
        <w:rPr>
          <w:highlight w:val="white"/>
        </w:rPr>
        <w:t>In order to</w:t>
      </w:r>
      <w:proofErr w:type="gramEnd"/>
      <w:r>
        <w:rPr>
          <w:highlight w:val="white"/>
        </w:rPr>
        <w:t xml:space="preserve"> maintain the privacy and anonymity of the participants, the data are not stored in a repository. Data availability </w:t>
      </w:r>
      <w:proofErr w:type="gramStart"/>
      <w:r>
        <w:rPr>
          <w:highlight w:val="white"/>
        </w:rPr>
        <w:t>The</w:t>
      </w:r>
      <w:proofErr w:type="gramEnd"/>
      <w:r>
        <w:rPr>
          <w:highlight w:val="white"/>
        </w:rPr>
        <w:t xml:space="preserve"> data can be made available by the authors on request under a reasonable request according to ethical regulations and data protection law.</w:t>
      </w:r>
    </w:p>
    <w:p w14:paraId="643549AD" w14:textId="77777777" w:rsidR="00452E5B" w:rsidRDefault="00000000">
      <w:pPr>
        <w:keepNext/>
        <w:keepLines/>
        <w:pBdr>
          <w:top w:val="nil"/>
          <w:left w:val="nil"/>
          <w:bottom w:val="nil"/>
          <w:right w:val="nil"/>
          <w:between w:val="nil"/>
        </w:pBdr>
        <w:spacing w:before="360" w:after="240" w:line="240" w:lineRule="auto"/>
        <w:ind w:left="0" w:hanging="2"/>
      </w:pPr>
      <w:r>
        <w:t xml:space="preserve">Some of the references cited do not have DOIs because of the type of publication and its provenance. For instance, the study by Crosby et al. (2016) was published in Applied Innovation Review, an industry report from UC Berkeley, and is not indexed in any reputable academic journal, hence has no DOI. The white paper on </w:t>
      </w:r>
      <w:proofErr w:type="spellStart"/>
      <w:r>
        <w:t>Polkadot</w:t>
      </w:r>
      <w:proofErr w:type="spellEnd"/>
      <w:r>
        <w:t xml:space="preserve"> by Wood (2016) similarly lacks a DOI because it was released by the project developers themselves and was not disseminated through a scholarly journal or official repository. The </w:t>
      </w:r>
      <w:proofErr w:type="spellStart"/>
      <w:r>
        <w:t>Iansiti</w:t>
      </w:r>
      <w:proofErr w:type="spellEnd"/>
      <w:r>
        <w:t xml:space="preserve"> and Lakhani (2017) paper “The truth about blockchain” comes from the Harvard Business Review, whereas the HBR is not an academic journal and (unlike say many journal articles) the article thus does not get a DOI</w:t>
      </w:r>
    </w:p>
    <w:p w14:paraId="6B58665C" w14:textId="77777777" w:rsidR="00452E5B" w:rsidRDefault="00000000">
      <w:pPr>
        <w:keepNext/>
        <w:keepLines/>
        <w:pBdr>
          <w:top w:val="nil"/>
          <w:left w:val="nil"/>
          <w:bottom w:val="nil"/>
          <w:right w:val="nil"/>
          <w:between w:val="nil"/>
        </w:pBdr>
        <w:spacing w:before="360" w:after="240" w:line="240" w:lineRule="auto"/>
        <w:ind w:left="0" w:hanging="2"/>
        <w:jc w:val="left"/>
        <w:rPr>
          <w:b/>
          <w:color w:val="000000"/>
          <w:sz w:val="24"/>
          <w:szCs w:val="24"/>
        </w:rPr>
      </w:pPr>
      <w:r>
        <w:rPr>
          <w:b/>
          <w:color w:val="000000"/>
          <w:sz w:val="24"/>
          <w:szCs w:val="24"/>
        </w:rPr>
        <w:t>Authorship Statement</w:t>
      </w:r>
    </w:p>
    <w:p w14:paraId="395BC292" w14:textId="77777777" w:rsidR="00452E5B" w:rsidRDefault="00000000">
      <w:pPr>
        <w:keepNext/>
        <w:keepLines/>
        <w:pBdr>
          <w:top w:val="nil"/>
          <w:left w:val="nil"/>
          <w:bottom w:val="nil"/>
          <w:right w:val="nil"/>
          <w:between w:val="nil"/>
        </w:pBdr>
        <w:spacing w:before="360" w:after="240" w:line="240" w:lineRule="auto"/>
        <w:ind w:left="0" w:hanging="2"/>
        <w:rPr>
          <w:color w:val="000000"/>
        </w:rPr>
      </w:pPr>
      <w:r>
        <w:t xml:space="preserve">Jonathan conceptualized the study, led the methodology design, and drafted the initial manuscript. Gloria conducted the literature review, performed data analysis, and contributed to interpretation and editing. </w:t>
      </w:r>
      <w:proofErr w:type="spellStart"/>
      <w:r>
        <w:t>Brilly</w:t>
      </w:r>
      <w:proofErr w:type="spellEnd"/>
      <w:r>
        <w:t xml:space="preserve"> and Irma, as academic supervisors, provided guidance on research design, instrument validation, and critical review throughout the writing process. All authors reviewed and approved the final version of the manuscript.</w:t>
      </w:r>
    </w:p>
    <w:p w14:paraId="10442B4A" w14:textId="77777777" w:rsidR="00452E5B" w:rsidRDefault="00452E5B">
      <w:pPr>
        <w:keepNext/>
        <w:keepLines/>
        <w:pBdr>
          <w:top w:val="nil"/>
          <w:left w:val="nil"/>
          <w:bottom w:val="nil"/>
          <w:right w:val="nil"/>
          <w:between w:val="nil"/>
        </w:pBdr>
        <w:spacing w:before="360" w:after="240" w:line="240" w:lineRule="auto"/>
        <w:ind w:left="0" w:hanging="2"/>
        <w:jc w:val="left"/>
        <w:rPr>
          <w:b/>
          <w:sz w:val="24"/>
          <w:szCs w:val="24"/>
        </w:rPr>
      </w:pPr>
    </w:p>
    <w:p w14:paraId="223D7DF7" w14:textId="77777777" w:rsidR="00452E5B" w:rsidRDefault="00452E5B">
      <w:pPr>
        <w:keepNext/>
        <w:keepLines/>
        <w:pBdr>
          <w:top w:val="nil"/>
          <w:left w:val="nil"/>
          <w:bottom w:val="nil"/>
          <w:right w:val="nil"/>
          <w:between w:val="nil"/>
        </w:pBdr>
        <w:spacing w:before="360" w:after="240" w:line="240" w:lineRule="auto"/>
        <w:ind w:left="0" w:hanging="2"/>
        <w:jc w:val="left"/>
        <w:rPr>
          <w:b/>
          <w:sz w:val="24"/>
          <w:szCs w:val="24"/>
        </w:rPr>
      </w:pPr>
    </w:p>
    <w:p w14:paraId="2C163C88" w14:textId="77777777" w:rsidR="00452E5B" w:rsidRDefault="00452E5B">
      <w:pPr>
        <w:keepNext/>
        <w:keepLines/>
        <w:pBdr>
          <w:top w:val="nil"/>
          <w:left w:val="nil"/>
          <w:bottom w:val="nil"/>
          <w:right w:val="nil"/>
          <w:between w:val="nil"/>
        </w:pBdr>
        <w:spacing w:before="360" w:after="240" w:line="240" w:lineRule="auto"/>
        <w:ind w:left="0" w:hanging="2"/>
        <w:jc w:val="left"/>
        <w:rPr>
          <w:b/>
          <w:sz w:val="24"/>
          <w:szCs w:val="24"/>
        </w:rPr>
      </w:pPr>
    </w:p>
    <w:p w14:paraId="6C1CF20A" w14:textId="77777777" w:rsidR="00452E5B" w:rsidRDefault="00452E5B">
      <w:pPr>
        <w:keepNext/>
        <w:keepLines/>
        <w:pBdr>
          <w:top w:val="nil"/>
          <w:left w:val="nil"/>
          <w:bottom w:val="nil"/>
          <w:right w:val="nil"/>
          <w:between w:val="nil"/>
        </w:pBdr>
        <w:spacing w:before="360" w:after="240" w:line="240" w:lineRule="auto"/>
        <w:ind w:left="0" w:hanging="2"/>
        <w:jc w:val="left"/>
        <w:rPr>
          <w:b/>
          <w:sz w:val="24"/>
          <w:szCs w:val="24"/>
        </w:rPr>
      </w:pPr>
    </w:p>
    <w:p w14:paraId="1E9BB02A" w14:textId="77777777" w:rsidR="009044D1" w:rsidRDefault="009044D1">
      <w:pPr>
        <w:keepNext/>
        <w:keepLines/>
        <w:pBdr>
          <w:top w:val="nil"/>
          <w:left w:val="nil"/>
          <w:bottom w:val="nil"/>
          <w:right w:val="nil"/>
          <w:between w:val="nil"/>
        </w:pBdr>
        <w:spacing w:before="360" w:after="240" w:line="240" w:lineRule="auto"/>
        <w:ind w:left="0" w:hanging="2"/>
        <w:jc w:val="left"/>
        <w:rPr>
          <w:b/>
          <w:sz w:val="24"/>
          <w:szCs w:val="24"/>
        </w:rPr>
      </w:pPr>
    </w:p>
    <w:p w14:paraId="2D7E5229" w14:textId="77777777" w:rsidR="00452E5B" w:rsidRDefault="00000000">
      <w:pPr>
        <w:keepNext/>
        <w:keepLines/>
        <w:pBdr>
          <w:top w:val="nil"/>
          <w:left w:val="nil"/>
          <w:bottom w:val="nil"/>
          <w:right w:val="nil"/>
          <w:between w:val="nil"/>
        </w:pBdr>
        <w:spacing w:before="360" w:after="240" w:line="240" w:lineRule="auto"/>
        <w:ind w:left="0" w:hanging="2"/>
        <w:jc w:val="left"/>
        <w:rPr>
          <w:b/>
          <w:color w:val="000000"/>
          <w:sz w:val="24"/>
          <w:szCs w:val="24"/>
        </w:rPr>
      </w:pPr>
      <w:r>
        <w:rPr>
          <w:b/>
          <w:color w:val="000000"/>
          <w:sz w:val="24"/>
          <w:szCs w:val="24"/>
        </w:rPr>
        <w:lastRenderedPageBreak/>
        <w:t>References</w:t>
      </w:r>
    </w:p>
    <w:p w14:paraId="6222B15B" w14:textId="77777777" w:rsidR="00452E5B" w:rsidRDefault="00000000">
      <w:pPr>
        <w:numPr>
          <w:ilvl w:val="0"/>
          <w:numId w:val="3"/>
        </w:numPr>
        <w:spacing w:line="276" w:lineRule="auto"/>
        <w:ind w:left="0" w:hanging="2"/>
        <w:jc w:val="left"/>
        <w:rPr>
          <w:sz w:val="18"/>
          <w:szCs w:val="18"/>
        </w:rPr>
      </w:pPr>
      <w:r>
        <w:rPr>
          <w:sz w:val="18"/>
          <w:szCs w:val="18"/>
        </w:rPr>
        <w:t xml:space="preserve">Casino, F., </w:t>
      </w:r>
      <w:proofErr w:type="spellStart"/>
      <w:r>
        <w:rPr>
          <w:sz w:val="18"/>
          <w:szCs w:val="18"/>
        </w:rPr>
        <w:t>Dasaklis</w:t>
      </w:r>
      <w:proofErr w:type="spellEnd"/>
      <w:r>
        <w:rPr>
          <w:sz w:val="18"/>
          <w:szCs w:val="18"/>
        </w:rPr>
        <w:t xml:space="preserve">, T. K., &amp; </w:t>
      </w:r>
      <w:proofErr w:type="spellStart"/>
      <w:r>
        <w:rPr>
          <w:sz w:val="18"/>
          <w:szCs w:val="18"/>
        </w:rPr>
        <w:t>Patsakis</w:t>
      </w:r>
      <w:proofErr w:type="spellEnd"/>
      <w:r>
        <w:rPr>
          <w:sz w:val="18"/>
          <w:szCs w:val="18"/>
        </w:rPr>
        <w:t xml:space="preserve">, C. (2019). A systematic literature review of blockchain based applications: </w:t>
      </w:r>
      <w:proofErr w:type="gramStart"/>
      <w:r>
        <w:rPr>
          <w:sz w:val="18"/>
          <w:szCs w:val="18"/>
        </w:rPr>
        <w:t>Current status</w:t>
      </w:r>
      <w:proofErr w:type="gramEnd"/>
      <w:r>
        <w:rPr>
          <w:sz w:val="18"/>
          <w:szCs w:val="18"/>
        </w:rPr>
        <w:t xml:space="preserve">, </w:t>
      </w:r>
      <w:proofErr w:type="gramStart"/>
      <w:r>
        <w:rPr>
          <w:sz w:val="18"/>
          <w:szCs w:val="18"/>
        </w:rPr>
        <w:t>classification</w:t>
      </w:r>
      <w:proofErr w:type="gramEnd"/>
      <w:r>
        <w:rPr>
          <w:sz w:val="18"/>
          <w:szCs w:val="18"/>
        </w:rPr>
        <w:t xml:space="preserve"> and open issues. Telematics and Informatics, 36, 5581. </w:t>
      </w:r>
      <w:hyperlink r:id="rId8">
        <w:r>
          <w:rPr>
            <w:color w:val="1155CC"/>
            <w:sz w:val="18"/>
            <w:szCs w:val="18"/>
            <w:u w:val="single"/>
          </w:rPr>
          <w:t>http://dx.doi.org/10.1016/j.tele.2018.11.006</w:t>
        </w:r>
      </w:hyperlink>
      <w:r>
        <w:rPr>
          <w:sz w:val="18"/>
          <w:szCs w:val="18"/>
        </w:rPr>
        <w:t xml:space="preserve">. </w:t>
      </w:r>
    </w:p>
    <w:p w14:paraId="67FACE51" w14:textId="77777777" w:rsidR="00452E5B" w:rsidRDefault="00000000">
      <w:pPr>
        <w:numPr>
          <w:ilvl w:val="0"/>
          <w:numId w:val="3"/>
        </w:numPr>
        <w:spacing w:line="276" w:lineRule="auto"/>
        <w:ind w:left="0" w:hanging="2"/>
        <w:jc w:val="left"/>
        <w:rPr>
          <w:sz w:val="18"/>
          <w:szCs w:val="18"/>
        </w:rPr>
      </w:pPr>
      <w:r>
        <w:rPr>
          <w:sz w:val="18"/>
          <w:szCs w:val="18"/>
        </w:rPr>
        <w:t xml:space="preserve">Christidis, K., &amp; </w:t>
      </w:r>
      <w:proofErr w:type="spellStart"/>
      <w:r>
        <w:rPr>
          <w:sz w:val="18"/>
          <w:szCs w:val="18"/>
        </w:rPr>
        <w:t>Devetsikiotis</w:t>
      </w:r>
      <w:proofErr w:type="spellEnd"/>
      <w:r>
        <w:rPr>
          <w:sz w:val="18"/>
          <w:szCs w:val="18"/>
        </w:rPr>
        <w:t xml:space="preserve">, M. (2016). Blockchains and smart contracts for the Internet of Things. IEEE Access, 4, 22922303. </w:t>
      </w:r>
      <w:hyperlink r:id="rId9">
        <w:r>
          <w:rPr>
            <w:color w:val="1155CC"/>
            <w:sz w:val="18"/>
            <w:szCs w:val="18"/>
            <w:u w:val="single"/>
          </w:rPr>
          <w:t>https://doi.org/10.1109/ACCESS.2016.2566339</w:t>
        </w:r>
      </w:hyperlink>
      <w:r>
        <w:rPr>
          <w:sz w:val="18"/>
          <w:szCs w:val="18"/>
        </w:rPr>
        <w:t xml:space="preserve"> </w:t>
      </w:r>
    </w:p>
    <w:p w14:paraId="1BC9E699" w14:textId="77777777" w:rsidR="00452E5B" w:rsidRDefault="00000000">
      <w:pPr>
        <w:numPr>
          <w:ilvl w:val="0"/>
          <w:numId w:val="3"/>
        </w:numPr>
        <w:spacing w:line="276" w:lineRule="auto"/>
        <w:ind w:left="0" w:hanging="2"/>
        <w:jc w:val="left"/>
        <w:rPr>
          <w:sz w:val="18"/>
          <w:szCs w:val="18"/>
        </w:rPr>
      </w:pPr>
      <w:r>
        <w:rPr>
          <w:sz w:val="18"/>
          <w:szCs w:val="18"/>
        </w:rPr>
        <w:t xml:space="preserve">Crosby, M., </w:t>
      </w:r>
      <w:proofErr w:type="spellStart"/>
      <w:r>
        <w:rPr>
          <w:sz w:val="18"/>
          <w:szCs w:val="18"/>
        </w:rPr>
        <w:t>Pattanayak</w:t>
      </w:r>
      <w:proofErr w:type="spellEnd"/>
      <w:r>
        <w:rPr>
          <w:sz w:val="18"/>
          <w:szCs w:val="18"/>
        </w:rPr>
        <w:t>, P., Verma, S., &amp; Kalyanaraman, V. (2016). Blockchain technology: Beyond bitcoin. Applied Innovation, 2(610), 71.</w:t>
      </w:r>
    </w:p>
    <w:p w14:paraId="2BA04803" w14:textId="77777777" w:rsidR="00452E5B" w:rsidRDefault="00000000">
      <w:pPr>
        <w:numPr>
          <w:ilvl w:val="0"/>
          <w:numId w:val="3"/>
        </w:numPr>
        <w:spacing w:line="276" w:lineRule="auto"/>
        <w:ind w:left="0" w:hanging="2"/>
        <w:jc w:val="left"/>
        <w:rPr>
          <w:sz w:val="18"/>
          <w:szCs w:val="18"/>
        </w:rPr>
      </w:pPr>
      <w:r>
        <w:rPr>
          <w:sz w:val="18"/>
          <w:szCs w:val="18"/>
        </w:rPr>
        <w:t xml:space="preserve">Dorri, A., Kanhere, S. S., &amp; </w:t>
      </w:r>
      <w:proofErr w:type="spellStart"/>
      <w:r>
        <w:rPr>
          <w:sz w:val="18"/>
          <w:szCs w:val="18"/>
        </w:rPr>
        <w:t>Jurdak</w:t>
      </w:r>
      <w:proofErr w:type="spellEnd"/>
      <w:r>
        <w:rPr>
          <w:sz w:val="18"/>
          <w:szCs w:val="18"/>
        </w:rPr>
        <w:t xml:space="preserve">, R. (2017). Blockchain in Internet of Things: Challenges and solutions. </w:t>
      </w:r>
      <w:proofErr w:type="spellStart"/>
      <w:r>
        <w:rPr>
          <w:sz w:val="18"/>
          <w:szCs w:val="18"/>
        </w:rPr>
        <w:t>arXiv</w:t>
      </w:r>
      <w:proofErr w:type="spellEnd"/>
      <w:r>
        <w:rPr>
          <w:sz w:val="18"/>
          <w:szCs w:val="18"/>
        </w:rPr>
        <w:t xml:space="preserve"> preprint arXiv:1608.05187. </w:t>
      </w:r>
      <w:hyperlink r:id="rId10">
        <w:r>
          <w:rPr>
            <w:color w:val="1155CC"/>
            <w:sz w:val="18"/>
            <w:szCs w:val="18"/>
            <w:u w:val="single"/>
          </w:rPr>
          <w:t>https://doi.org/10.48550/arXiv.1608.05187</w:t>
        </w:r>
      </w:hyperlink>
      <w:r>
        <w:rPr>
          <w:sz w:val="18"/>
          <w:szCs w:val="18"/>
        </w:rPr>
        <w:t xml:space="preserve"> </w:t>
      </w:r>
    </w:p>
    <w:p w14:paraId="3EF7590E" w14:textId="77777777" w:rsidR="00452E5B" w:rsidRDefault="00000000">
      <w:pPr>
        <w:numPr>
          <w:ilvl w:val="0"/>
          <w:numId w:val="3"/>
        </w:numPr>
        <w:spacing w:line="276" w:lineRule="auto"/>
        <w:ind w:left="0" w:hanging="2"/>
        <w:jc w:val="left"/>
        <w:rPr>
          <w:sz w:val="18"/>
          <w:szCs w:val="18"/>
        </w:rPr>
      </w:pPr>
      <w:r>
        <w:rPr>
          <w:sz w:val="18"/>
          <w:szCs w:val="18"/>
        </w:rPr>
        <w:t xml:space="preserve">Finck, M. (2018). Blockchain and the General Data Protection Regulation. European Parliamentary Research Service. </w:t>
      </w:r>
      <w:hyperlink r:id="rId11">
        <w:r>
          <w:rPr>
            <w:color w:val="1155CC"/>
            <w:sz w:val="18"/>
            <w:szCs w:val="18"/>
            <w:u w:val="single"/>
          </w:rPr>
          <w:t>http://dx.doi.org/10.1017/9781108609708.004</w:t>
        </w:r>
      </w:hyperlink>
      <w:r>
        <w:rPr>
          <w:sz w:val="18"/>
          <w:szCs w:val="18"/>
        </w:rPr>
        <w:t xml:space="preserve"> </w:t>
      </w:r>
    </w:p>
    <w:p w14:paraId="3220503E" w14:textId="77777777" w:rsidR="00452E5B" w:rsidRDefault="00000000">
      <w:pPr>
        <w:numPr>
          <w:ilvl w:val="0"/>
          <w:numId w:val="3"/>
        </w:numPr>
        <w:spacing w:line="276" w:lineRule="auto"/>
        <w:ind w:left="0" w:hanging="2"/>
        <w:jc w:val="left"/>
        <w:rPr>
          <w:sz w:val="18"/>
          <w:szCs w:val="18"/>
        </w:rPr>
      </w:pPr>
      <w:proofErr w:type="spellStart"/>
      <w:r>
        <w:rPr>
          <w:sz w:val="18"/>
          <w:szCs w:val="18"/>
        </w:rPr>
        <w:t>Gatteschi</w:t>
      </w:r>
      <w:proofErr w:type="spellEnd"/>
      <w:r>
        <w:rPr>
          <w:sz w:val="18"/>
          <w:szCs w:val="18"/>
        </w:rPr>
        <w:t xml:space="preserve">, V., Lamberti, F., </w:t>
      </w:r>
      <w:proofErr w:type="spellStart"/>
      <w:r>
        <w:rPr>
          <w:sz w:val="18"/>
          <w:szCs w:val="18"/>
        </w:rPr>
        <w:t>Demartini</w:t>
      </w:r>
      <w:proofErr w:type="spellEnd"/>
      <w:r>
        <w:rPr>
          <w:sz w:val="18"/>
          <w:szCs w:val="18"/>
        </w:rPr>
        <w:t xml:space="preserve">, C. G., </w:t>
      </w:r>
      <w:proofErr w:type="spellStart"/>
      <w:r>
        <w:rPr>
          <w:sz w:val="18"/>
          <w:szCs w:val="18"/>
        </w:rPr>
        <w:t>Pranteda</w:t>
      </w:r>
      <w:proofErr w:type="spellEnd"/>
      <w:r>
        <w:rPr>
          <w:sz w:val="18"/>
          <w:szCs w:val="18"/>
        </w:rPr>
        <w:t xml:space="preserve">, C., &amp; Santamaría, V. (2018). Blockchain and smart contracts for insurance: Is the technology mature enough? Future Internet, 10(2), 20. </w:t>
      </w:r>
      <w:hyperlink r:id="rId12">
        <w:r>
          <w:rPr>
            <w:color w:val="1155CC"/>
            <w:sz w:val="18"/>
            <w:szCs w:val="18"/>
            <w:u w:val="single"/>
          </w:rPr>
          <w:t>http://dx.doi.org/10.3390/fi10020020</w:t>
        </w:r>
      </w:hyperlink>
      <w:r>
        <w:rPr>
          <w:sz w:val="18"/>
          <w:szCs w:val="18"/>
        </w:rPr>
        <w:t xml:space="preserve"> </w:t>
      </w:r>
    </w:p>
    <w:p w14:paraId="1CB3326B" w14:textId="77777777" w:rsidR="00452E5B" w:rsidRDefault="00000000">
      <w:pPr>
        <w:numPr>
          <w:ilvl w:val="0"/>
          <w:numId w:val="3"/>
        </w:numPr>
        <w:spacing w:line="276" w:lineRule="auto"/>
        <w:ind w:left="0" w:hanging="2"/>
        <w:jc w:val="left"/>
        <w:rPr>
          <w:sz w:val="18"/>
          <w:szCs w:val="18"/>
        </w:rPr>
      </w:pPr>
      <w:proofErr w:type="spellStart"/>
      <w:r>
        <w:rPr>
          <w:sz w:val="18"/>
          <w:szCs w:val="18"/>
        </w:rPr>
        <w:t>Kshetri</w:t>
      </w:r>
      <w:proofErr w:type="spellEnd"/>
      <w:r>
        <w:rPr>
          <w:sz w:val="18"/>
          <w:szCs w:val="18"/>
        </w:rPr>
        <w:t xml:space="preserve">, N. (2017). 1 Blockchain’s roles in meeting key supply chain management objectives. International Journal of Information Management, 39, 8089. </w:t>
      </w:r>
      <w:hyperlink r:id="rId13">
        <w:r>
          <w:rPr>
            <w:color w:val="1155CC"/>
            <w:sz w:val="18"/>
            <w:szCs w:val="18"/>
            <w:u w:val="single"/>
          </w:rPr>
          <w:t>http://dx.doi.org/10.1016/j.ijinfomgt.2017.12.005</w:t>
        </w:r>
      </w:hyperlink>
      <w:r>
        <w:rPr>
          <w:sz w:val="18"/>
          <w:szCs w:val="18"/>
        </w:rPr>
        <w:t xml:space="preserve"> </w:t>
      </w:r>
    </w:p>
    <w:p w14:paraId="21A1E8D2" w14:textId="77777777" w:rsidR="00452E5B" w:rsidRDefault="00000000">
      <w:pPr>
        <w:numPr>
          <w:ilvl w:val="0"/>
          <w:numId w:val="3"/>
        </w:numPr>
        <w:spacing w:line="276" w:lineRule="auto"/>
        <w:ind w:left="0" w:hanging="2"/>
        <w:jc w:val="left"/>
        <w:rPr>
          <w:sz w:val="18"/>
          <w:szCs w:val="18"/>
        </w:rPr>
      </w:pPr>
      <w:r>
        <w:rPr>
          <w:sz w:val="18"/>
          <w:szCs w:val="18"/>
        </w:rPr>
        <w:t xml:space="preserve">Mühle, A., Grüner, A., </w:t>
      </w:r>
      <w:proofErr w:type="spellStart"/>
      <w:r>
        <w:rPr>
          <w:sz w:val="18"/>
          <w:szCs w:val="18"/>
        </w:rPr>
        <w:t>Gayvoronskaya</w:t>
      </w:r>
      <w:proofErr w:type="spellEnd"/>
      <w:r>
        <w:rPr>
          <w:sz w:val="18"/>
          <w:szCs w:val="18"/>
        </w:rPr>
        <w:t xml:space="preserve">, T., &amp; Meinel, C. (2018). A survey on essential components of a </w:t>
      </w:r>
      <w:proofErr w:type="spellStart"/>
      <w:r>
        <w:rPr>
          <w:sz w:val="18"/>
          <w:szCs w:val="18"/>
        </w:rPr>
        <w:t>self sovereign</w:t>
      </w:r>
      <w:proofErr w:type="spellEnd"/>
      <w:r>
        <w:rPr>
          <w:sz w:val="18"/>
          <w:szCs w:val="18"/>
        </w:rPr>
        <w:t xml:space="preserve"> identity. Computer Science Review, 30, 8086. </w:t>
      </w:r>
      <w:hyperlink r:id="rId14">
        <w:r>
          <w:rPr>
            <w:color w:val="1155CC"/>
            <w:sz w:val="18"/>
            <w:szCs w:val="18"/>
            <w:u w:val="single"/>
          </w:rPr>
          <w:t>https://doi.org/10.48550/arXiv.1807.06346</w:t>
        </w:r>
      </w:hyperlink>
      <w:r>
        <w:rPr>
          <w:sz w:val="18"/>
          <w:szCs w:val="18"/>
        </w:rPr>
        <w:t xml:space="preserve"> </w:t>
      </w:r>
    </w:p>
    <w:p w14:paraId="5B6D91BC" w14:textId="77777777" w:rsidR="00452E5B" w:rsidRDefault="00000000">
      <w:pPr>
        <w:numPr>
          <w:ilvl w:val="0"/>
          <w:numId w:val="3"/>
        </w:numPr>
        <w:spacing w:line="276" w:lineRule="auto"/>
        <w:ind w:left="0" w:hanging="2"/>
        <w:jc w:val="left"/>
        <w:rPr>
          <w:sz w:val="18"/>
          <w:szCs w:val="18"/>
        </w:rPr>
      </w:pPr>
      <w:r>
        <w:rPr>
          <w:sz w:val="18"/>
          <w:szCs w:val="18"/>
        </w:rPr>
        <w:t xml:space="preserve">Roehrs, A., da Costa, C. A., &amp; da Rosa Righi, R. (2019). </w:t>
      </w:r>
      <w:proofErr w:type="spellStart"/>
      <w:r>
        <w:rPr>
          <w:sz w:val="18"/>
          <w:szCs w:val="18"/>
        </w:rPr>
        <w:t>OmniPHR</w:t>
      </w:r>
      <w:proofErr w:type="spellEnd"/>
      <w:r>
        <w:rPr>
          <w:sz w:val="18"/>
          <w:szCs w:val="18"/>
        </w:rPr>
        <w:t xml:space="preserve">: A distributed architecture model to integrate personal health records. Journal of Biomedical Informatics, 71, 7081.  </w:t>
      </w:r>
      <w:hyperlink r:id="rId15">
        <w:r>
          <w:rPr>
            <w:color w:val="1155CC"/>
            <w:sz w:val="18"/>
            <w:szCs w:val="18"/>
            <w:u w:val="single"/>
          </w:rPr>
          <w:t>https://doi.org/10.1016/j.jbi.2017.05.012</w:t>
        </w:r>
      </w:hyperlink>
      <w:r>
        <w:rPr>
          <w:sz w:val="18"/>
          <w:szCs w:val="18"/>
        </w:rPr>
        <w:t xml:space="preserve"> </w:t>
      </w:r>
    </w:p>
    <w:p w14:paraId="157CC426" w14:textId="77777777" w:rsidR="00452E5B" w:rsidRDefault="00000000">
      <w:pPr>
        <w:numPr>
          <w:ilvl w:val="0"/>
          <w:numId w:val="3"/>
        </w:numPr>
        <w:spacing w:line="276" w:lineRule="auto"/>
        <w:ind w:left="0" w:hanging="2"/>
        <w:jc w:val="left"/>
        <w:rPr>
          <w:sz w:val="18"/>
          <w:szCs w:val="18"/>
        </w:rPr>
      </w:pPr>
      <w:r>
        <w:rPr>
          <w:sz w:val="18"/>
          <w:szCs w:val="18"/>
        </w:rPr>
        <w:t xml:space="preserve">Stoll, C., </w:t>
      </w:r>
      <w:proofErr w:type="spellStart"/>
      <w:r>
        <w:rPr>
          <w:sz w:val="18"/>
          <w:szCs w:val="18"/>
        </w:rPr>
        <w:t>Klaaßen</w:t>
      </w:r>
      <w:proofErr w:type="spellEnd"/>
      <w:r>
        <w:rPr>
          <w:sz w:val="18"/>
          <w:szCs w:val="18"/>
        </w:rPr>
        <w:t xml:space="preserve">, L., &amp; </w:t>
      </w:r>
      <w:proofErr w:type="spellStart"/>
      <w:r>
        <w:rPr>
          <w:sz w:val="18"/>
          <w:szCs w:val="18"/>
        </w:rPr>
        <w:t>Gallersdörfer</w:t>
      </w:r>
      <w:proofErr w:type="spellEnd"/>
      <w:r>
        <w:rPr>
          <w:sz w:val="18"/>
          <w:szCs w:val="18"/>
        </w:rPr>
        <w:t xml:space="preserve">, U. (2019). The carbon footprint of bitcoin. Joule, 3(7), 16471661. </w:t>
      </w:r>
      <w:hyperlink r:id="rId16">
        <w:r>
          <w:rPr>
            <w:color w:val="1155CC"/>
            <w:sz w:val="18"/>
            <w:szCs w:val="18"/>
            <w:u w:val="single"/>
          </w:rPr>
          <w:t>http://dx.doi.org/10.2139/ssrn.3335781</w:t>
        </w:r>
      </w:hyperlink>
      <w:r>
        <w:rPr>
          <w:sz w:val="18"/>
          <w:szCs w:val="18"/>
        </w:rPr>
        <w:t xml:space="preserve"> </w:t>
      </w:r>
    </w:p>
    <w:p w14:paraId="6E7D9A07" w14:textId="77777777" w:rsidR="00452E5B" w:rsidRDefault="00000000">
      <w:pPr>
        <w:numPr>
          <w:ilvl w:val="0"/>
          <w:numId w:val="3"/>
        </w:numPr>
        <w:spacing w:line="276" w:lineRule="auto"/>
        <w:ind w:left="0" w:hanging="2"/>
        <w:jc w:val="left"/>
        <w:rPr>
          <w:sz w:val="18"/>
          <w:szCs w:val="18"/>
        </w:rPr>
      </w:pPr>
      <w:r>
        <w:rPr>
          <w:sz w:val="18"/>
          <w:szCs w:val="18"/>
        </w:rPr>
        <w:t xml:space="preserve">Wood, G. (2016). </w:t>
      </w:r>
      <w:proofErr w:type="spellStart"/>
      <w:r>
        <w:rPr>
          <w:sz w:val="18"/>
          <w:szCs w:val="18"/>
        </w:rPr>
        <w:t>Polkadot</w:t>
      </w:r>
      <w:proofErr w:type="spellEnd"/>
      <w:r>
        <w:rPr>
          <w:sz w:val="18"/>
          <w:szCs w:val="18"/>
        </w:rPr>
        <w:t xml:space="preserve">: Vision for a heterogeneous multi chain framework. White Paper. </w:t>
      </w:r>
    </w:p>
    <w:p w14:paraId="638AEF88" w14:textId="77777777" w:rsidR="00452E5B" w:rsidRDefault="00000000">
      <w:pPr>
        <w:numPr>
          <w:ilvl w:val="0"/>
          <w:numId w:val="3"/>
        </w:numPr>
        <w:spacing w:line="276" w:lineRule="auto"/>
        <w:ind w:left="0" w:hanging="2"/>
        <w:jc w:val="left"/>
        <w:rPr>
          <w:sz w:val="18"/>
          <w:szCs w:val="18"/>
        </w:rPr>
      </w:pPr>
      <w:r>
        <w:rPr>
          <w:sz w:val="18"/>
          <w:szCs w:val="18"/>
        </w:rPr>
        <w:t xml:space="preserve">Xu, X., Weber, I., Staples, M., Zhu, L., Bosch, J., Bass, L., &amp; </w:t>
      </w:r>
      <w:proofErr w:type="spellStart"/>
      <w:r>
        <w:rPr>
          <w:sz w:val="18"/>
          <w:szCs w:val="18"/>
        </w:rPr>
        <w:t>Pautasso</w:t>
      </w:r>
      <w:proofErr w:type="spellEnd"/>
      <w:r>
        <w:rPr>
          <w:sz w:val="18"/>
          <w:szCs w:val="18"/>
        </w:rPr>
        <w:t xml:space="preserve">, C. (2019). A taxonomy of blockchain based systems for architecture design. 2017 IEEE International Conference on Software Architecture (ICSA), 243252. </w:t>
      </w:r>
      <w:hyperlink r:id="rId17">
        <w:r>
          <w:rPr>
            <w:color w:val="1155CC"/>
            <w:sz w:val="18"/>
            <w:szCs w:val="18"/>
            <w:u w:val="single"/>
          </w:rPr>
          <w:t>http://dx.doi.org/10.1109/ICSA.2017.33</w:t>
        </w:r>
      </w:hyperlink>
      <w:r>
        <w:rPr>
          <w:sz w:val="18"/>
          <w:szCs w:val="18"/>
        </w:rPr>
        <w:t xml:space="preserve"> </w:t>
      </w:r>
    </w:p>
    <w:p w14:paraId="6414314F" w14:textId="77777777" w:rsidR="00452E5B" w:rsidRDefault="00000000">
      <w:pPr>
        <w:numPr>
          <w:ilvl w:val="0"/>
          <w:numId w:val="3"/>
        </w:numPr>
        <w:spacing w:line="276" w:lineRule="auto"/>
        <w:ind w:left="0" w:hanging="2"/>
        <w:jc w:val="left"/>
        <w:rPr>
          <w:sz w:val="18"/>
          <w:szCs w:val="18"/>
        </w:rPr>
      </w:pPr>
      <w:proofErr w:type="spellStart"/>
      <w:r>
        <w:rPr>
          <w:sz w:val="18"/>
          <w:szCs w:val="18"/>
        </w:rPr>
        <w:t>YliHuumo</w:t>
      </w:r>
      <w:proofErr w:type="spellEnd"/>
      <w:r>
        <w:rPr>
          <w:sz w:val="18"/>
          <w:szCs w:val="18"/>
        </w:rPr>
        <w:t xml:space="preserve">, J., Ko, D., Choi, S., Park, S., &amp; </w:t>
      </w:r>
      <w:proofErr w:type="spellStart"/>
      <w:r>
        <w:rPr>
          <w:sz w:val="18"/>
          <w:szCs w:val="18"/>
        </w:rPr>
        <w:t>Smolander</w:t>
      </w:r>
      <w:proofErr w:type="spellEnd"/>
      <w:r>
        <w:rPr>
          <w:sz w:val="18"/>
          <w:szCs w:val="18"/>
        </w:rPr>
        <w:t xml:space="preserve">, K. (2016). Where is current research on blockchain </w:t>
      </w:r>
      <w:proofErr w:type="gramStart"/>
      <w:r>
        <w:rPr>
          <w:sz w:val="18"/>
          <w:szCs w:val="18"/>
        </w:rPr>
        <w:t>technology?—</w:t>
      </w:r>
      <w:proofErr w:type="gramEnd"/>
      <w:r>
        <w:rPr>
          <w:sz w:val="18"/>
          <w:szCs w:val="18"/>
        </w:rPr>
        <w:t xml:space="preserve">a systematic review. </w:t>
      </w:r>
      <w:proofErr w:type="spellStart"/>
      <w:r>
        <w:rPr>
          <w:sz w:val="18"/>
          <w:szCs w:val="18"/>
        </w:rPr>
        <w:t>PLoS</w:t>
      </w:r>
      <w:proofErr w:type="spellEnd"/>
      <w:r>
        <w:rPr>
          <w:sz w:val="18"/>
          <w:szCs w:val="18"/>
        </w:rPr>
        <w:t xml:space="preserve"> ONE, 11(10), e0163477. </w:t>
      </w:r>
      <w:hyperlink r:id="rId18">
        <w:r>
          <w:rPr>
            <w:color w:val="1155CC"/>
            <w:sz w:val="18"/>
            <w:szCs w:val="18"/>
            <w:u w:val="single"/>
          </w:rPr>
          <w:t>http://dx.doi.org/10.1371/journal.pone.0163477</w:t>
        </w:r>
      </w:hyperlink>
      <w:r>
        <w:rPr>
          <w:sz w:val="18"/>
          <w:szCs w:val="18"/>
        </w:rPr>
        <w:t xml:space="preserve"> </w:t>
      </w:r>
    </w:p>
    <w:p w14:paraId="75B49C08" w14:textId="77777777" w:rsidR="00452E5B" w:rsidRDefault="00000000">
      <w:pPr>
        <w:numPr>
          <w:ilvl w:val="0"/>
          <w:numId w:val="3"/>
        </w:numPr>
        <w:spacing w:line="276" w:lineRule="auto"/>
        <w:ind w:left="0" w:hanging="2"/>
        <w:jc w:val="left"/>
        <w:rPr>
          <w:sz w:val="18"/>
          <w:szCs w:val="18"/>
        </w:rPr>
      </w:pPr>
      <w:r>
        <w:rPr>
          <w:sz w:val="18"/>
          <w:szCs w:val="18"/>
        </w:rPr>
        <w:t>Zheng, Z., Xie, S., Dai, H., Chen, X., &amp; Wang, H. (2017). An overview of blockchain technology: Architecture, consensus, and future trends. 2017 IEEE International Congress on Big Data (</w:t>
      </w:r>
      <w:proofErr w:type="spellStart"/>
      <w:r>
        <w:rPr>
          <w:sz w:val="18"/>
          <w:szCs w:val="18"/>
        </w:rPr>
        <w:t>BigData</w:t>
      </w:r>
      <w:proofErr w:type="spellEnd"/>
      <w:r>
        <w:rPr>
          <w:sz w:val="18"/>
          <w:szCs w:val="18"/>
        </w:rPr>
        <w:t xml:space="preserve"> Congress), 557564. </w:t>
      </w:r>
      <w:hyperlink r:id="rId19">
        <w:r>
          <w:rPr>
            <w:color w:val="1155CC"/>
            <w:sz w:val="18"/>
            <w:szCs w:val="18"/>
            <w:u w:val="single"/>
          </w:rPr>
          <w:t>http://dx.doi.org/10.1109/BigDataCongress.2017.85</w:t>
        </w:r>
      </w:hyperlink>
      <w:r>
        <w:rPr>
          <w:sz w:val="18"/>
          <w:szCs w:val="18"/>
        </w:rPr>
        <w:t xml:space="preserve"> </w:t>
      </w:r>
    </w:p>
    <w:p w14:paraId="2CD2D42C" w14:textId="77777777" w:rsidR="00452E5B" w:rsidRDefault="00000000">
      <w:pPr>
        <w:numPr>
          <w:ilvl w:val="0"/>
          <w:numId w:val="3"/>
        </w:numPr>
        <w:spacing w:line="276" w:lineRule="auto"/>
        <w:ind w:left="0" w:hanging="2"/>
        <w:jc w:val="left"/>
        <w:rPr>
          <w:sz w:val="18"/>
          <w:szCs w:val="18"/>
        </w:rPr>
      </w:pPr>
      <w:proofErr w:type="spellStart"/>
      <w:r>
        <w:rPr>
          <w:sz w:val="18"/>
          <w:szCs w:val="18"/>
        </w:rPr>
        <w:t>Iansiti</w:t>
      </w:r>
      <w:proofErr w:type="spellEnd"/>
      <w:r>
        <w:rPr>
          <w:sz w:val="18"/>
          <w:szCs w:val="18"/>
        </w:rPr>
        <w:t xml:space="preserve">, M., &amp; Lakhani, K. R. (2017). "The Truth About Blockchain." Harvard Business Review, 95(1), 118127. </w:t>
      </w:r>
    </w:p>
    <w:p w14:paraId="2F2259CD" w14:textId="77777777" w:rsidR="00452E5B" w:rsidRDefault="00000000">
      <w:pPr>
        <w:numPr>
          <w:ilvl w:val="0"/>
          <w:numId w:val="3"/>
        </w:numPr>
        <w:spacing w:line="276" w:lineRule="auto"/>
        <w:ind w:left="0" w:hanging="2"/>
        <w:jc w:val="left"/>
        <w:rPr>
          <w:sz w:val="18"/>
          <w:szCs w:val="18"/>
        </w:rPr>
      </w:pPr>
      <w:r>
        <w:rPr>
          <w:sz w:val="18"/>
          <w:szCs w:val="18"/>
        </w:rPr>
        <w:t xml:space="preserve">Nakamoto, S. (2008). Bitcoin: A </w:t>
      </w:r>
      <w:proofErr w:type="spellStart"/>
      <w:r>
        <w:rPr>
          <w:sz w:val="18"/>
          <w:szCs w:val="18"/>
        </w:rPr>
        <w:t>PeertoPeer</w:t>
      </w:r>
      <w:proofErr w:type="spellEnd"/>
      <w:r>
        <w:rPr>
          <w:sz w:val="18"/>
          <w:szCs w:val="18"/>
        </w:rPr>
        <w:t xml:space="preserve"> Electronic Cash System. </w:t>
      </w:r>
      <w:hyperlink r:id="rId20">
        <w:r>
          <w:rPr>
            <w:color w:val="1155CC"/>
            <w:sz w:val="18"/>
            <w:szCs w:val="18"/>
            <w:u w:val="single"/>
          </w:rPr>
          <w:t>Bitcoin.org</w:t>
        </w:r>
      </w:hyperlink>
      <w:r>
        <w:rPr>
          <w:sz w:val="18"/>
          <w:szCs w:val="18"/>
        </w:rPr>
        <w:t xml:space="preserve">. </w:t>
      </w:r>
    </w:p>
    <w:sectPr w:rsidR="00452E5B">
      <w:headerReference w:type="even" r:id="rId21"/>
      <w:headerReference w:type="default" r:id="rId22"/>
      <w:pgSz w:w="11906" w:h="16838"/>
      <w:pgMar w:top="2835" w:right="2608" w:bottom="3175" w:left="2665" w:header="2381" w:footer="232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DEF5" w14:textId="77777777" w:rsidR="005E0225" w:rsidRDefault="005E0225">
      <w:pPr>
        <w:spacing w:line="240" w:lineRule="auto"/>
        <w:ind w:left="0" w:hanging="2"/>
      </w:pPr>
      <w:r>
        <w:separator/>
      </w:r>
    </w:p>
  </w:endnote>
  <w:endnote w:type="continuationSeparator" w:id="0">
    <w:p w14:paraId="5C6DF89D" w14:textId="77777777" w:rsidR="005E0225" w:rsidRDefault="005E022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0F888" w14:textId="77777777" w:rsidR="005E0225" w:rsidRDefault="005E0225">
      <w:pPr>
        <w:spacing w:line="240" w:lineRule="auto"/>
        <w:ind w:left="0" w:hanging="2"/>
      </w:pPr>
      <w:r>
        <w:separator/>
      </w:r>
    </w:p>
  </w:footnote>
  <w:footnote w:type="continuationSeparator" w:id="0">
    <w:p w14:paraId="7BE613A2" w14:textId="77777777" w:rsidR="005E0225" w:rsidRDefault="005E022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DF15" w14:textId="77777777" w:rsidR="00452E5B" w:rsidRDefault="00000000">
    <w:pPr>
      <w:pBdr>
        <w:top w:val="nil"/>
        <w:left w:val="nil"/>
        <w:bottom w:val="nil"/>
        <w:right w:val="nil"/>
        <w:between w:val="nil"/>
      </w:pBdr>
      <w:spacing w:line="240" w:lineRule="auto"/>
      <w:ind w:left="0" w:hanging="2"/>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9044D1">
      <w:rPr>
        <w:noProof/>
        <w:color w:val="000000"/>
        <w:sz w:val="18"/>
        <w:szCs w:val="18"/>
      </w:rPr>
      <w:t>2</w:t>
    </w:r>
    <w:r>
      <w:rPr>
        <w:color w:val="000000"/>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9F45" w14:textId="57779582" w:rsidR="00452E5B" w:rsidRDefault="00000000">
    <w:pPr>
      <w:pBdr>
        <w:top w:val="nil"/>
        <w:left w:val="nil"/>
        <w:bottom w:val="nil"/>
        <w:right w:val="nil"/>
        <w:between w:val="nil"/>
      </w:pBdr>
      <w:spacing w:line="240" w:lineRule="auto"/>
      <w:ind w:left="0" w:hanging="2"/>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9044D1">
      <w:rPr>
        <w:noProof/>
        <w:color w:val="000000"/>
        <w:sz w:val="18"/>
        <w:szCs w:val="18"/>
      </w:rPr>
      <w:t>3</w:t>
    </w:r>
    <w:r>
      <w:rPr>
        <w:color w:val="000000"/>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2099C"/>
    <w:multiLevelType w:val="multilevel"/>
    <w:tmpl w:val="9D184F38"/>
    <w:lvl w:ilvl="0">
      <w:start w:val="1"/>
      <w:numFmt w:val="decimal"/>
      <w:pStyle w:val="dashitem"/>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D6752FF"/>
    <w:multiLevelType w:val="multilevel"/>
    <w:tmpl w:val="75FCB9A4"/>
    <w:lvl w:ilvl="0">
      <w:start w:val="1"/>
      <w:numFmt w:val="decimal"/>
      <w:lvlText w:val="%1."/>
      <w:lvlJc w:val="right"/>
      <w:pPr>
        <w:ind w:left="341" w:hanging="113"/>
      </w:pPr>
      <w:rPr>
        <w:vertAlign w:val="baseline"/>
      </w:rPr>
    </w:lvl>
    <w:lvl w:ilvl="1">
      <w:start w:val="1"/>
      <w:numFmt w:val="lowerLetter"/>
      <w:lvlText w:val="%2."/>
      <w:lvlJc w:val="left"/>
      <w:pPr>
        <w:ind w:left="1896" w:hanging="360"/>
      </w:pPr>
      <w:rPr>
        <w:vertAlign w:val="baseline"/>
      </w:rPr>
    </w:lvl>
    <w:lvl w:ilvl="2">
      <w:start w:val="1"/>
      <w:numFmt w:val="lowerRoman"/>
      <w:lvlText w:val="%3."/>
      <w:lvlJc w:val="right"/>
      <w:pPr>
        <w:ind w:left="2616" w:hanging="180"/>
      </w:pPr>
      <w:rPr>
        <w:vertAlign w:val="baseline"/>
      </w:rPr>
    </w:lvl>
    <w:lvl w:ilvl="3">
      <w:start w:val="1"/>
      <w:numFmt w:val="decimal"/>
      <w:lvlText w:val="%4."/>
      <w:lvlJc w:val="left"/>
      <w:pPr>
        <w:ind w:left="3336" w:hanging="360"/>
      </w:pPr>
      <w:rPr>
        <w:vertAlign w:val="baseline"/>
      </w:rPr>
    </w:lvl>
    <w:lvl w:ilvl="4">
      <w:start w:val="1"/>
      <w:numFmt w:val="lowerLetter"/>
      <w:lvlText w:val="%5."/>
      <w:lvlJc w:val="left"/>
      <w:pPr>
        <w:ind w:left="4056" w:hanging="360"/>
      </w:pPr>
      <w:rPr>
        <w:vertAlign w:val="baseline"/>
      </w:rPr>
    </w:lvl>
    <w:lvl w:ilvl="5">
      <w:start w:val="1"/>
      <w:numFmt w:val="lowerRoman"/>
      <w:lvlText w:val="%6."/>
      <w:lvlJc w:val="right"/>
      <w:pPr>
        <w:ind w:left="4776" w:hanging="180"/>
      </w:pPr>
      <w:rPr>
        <w:vertAlign w:val="baseline"/>
      </w:rPr>
    </w:lvl>
    <w:lvl w:ilvl="6">
      <w:start w:val="1"/>
      <w:numFmt w:val="decimal"/>
      <w:lvlText w:val="%7."/>
      <w:lvlJc w:val="left"/>
      <w:pPr>
        <w:ind w:left="5496" w:hanging="360"/>
      </w:pPr>
      <w:rPr>
        <w:vertAlign w:val="baseline"/>
      </w:rPr>
    </w:lvl>
    <w:lvl w:ilvl="7">
      <w:start w:val="1"/>
      <w:numFmt w:val="lowerLetter"/>
      <w:lvlText w:val="%8."/>
      <w:lvlJc w:val="left"/>
      <w:pPr>
        <w:ind w:left="6216" w:hanging="360"/>
      </w:pPr>
      <w:rPr>
        <w:vertAlign w:val="baseline"/>
      </w:rPr>
    </w:lvl>
    <w:lvl w:ilvl="8">
      <w:start w:val="1"/>
      <w:numFmt w:val="lowerRoman"/>
      <w:lvlText w:val="%9."/>
      <w:lvlJc w:val="right"/>
      <w:pPr>
        <w:ind w:left="6936" w:hanging="180"/>
      </w:pPr>
      <w:rPr>
        <w:vertAlign w:val="baseline"/>
      </w:rPr>
    </w:lvl>
  </w:abstractNum>
  <w:abstractNum w:abstractNumId="2" w15:restartNumberingAfterBreak="0">
    <w:nsid w:val="4BC9225B"/>
    <w:multiLevelType w:val="multilevel"/>
    <w:tmpl w:val="62828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E746ED"/>
    <w:multiLevelType w:val="multilevel"/>
    <w:tmpl w:val="6D049DAE"/>
    <w:lvl w:ilvl="0">
      <w:start w:val="1"/>
      <w:numFmt w:val="decimal"/>
      <w:pStyle w:val="bulletitem"/>
      <w:lvlText w:val="%1"/>
      <w:lvlJc w:val="left"/>
      <w:pPr>
        <w:ind w:left="567" w:hanging="567"/>
      </w:pPr>
      <w:rPr>
        <w:vertAlign w:val="baseline"/>
      </w:rPr>
    </w:lvl>
    <w:lvl w:ilvl="1">
      <w:start w:val="1"/>
      <w:numFmt w:val="decimal"/>
      <w:lvlText w:val="%1.%2"/>
      <w:lvlJc w:val="left"/>
      <w:pPr>
        <w:ind w:left="567" w:hanging="567"/>
      </w:pPr>
      <w:rPr>
        <w:vertAlign w:val="baseline"/>
      </w:rPr>
    </w:lvl>
    <w:lvl w:ilvl="2">
      <w:start w:val="1"/>
      <w:numFmt w:val="decimal"/>
      <w:lvlText w:val="%1.%2.%3"/>
      <w:lvlJc w:val="left"/>
      <w:pPr>
        <w:ind w:left="851" w:hanging="851"/>
      </w:pPr>
      <w:rPr>
        <w:vertAlign w:val="baseline"/>
      </w:rPr>
    </w:lvl>
    <w:lvl w:ilvl="3">
      <w:start w:val="1"/>
      <w:numFmt w:val="decimal"/>
      <w:lvlText w:val="%1.%2.%3.%4"/>
      <w:lvlJc w:val="left"/>
      <w:pPr>
        <w:ind w:left="851" w:hanging="851"/>
      </w:pPr>
      <w:rPr>
        <w:vertAlign w:val="baseline"/>
      </w:rPr>
    </w:lvl>
    <w:lvl w:ilvl="4">
      <w:start w:val="1"/>
      <w:numFmt w:val="decimal"/>
      <w:lvlText w:val="%1.%2.%3.%4.%5"/>
      <w:lvlJc w:val="left"/>
      <w:pPr>
        <w:ind w:left="964" w:hanging="964"/>
      </w:pPr>
      <w:rPr>
        <w:rFonts w:ascii="Times New Roman" w:eastAsia="Times New Roman" w:hAnsi="Times New Roman" w:cs="Times New Roman"/>
        <w:b w:val="0"/>
        <w:i/>
        <w:sz w:val="20"/>
        <w:szCs w:val="20"/>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16cid:durableId="2109159277">
    <w:abstractNumId w:val="2"/>
  </w:num>
  <w:num w:numId="2" w16cid:durableId="860627841">
    <w:abstractNumId w:val="3"/>
  </w:num>
  <w:num w:numId="3" w16cid:durableId="370956756">
    <w:abstractNumId w:val="1"/>
  </w:num>
  <w:num w:numId="4" w16cid:durableId="1135178366">
    <w:abstractNumId w:val="0"/>
  </w:num>
  <w:num w:numId="5" w16cid:durableId="4064148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22050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1691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85816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07400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E5B"/>
    <w:rsid w:val="00452E5B"/>
    <w:rsid w:val="005E0225"/>
    <w:rsid w:val="009044D1"/>
    <w:rsid w:val="00AD5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83F1"/>
  <w15:docId w15:val="{21AE62AB-BEE7-4B46-8488-337437D1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autoSpaceDN w:val="0"/>
      <w:adjustRightInd w:val="0"/>
      <w:spacing w:line="240" w:lineRule="atLeast"/>
      <w:ind w:leftChars="-1" w:left="-1" w:hangingChars="1"/>
      <w:textDirection w:val="btLr"/>
      <w:textAlignment w:val="baseline"/>
      <w:outlineLvl w:val="0"/>
    </w:pPr>
    <w:rPr>
      <w:position w:val="-1"/>
    </w:rPr>
  </w:style>
  <w:style w:type="paragraph" w:styleId="Heading1">
    <w:name w:val="heading 1"/>
    <w:basedOn w:val="Normal"/>
    <w:next w:val="p1a"/>
    <w:uiPriority w:val="9"/>
    <w:qFormat/>
    <w:pPr>
      <w:keepNext/>
      <w:keepLines/>
      <w:suppressAutoHyphens w:val="0"/>
      <w:spacing w:before="360" w:after="240" w:line="300" w:lineRule="atLeast"/>
      <w:ind w:left="567" w:hanging="567"/>
      <w:jc w:val="left"/>
    </w:pPr>
    <w:rPr>
      <w:b/>
      <w:sz w:val="24"/>
    </w:rPr>
  </w:style>
  <w:style w:type="paragraph" w:styleId="Heading20">
    <w:name w:val="heading 2"/>
    <w:basedOn w:val="Normal"/>
    <w:next w:val="p1a"/>
    <w:uiPriority w:val="9"/>
    <w:semiHidden/>
    <w:unhideWhenUsed/>
    <w:qFormat/>
    <w:pPr>
      <w:keepNext/>
      <w:keepLines/>
      <w:suppressAutoHyphens w:val="0"/>
      <w:spacing w:before="360" w:after="160"/>
      <w:ind w:left="567" w:hanging="567"/>
      <w:jc w:val="left"/>
      <w:outlineLvl w:val="1"/>
    </w:pPr>
    <w:rPr>
      <w:b/>
    </w:rPr>
  </w:style>
  <w:style w:type="paragraph" w:styleId="Heading3">
    <w:name w:val="heading 3"/>
    <w:basedOn w:val="Normal"/>
    <w:next w:val="Normal"/>
    <w:uiPriority w:val="9"/>
    <w:semiHidden/>
    <w:unhideWhenUsed/>
    <w:qFormat/>
    <w:pPr>
      <w:spacing w:before="360"/>
      <w:ind w:firstLine="0"/>
      <w:outlineLvl w:val="2"/>
    </w:pPr>
  </w:style>
  <w:style w:type="paragraph" w:styleId="Heading4">
    <w:name w:val="heading 4"/>
    <w:basedOn w:val="Normal"/>
    <w:next w:val="Normal"/>
    <w:uiPriority w:val="9"/>
    <w:semiHidden/>
    <w:unhideWhenUsed/>
    <w:qFormat/>
    <w:pPr>
      <w:spacing w:before="240"/>
      <w:ind w:firstLine="0"/>
      <w:outlineLvl w:val="3"/>
    </w:p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ind w:left="-1" w:firstLine="227"/>
      <w:contextualSpacing/>
    </w:pPr>
  </w:style>
  <w:style w:type="paragraph" w:customStyle="1" w:styleId="dashitem">
    <w:name w:val="dashitem"/>
    <w:basedOn w:val="Normal"/>
    <w:pPr>
      <w:numPr>
        <w:numId w:val="5"/>
      </w:numPr>
      <w:spacing w:before="160" w:after="160"/>
      <w:ind w:left="-1" w:firstLine="227"/>
      <w:contextualSpacing/>
    </w:pPr>
  </w:style>
  <w:style w:type="character" w:customStyle="1" w:styleId="e-mail">
    <w:name w:val="e-mail"/>
    <w:rPr>
      <w:rFonts w:ascii="Courier" w:hAnsi="Courier"/>
      <w:noProof/>
      <w:w w:val="100"/>
      <w:position w:val="-1"/>
      <w:effect w:val="none"/>
      <w:vertAlign w:val="baseline"/>
      <w:cs w:val="0"/>
      <w:em w:val="none"/>
      <w:lang/>
    </w:rPr>
  </w:style>
  <w:style w:type="paragraph" w:customStyle="1" w:styleId="equation">
    <w:name w:val="equation"/>
    <w:basedOn w:val="Normal"/>
    <w:next w:val="Normal"/>
    <w:pPr>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qFormat/>
    <w:rPr>
      <w:w w:val="100"/>
      <w:position w:val="0"/>
      <w:effect w:val="none"/>
      <w:vertAlign w:val="superscript"/>
      <w:cs w:val="0"/>
      <w:em w:val="none"/>
    </w:rPr>
  </w:style>
  <w:style w:type="paragraph" w:styleId="Footer">
    <w:name w:val="footer"/>
    <w:basedOn w:val="Normal"/>
    <w:qFormat/>
  </w:style>
  <w:style w:type="paragraph" w:customStyle="1" w:styleId="heading10">
    <w:name w:val="heading1"/>
    <w:basedOn w:val="Normal"/>
    <w:next w:val="p1a"/>
    <w:pPr>
      <w:keepNext/>
      <w:keepLines/>
      <w:tabs>
        <w:tab w:val="num" w:pos="720"/>
      </w:tabs>
      <w:suppressAutoHyphens w:val="0"/>
      <w:spacing w:before="360" w:after="240" w:line="300" w:lineRule="atLeast"/>
      <w:jc w:val="left"/>
    </w:pPr>
    <w:rPr>
      <w:b/>
      <w:sz w:val="24"/>
    </w:rPr>
  </w:style>
  <w:style w:type="paragraph" w:customStyle="1" w:styleId="heading2">
    <w:name w:val="heading2"/>
    <w:basedOn w:val="Normal"/>
    <w:next w:val="p1a"/>
    <w:pPr>
      <w:keepNext/>
      <w:keepLines/>
      <w:numPr>
        <w:ilvl w:val="1"/>
        <w:numId w:val="6"/>
      </w:numPr>
      <w:suppressAutoHyphens w:val="0"/>
      <w:spacing w:before="360" w:after="160"/>
      <w:ind w:left="-1" w:firstLine="227"/>
      <w:jc w:val="left"/>
      <w:outlineLvl w:val="1"/>
    </w:pPr>
    <w:rPr>
      <w:b/>
    </w:rPr>
  </w:style>
  <w:style w:type="character" w:customStyle="1" w:styleId="heading30">
    <w:name w:val="heading3"/>
    <w:rPr>
      <w:b/>
      <w:w w:val="100"/>
      <w:position w:val="-1"/>
      <w:effect w:val="none"/>
      <w:vertAlign w:val="baseline"/>
      <w:cs w:val="0"/>
      <w:em w:val="none"/>
    </w:rPr>
  </w:style>
  <w:style w:type="character" w:customStyle="1" w:styleId="heading40">
    <w:name w:val="heading4"/>
    <w:rPr>
      <w:i/>
      <w:w w:val="100"/>
      <w:position w:val="-1"/>
      <w:effect w:val="none"/>
      <w:vertAlign w:val="baseline"/>
      <w:cs w:val="0"/>
      <w:em w:val="none"/>
    </w:rPr>
  </w:style>
  <w:style w:type="numbering" w:customStyle="1" w:styleId="headings">
    <w:name w:val="headings"/>
    <w:basedOn w:val="arabnumitem"/>
  </w:style>
  <w:style w:type="character" w:styleId="Hyperlink">
    <w:name w:val="Hyperlink"/>
    <w:qFormat/>
    <w:rPr>
      <w:color w:val="auto"/>
      <w:w w:val="100"/>
      <w:position w:val="-1"/>
      <w:u w:val="none"/>
      <w:effect w:val="none"/>
      <w:vertAlign w:val="baseline"/>
      <w:cs w:val="0"/>
      <w:em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style>
  <w:style w:type="numbering" w:customStyle="1" w:styleId="itemization2">
    <w:name w:val="itemization2"/>
    <w:basedOn w:val="NoList"/>
  </w:style>
  <w:style w:type="paragraph" w:customStyle="1" w:styleId="keywords">
    <w:name w:val="keywords"/>
    <w:basedOn w:val="abstract"/>
    <w:next w:val="heading10"/>
    <w:pPr>
      <w:spacing w:before="220"/>
      <w:ind w:firstLine="0"/>
      <w:jc w:val="left"/>
    </w:pPr>
  </w:style>
  <w:style w:type="paragraph" w:styleId="Header">
    <w:name w:val="header"/>
    <w:basedOn w:val="Normal"/>
    <w:qFormat/>
    <w:pPr>
      <w:ind w:firstLine="0"/>
    </w:pPr>
    <w:rPr>
      <w:sz w:val="18"/>
      <w:szCs w:val="18"/>
    </w:rPr>
  </w:style>
  <w:style w:type="paragraph" w:customStyle="1" w:styleId="numitem">
    <w:name w:val="numitem"/>
    <w:basedOn w:val="Normal"/>
    <w:pPr>
      <w:tabs>
        <w:tab w:val="num" w:pos="720"/>
      </w:tabs>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spacing w:before="160" w:after="160"/>
      <w:ind w:firstLine="0"/>
      <w:contextualSpacing/>
      <w:jc w:val="left"/>
    </w:pPr>
    <w:rPr>
      <w:rFonts w:ascii="Courier" w:hAnsi="Courier"/>
    </w:rPr>
  </w:style>
  <w:style w:type="paragraph" w:customStyle="1" w:styleId="referenceitem">
    <w:name w:val="referenceitem"/>
    <w:basedOn w:val="Normal"/>
    <w:pPr>
      <w:tabs>
        <w:tab w:val="num" w:pos="720"/>
      </w:tabs>
      <w:spacing w:line="220" w:lineRule="atLeast"/>
    </w:pPr>
    <w:rPr>
      <w:sz w:val="18"/>
    </w:rPr>
  </w:style>
  <w:style w:type="numbering" w:customStyle="1" w:styleId="referencelist">
    <w:name w:val="referencelist"/>
    <w:basedOn w:val="NoList"/>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qFormat/>
    <w:rPr>
      <w:w w:val="100"/>
      <w:position w:val="-1"/>
      <w:sz w:val="18"/>
      <w:effect w:val="none"/>
      <w:vertAlign w:val="baseline"/>
      <w:cs w:val="0"/>
      <w:em w:val="none"/>
    </w:rPr>
  </w:style>
  <w:style w:type="paragraph" w:customStyle="1" w:styleId="papertitle">
    <w:name w:val="papertitle"/>
    <w:basedOn w:val="Normal"/>
    <w:next w:val="author"/>
    <w:pPr>
      <w:keepNext/>
      <w:keepLines/>
      <w:suppressAutoHyphens w:val="0"/>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rPr>
      <w:rFonts w:ascii="Courier" w:hAnsi="Courier"/>
      <w:noProof/>
      <w:w w:val="100"/>
      <w:position w:val="-1"/>
      <w:effect w:val="none"/>
      <w:vertAlign w:val="baseline"/>
      <w:cs w:val="0"/>
      <w:em w:val="none"/>
      <w:lang/>
    </w:rPr>
  </w:style>
  <w:style w:type="character" w:customStyle="1" w:styleId="ORCID">
    <w:name w:val="ORCID"/>
    <w:rPr>
      <w:w w:val="100"/>
      <w:position w:val="0"/>
      <w:effect w:val="none"/>
      <w:vertAlign w:val="superscript"/>
      <w:cs w:val="0"/>
      <w:em w:val="none"/>
    </w:rPr>
  </w:style>
  <w:style w:type="paragraph" w:styleId="FootnoteText">
    <w:name w:val="footnote text"/>
    <w:basedOn w:val="Normal"/>
    <w:pPr>
      <w:spacing w:line="220" w:lineRule="atLeast"/>
      <w:ind w:left="227" w:hanging="227"/>
    </w:pPr>
    <w:rPr>
      <w:sz w:val="18"/>
    </w:rPr>
  </w:style>
  <w:style w:type="paragraph" w:customStyle="1" w:styleId="ReferenceLine">
    <w:name w:val="ReferenceLine"/>
    <w:basedOn w:val="p1a"/>
    <w:qFormat/>
    <w:pPr>
      <w:spacing w:line="200" w:lineRule="atLeast"/>
    </w:pPr>
    <w:rPr>
      <w:sz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x.doi.org/10.1016/j.tele.2018.11.006" TargetMode="External"/><Relationship Id="rId13" Type="http://schemas.openxmlformats.org/officeDocument/2006/relationships/hyperlink" Target="http://dx.doi.org/10.1016/j.ijinfomgt.2017.12.005" TargetMode="External"/><Relationship Id="rId18" Type="http://schemas.openxmlformats.org/officeDocument/2006/relationships/hyperlink" Target="http://dx.doi.org/10.1371/journal.pone.0163477"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dx.doi.org/10.3390/fi10020020" TargetMode="External"/><Relationship Id="rId17" Type="http://schemas.openxmlformats.org/officeDocument/2006/relationships/hyperlink" Target="http://dx.doi.org/10.1109/ICSA.2017.33" TargetMode="External"/><Relationship Id="rId2" Type="http://schemas.openxmlformats.org/officeDocument/2006/relationships/numbering" Target="numbering.xml"/><Relationship Id="rId16" Type="http://schemas.openxmlformats.org/officeDocument/2006/relationships/hyperlink" Target="http://dx.doi.org/10.2139/ssrn.3335781" TargetMode="External"/><Relationship Id="rId20" Type="http://schemas.openxmlformats.org/officeDocument/2006/relationships/hyperlink" Target="http://bitcoi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1017/9781108609708.00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jbi.2017.05.012" TargetMode="External"/><Relationship Id="rId23" Type="http://schemas.openxmlformats.org/officeDocument/2006/relationships/fontTable" Target="fontTable.xml"/><Relationship Id="rId10" Type="http://schemas.openxmlformats.org/officeDocument/2006/relationships/hyperlink" Target="https://doi.org/10.48550/arXiv.1608.05187" TargetMode="External"/><Relationship Id="rId19" Type="http://schemas.openxmlformats.org/officeDocument/2006/relationships/hyperlink" Target="http://dx.doi.org/10.1109/BigDataCongress.2017.85" TargetMode="External"/><Relationship Id="rId4" Type="http://schemas.openxmlformats.org/officeDocument/2006/relationships/settings" Target="settings.xml"/><Relationship Id="rId9" Type="http://schemas.openxmlformats.org/officeDocument/2006/relationships/hyperlink" Target="https://doi.org/10.1109/ACCESS.2016.2566339" TargetMode="External"/><Relationship Id="rId14" Type="http://schemas.openxmlformats.org/officeDocument/2006/relationships/hyperlink" Target="https://doi.org/10.48550/arXiv.1807.06346"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Z/hfxmxEq5/FFm24zsx8IHA3dg==">CgMxLjAaHwoBMBIaChgICVIUChJ0YWJsZS5mdGFiNmdmYml6emM4AHIhMUVBVGpmYVZFd0dSQzF2Ym94MWFQc1FLN0JsWGdsdW9X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5177</Words>
  <Characters>29512</Characters>
  <Application>Microsoft Office Word</Application>
  <DocSecurity>0</DocSecurity>
  <Lines>245</Lines>
  <Paragraphs>69</Paragraphs>
  <ScaleCrop>false</ScaleCrop>
  <Company/>
  <LinksUpToDate>false</LinksUpToDate>
  <CharactersWithSpaces>34620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Jonathan Christobby</cp:lastModifiedBy>
  <cp:revision>2</cp:revision>
  <dcterms:created xsi:type="dcterms:W3CDTF">2025-05-09T10:09:00Z</dcterms:created>
  <dcterms:modified xsi:type="dcterms:W3CDTF">2025-06-15T15:10:00Z</dcterms:modified>
</cp:coreProperties>
</file>