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map5ucpad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Replit: configuration changes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vtq94xxhz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Make docs “root” (docs-only mode)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Replit,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docusaurus.config.js</w:t>
      </w:r>
      <w:r w:rsidDel="00000000" w:rsidR="00000000" w:rsidRPr="00000000">
        <w:rPr>
          <w:rtl w:val="0"/>
        </w:rPr>
        <w:t xml:space="preserve"> and update the classic preset: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docusaurus.config.js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config =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...rest of config...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presets: [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'classic',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/** @type {import('@docusaurus/preset-classic').Options} */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docs: 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routeBasePath: '/',          // 👈 docs at site root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sidebarPath: require.resolve('./sidebars.js'),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blog: false,                   // optional: no blog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theme: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customCss: require.resolve('./src/css/custom.css'),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config;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either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src/pages/index.tsx</w:t>
      </w:r>
      <w:r w:rsidDel="00000000" w:rsidR="00000000" w:rsidRPr="00000000">
        <w:rPr>
          <w:rtl w:val="0"/>
        </w:rPr>
        <w:t xml:space="preserve"> (see section 3) or delete it;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routeBasePath: '/'</w:t>
      </w:r>
      <w:r w:rsidDel="00000000" w:rsidR="00000000" w:rsidRPr="00000000">
        <w:rPr>
          <w:rtl w:val="0"/>
        </w:rPr>
        <w:t xml:space="preserve"> the main thing is this-the docs act as the main experience either way.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d2xrs7ug5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Create the docs folder + “Getting Started” file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Replit file tree,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01-getting-started/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overview.md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we can add the other folders/files later; for now this gives us a working home page.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rvtbrb48m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Sample “Getting Started” doc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overview.md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docs/01-getting-started/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overview.md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overview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Getting Started with TradeMonkey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sidebar_label: Overview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is an execution mirror for traders.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working like a traditional journal—where you reconstruct trades after the fact—TradeMonkey captures your **intentions**, **emotional state**, **risk decisions**, and **rule boundaries** *as they occur*. This removes hindsight bias and creates an accurate, objective record of your execution behavior.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reflects these gaps back to you clinically, through three primary lenses: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The Three Lenses of the Execution Mirror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**1. Plan vs Execution**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Compares what you *intended* to do with what you *actually* did.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captures: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Planned risk vs actual risk 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Planned stop vs actual exit 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Planned target vs realized R:R 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Whether you followed your execution plan 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**Key question:** 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**“Did I trade the plan I wrote down?”**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**2. State vs Outcome**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your internal state with your results.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records: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Entry emotions 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Exit emotions 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Conviction changes from entry to exit 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Stress patterns around volatility or uncertainty 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**Key question:** 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**“What mental states consistently help or hurt my performance?”**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**3. Rules vs Reality**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whether you follow the boundaries you set for yourself.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Max daily loss 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Max trades per day 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Session-only trading 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trading around high-impact news 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Position size limits 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checks every trade against your rules and exposes violations objectively.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**Key question:** 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**“Am I respecting the guardrails I said I would?”**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Why TradeMonkey Must Be Used *During* Trading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journaling happens **after the session**, when memory, emotions, and narratives change the truth.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works differently.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be used **alongside your trading**, not afterward. This ensures the data reflects what was *actually happening in the moment*, not a reconstruction of it.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usage allows TradeMonkey to: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Capture emotions without hindsight distortion 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Track conviction before outcome influences perception 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Measure plan adherence accurately 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Detect rule violations as they happen 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Produce clean psychological and execution patterns 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 objective, actionable insights 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wait until after the trade, the mirror becomes blurred.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**TradeMonkey is an instrument panel, not a diary. 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Instruments must be read during the flight, not after landing.**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Your First 15 Minutes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configure everything immediately. 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simple steps will produce your first insight.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Create a Trading Account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account for each real account you trade: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Challenge accounts 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Funded accounts 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accounts 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Futures / Forex / Crypto accounts 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analytics, risk limits, and rules isolated per account.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Bring in Trades (The Foundation for All Insights)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**Import a CSV**, which instantly populates your history, or 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**Manually log a few trades**, if you prefer to start small 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-**Simply copy and paste an image of your trade entry, take profit, &amp; stoploss.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10–20 trades are enough for the mirror to begin reflecting patterns.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will automatically: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Detect orphans (missing manual entries) 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Reconcile plan vs actual 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Tag rule violations  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Build early psychological baselines 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Add Reflections When You Close Trades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Reflections are captured **at the moment of decision**, not afterward.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closed trade, record: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Entry emotions 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Exit emotions 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Conviction score  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Whether you followed your plan 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data points feed: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State vs Outcome analytics 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Conviction drop patterns 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 Diagnostics  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 Deep Dive Explorer 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Execution Recap summaries  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reflections = accurate insights.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4. Keep TradeMonkey Open While You Trade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unlocks TradeMonkey’s full value: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Real-time rule checking  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Accurate risk comparisons  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Clean emotional data 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Live adherence tracking 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Immediate violation detection 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More truthful patterns 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TradeMonkey as a **live mental dashboard** sitting beside your charts.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Review Your Execution Recap (Your First A-Ha Moment)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have a few trades and reflections, open **Execution Recap** to see: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Entry vs exit screenshots (if uploaded)  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Plan vs execution alignment  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Changes in conviction  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Emotional patterns  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Rule violations  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Notes or breakdowns per trade  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traders notice the first clear pattern in their behavior.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“My conviction collapses mid-trade during consolidations.” 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“I risk more when frustrated.”  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“My afternoon trades violate my session rule consistently.”  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Recap makes discrepancies visual, objective, and impossible to ignore.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What to Do Next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first trades are logged: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Add 1–2 basic rules (e.g., max daily loss, max trades per day).  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Explore **Time-Scoped Analytics** (“Last 20 trades” reveals recent progress).  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Review **AI Diagnostics** when they appear.  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Begin checking your trades against your rules daily.  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gradual approach builds the cleanest execution dataset possible.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If Something Seems Off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steps: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Ensure you selected the correct account  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 your timezone and session rules  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Check the CSV import guide if numbers don’t line up  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Ensure reflections are being added to closed trades  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TradeMonkey will guide you as more data becomes available.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continue to the next page:  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**[Create a Trading Account →](./create-trading-account.md)**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“home” doc in docs-only mode.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cu14f01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Minimal on-brand homepage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src/pages/index.tsx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very simple landing hub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(instead of only the doc page), paste this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src/pages/index.tsx</w:t>
      </w:r>
      <w:r w:rsidDel="00000000" w:rsidR="00000000" w:rsidRPr="00000000">
        <w:rPr>
          <w:rtl w:val="0"/>
        </w:rPr>
        <w:t xml:space="preserve">. It still uses the docs as the core, but with a clean entry screen.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src/pages/index.tsx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'react';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Layout from '@theme/Layout';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Link from '@docusaurus/Link';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Home() 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&lt;Layout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title="TradeMonkey Documentation"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description="Documentation for the TradeMonkey execution mirror."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&lt;main className="tm-home"&gt;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className="tm-hero"&gt;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&lt;h1&gt;TradeMonkey Documentation&lt;/h1&gt;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&lt;p&gt;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Learn how to use TradeMonkey to see the gap between your trading plan and your execution.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className="tm-hero-actions"&gt;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 className="button button--primary" to="/01-getting-started/overview"&gt;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Start with Getting Started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 className="button button--secondary" to="/02-core-workflows/rules-vs-reality"&gt;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Go to Rules vs Reality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className="tm-grid"&gt;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className="tm-card"&gt;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&lt;h2&gt;Getting started&lt;/h2&gt;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&lt;p&gt;Set up your accounts, import trades, and reach your first insight.&lt;/p&gt;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to="/01-getting-started/create-trading-account"&gt;Create a trading account&lt;/Link&gt;&lt;/li&gt;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to="/01-getting-started/import-trades"&gt;Import trades (CSV)&lt;/Link&gt;&lt;/li&gt;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to="/01-getting-started/reflections"&gt;Reflections&lt;/Link&gt;&lt;/li&gt;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&lt;/ul&gt;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className="tm-card"&gt;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&lt;h2&gt;Core workflows&lt;/h2&gt;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&lt;p&gt;Daily flows for using TradeMonkey as your execution mirror.&lt;/p&gt;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to="/02-core-workflows/rules-vs-reality"&gt;Rules vs Reality&lt;/Link&gt;&lt;/li&gt;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to="/02-core-workflows/threads"&gt;Trade threads&lt;/Link&gt;&lt;/li&gt;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to="/02-core-workflows/trade-recap"&gt;Execution recap&lt;/Link&gt;&lt;/li&gt;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&lt;/ul&gt;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className="tm-card"&gt;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&lt;h2&gt;Advanced insights&lt;/h2&gt;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&lt;p&gt;Analytics, AI, and guardrails for serious traders.&lt;/p&gt;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to="/03-advanced-insights/time-scoped-analytics"&gt;Time-scoped analytics&lt;/Link&gt;&lt;/li&gt;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to="/03-advanced-insights/ai-deep-dive-explorer"&gt;AI Deep Dive Explorer&lt;/Link&gt;&lt;/li&gt;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&lt;li&gt;&lt;Link to="/03-advanced-insights/calendar-news-events"&gt;Calendar &amp;amp; news events&lt;/Link&gt;&lt;/li&gt;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&lt;/ul&gt;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&lt;/main&gt;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&lt;/Layout&gt;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this or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src/pages/index.tsx</w:t>
      </w:r>
      <w:r w:rsidDel="00000000" w:rsidR="00000000" w:rsidRPr="00000000">
        <w:rPr>
          <w:rtl w:val="0"/>
        </w:rPr>
        <w:t xml:space="preserve"> entirely if you prefer the docs intro as the only home.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cyvq33kd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Custom CSS theme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src/css/custom.css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src/css/custom.css</w:t>
      </w:r>
      <w:r w:rsidDel="00000000" w:rsidR="00000000" w:rsidRPr="00000000">
        <w:rPr>
          <w:rtl w:val="0"/>
        </w:rPr>
        <w:t xml:space="preserve"> with this to get a TradeMonkey-appropriate look: dark, clean, subtle green accent.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src/css/custom.css */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Base theme overrides */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 {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--ifm-color-primary: #34d399; /* green accent */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--ifm-color-primary-dark: #10b981;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--ifm-color-primary-darker: #059669;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--ifm-color-primary-light: #6ee7b7;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--ifm-background-color: #050816;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--ifm-font-family-base: system-ui, -apple-system, BlinkMacSystemFont, "Inter",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"Segoe UI", sans-serif;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Dark mode defaults */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html[data-theme='dark'] 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--ifm-background-color: #050816;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--ifm-background-surface-color: #0b1020;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--ifm-navbar-background-color: #050816;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--ifm-footer-background-color: #050816;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Body */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 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var(--ifm-background-color);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Navbar tweaks */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.navbar {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box-shadow: none;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border-bottom: 1px solid rgba(148, 163, 184, 0.25);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Main content */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.main-wrapper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var(--ifm-background-color);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Home layout */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.tm-home {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max-width: 960px;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margin: 0 auto;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padding: 3rem 1.5rem 4rem;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.tm-hero 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margin-bottom: 3rem;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.tm-hero h1 {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font-size: 2.4rem;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margin-bottom: 0.5rem;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.tm-hero p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#9ca3af;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max-width: 640px;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.tm-hero-actions {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margin-top: 1.5rem;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display: flex;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flex-wrap: wrap;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gap: 0.75rem;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Grid on home */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.tm-grid {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display: grid;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grid-template-columns: repeat(auto-fit, minmax(260px, 1fr));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gap: 1.5rem;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.tm-card {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background-color: #0b1020;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border-radius: 0.75rem;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padding: 1.5rem;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border: 1px solid rgba(55, 65, 81, 0.7);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.tm-card h2 {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margin-bottom: 0.5rem;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.tm-card p {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#9ca3af;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margin-bottom: 0.75rem;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.tm-card ul {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list-style: none;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padding-left: 0;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margin: 0;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.tm-card li + li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margin-top: 0.35rem;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Links in cards */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.tm-card a {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text-decoration: none;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Doc content tweaks */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.markdown h1,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.markdown h2,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.markdown h3 {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scroll-margin-top: 80px;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.markdown p {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line-height: 1.6;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primary accent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cards on the homepage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Minimal, sharp feel in line with the app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verview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