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6C316" w14:textId="77777777" w:rsidR="0077781D" w:rsidRPr="0058340B" w:rsidRDefault="0077781D" w:rsidP="0077781D">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UNIVERSIDAD MARIANO GÁLVEZ DE GUATEMALA</w:t>
      </w:r>
    </w:p>
    <w:p w14:paraId="49E6F1BE" w14:textId="77777777" w:rsidR="0077781D" w:rsidRPr="0058340B" w:rsidRDefault="0077781D" w:rsidP="0077781D">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FACULTAD DE INGENIERÍA EN SISTEMAS</w:t>
      </w:r>
    </w:p>
    <w:p w14:paraId="3BD4DC31" w14:textId="77777777" w:rsidR="0077781D" w:rsidRPr="0058340B" w:rsidRDefault="0077781D" w:rsidP="0077781D">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PROGRAMACIÓN II</w:t>
      </w:r>
    </w:p>
    <w:p w14:paraId="7010194B" w14:textId="77777777" w:rsidR="0077781D" w:rsidRPr="0058340B" w:rsidRDefault="0077781D" w:rsidP="0077781D">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14:ligatures w14:val="none"/>
        </w:rPr>
        <w:t>ING. DAVID ÁLVAREZ</w:t>
      </w:r>
    </w:p>
    <w:p w14:paraId="34A735C0" w14:textId="77777777" w:rsidR="0077781D" w:rsidRPr="0058340B" w:rsidRDefault="0077781D" w:rsidP="0077781D">
      <w:pPr>
        <w:spacing w:after="200" w:line="480" w:lineRule="auto"/>
        <w:ind w:firstLine="720"/>
        <w:rPr>
          <w:rFonts w:ascii="Times New Roman" w:eastAsia="MS Mincho" w:hAnsi="Times New Roman" w:cs="Times New Roman"/>
          <w:kern w:val="0"/>
          <w:lang w:val="es-ES"/>
          <w14:ligatures w14:val="none"/>
        </w:rPr>
      </w:pPr>
      <w:r w:rsidRPr="0058340B">
        <w:rPr>
          <w:rFonts w:ascii="Times New Roman" w:eastAsia="MS Mincho" w:hAnsi="Times New Roman" w:cs="Times New Roman"/>
          <w:noProof/>
          <w:kern w:val="0"/>
          <w:lang w:val="en-US"/>
          <w14:ligatures w14:val="none"/>
        </w:rPr>
        <w:drawing>
          <wp:anchor distT="0" distB="0" distL="114300" distR="114300" simplePos="0" relativeHeight="251659264" behindDoc="0" locked="0" layoutInCell="1" allowOverlap="1" wp14:anchorId="1075B987" wp14:editId="238A5C4E">
            <wp:simplePos x="0" y="0"/>
            <wp:positionH relativeFrom="column">
              <wp:posOffset>2599276</wp:posOffset>
            </wp:positionH>
            <wp:positionV relativeFrom="paragraph">
              <wp:posOffset>358007</wp:posOffset>
            </wp:positionV>
            <wp:extent cx="2031853" cy="2048934"/>
            <wp:effectExtent l="0" t="0" r="6985" b="8890"/>
            <wp:wrapNone/>
            <wp:docPr id="1"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Calendario&#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l="27435" t="3847" r="27563" b="5383"/>
                    <a:stretch>
                      <a:fillRect/>
                    </a:stretch>
                  </pic:blipFill>
                  <pic:spPr bwMode="auto">
                    <a:xfrm>
                      <a:off x="0" y="0"/>
                      <a:ext cx="2031853" cy="2048934"/>
                    </a:xfrm>
                    <a:prstGeom prst="rect">
                      <a:avLst/>
                    </a:prstGeom>
                    <a:noFill/>
                  </pic:spPr>
                </pic:pic>
              </a:graphicData>
            </a:graphic>
            <wp14:sizeRelH relativeFrom="page">
              <wp14:pctWidth>0</wp14:pctWidth>
            </wp14:sizeRelH>
            <wp14:sizeRelV relativeFrom="page">
              <wp14:pctHeight>0</wp14:pctHeight>
            </wp14:sizeRelV>
          </wp:anchor>
        </w:drawing>
      </w:r>
    </w:p>
    <w:p w14:paraId="0DC5E8FC" w14:textId="77777777" w:rsidR="0077781D" w:rsidRPr="0058340B" w:rsidRDefault="0077781D" w:rsidP="0077781D">
      <w:pPr>
        <w:spacing w:after="200" w:line="480" w:lineRule="auto"/>
        <w:ind w:firstLine="720"/>
        <w:rPr>
          <w:rFonts w:ascii="Times New Roman" w:eastAsia="MS Mincho" w:hAnsi="Times New Roman" w:cs="Times New Roman"/>
          <w:kern w:val="0"/>
          <w:lang w:val="es-ES"/>
          <w14:ligatures w14:val="none"/>
        </w:rPr>
      </w:pPr>
    </w:p>
    <w:p w14:paraId="7C87C40A" w14:textId="77777777" w:rsidR="0077781D" w:rsidRPr="0058340B" w:rsidRDefault="0077781D" w:rsidP="0077781D">
      <w:pPr>
        <w:spacing w:after="200" w:line="480" w:lineRule="auto"/>
        <w:ind w:firstLine="720"/>
        <w:rPr>
          <w:rFonts w:ascii="Times New Roman" w:eastAsia="MS Mincho" w:hAnsi="Times New Roman" w:cs="Times New Roman"/>
          <w:kern w:val="0"/>
          <w:lang w:val="es-ES"/>
          <w14:ligatures w14:val="none"/>
        </w:rPr>
      </w:pPr>
    </w:p>
    <w:p w14:paraId="7F78B22F" w14:textId="77777777" w:rsidR="0077781D" w:rsidRPr="0058340B" w:rsidRDefault="0077781D" w:rsidP="0077781D">
      <w:pPr>
        <w:spacing w:after="200" w:line="480" w:lineRule="auto"/>
        <w:ind w:firstLine="720"/>
        <w:rPr>
          <w:rFonts w:ascii="Times New Roman" w:eastAsia="MS Mincho" w:hAnsi="Times New Roman" w:cs="Times New Roman"/>
          <w:kern w:val="0"/>
          <w:lang w:val="es-ES"/>
          <w14:ligatures w14:val="none"/>
        </w:rPr>
      </w:pPr>
    </w:p>
    <w:p w14:paraId="5458AD55" w14:textId="77777777" w:rsidR="0077781D" w:rsidRPr="0058340B" w:rsidRDefault="0077781D" w:rsidP="0077781D">
      <w:pPr>
        <w:spacing w:after="200" w:line="480" w:lineRule="auto"/>
        <w:rPr>
          <w:rFonts w:ascii="Times New Roman" w:eastAsia="MS Mincho" w:hAnsi="Times New Roman" w:cs="Times New Roman"/>
          <w:kern w:val="0"/>
          <w:lang w:val="es-ES"/>
          <w14:ligatures w14:val="none"/>
        </w:rPr>
      </w:pPr>
    </w:p>
    <w:p w14:paraId="68FE843F" w14:textId="77777777" w:rsidR="0077781D" w:rsidRPr="0058340B" w:rsidRDefault="0077781D" w:rsidP="0077781D">
      <w:pPr>
        <w:spacing w:after="200" w:line="480" w:lineRule="auto"/>
        <w:rPr>
          <w:rFonts w:ascii="Times New Roman" w:eastAsia="MS Mincho" w:hAnsi="Times New Roman" w:cs="Times New Roman"/>
          <w:kern w:val="0"/>
          <w:lang w:val="es-ES"/>
          <w14:ligatures w14:val="none"/>
        </w:rPr>
      </w:pPr>
    </w:p>
    <w:p w14:paraId="07245416" w14:textId="3BA7073B" w:rsidR="0077781D" w:rsidRDefault="0077781D" w:rsidP="00D5766C">
      <w:pPr>
        <w:spacing w:after="0" w:line="480" w:lineRule="auto"/>
        <w:ind w:left="720"/>
        <w:jc w:val="center"/>
        <w:rPr>
          <w:rFonts w:ascii="Times New Roman" w:eastAsia="MS Mincho" w:hAnsi="Times New Roman" w:cs="Times New Roman"/>
          <w:b/>
          <w:bCs/>
          <w:kern w:val="0"/>
          <w14:ligatures w14:val="none"/>
        </w:rPr>
      </w:pPr>
      <w:r>
        <w:rPr>
          <w:rFonts w:ascii="Times New Roman" w:eastAsia="MS Mincho" w:hAnsi="Times New Roman" w:cs="Times New Roman"/>
          <w:b/>
          <w:bCs/>
          <w:kern w:val="0"/>
          <w14:ligatures w14:val="none"/>
        </w:rPr>
        <w:t>PROYECTO FINAL</w:t>
      </w:r>
    </w:p>
    <w:p w14:paraId="49FD829B" w14:textId="534A81A3" w:rsidR="00F21905" w:rsidRPr="0058340B" w:rsidRDefault="00F21905" w:rsidP="00D5766C">
      <w:pPr>
        <w:spacing w:after="0" w:line="480" w:lineRule="auto"/>
        <w:ind w:left="720"/>
        <w:jc w:val="center"/>
        <w:rPr>
          <w:rFonts w:ascii="Times New Roman" w:eastAsia="MS Mincho" w:hAnsi="Times New Roman" w:cs="Times New Roman"/>
          <w:b/>
          <w:bCs/>
          <w:kern w:val="0"/>
          <w14:ligatures w14:val="none"/>
        </w:rPr>
      </w:pPr>
      <w:r>
        <w:rPr>
          <w:rFonts w:ascii="Times New Roman" w:eastAsia="MS Mincho" w:hAnsi="Times New Roman" w:cs="Times New Roman"/>
          <w:b/>
          <w:bCs/>
          <w:kern w:val="0"/>
          <w14:ligatures w14:val="none"/>
        </w:rPr>
        <w:t>PF-13 – INVENTARIO PARA PAPELERÍA</w:t>
      </w:r>
    </w:p>
    <w:p w14:paraId="17BA7263" w14:textId="77777777" w:rsidR="0077781D" w:rsidRPr="0058340B" w:rsidRDefault="0077781D" w:rsidP="0077781D">
      <w:pPr>
        <w:spacing w:after="200" w:line="480" w:lineRule="auto"/>
        <w:rPr>
          <w:rFonts w:ascii="Times New Roman" w:eastAsia="MS Mincho" w:hAnsi="Times New Roman" w:cs="Times New Roman"/>
          <w:kern w:val="0"/>
          <w14:ligatures w14:val="none"/>
        </w:rPr>
      </w:pPr>
    </w:p>
    <w:p w14:paraId="66C301C0" w14:textId="77777777" w:rsidR="0077781D" w:rsidRDefault="0077781D" w:rsidP="0077781D">
      <w:pPr>
        <w:spacing w:after="0" w:line="480" w:lineRule="auto"/>
        <w:ind w:left="720"/>
        <w:rPr>
          <w:rFonts w:ascii="Times New Roman" w:eastAsia="MS Mincho" w:hAnsi="Times New Roman" w:cs="Times New Roman"/>
          <w:kern w:val="0"/>
          <w:lang w:val="es-ES"/>
          <w14:ligatures w14:val="none"/>
        </w:rPr>
      </w:pPr>
    </w:p>
    <w:p w14:paraId="62270F05" w14:textId="77777777" w:rsidR="0077781D" w:rsidRPr="0058340B" w:rsidRDefault="0077781D" w:rsidP="0077781D">
      <w:pPr>
        <w:spacing w:after="0" w:line="480" w:lineRule="auto"/>
        <w:ind w:firstLine="708"/>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ESTUDIANTE</w:t>
      </w:r>
      <w:r w:rsidRPr="0058340B">
        <w:rPr>
          <w:rFonts w:ascii="Times New Roman" w:eastAsia="MS Mincho" w:hAnsi="Times New Roman" w:cs="Times New Roman"/>
          <w:kern w:val="0"/>
          <w:lang w:val="es-ES"/>
          <w14:ligatures w14:val="none"/>
        </w:rPr>
        <w:tab/>
      </w:r>
      <w:r>
        <w:rPr>
          <w:rFonts w:ascii="Times New Roman" w:eastAsia="MS Mincho" w:hAnsi="Times New Roman" w:cs="Times New Roman"/>
          <w:kern w:val="0"/>
          <w:lang w:val="es-ES"/>
          <w14:ligatures w14:val="none"/>
        </w:rPr>
        <w:tab/>
      </w:r>
      <w:r>
        <w:rPr>
          <w:rFonts w:ascii="Times New Roman" w:eastAsia="MS Mincho" w:hAnsi="Times New Roman" w:cs="Times New Roman"/>
          <w:kern w:val="0"/>
          <w:lang w:val="es-ES"/>
          <w14:ligatures w14:val="none"/>
        </w:rPr>
        <w:tab/>
        <w:t xml:space="preserve">                         </w:t>
      </w:r>
      <w:r w:rsidRPr="0058340B">
        <w:rPr>
          <w:rFonts w:ascii="Times New Roman" w:eastAsia="MS Mincho" w:hAnsi="Times New Roman" w:cs="Times New Roman"/>
          <w:kern w:val="0"/>
          <w:lang w:val="es-ES"/>
          <w14:ligatures w14:val="none"/>
        </w:rPr>
        <w:t xml:space="preserve"> </w:t>
      </w:r>
      <w:proofErr w:type="gramStart"/>
      <w:r w:rsidRPr="0058340B">
        <w:rPr>
          <w:rFonts w:ascii="Times New Roman" w:eastAsia="MS Mincho" w:hAnsi="Times New Roman" w:cs="Times New Roman"/>
          <w:kern w:val="0"/>
          <w:lang w:val="es-ES"/>
          <w14:ligatures w14:val="none"/>
        </w:rPr>
        <w:t>CARNET</w:t>
      </w:r>
      <w:proofErr w:type="gramEnd"/>
      <w:r>
        <w:rPr>
          <w:rFonts w:ascii="Times New Roman" w:eastAsia="MS Mincho" w:hAnsi="Times New Roman" w:cs="Times New Roman"/>
          <w:kern w:val="0"/>
          <w:lang w:val="es-ES"/>
          <w14:ligatures w14:val="none"/>
        </w:rPr>
        <w:t xml:space="preserve">      </w:t>
      </w:r>
      <w:r w:rsidRPr="0058340B">
        <w:rPr>
          <w:rFonts w:ascii="Times New Roman" w:eastAsia="MS Mincho" w:hAnsi="Times New Roman" w:cs="Times New Roman"/>
          <w:kern w:val="0"/>
          <w:lang w:val="es-ES"/>
          <w14:ligatures w14:val="none"/>
        </w:rPr>
        <w:tab/>
        <w:t>SECCIÓN</w:t>
      </w:r>
    </w:p>
    <w:p w14:paraId="0F781EB7" w14:textId="77777777" w:rsidR="0077781D" w:rsidRDefault="0077781D" w:rsidP="0077781D">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ab/>
        <w:t xml:space="preserve"> GLORIA ESPERANZA PUNAY XOCOXIC. </w:t>
      </w:r>
      <w:r>
        <w:rPr>
          <w:rFonts w:ascii="Times New Roman" w:eastAsia="MS Mincho" w:hAnsi="Times New Roman" w:cs="Times New Roman"/>
          <w:kern w:val="0"/>
          <w:lang w:val="es-ES"/>
          <w14:ligatures w14:val="none"/>
        </w:rPr>
        <w:t xml:space="preserve">    </w:t>
      </w:r>
      <w:r w:rsidRPr="0058340B">
        <w:rPr>
          <w:rFonts w:ascii="Times New Roman" w:eastAsia="MS Mincho" w:hAnsi="Times New Roman" w:cs="Times New Roman"/>
          <w:kern w:val="0"/>
          <w:lang w:val="es-ES"/>
          <w14:ligatures w14:val="none"/>
        </w:rPr>
        <w:t>9941-25-22033</w:t>
      </w:r>
      <w:r w:rsidRPr="0058340B">
        <w:rPr>
          <w:rFonts w:ascii="Times New Roman" w:eastAsia="MS Mincho" w:hAnsi="Times New Roman" w:cs="Times New Roman"/>
          <w:kern w:val="0"/>
          <w:lang w:val="es-ES"/>
          <w14:ligatures w14:val="none"/>
        </w:rPr>
        <w:tab/>
        <w:t xml:space="preserve">            </w:t>
      </w:r>
      <w:r>
        <w:rPr>
          <w:rFonts w:ascii="Times New Roman" w:eastAsia="MS Mincho" w:hAnsi="Times New Roman" w:cs="Times New Roman"/>
          <w:kern w:val="0"/>
          <w:lang w:val="es-ES"/>
          <w14:ligatures w14:val="none"/>
        </w:rPr>
        <w:t>C</w:t>
      </w:r>
    </w:p>
    <w:p w14:paraId="0E3F1B8A" w14:textId="77777777" w:rsidR="0077781D" w:rsidRDefault="0077781D" w:rsidP="0077781D">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ab/>
      </w:r>
    </w:p>
    <w:p w14:paraId="56B83BBF" w14:textId="6F3C8478" w:rsidR="0077781D" w:rsidRDefault="00F21905" w:rsidP="0077781D">
      <w:pPr>
        <w:spacing w:after="0" w:line="480" w:lineRule="auto"/>
        <w:rPr>
          <w:rFonts w:ascii="Times New Roman" w:eastAsia="MS Mincho" w:hAnsi="Times New Roman" w:cs="Times New Roman"/>
          <w:kern w:val="0"/>
          <w:lang w:val="es-ES"/>
          <w14:ligatures w14:val="none"/>
        </w:rPr>
      </w:pPr>
      <w:proofErr w:type="gramStart"/>
      <w:r>
        <w:rPr>
          <w:rFonts w:ascii="Times New Roman" w:eastAsia="MS Mincho" w:hAnsi="Times New Roman" w:cs="Times New Roman"/>
          <w:kern w:val="0"/>
          <w:lang w:val="es-ES"/>
          <w14:ligatures w14:val="none"/>
        </w:rPr>
        <w:t>LINK</w:t>
      </w:r>
      <w:proofErr w:type="gramEnd"/>
      <w:r>
        <w:rPr>
          <w:rFonts w:ascii="Times New Roman" w:eastAsia="MS Mincho" w:hAnsi="Times New Roman" w:cs="Times New Roman"/>
          <w:kern w:val="0"/>
          <w:lang w:val="es-ES"/>
          <w14:ligatures w14:val="none"/>
        </w:rPr>
        <w:t xml:space="preserve"> REPOSITORIO:</w:t>
      </w:r>
    </w:p>
    <w:p w14:paraId="0BA0F9B9" w14:textId="6812CF8F" w:rsidR="00F21905" w:rsidRPr="0058340B" w:rsidRDefault="00F21905" w:rsidP="00F21905">
      <w:pPr>
        <w:spacing w:after="0" w:line="480" w:lineRule="auto"/>
        <w:jc w:val="center"/>
        <w:rPr>
          <w:rFonts w:ascii="Times New Roman" w:eastAsia="MS Mincho" w:hAnsi="Times New Roman" w:cs="Times New Roman"/>
          <w:kern w:val="0"/>
          <w:lang w:val="es-ES"/>
          <w14:ligatures w14:val="none"/>
        </w:rPr>
      </w:pPr>
      <w:hyperlink r:id="rId6" w:history="1">
        <w:r w:rsidRPr="00F21905">
          <w:rPr>
            <w:rStyle w:val="Hipervnculo"/>
            <w:rFonts w:ascii="Times New Roman" w:eastAsia="MS Mincho" w:hAnsi="Times New Roman" w:cs="Times New Roman"/>
            <w:kern w:val="0"/>
            <w14:ligatures w14:val="none"/>
          </w:rPr>
          <w:t>programacion-ii-2026/inventario-</w:t>
        </w:r>
        <w:proofErr w:type="spellStart"/>
        <w:r w:rsidRPr="00F21905">
          <w:rPr>
            <w:rStyle w:val="Hipervnculo"/>
            <w:rFonts w:ascii="Times New Roman" w:eastAsia="MS Mincho" w:hAnsi="Times New Roman" w:cs="Times New Roman"/>
            <w:kern w:val="0"/>
            <w14:ligatures w14:val="none"/>
          </w:rPr>
          <w:t>papeleria</w:t>
        </w:r>
        <w:proofErr w:type="spellEnd"/>
        <w:r w:rsidRPr="00F21905">
          <w:rPr>
            <w:rStyle w:val="Hipervnculo"/>
            <w:rFonts w:ascii="Times New Roman" w:eastAsia="MS Mincho" w:hAnsi="Times New Roman" w:cs="Times New Roman"/>
            <w:kern w:val="0"/>
            <w14:ligatures w14:val="none"/>
          </w:rPr>
          <w:t xml:space="preserve"> at </w:t>
        </w:r>
        <w:proofErr w:type="spellStart"/>
        <w:r w:rsidRPr="00F21905">
          <w:rPr>
            <w:rStyle w:val="Hipervnculo"/>
            <w:rFonts w:ascii="Times New Roman" w:eastAsia="MS Mincho" w:hAnsi="Times New Roman" w:cs="Times New Roman"/>
            <w:kern w:val="0"/>
            <w14:ligatures w14:val="none"/>
          </w:rPr>
          <w:t>main</w:t>
        </w:r>
        <w:proofErr w:type="spellEnd"/>
        <w:r w:rsidRPr="00F21905">
          <w:rPr>
            <w:rStyle w:val="Hipervnculo"/>
            <w:rFonts w:ascii="Times New Roman" w:eastAsia="MS Mincho" w:hAnsi="Times New Roman" w:cs="Times New Roman"/>
            <w:kern w:val="0"/>
            <w14:ligatures w14:val="none"/>
          </w:rPr>
          <w:t xml:space="preserve"> · gloria-punay18/programacion-ii-2026</w:t>
        </w:r>
      </w:hyperlink>
    </w:p>
    <w:p w14:paraId="74D8FBC7" w14:textId="77777777" w:rsidR="0077781D" w:rsidRPr="0058340B" w:rsidRDefault="0077781D" w:rsidP="0077781D">
      <w:pPr>
        <w:spacing w:after="0" w:line="480" w:lineRule="auto"/>
        <w:rPr>
          <w:rFonts w:ascii="Times New Roman" w:eastAsia="MS Mincho" w:hAnsi="Times New Roman" w:cs="Times New Roman"/>
          <w:kern w:val="0"/>
          <w:lang w:val="es-ES"/>
          <w14:ligatures w14:val="none"/>
        </w:rPr>
      </w:pPr>
    </w:p>
    <w:p w14:paraId="434008FD" w14:textId="77777777" w:rsidR="0077781D" w:rsidRPr="0058340B" w:rsidRDefault="0077781D" w:rsidP="0077781D">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Lugar y fecha:</w:t>
      </w:r>
    </w:p>
    <w:p w14:paraId="0AA5A9F4" w14:textId="068E8066" w:rsidR="0077781D" w:rsidRDefault="0077781D" w:rsidP="0077781D">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 xml:space="preserve">Guatemala de la Asunción, </w:t>
      </w:r>
      <w:r>
        <w:rPr>
          <w:rFonts w:ascii="Times New Roman" w:eastAsia="MS Mincho" w:hAnsi="Times New Roman" w:cs="Times New Roman"/>
          <w:kern w:val="0"/>
          <w:lang w:val="es-ES"/>
          <w14:ligatures w14:val="none"/>
        </w:rPr>
        <w:t>1 de noviembre</w:t>
      </w:r>
      <w:r w:rsidRPr="0058340B">
        <w:rPr>
          <w:rFonts w:ascii="Times New Roman" w:eastAsia="MS Mincho" w:hAnsi="Times New Roman" w:cs="Times New Roman"/>
          <w:kern w:val="0"/>
          <w:lang w:val="es-ES"/>
          <w14:ligatures w14:val="none"/>
        </w:rPr>
        <w:t xml:space="preserve"> de 2026</w:t>
      </w:r>
    </w:p>
    <w:p w14:paraId="48849461" w14:textId="77777777" w:rsidR="002E1893" w:rsidRDefault="002E1893" w:rsidP="0077781D">
      <w:pPr>
        <w:spacing w:after="0" w:line="480" w:lineRule="auto"/>
        <w:ind w:firstLine="720"/>
        <w:jc w:val="center"/>
        <w:rPr>
          <w:rFonts w:ascii="Times New Roman" w:eastAsia="MS Mincho" w:hAnsi="Times New Roman" w:cs="Times New Roman"/>
          <w:kern w:val="0"/>
          <w:lang w:val="es-ES"/>
          <w14:ligatures w14:val="none"/>
        </w:rPr>
      </w:pPr>
    </w:p>
    <w:p w14:paraId="0CC28660" w14:textId="77777777" w:rsidR="002E1893" w:rsidRDefault="002E1893" w:rsidP="0077781D">
      <w:pPr>
        <w:spacing w:after="0" w:line="480" w:lineRule="auto"/>
        <w:ind w:firstLine="720"/>
        <w:jc w:val="center"/>
        <w:rPr>
          <w:rFonts w:ascii="Times New Roman" w:eastAsia="MS Mincho" w:hAnsi="Times New Roman" w:cs="Times New Roman"/>
          <w:kern w:val="0"/>
          <w:lang w:val="es-ES"/>
          <w14:ligatures w14:val="none"/>
        </w:rPr>
      </w:pPr>
    </w:p>
    <w:p w14:paraId="1A043F5C" w14:textId="1B180842" w:rsidR="002E1893" w:rsidRDefault="002E1893" w:rsidP="002E1893">
      <w:pPr>
        <w:spacing w:after="0" w:line="480" w:lineRule="auto"/>
        <w:jc w:val="both"/>
        <w:rPr>
          <w:rFonts w:ascii="Times New Roman" w:eastAsia="MS Mincho" w:hAnsi="Times New Roman" w:cs="Times New Roman"/>
          <w:b/>
          <w:bCs/>
          <w:kern w:val="0"/>
          <w:sz w:val="28"/>
          <w:szCs w:val="28"/>
          <w14:ligatures w14:val="none"/>
        </w:rPr>
      </w:pPr>
      <w:r w:rsidRPr="002E1893">
        <w:rPr>
          <w:rFonts w:ascii="Times New Roman" w:eastAsia="MS Mincho" w:hAnsi="Times New Roman" w:cs="Times New Roman"/>
          <w:b/>
          <w:bCs/>
          <w:kern w:val="0"/>
          <w:sz w:val="28"/>
          <w:szCs w:val="28"/>
          <w14:ligatures w14:val="none"/>
        </w:rPr>
        <w:lastRenderedPageBreak/>
        <w:t>DEFINICIÓN BREVE DEL PROBLEMA.</w:t>
      </w:r>
    </w:p>
    <w:p w14:paraId="47FF33C4" w14:textId="77777777" w:rsidR="002E1893" w:rsidRPr="002E1893" w:rsidRDefault="002E1893" w:rsidP="002E1893">
      <w:pPr>
        <w:spacing w:after="0" w:line="480" w:lineRule="auto"/>
        <w:jc w:val="both"/>
        <w:rPr>
          <w:rFonts w:ascii="Times New Roman" w:eastAsia="MS Mincho" w:hAnsi="Times New Roman" w:cs="Times New Roman"/>
          <w:b/>
          <w:bCs/>
          <w:kern w:val="0"/>
          <w:sz w:val="12"/>
          <w:szCs w:val="12"/>
          <w14:ligatures w14:val="none"/>
        </w:rPr>
      </w:pPr>
    </w:p>
    <w:p w14:paraId="003A4759" w14:textId="1061FBC4" w:rsidR="002E1893" w:rsidRPr="002E1893" w:rsidRDefault="002E1893" w:rsidP="002E1893">
      <w:pPr>
        <w:spacing w:after="0" w:line="480" w:lineRule="auto"/>
        <w:ind w:firstLine="720"/>
        <w:jc w:val="both"/>
        <w:rPr>
          <w:rFonts w:ascii="Times New Roman" w:eastAsia="MS Mincho" w:hAnsi="Times New Roman" w:cs="Times New Roman"/>
          <w:kern w:val="0"/>
          <w14:ligatures w14:val="none"/>
        </w:rPr>
      </w:pPr>
      <w:r w:rsidRPr="002E1893">
        <w:rPr>
          <w:rFonts w:ascii="Times New Roman" w:eastAsia="MS Mincho" w:hAnsi="Times New Roman" w:cs="Times New Roman"/>
          <w:kern w:val="0"/>
          <w14:ligatures w14:val="none"/>
        </w:rPr>
        <w:t xml:space="preserve">Las pequeñas y medianas empresas del sector de la papelería suelen enfrentarse a graves ineficiencias operativas debido a la falta de un sistema automatizado para el control de sus existencias. La gestión tradicional del inventario, realizada comúnmente mediante registros manuales o mediante hojas de cálculo desactualizadas, provoca discrepancias constantes entre el stock físico real y el registrado en papel. Esta falta de precisión deriva directamente en el desabastecimiento inesperado de productos de alta demanda y en el </w:t>
      </w:r>
      <w:proofErr w:type="spellStart"/>
      <w:r w:rsidRPr="002E1893">
        <w:rPr>
          <w:rFonts w:ascii="Times New Roman" w:eastAsia="MS Mincho" w:hAnsi="Times New Roman" w:cs="Times New Roman"/>
          <w:kern w:val="0"/>
          <w14:ligatures w14:val="none"/>
        </w:rPr>
        <w:t>sobrealmacenamiento</w:t>
      </w:r>
      <w:proofErr w:type="spellEnd"/>
      <w:r w:rsidRPr="002E1893">
        <w:rPr>
          <w:rFonts w:ascii="Times New Roman" w:eastAsia="MS Mincho" w:hAnsi="Times New Roman" w:cs="Times New Roman"/>
          <w:kern w:val="0"/>
          <w14:ligatures w14:val="none"/>
        </w:rPr>
        <w:t xml:space="preserve"> inadvertido de mercancía de baja rotación.</w:t>
      </w:r>
    </w:p>
    <w:p w14:paraId="56CFE391" w14:textId="77777777" w:rsidR="002E1893" w:rsidRPr="002E1893" w:rsidRDefault="002E1893" w:rsidP="002E1893">
      <w:pPr>
        <w:spacing w:after="0" w:line="480" w:lineRule="auto"/>
        <w:ind w:firstLine="720"/>
        <w:jc w:val="both"/>
        <w:rPr>
          <w:rFonts w:ascii="Times New Roman" w:eastAsia="MS Mincho" w:hAnsi="Times New Roman" w:cs="Times New Roman"/>
          <w:kern w:val="0"/>
          <w14:ligatures w14:val="none"/>
        </w:rPr>
      </w:pPr>
      <w:r w:rsidRPr="002E1893">
        <w:rPr>
          <w:rFonts w:ascii="Times New Roman" w:eastAsia="MS Mincho" w:hAnsi="Times New Roman" w:cs="Times New Roman"/>
          <w:kern w:val="0"/>
          <w14:ligatures w14:val="none"/>
        </w:rPr>
        <w:t>Asimismo, la ausencia de una solución centralizada dificulta el rastreo exacto de los movimientos de entrada y salida, imposibilita el cálculo en tiempo real del valor económico total del inventario y priva a la administración de alertas oportunas sobre productos que alcanzan un stock crítico. Esta vulnerabilidad en la cadena de suministro no solo impacta de forma negativa en la satisfacción del cliente por la falta constante de mercancía, sino que además compromete la rentabilidad financiera y la correcta toma de decisiones estratégicas de la empresa.</w:t>
      </w:r>
    </w:p>
    <w:p w14:paraId="12E49922" w14:textId="77777777" w:rsidR="002E1893" w:rsidRPr="002E1893" w:rsidRDefault="002E1893" w:rsidP="002E1893">
      <w:pPr>
        <w:spacing w:after="0" w:line="480" w:lineRule="auto"/>
        <w:ind w:firstLine="720"/>
        <w:rPr>
          <w:rFonts w:ascii="Times New Roman" w:eastAsia="MS Mincho" w:hAnsi="Times New Roman" w:cs="Times New Roman"/>
          <w:kern w:val="0"/>
          <w14:ligatures w14:val="none"/>
        </w:rPr>
      </w:pPr>
    </w:p>
    <w:p w14:paraId="434554E9" w14:textId="77777777" w:rsidR="00F21905" w:rsidRDefault="00F21905" w:rsidP="0077781D">
      <w:pPr>
        <w:spacing w:after="0" w:line="480" w:lineRule="auto"/>
        <w:ind w:firstLine="720"/>
        <w:jc w:val="center"/>
        <w:rPr>
          <w:rFonts w:ascii="Times New Roman" w:eastAsia="MS Mincho" w:hAnsi="Times New Roman" w:cs="Times New Roman"/>
          <w:kern w:val="0"/>
          <w:lang w:val="es-ES"/>
          <w14:ligatures w14:val="none"/>
        </w:rPr>
      </w:pPr>
    </w:p>
    <w:p w14:paraId="410FB72F" w14:textId="77777777" w:rsidR="00F21905" w:rsidRDefault="00F21905" w:rsidP="0077781D">
      <w:pPr>
        <w:spacing w:after="0" w:line="480" w:lineRule="auto"/>
        <w:ind w:firstLine="720"/>
        <w:jc w:val="center"/>
        <w:rPr>
          <w:rFonts w:ascii="Times New Roman" w:eastAsia="MS Mincho" w:hAnsi="Times New Roman" w:cs="Times New Roman"/>
          <w:kern w:val="0"/>
          <w:lang w:val="es-ES"/>
          <w14:ligatures w14:val="none"/>
        </w:rPr>
      </w:pPr>
    </w:p>
    <w:p w14:paraId="1A778AEE" w14:textId="77777777" w:rsidR="00F21905" w:rsidRDefault="00F21905" w:rsidP="0077781D">
      <w:pPr>
        <w:spacing w:after="0" w:line="480" w:lineRule="auto"/>
        <w:ind w:firstLine="720"/>
        <w:jc w:val="center"/>
        <w:rPr>
          <w:rFonts w:ascii="Times New Roman" w:eastAsia="MS Mincho" w:hAnsi="Times New Roman" w:cs="Times New Roman"/>
          <w:kern w:val="0"/>
          <w:lang w:val="es-ES"/>
          <w14:ligatures w14:val="none"/>
        </w:rPr>
      </w:pPr>
    </w:p>
    <w:p w14:paraId="16C52756" w14:textId="77777777" w:rsidR="00F21905" w:rsidRDefault="00F21905">
      <w:pPr>
        <w:rPr>
          <w:rFonts w:ascii="Times New Roman" w:eastAsia="MS Mincho" w:hAnsi="Times New Roman" w:cs="Times New Roman"/>
          <w:b/>
          <w:bCs/>
          <w:kern w:val="0"/>
          <w14:ligatures w14:val="none"/>
        </w:rPr>
      </w:pPr>
      <w:r w:rsidRPr="00F21905">
        <w:rPr>
          <w:rFonts w:ascii="Times New Roman" w:eastAsia="MS Mincho" w:hAnsi="Times New Roman" w:cs="Times New Roman"/>
          <w:b/>
          <w:bCs/>
          <w:kern w:val="0"/>
          <w14:ligatures w14:val="none"/>
        </w:rPr>
        <w:t>ESTRUCTURA DE LA BASE DE DATOS (PAPELERIA_DB)</w:t>
      </w:r>
    </w:p>
    <w:p w14:paraId="1817ACC2" w14:textId="45097473" w:rsidR="00E62BF9" w:rsidRDefault="00E62BF9">
      <w:r w:rsidRPr="00E62BF9">
        <w:rPr>
          <w:noProof/>
        </w:rPr>
        <w:drawing>
          <wp:inline distT="0" distB="0" distL="0" distR="0" wp14:anchorId="3C7F204A" wp14:editId="460D802C">
            <wp:extent cx="5612130" cy="2362835"/>
            <wp:effectExtent l="0" t="0" r="7620" b="0"/>
            <wp:docPr id="787124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24592" name=""/>
                    <pic:cNvPicPr/>
                  </pic:nvPicPr>
                  <pic:blipFill>
                    <a:blip r:embed="rId7"/>
                    <a:stretch>
                      <a:fillRect/>
                    </a:stretch>
                  </pic:blipFill>
                  <pic:spPr>
                    <a:xfrm>
                      <a:off x="0" y="0"/>
                      <a:ext cx="5612130" cy="2362835"/>
                    </a:xfrm>
                    <a:prstGeom prst="rect">
                      <a:avLst/>
                    </a:prstGeom>
                  </pic:spPr>
                </pic:pic>
              </a:graphicData>
            </a:graphic>
          </wp:inline>
        </w:drawing>
      </w:r>
    </w:p>
    <w:p w14:paraId="4EC81E8B" w14:textId="77777777" w:rsidR="00E62BF9" w:rsidRDefault="00E62BF9"/>
    <w:p w14:paraId="73DC5CFA" w14:textId="07A8BFDA" w:rsidR="00E62BF9" w:rsidRDefault="00E62BF9">
      <w:r w:rsidRPr="00E62BF9">
        <w:rPr>
          <w:noProof/>
        </w:rPr>
        <w:drawing>
          <wp:inline distT="0" distB="0" distL="0" distR="0" wp14:anchorId="6FD4B142" wp14:editId="0646A4EF">
            <wp:extent cx="5612130" cy="2064385"/>
            <wp:effectExtent l="0" t="0" r="7620" b="0"/>
            <wp:docPr id="89438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8064" name=""/>
                    <pic:cNvPicPr/>
                  </pic:nvPicPr>
                  <pic:blipFill>
                    <a:blip r:embed="rId8"/>
                    <a:stretch>
                      <a:fillRect/>
                    </a:stretch>
                  </pic:blipFill>
                  <pic:spPr>
                    <a:xfrm>
                      <a:off x="0" y="0"/>
                      <a:ext cx="5612130" cy="2064385"/>
                    </a:xfrm>
                    <a:prstGeom prst="rect">
                      <a:avLst/>
                    </a:prstGeom>
                  </pic:spPr>
                </pic:pic>
              </a:graphicData>
            </a:graphic>
          </wp:inline>
        </w:drawing>
      </w:r>
    </w:p>
    <w:p w14:paraId="25BD3334" w14:textId="77777777" w:rsidR="00824B62" w:rsidRDefault="00824B62"/>
    <w:p w14:paraId="5E2362E4" w14:textId="6B026599" w:rsidR="00824B62" w:rsidRDefault="00824B62">
      <w:r w:rsidRPr="00824B62">
        <w:rPr>
          <w:noProof/>
        </w:rPr>
        <w:drawing>
          <wp:inline distT="0" distB="0" distL="0" distR="0" wp14:anchorId="560085FB" wp14:editId="267CE2D7">
            <wp:extent cx="5612130" cy="2992120"/>
            <wp:effectExtent l="0" t="0" r="7620" b="0"/>
            <wp:docPr id="1409335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35142" name=""/>
                    <pic:cNvPicPr/>
                  </pic:nvPicPr>
                  <pic:blipFill>
                    <a:blip r:embed="rId9"/>
                    <a:stretch>
                      <a:fillRect/>
                    </a:stretch>
                  </pic:blipFill>
                  <pic:spPr>
                    <a:xfrm>
                      <a:off x="0" y="0"/>
                      <a:ext cx="5612130" cy="2992120"/>
                    </a:xfrm>
                    <a:prstGeom prst="rect">
                      <a:avLst/>
                    </a:prstGeom>
                  </pic:spPr>
                </pic:pic>
              </a:graphicData>
            </a:graphic>
          </wp:inline>
        </w:drawing>
      </w:r>
    </w:p>
    <w:p w14:paraId="2E7A5416" w14:textId="77777777" w:rsidR="00824B62" w:rsidRDefault="00824B62"/>
    <w:p w14:paraId="22DE539B" w14:textId="70ED4D59" w:rsidR="0079774B" w:rsidRDefault="00824B62">
      <w:r w:rsidRPr="00824B62">
        <w:rPr>
          <w:noProof/>
        </w:rPr>
        <w:lastRenderedPageBreak/>
        <w:drawing>
          <wp:inline distT="0" distB="0" distL="0" distR="0" wp14:anchorId="27F2F98B" wp14:editId="7311FA08">
            <wp:extent cx="5612130" cy="3110865"/>
            <wp:effectExtent l="0" t="0" r="7620" b="0"/>
            <wp:docPr id="298356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6114" name=""/>
                    <pic:cNvPicPr/>
                  </pic:nvPicPr>
                  <pic:blipFill>
                    <a:blip r:embed="rId10"/>
                    <a:stretch>
                      <a:fillRect/>
                    </a:stretch>
                  </pic:blipFill>
                  <pic:spPr>
                    <a:xfrm>
                      <a:off x="0" y="0"/>
                      <a:ext cx="5612130" cy="3110865"/>
                    </a:xfrm>
                    <a:prstGeom prst="rect">
                      <a:avLst/>
                    </a:prstGeom>
                  </pic:spPr>
                </pic:pic>
              </a:graphicData>
            </a:graphic>
          </wp:inline>
        </w:drawing>
      </w:r>
    </w:p>
    <w:p w14:paraId="053B0F22" w14:textId="77777777" w:rsidR="0079774B" w:rsidRDefault="0079774B"/>
    <w:p w14:paraId="7A59C6A4" w14:textId="01E7A70C" w:rsidR="0079774B" w:rsidRDefault="0079774B">
      <w:pPr>
        <w:rPr>
          <w:rFonts w:ascii="Times New Roman" w:hAnsi="Times New Roman" w:cs="Times New Roman"/>
          <w:b/>
          <w:bCs/>
        </w:rPr>
      </w:pPr>
      <w:r w:rsidRPr="0079774B">
        <w:rPr>
          <w:rFonts w:ascii="Times New Roman" w:hAnsi="Times New Roman" w:cs="Times New Roman"/>
          <w:b/>
          <w:bCs/>
        </w:rPr>
        <w:t>RESPUESTA DE LA API EN EL NAVEGADOR</w:t>
      </w:r>
    </w:p>
    <w:p w14:paraId="14F08B23" w14:textId="39F27574" w:rsidR="0079774B" w:rsidRDefault="0079774B" w:rsidP="0079774B">
      <w:pPr>
        <w:ind w:left="-567" w:firstLine="567"/>
        <w:rPr>
          <w:rFonts w:ascii="Times New Roman" w:hAnsi="Times New Roman" w:cs="Times New Roman"/>
          <w:b/>
          <w:bCs/>
        </w:rPr>
      </w:pPr>
      <w:r w:rsidRPr="0079774B">
        <w:rPr>
          <w:rFonts w:ascii="Times New Roman" w:hAnsi="Times New Roman" w:cs="Times New Roman"/>
          <w:b/>
          <w:bCs/>
        </w:rPr>
        <w:drawing>
          <wp:inline distT="0" distB="0" distL="0" distR="0" wp14:anchorId="2590A3E1" wp14:editId="7987FC77">
            <wp:extent cx="7176770" cy="3078480"/>
            <wp:effectExtent l="0" t="0" r="5080" b="7620"/>
            <wp:docPr id="1840717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17968" name=""/>
                    <pic:cNvPicPr/>
                  </pic:nvPicPr>
                  <pic:blipFill>
                    <a:blip r:embed="rId11"/>
                    <a:stretch>
                      <a:fillRect/>
                    </a:stretch>
                  </pic:blipFill>
                  <pic:spPr>
                    <a:xfrm>
                      <a:off x="0" y="0"/>
                      <a:ext cx="7180414" cy="3080043"/>
                    </a:xfrm>
                    <a:prstGeom prst="rect">
                      <a:avLst/>
                    </a:prstGeom>
                  </pic:spPr>
                </pic:pic>
              </a:graphicData>
            </a:graphic>
          </wp:inline>
        </w:drawing>
      </w:r>
    </w:p>
    <w:p w14:paraId="2C420547" w14:textId="77777777" w:rsidR="0079774B" w:rsidRDefault="0079774B" w:rsidP="0079774B">
      <w:pPr>
        <w:ind w:left="-567" w:firstLine="567"/>
        <w:rPr>
          <w:rFonts w:ascii="Times New Roman" w:hAnsi="Times New Roman" w:cs="Times New Roman"/>
          <w:b/>
          <w:bCs/>
        </w:rPr>
      </w:pPr>
    </w:p>
    <w:p w14:paraId="29476B9F" w14:textId="77777777" w:rsidR="0079774B" w:rsidRDefault="0079774B" w:rsidP="0079774B">
      <w:pPr>
        <w:ind w:left="-567" w:firstLine="567"/>
        <w:rPr>
          <w:rFonts w:ascii="Times New Roman" w:hAnsi="Times New Roman" w:cs="Times New Roman"/>
          <w:b/>
          <w:bCs/>
        </w:rPr>
      </w:pPr>
    </w:p>
    <w:p w14:paraId="60C98688" w14:textId="77777777" w:rsidR="0079774B" w:rsidRDefault="0079774B" w:rsidP="0079774B">
      <w:pPr>
        <w:ind w:left="-567" w:firstLine="567"/>
        <w:rPr>
          <w:rFonts w:ascii="Times New Roman" w:hAnsi="Times New Roman" w:cs="Times New Roman"/>
          <w:b/>
          <w:bCs/>
        </w:rPr>
      </w:pPr>
    </w:p>
    <w:p w14:paraId="257A62E8" w14:textId="77777777" w:rsidR="0079774B" w:rsidRDefault="0079774B" w:rsidP="0079774B">
      <w:pPr>
        <w:ind w:left="-567" w:firstLine="567"/>
        <w:rPr>
          <w:rFonts w:ascii="Times New Roman" w:hAnsi="Times New Roman" w:cs="Times New Roman"/>
          <w:b/>
          <w:bCs/>
        </w:rPr>
      </w:pPr>
    </w:p>
    <w:p w14:paraId="6D354921" w14:textId="77777777" w:rsidR="0079774B" w:rsidRDefault="0079774B" w:rsidP="0079774B">
      <w:pPr>
        <w:ind w:left="-567" w:firstLine="567"/>
        <w:rPr>
          <w:rFonts w:ascii="Times New Roman" w:hAnsi="Times New Roman" w:cs="Times New Roman"/>
          <w:b/>
          <w:bCs/>
        </w:rPr>
      </w:pPr>
    </w:p>
    <w:p w14:paraId="2363910A" w14:textId="77777777" w:rsidR="0079774B" w:rsidRDefault="0079774B" w:rsidP="0079774B">
      <w:pPr>
        <w:ind w:left="-567" w:firstLine="567"/>
        <w:rPr>
          <w:rFonts w:ascii="Times New Roman" w:hAnsi="Times New Roman" w:cs="Times New Roman"/>
          <w:b/>
          <w:bCs/>
        </w:rPr>
      </w:pPr>
    </w:p>
    <w:p w14:paraId="05BA7BB3" w14:textId="77777777" w:rsidR="0079774B" w:rsidRDefault="0079774B" w:rsidP="0079774B">
      <w:pPr>
        <w:ind w:left="-567" w:firstLine="567"/>
        <w:rPr>
          <w:rFonts w:ascii="Times New Roman" w:hAnsi="Times New Roman" w:cs="Times New Roman"/>
          <w:b/>
          <w:bCs/>
        </w:rPr>
      </w:pPr>
    </w:p>
    <w:p w14:paraId="48DE38EC" w14:textId="4051B089" w:rsidR="0079774B" w:rsidRDefault="0079774B" w:rsidP="0079774B">
      <w:pPr>
        <w:ind w:left="-567" w:firstLine="567"/>
        <w:rPr>
          <w:rFonts w:ascii="Times New Roman" w:hAnsi="Times New Roman" w:cs="Times New Roman"/>
          <w:b/>
          <w:bCs/>
        </w:rPr>
      </w:pPr>
      <w:r w:rsidRPr="0079774B">
        <w:rPr>
          <w:rFonts w:ascii="Times New Roman" w:hAnsi="Times New Roman" w:cs="Times New Roman"/>
          <w:b/>
          <w:bCs/>
        </w:rPr>
        <w:lastRenderedPageBreak/>
        <w:t>FILTRO DE PRODUCTOS CON STOCK BAJO</w:t>
      </w:r>
    </w:p>
    <w:p w14:paraId="22E5C686" w14:textId="015B5D42" w:rsidR="0079774B" w:rsidRDefault="0079774B" w:rsidP="0079774B">
      <w:pPr>
        <w:ind w:left="-567" w:firstLine="567"/>
        <w:rPr>
          <w:rFonts w:ascii="Times New Roman" w:hAnsi="Times New Roman" w:cs="Times New Roman"/>
          <w:b/>
          <w:bCs/>
        </w:rPr>
      </w:pPr>
      <w:r w:rsidRPr="0079774B">
        <w:rPr>
          <w:rFonts w:ascii="Times New Roman" w:hAnsi="Times New Roman" w:cs="Times New Roman"/>
          <w:b/>
          <w:bCs/>
        </w:rPr>
        <w:drawing>
          <wp:inline distT="0" distB="0" distL="0" distR="0" wp14:anchorId="29155A29" wp14:editId="14890351">
            <wp:extent cx="6858000" cy="3262630"/>
            <wp:effectExtent l="0" t="0" r="0" b="0"/>
            <wp:docPr id="446180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80334" name=""/>
                    <pic:cNvPicPr/>
                  </pic:nvPicPr>
                  <pic:blipFill>
                    <a:blip r:embed="rId12"/>
                    <a:stretch>
                      <a:fillRect/>
                    </a:stretch>
                  </pic:blipFill>
                  <pic:spPr>
                    <a:xfrm>
                      <a:off x="0" y="0"/>
                      <a:ext cx="6858000" cy="3262630"/>
                    </a:xfrm>
                    <a:prstGeom prst="rect">
                      <a:avLst/>
                    </a:prstGeom>
                  </pic:spPr>
                </pic:pic>
              </a:graphicData>
            </a:graphic>
          </wp:inline>
        </w:drawing>
      </w:r>
    </w:p>
    <w:p w14:paraId="097B8252" w14:textId="748FAE3A" w:rsidR="0079774B" w:rsidRDefault="0079774B" w:rsidP="0079774B">
      <w:pPr>
        <w:ind w:left="-567" w:firstLine="567"/>
        <w:rPr>
          <w:rFonts w:ascii="Times New Roman" w:hAnsi="Times New Roman" w:cs="Times New Roman"/>
          <w:b/>
          <w:bCs/>
        </w:rPr>
      </w:pPr>
      <w:r w:rsidRPr="0079774B">
        <w:rPr>
          <w:rFonts w:ascii="Times New Roman" w:hAnsi="Times New Roman" w:cs="Times New Roman"/>
          <w:b/>
          <w:bCs/>
        </w:rPr>
        <w:t>CÁLCULO DEL VALOR TOTAL DEL INVENTARIO</w:t>
      </w:r>
    </w:p>
    <w:p w14:paraId="11CF796C" w14:textId="2DD6B0C8" w:rsidR="0079774B" w:rsidRPr="0079774B" w:rsidRDefault="0079774B" w:rsidP="0079774B">
      <w:pPr>
        <w:ind w:left="-567" w:firstLine="567"/>
        <w:rPr>
          <w:rFonts w:ascii="Times New Roman" w:hAnsi="Times New Roman" w:cs="Times New Roman"/>
          <w:b/>
          <w:bCs/>
        </w:rPr>
      </w:pPr>
      <w:r w:rsidRPr="0079774B">
        <w:rPr>
          <w:rFonts w:ascii="Times New Roman" w:hAnsi="Times New Roman" w:cs="Times New Roman"/>
          <w:b/>
          <w:bCs/>
        </w:rPr>
        <w:drawing>
          <wp:inline distT="0" distB="0" distL="0" distR="0" wp14:anchorId="2048B11D" wp14:editId="0432A64A">
            <wp:extent cx="6858000" cy="1137285"/>
            <wp:effectExtent l="0" t="0" r="0" b="5715"/>
            <wp:docPr id="145335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5606" name=""/>
                    <pic:cNvPicPr/>
                  </pic:nvPicPr>
                  <pic:blipFill>
                    <a:blip r:embed="rId13"/>
                    <a:stretch>
                      <a:fillRect/>
                    </a:stretch>
                  </pic:blipFill>
                  <pic:spPr>
                    <a:xfrm>
                      <a:off x="0" y="0"/>
                      <a:ext cx="6858000" cy="1137285"/>
                    </a:xfrm>
                    <a:prstGeom prst="rect">
                      <a:avLst/>
                    </a:prstGeom>
                  </pic:spPr>
                </pic:pic>
              </a:graphicData>
            </a:graphic>
          </wp:inline>
        </w:drawing>
      </w:r>
    </w:p>
    <w:sectPr w:rsidR="0079774B" w:rsidRPr="0079774B" w:rsidSect="0079774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73352"/>
    <w:multiLevelType w:val="multilevel"/>
    <w:tmpl w:val="11D68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F35D01"/>
    <w:multiLevelType w:val="multilevel"/>
    <w:tmpl w:val="59F2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510614">
    <w:abstractNumId w:val="1"/>
  </w:num>
  <w:num w:numId="2" w16cid:durableId="1020811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BF9"/>
    <w:rsid w:val="000F4408"/>
    <w:rsid w:val="00281BBB"/>
    <w:rsid w:val="002E1893"/>
    <w:rsid w:val="00760C8A"/>
    <w:rsid w:val="0077781D"/>
    <w:rsid w:val="0079774B"/>
    <w:rsid w:val="00824B62"/>
    <w:rsid w:val="00D5766C"/>
    <w:rsid w:val="00DF3D48"/>
    <w:rsid w:val="00E62BF9"/>
    <w:rsid w:val="00F2190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A902D"/>
  <w15:chartTrackingRefBased/>
  <w15:docId w15:val="{4BA07756-F4FF-4C59-B3EC-9DE4F5E91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2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2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2B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2B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2B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2B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2B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2B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2B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2B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2B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2B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2B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2B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2B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2B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2B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2BF9"/>
    <w:rPr>
      <w:rFonts w:eastAsiaTheme="majorEastAsia" w:cstheme="majorBidi"/>
      <w:color w:val="272727" w:themeColor="text1" w:themeTint="D8"/>
    </w:rPr>
  </w:style>
  <w:style w:type="paragraph" w:styleId="Ttulo">
    <w:name w:val="Title"/>
    <w:basedOn w:val="Normal"/>
    <w:next w:val="Normal"/>
    <w:link w:val="TtuloCar"/>
    <w:uiPriority w:val="10"/>
    <w:qFormat/>
    <w:rsid w:val="00E62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2B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2B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2B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2BF9"/>
    <w:pPr>
      <w:spacing w:before="160"/>
      <w:jc w:val="center"/>
    </w:pPr>
    <w:rPr>
      <w:i/>
      <w:iCs/>
      <w:color w:val="404040" w:themeColor="text1" w:themeTint="BF"/>
    </w:rPr>
  </w:style>
  <w:style w:type="character" w:customStyle="1" w:styleId="CitaCar">
    <w:name w:val="Cita Car"/>
    <w:basedOn w:val="Fuentedeprrafopredeter"/>
    <w:link w:val="Cita"/>
    <w:uiPriority w:val="29"/>
    <w:rsid w:val="00E62BF9"/>
    <w:rPr>
      <w:i/>
      <w:iCs/>
      <w:color w:val="404040" w:themeColor="text1" w:themeTint="BF"/>
    </w:rPr>
  </w:style>
  <w:style w:type="paragraph" w:styleId="Prrafodelista">
    <w:name w:val="List Paragraph"/>
    <w:basedOn w:val="Normal"/>
    <w:uiPriority w:val="34"/>
    <w:qFormat/>
    <w:rsid w:val="00E62BF9"/>
    <w:pPr>
      <w:ind w:left="720"/>
      <w:contextualSpacing/>
    </w:pPr>
  </w:style>
  <w:style w:type="character" w:styleId="nfasisintenso">
    <w:name w:val="Intense Emphasis"/>
    <w:basedOn w:val="Fuentedeprrafopredeter"/>
    <w:uiPriority w:val="21"/>
    <w:qFormat/>
    <w:rsid w:val="00E62BF9"/>
    <w:rPr>
      <w:i/>
      <w:iCs/>
      <w:color w:val="0F4761" w:themeColor="accent1" w:themeShade="BF"/>
    </w:rPr>
  </w:style>
  <w:style w:type="paragraph" w:styleId="Citadestacada">
    <w:name w:val="Intense Quote"/>
    <w:basedOn w:val="Normal"/>
    <w:next w:val="Normal"/>
    <w:link w:val="CitadestacadaCar"/>
    <w:uiPriority w:val="30"/>
    <w:qFormat/>
    <w:rsid w:val="00E62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2BF9"/>
    <w:rPr>
      <w:i/>
      <w:iCs/>
      <w:color w:val="0F4761" w:themeColor="accent1" w:themeShade="BF"/>
    </w:rPr>
  </w:style>
  <w:style w:type="character" w:styleId="Referenciaintensa">
    <w:name w:val="Intense Reference"/>
    <w:basedOn w:val="Fuentedeprrafopredeter"/>
    <w:uiPriority w:val="32"/>
    <w:qFormat/>
    <w:rsid w:val="00E62BF9"/>
    <w:rPr>
      <w:b/>
      <w:bCs/>
      <w:smallCaps/>
      <w:color w:val="0F4761" w:themeColor="accent1" w:themeShade="BF"/>
      <w:spacing w:val="5"/>
    </w:rPr>
  </w:style>
  <w:style w:type="character" w:styleId="Hipervnculo">
    <w:name w:val="Hyperlink"/>
    <w:basedOn w:val="Fuentedeprrafopredeter"/>
    <w:uiPriority w:val="99"/>
    <w:unhideWhenUsed/>
    <w:rsid w:val="00F21905"/>
    <w:rPr>
      <w:color w:val="467886" w:themeColor="hyperlink"/>
      <w:u w:val="single"/>
    </w:rPr>
  </w:style>
  <w:style w:type="character" w:styleId="Mencinsinresolver">
    <w:name w:val="Unresolved Mention"/>
    <w:basedOn w:val="Fuentedeprrafopredeter"/>
    <w:uiPriority w:val="99"/>
    <w:semiHidden/>
    <w:unhideWhenUsed/>
    <w:rsid w:val="00F21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loria-punay18/programacion-ii-2026/tree/main/inventario-papeleria"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298</Words>
  <Characters>1640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Punay</dc:creator>
  <cp:keywords/>
  <dc:description/>
  <cp:lastModifiedBy>Gloria Punay</cp:lastModifiedBy>
  <cp:revision>5</cp:revision>
  <dcterms:created xsi:type="dcterms:W3CDTF">2026-10-10T05:51:00Z</dcterms:created>
  <dcterms:modified xsi:type="dcterms:W3CDTF">2026-10-23T07:10:00Z</dcterms:modified>
</cp:coreProperties>
</file>