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EF2FE" w14:textId="500EA502" w:rsidR="00FD38D6" w:rsidRPr="00D94A32" w:rsidRDefault="00D94A32">
      <w:pPr>
        <w:pStyle w:val="Heading1"/>
        <w:spacing w:before="80"/>
        <w:rPr>
          <w:lang w:val="en-US"/>
        </w:rPr>
      </w:pPr>
      <w:r w:rsidRPr="00D94A32">
        <w:rPr>
          <w:spacing w:val="-2"/>
          <w:lang w:val="en-US"/>
        </w:rPr>
        <w:t>INFORMATION SHEET</w:t>
      </w:r>
    </w:p>
    <w:p w14:paraId="4DEF58BD" w14:textId="77777777" w:rsidR="00FD38D6" w:rsidRPr="00C84307" w:rsidRDefault="00FD38D6">
      <w:pPr>
        <w:pStyle w:val="BodyText"/>
        <w:spacing w:before="113"/>
        <w:rPr>
          <w:rFonts w:eastAsiaTheme="minorEastAsia"/>
          <w:b/>
          <w:lang w:val="en-US" w:eastAsia="zh-CN"/>
        </w:rPr>
      </w:pPr>
    </w:p>
    <w:p w14:paraId="722C2A7E" w14:textId="5CDD195D" w:rsidR="00FD38D6" w:rsidRPr="00D94A32" w:rsidRDefault="00000000">
      <w:pPr>
        <w:pStyle w:val="BodyText"/>
        <w:spacing w:before="1"/>
        <w:jc w:val="center"/>
        <w:rPr>
          <w:lang w:val="en-US"/>
        </w:rPr>
      </w:pPr>
      <w:r w:rsidRPr="00D94A32">
        <w:rPr>
          <w:lang w:val="en-US"/>
        </w:rPr>
        <w:t>Part</w:t>
      </w:r>
      <w:r w:rsidRPr="00D94A32">
        <w:rPr>
          <w:spacing w:val="-5"/>
          <w:lang w:val="en-US"/>
        </w:rPr>
        <w:t xml:space="preserve"> </w:t>
      </w:r>
      <w:r w:rsidRPr="00D94A32">
        <w:rPr>
          <w:spacing w:val="-10"/>
          <w:lang w:val="en-US"/>
        </w:rPr>
        <w:t>1</w:t>
      </w:r>
    </w:p>
    <w:p w14:paraId="236709D4" w14:textId="77777777" w:rsidR="00FD38D6" w:rsidRPr="00D94A32" w:rsidRDefault="00FD38D6">
      <w:pPr>
        <w:pStyle w:val="BodyText"/>
        <w:spacing w:before="75"/>
        <w:rPr>
          <w:lang w:val="en-US"/>
        </w:rPr>
      </w:pPr>
    </w:p>
    <w:p w14:paraId="42F0CCC7" w14:textId="4DF75B5B" w:rsidR="00FD38D6" w:rsidRPr="00D94A32" w:rsidRDefault="00D94A32">
      <w:pPr>
        <w:pStyle w:val="BodyText"/>
        <w:ind w:left="100"/>
        <w:rPr>
          <w:lang w:val="en-US"/>
        </w:rPr>
      </w:pPr>
      <w:r w:rsidRPr="00D94A32">
        <w:rPr>
          <w:spacing w:val="-2"/>
          <w:lang w:val="en-US"/>
        </w:rPr>
        <w:t>Dear Sir/Madam,</w:t>
      </w:r>
    </w:p>
    <w:p w14:paraId="2AECC210" w14:textId="77777777" w:rsidR="00FD38D6" w:rsidRPr="00D94A32" w:rsidRDefault="00FD38D6">
      <w:pPr>
        <w:pStyle w:val="BodyText"/>
        <w:spacing w:before="76"/>
        <w:rPr>
          <w:lang w:val="en-US"/>
        </w:rPr>
      </w:pPr>
    </w:p>
    <w:p w14:paraId="723465EE" w14:textId="77777777" w:rsidR="00E83917" w:rsidRPr="00E83917" w:rsidRDefault="00D94A32" w:rsidP="00E83917">
      <w:pPr>
        <w:pStyle w:val="ListParagraph"/>
        <w:numPr>
          <w:ilvl w:val="0"/>
          <w:numId w:val="2"/>
        </w:numPr>
        <w:tabs>
          <w:tab w:val="left" w:pos="1165"/>
        </w:tabs>
        <w:spacing w:line="276" w:lineRule="auto"/>
        <w:ind w:right="235"/>
        <w:rPr>
          <w:i/>
          <w:lang w:val="en-US"/>
        </w:rPr>
      </w:pPr>
      <w:r w:rsidRPr="008F43BC">
        <w:rPr>
          <w:lang w:val="en-US"/>
        </w:rPr>
        <w:t>The Politecnico di Milano, is promoting a study aimed at</w:t>
      </w:r>
      <w:r w:rsidRPr="008F43BC">
        <w:rPr>
          <w:rFonts w:eastAsiaTheme="minorEastAsia" w:hint="eastAsia"/>
          <w:lang w:val="en-US" w:eastAsia="zh-CN"/>
        </w:rPr>
        <w:t xml:space="preserve"> investigating and</w:t>
      </w:r>
      <w:r w:rsidRPr="008F43BC">
        <w:rPr>
          <w:lang w:val="en-US"/>
        </w:rPr>
        <w:t xml:space="preserve"> developing a</w:t>
      </w:r>
      <w:r w:rsidRPr="008F43BC">
        <w:rPr>
          <w:rFonts w:eastAsiaTheme="minorEastAsia" w:hint="eastAsia"/>
          <w:lang w:val="en-US" w:eastAsia="zh-CN"/>
        </w:rPr>
        <w:t xml:space="preserve"> set of principles</w:t>
      </w:r>
      <w:r w:rsidR="008F43BC" w:rsidRPr="008F43BC">
        <w:rPr>
          <w:rFonts w:eastAsiaTheme="minorEastAsia" w:hint="eastAsia"/>
          <w:lang w:val="en-US" w:eastAsia="zh-CN"/>
        </w:rPr>
        <w:t xml:space="preserve"> in order </w:t>
      </w:r>
      <w:r w:rsidR="008F43BC" w:rsidRPr="008F43BC">
        <w:rPr>
          <w:rFonts w:eastAsiaTheme="minorEastAsia"/>
          <w:lang w:val="en-US" w:eastAsia="zh-CN"/>
        </w:rPr>
        <w:t>to facilitate the incorporation of ethical perspectives in every phase of HRI research, development, and marketing</w:t>
      </w:r>
      <w:r w:rsidR="008F43BC">
        <w:rPr>
          <w:rFonts w:eastAsiaTheme="minorEastAsia" w:hint="eastAsia"/>
          <w:lang w:val="en-US" w:eastAsia="zh-CN"/>
        </w:rPr>
        <w:t>, intended mainly for the practitioner audience of this field, such as avoiding as much as possible situations in which ethical problems are noticed only after the fact, discouraging the idea that ethics is a form of expertise wholly detachable from scientific, engineering and business practice.</w:t>
      </w:r>
    </w:p>
    <w:p w14:paraId="3E3C92A7" w14:textId="77777777" w:rsidR="00E83917" w:rsidRPr="00E83917" w:rsidRDefault="00E83917" w:rsidP="00E83917">
      <w:pPr>
        <w:pStyle w:val="ListParagraph"/>
        <w:tabs>
          <w:tab w:val="left" w:pos="1165"/>
        </w:tabs>
        <w:spacing w:line="276" w:lineRule="auto"/>
        <w:ind w:right="235" w:firstLine="0"/>
        <w:rPr>
          <w:i/>
          <w:lang w:val="en-US"/>
        </w:rPr>
      </w:pPr>
    </w:p>
    <w:p w14:paraId="38DF738E" w14:textId="180E6AD6" w:rsidR="00FD38D6" w:rsidRPr="004A2376" w:rsidRDefault="00D94A32" w:rsidP="00E83917">
      <w:pPr>
        <w:tabs>
          <w:tab w:val="left" w:pos="1165"/>
        </w:tabs>
        <w:spacing w:line="276" w:lineRule="auto"/>
        <w:ind w:left="805" w:right="235"/>
        <w:rPr>
          <w:rFonts w:eastAsiaTheme="minorEastAsia"/>
          <w:lang w:val="en-US" w:eastAsia="zh-CN"/>
        </w:rPr>
      </w:pPr>
      <w:r w:rsidRPr="00E83917">
        <w:rPr>
          <w:lang w:val="en-US"/>
        </w:rPr>
        <w:t>The title of the study is: “</w:t>
      </w:r>
      <w:r w:rsidR="00E83917">
        <w:rPr>
          <w:rFonts w:eastAsiaTheme="minorEastAsia" w:hint="eastAsia"/>
          <w:lang w:val="en-US" w:eastAsia="zh-CN"/>
        </w:rPr>
        <w:t>Constitutional Guardians</w:t>
      </w:r>
      <w:r w:rsidRPr="00E83917">
        <w:rPr>
          <w:lang w:val="en-US"/>
        </w:rPr>
        <w:t>”</w:t>
      </w:r>
      <w:r w:rsidR="00E83917">
        <w:rPr>
          <w:rFonts w:eastAsiaTheme="minorEastAsia"/>
          <w:lang w:val="en-US" w:eastAsia="zh-CN"/>
        </w:rPr>
        <w:br/>
      </w:r>
      <w:r w:rsidRPr="00E83917">
        <w:rPr>
          <w:lang w:val="en-US"/>
        </w:rPr>
        <w:t xml:space="preserve">To conduct this research, we need your cooperation and availability. Therefore, we invite you to participate in this </w:t>
      </w:r>
      <w:r w:rsidR="00E83917">
        <w:rPr>
          <w:rFonts w:eastAsiaTheme="minorEastAsia" w:hint="eastAsia"/>
          <w:lang w:val="en-US" w:eastAsia="zh-CN"/>
        </w:rPr>
        <w:t xml:space="preserve">experimental </w:t>
      </w:r>
      <w:r w:rsidRPr="00E83917">
        <w:rPr>
          <w:lang w:val="en-US"/>
        </w:rPr>
        <w:t xml:space="preserve">research, about which you have already received detailed information </w:t>
      </w:r>
      <w:r w:rsidR="00E83917">
        <w:rPr>
          <w:rFonts w:eastAsiaTheme="minorEastAsia" w:hint="eastAsia"/>
          <w:lang w:val="en-US" w:eastAsia="zh-CN"/>
        </w:rPr>
        <w:t>by member of our research group</w:t>
      </w:r>
      <w:r w:rsidRPr="00E83917">
        <w:rPr>
          <w:lang w:val="en-US"/>
        </w:rPr>
        <w:t>. Before you decide whether to accept or refuse to participate, we ask you to carefully read these pages, taking all the time you need, and to ask for clarification if you do not fully understand or need further details.</w:t>
      </w:r>
      <w:r w:rsidRPr="00E83917">
        <w:rPr>
          <w:rFonts w:eastAsiaTheme="minorEastAsia" w:hint="eastAsia"/>
          <w:lang w:val="en-US" w:eastAsia="zh-CN"/>
        </w:rPr>
        <w:t xml:space="preserve">   </w:t>
      </w:r>
    </w:p>
    <w:p w14:paraId="6F60CDAC" w14:textId="77777777" w:rsidR="00FD38D6" w:rsidRPr="004A2376" w:rsidRDefault="00FD38D6">
      <w:pPr>
        <w:pStyle w:val="BodyText"/>
        <w:spacing w:before="25"/>
        <w:rPr>
          <w:lang w:val="en-US"/>
        </w:rPr>
      </w:pPr>
    </w:p>
    <w:p w14:paraId="6254B665" w14:textId="77777777" w:rsidR="00E83917" w:rsidRPr="00E83917" w:rsidRDefault="00E83917" w:rsidP="00E83917">
      <w:pPr>
        <w:pStyle w:val="ListParagraph"/>
        <w:numPr>
          <w:ilvl w:val="0"/>
          <w:numId w:val="2"/>
        </w:numPr>
        <w:tabs>
          <w:tab w:val="left" w:pos="1164"/>
        </w:tabs>
        <w:rPr>
          <w:lang w:val="en-US"/>
        </w:rPr>
      </w:pPr>
      <w:r w:rsidRPr="00E83917">
        <w:rPr>
          <w:lang w:val="en-US"/>
        </w:rPr>
        <w:t>The general objective of this research is to:</w:t>
      </w:r>
    </w:p>
    <w:p w14:paraId="66E61E6D" w14:textId="281ECE28" w:rsidR="00E83917" w:rsidRPr="00E83917" w:rsidRDefault="00E83917" w:rsidP="00E83917">
      <w:pPr>
        <w:pStyle w:val="ListParagraph"/>
        <w:numPr>
          <w:ilvl w:val="0"/>
          <w:numId w:val="3"/>
        </w:numPr>
        <w:tabs>
          <w:tab w:val="left" w:pos="1164"/>
        </w:tabs>
        <w:rPr>
          <w:lang w:val="en-US"/>
        </w:rPr>
      </w:pPr>
      <w:r>
        <w:rPr>
          <w:rFonts w:eastAsiaTheme="minorEastAsia" w:hint="eastAsia"/>
          <w:lang w:val="en-US" w:eastAsia="zh-CN"/>
        </w:rPr>
        <w:t xml:space="preserve">Push forward the research and realizzation of the HRI code of ethics proposed by LD Riek et al. </w:t>
      </w:r>
      <w:proofErr w:type="gramStart"/>
      <w:r>
        <w:rPr>
          <w:rFonts w:eastAsiaTheme="minorEastAsia" w:hint="eastAsia"/>
          <w:lang w:val="en-US" w:eastAsia="zh-CN"/>
        </w:rPr>
        <w:t>at</w:t>
      </w:r>
      <w:proofErr w:type="gramEnd"/>
      <w:r>
        <w:rPr>
          <w:rFonts w:eastAsiaTheme="minorEastAsia" w:hint="eastAsia"/>
          <w:lang w:val="en-US" w:eastAsia="zh-CN"/>
        </w:rPr>
        <w:t xml:space="preserve"> 2014</w:t>
      </w:r>
      <w:r w:rsidR="00EB12FC">
        <w:rPr>
          <w:rFonts w:eastAsiaTheme="minorEastAsia" w:hint="eastAsia"/>
          <w:lang w:val="en-US" w:eastAsia="zh-CN"/>
        </w:rPr>
        <w:t xml:space="preserve"> </w:t>
      </w:r>
      <w:r w:rsidR="00EB12FC">
        <w:rPr>
          <w:rFonts w:eastAsiaTheme="minorEastAsia"/>
          <w:lang w:val="en-US" w:eastAsia="zh-CN"/>
        </w:rPr>
        <w:t>“</w:t>
      </w:r>
      <w:r w:rsidR="00EB12FC" w:rsidRPr="00EB12FC">
        <w:rPr>
          <w:rFonts w:eastAsiaTheme="minorEastAsia"/>
          <w:lang w:val="en-US" w:eastAsia="zh-CN"/>
        </w:rPr>
        <w:t>A Code of Ethics for the Human-Robot Interaction Profession</w:t>
      </w:r>
      <w:r w:rsidR="00EB12FC">
        <w:rPr>
          <w:rFonts w:eastAsiaTheme="minorEastAsia"/>
          <w:lang w:val="en-US" w:eastAsia="zh-CN"/>
        </w:rPr>
        <w:t>”</w:t>
      </w:r>
      <w:r w:rsidR="00EB12FC">
        <w:rPr>
          <w:rFonts w:eastAsiaTheme="minorEastAsia" w:hint="eastAsia"/>
          <w:lang w:val="en-US" w:eastAsia="zh-CN"/>
        </w:rPr>
        <w:t>.</w:t>
      </w:r>
    </w:p>
    <w:p w14:paraId="252A1E5B" w14:textId="124CD47A" w:rsidR="00E83917" w:rsidRPr="00E83917" w:rsidRDefault="00E83917" w:rsidP="00E83917">
      <w:pPr>
        <w:pStyle w:val="ListParagraph"/>
        <w:numPr>
          <w:ilvl w:val="0"/>
          <w:numId w:val="3"/>
        </w:numPr>
        <w:tabs>
          <w:tab w:val="left" w:pos="1164"/>
        </w:tabs>
        <w:rPr>
          <w:lang w:val="en-US"/>
        </w:rPr>
      </w:pPr>
      <w:r w:rsidRPr="00E83917">
        <w:rPr>
          <w:lang w:val="en-US"/>
        </w:rPr>
        <w:t>Explore and validate the</w:t>
      </w:r>
      <w:r w:rsidR="00EB12FC">
        <w:rPr>
          <w:rFonts w:eastAsiaTheme="minorEastAsia" w:hint="eastAsia"/>
          <w:lang w:val="en-US" w:eastAsia="zh-CN"/>
        </w:rPr>
        <w:t xml:space="preserve"> level of adherence to above mentioned principles of the </w:t>
      </w:r>
      <w:r w:rsidR="00EB12FC">
        <w:rPr>
          <w:rFonts w:eastAsiaTheme="minorEastAsia"/>
          <w:lang w:val="en-US" w:eastAsia="zh-CN"/>
        </w:rPr>
        <w:t>state-of-the-art</w:t>
      </w:r>
      <w:r w:rsidR="00EB12FC">
        <w:rPr>
          <w:rFonts w:eastAsiaTheme="minorEastAsia" w:hint="eastAsia"/>
          <w:lang w:val="en-US" w:eastAsia="zh-CN"/>
        </w:rPr>
        <w:t xml:space="preserve"> large language models in research field and commercial field.</w:t>
      </w:r>
    </w:p>
    <w:p w14:paraId="46D09A69" w14:textId="77777777" w:rsidR="00FD38D6" w:rsidRPr="00E83917" w:rsidRDefault="00FD38D6">
      <w:pPr>
        <w:pStyle w:val="BodyText"/>
        <w:spacing w:before="195"/>
        <w:rPr>
          <w:lang w:val="en-US"/>
        </w:rPr>
      </w:pPr>
    </w:p>
    <w:p w14:paraId="4BC07B52" w14:textId="184F9A51" w:rsidR="00FD38D6" w:rsidRPr="00EB12FC" w:rsidRDefault="00EB12FC">
      <w:pPr>
        <w:pStyle w:val="ListParagraph"/>
        <w:numPr>
          <w:ilvl w:val="0"/>
          <w:numId w:val="2"/>
        </w:numPr>
        <w:tabs>
          <w:tab w:val="left" w:pos="1179"/>
        </w:tabs>
        <w:ind w:left="1179" w:hanging="359"/>
        <w:jc w:val="both"/>
        <w:rPr>
          <w:lang w:val="en-US"/>
        </w:rPr>
      </w:pPr>
      <w:r w:rsidRPr="00EB12FC">
        <w:rPr>
          <w:spacing w:val="-2"/>
          <w:lang w:val="en-US"/>
        </w:rPr>
        <w:t xml:space="preserve">If you decide to participate, the </w:t>
      </w:r>
      <w:r>
        <w:rPr>
          <w:rFonts w:eastAsiaTheme="minorEastAsia" w:hint="eastAsia"/>
          <w:spacing w:val="-2"/>
          <w:lang w:val="en-US" w:eastAsia="zh-CN"/>
        </w:rPr>
        <w:t>experimentals</w:t>
      </w:r>
      <w:r w:rsidRPr="00EB12FC">
        <w:rPr>
          <w:spacing w:val="-2"/>
          <w:lang w:val="en-US"/>
        </w:rPr>
        <w:t xml:space="preserve"> involves the following:</w:t>
      </w:r>
    </w:p>
    <w:p w14:paraId="73D724FB" w14:textId="366EC021" w:rsidR="00FD38D6" w:rsidRPr="00A52068" w:rsidRDefault="00EB12FC" w:rsidP="00A52068">
      <w:pPr>
        <w:pStyle w:val="BodyText"/>
        <w:spacing w:before="38" w:line="259" w:lineRule="auto"/>
        <w:ind w:left="1179" w:right="100"/>
        <w:jc w:val="both"/>
        <w:rPr>
          <w:rFonts w:eastAsiaTheme="minorEastAsia"/>
          <w:lang w:val="en-US" w:eastAsia="zh-CN"/>
        </w:rPr>
      </w:pPr>
      <w:r w:rsidRPr="00003BB5">
        <w:rPr>
          <w:rFonts w:eastAsiaTheme="minorEastAsia" w:hint="eastAsia"/>
          <w:lang w:val="en-US" w:eastAsia="zh-CN"/>
        </w:rPr>
        <w:t>Participation</w:t>
      </w:r>
      <w:r w:rsidR="00003BB5" w:rsidRPr="00003BB5">
        <w:rPr>
          <w:rFonts w:eastAsiaTheme="minorEastAsia" w:hint="eastAsia"/>
          <w:lang w:val="en-US" w:eastAsia="zh-CN"/>
        </w:rPr>
        <w:t xml:space="preserve"> in a session </w:t>
      </w:r>
      <w:r w:rsidR="00003BB5">
        <w:rPr>
          <w:rFonts w:eastAsiaTheme="minorEastAsia" w:hint="eastAsia"/>
          <w:lang w:val="en-US" w:eastAsia="zh-CN"/>
        </w:rPr>
        <w:t xml:space="preserve">interacting with a robot with embedded large language model. During the session, participants are expected to complete a series of 3 </w:t>
      </w:r>
      <w:r w:rsidR="00775C02">
        <w:rPr>
          <w:rFonts w:eastAsiaTheme="minorEastAsia"/>
          <w:lang w:val="en-US" w:eastAsia="zh-CN"/>
        </w:rPr>
        <w:t>conversations</w:t>
      </w:r>
      <w:r w:rsidR="00775C02">
        <w:rPr>
          <w:rFonts w:eastAsiaTheme="minorEastAsia" w:hint="eastAsia"/>
          <w:lang w:val="en-US" w:eastAsia="zh-CN"/>
        </w:rPr>
        <w:t xml:space="preserve"> within </w:t>
      </w:r>
      <w:r w:rsidR="00003BB5">
        <w:rPr>
          <w:rFonts w:eastAsiaTheme="minorEastAsia" w:hint="eastAsia"/>
          <w:lang w:val="en-US" w:eastAsia="zh-CN"/>
        </w:rPr>
        <w:t xml:space="preserve">3 pre-designed </w:t>
      </w:r>
      <w:r w:rsidR="00775C02">
        <w:rPr>
          <w:rFonts w:eastAsiaTheme="minorEastAsia" w:hint="eastAsia"/>
          <w:lang w:val="en-US" w:eastAsia="zh-CN"/>
        </w:rPr>
        <w:t xml:space="preserve">scenarios. The robot will begin the dialogue, then participants are asked to </w:t>
      </w:r>
      <w:r w:rsidR="00A52068">
        <w:rPr>
          <w:rFonts w:eastAsiaTheme="minorEastAsia" w:hint="eastAsia"/>
          <w:lang w:val="en-US" w:eastAsia="zh-CN"/>
        </w:rPr>
        <w:t>make a single interaction</w:t>
      </w:r>
      <w:r w:rsidR="00775C02">
        <w:rPr>
          <w:rFonts w:eastAsiaTheme="minorEastAsia" w:hint="eastAsia"/>
          <w:lang w:val="en-US" w:eastAsia="zh-CN"/>
        </w:rPr>
        <w:t xml:space="preserve"> basing on the given context with the goal of make robot respond violating the proposed ethical principles.</w:t>
      </w:r>
      <w:r w:rsidR="00A52068">
        <w:rPr>
          <w:rFonts w:eastAsiaTheme="minorEastAsia" w:hint="eastAsia"/>
          <w:lang w:val="en-US" w:eastAsia="zh-CN"/>
        </w:rPr>
        <w:t xml:space="preserve"> </w:t>
      </w:r>
      <w:r w:rsidR="00A52068" w:rsidRPr="00A52068">
        <w:rPr>
          <w:rFonts w:eastAsiaTheme="minorEastAsia" w:hint="eastAsia"/>
          <w:lang w:val="en-US" w:eastAsia="zh-CN"/>
        </w:rPr>
        <w:t>The utterance</w:t>
      </w:r>
      <w:r w:rsidR="00A52068">
        <w:rPr>
          <w:rFonts w:eastAsiaTheme="minorEastAsia" w:hint="eastAsia"/>
          <w:lang w:val="en-US" w:eastAsia="zh-CN"/>
        </w:rPr>
        <w:t>s</w:t>
      </w:r>
      <w:r w:rsidR="00A52068" w:rsidRPr="00A52068">
        <w:rPr>
          <w:rFonts w:eastAsiaTheme="minorEastAsia" w:hint="eastAsia"/>
          <w:lang w:val="en-US" w:eastAsia="zh-CN"/>
        </w:rPr>
        <w:t xml:space="preserve"> used by participants in the interaction will be recorded for further </w:t>
      </w:r>
      <w:r w:rsidR="00A52068">
        <w:rPr>
          <w:rFonts w:eastAsiaTheme="minorEastAsia" w:hint="eastAsia"/>
          <w:lang w:val="en-US" w:eastAsia="zh-CN"/>
        </w:rPr>
        <w:t>process of the study.</w:t>
      </w:r>
    </w:p>
    <w:p w14:paraId="1FB2A27A" w14:textId="77777777" w:rsidR="00FD38D6" w:rsidRPr="004A2376" w:rsidRDefault="00FD38D6">
      <w:pPr>
        <w:pStyle w:val="BodyText"/>
        <w:spacing w:before="75"/>
        <w:rPr>
          <w:lang w:val="en-US"/>
        </w:rPr>
      </w:pPr>
    </w:p>
    <w:p w14:paraId="60EB0D1C" w14:textId="77777777" w:rsidR="00A52068" w:rsidRDefault="00A52068" w:rsidP="00A52068">
      <w:pPr>
        <w:pStyle w:val="BodyText"/>
        <w:spacing w:before="1" w:line="276" w:lineRule="auto"/>
        <w:ind w:left="805"/>
        <w:rPr>
          <w:rFonts w:eastAsiaTheme="minorEastAsia"/>
          <w:lang w:val="en-US" w:eastAsia="zh-CN"/>
        </w:rPr>
      </w:pPr>
      <w:r w:rsidRPr="00A52068">
        <w:rPr>
          <w:lang w:val="en-US"/>
        </w:rPr>
        <w:t>If you agree to participate in this study, the requested collaboration involves providing authorization for the collection of information.</w:t>
      </w:r>
    </w:p>
    <w:p w14:paraId="543B9B0D" w14:textId="77777777" w:rsidR="00A52068" w:rsidRPr="00A52068" w:rsidRDefault="00A52068" w:rsidP="00A52068">
      <w:pPr>
        <w:pStyle w:val="BodyText"/>
        <w:spacing w:before="1" w:line="276" w:lineRule="auto"/>
        <w:rPr>
          <w:rFonts w:eastAsiaTheme="minorEastAsia"/>
          <w:lang w:val="en-US" w:eastAsia="zh-CN"/>
        </w:rPr>
      </w:pPr>
    </w:p>
    <w:p w14:paraId="00CDCE37" w14:textId="77777777" w:rsidR="00A52068" w:rsidRPr="00A52068" w:rsidRDefault="00A52068" w:rsidP="00A52068">
      <w:pPr>
        <w:pStyle w:val="BodyText"/>
        <w:numPr>
          <w:ilvl w:val="0"/>
          <w:numId w:val="2"/>
        </w:numPr>
        <w:spacing w:before="1" w:line="276" w:lineRule="auto"/>
        <w:rPr>
          <w:lang w:val="en-US"/>
        </w:rPr>
      </w:pPr>
      <w:r w:rsidRPr="00A52068">
        <w:rPr>
          <w:lang w:val="en-US"/>
        </w:rPr>
        <w:t>The benefits of this study will not be direct for individual participants but will allow for the development of new technological tools and applications.</w:t>
      </w:r>
    </w:p>
    <w:p w14:paraId="5282E14C" w14:textId="77777777" w:rsidR="00A52068" w:rsidRPr="00A52068" w:rsidRDefault="00A52068" w:rsidP="00A52068">
      <w:pPr>
        <w:pStyle w:val="BodyText"/>
        <w:spacing w:before="1" w:line="276" w:lineRule="auto"/>
        <w:rPr>
          <w:lang w:val="en-US"/>
        </w:rPr>
      </w:pPr>
    </w:p>
    <w:p w14:paraId="41E08CDB" w14:textId="77777777" w:rsidR="00A52068" w:rsidRPr="004A2376" w:rsidRDefault="00A52068" w:rsidP="00A52068">
      <w:pPr>
        <w:pStyle w:val="BodyText"/>
        <w:numPr>
          <w:ilvl w:val="0"/>
          <w:numId w:val="2"/>
        </w:numPr>
        <w:spacing w:before="1" w:line="276" w:lineRule="auto"/>
        <w:rPr>
          <w:lang w:val="en-US"/>
        </w:rPr>
      </w:pPr>
      <w:r w:rsidRPr="00A52068">
        <w:rPr>
          <w:lang w:val="en-US"/>
        </w:rPr>
        <w:t>Participation in the study does not involve risks since the study consists of verbal interaction with the robot, whose behavior is guided by pre-programmed and pre-controlled responses.</w:t>
      </w:r>
    </w:p>
    <w:p w14:paraId="22ECF984" w14:textId="77777777" w:rsidR="004A2376" w:rsidRDefault="004A2376" w:rsidP="004A2376">
      <w:pPr>
        <w:pStyle w:val="ListParagraph"/>
        <w:rPr>
          <w:lang w:val="en-US"/>
        </w:rPr>
      </w:pPr>
    </w:p>
    <w:p w14:paraId="7F8B6D4C" w14:textId="635B6F6A" w:rsidR="004A2376" w:rsidRPr="00A52068" w:rsidRDefault="004A2376" w:rsidP="00A52068">
      <w:pPr>
        <w:pStyle w:val="BodyText"/>
        <w:numPr>
          <w:ilvl w:val="0"/>
          <w:numId w:val="2"/>
        </w:numPr>
        <w:spacing w:before="1" w:line="276" w:lineRule="auto"/>
        <w:rPr>
          <w:lang w:val="en-US"/>
        </w:rPr>
      </w:pPr>
      <w:r>
        <w:rPr>
          <w:rFonts w:eastAsiaTheme="minorEastAsia" w:hint="eastAsia"/>
          <w:lang w:val="en-US" w:eastAsia="zh-CN"/>
        </w:rPr>
        <w:lastRenderedPageBreak/>
        <w:t>The personal data collected in this study, including nicknames and utterances used to interact with robot, will be used for a course project deliverable, and they might appear in a later scientific publication.</w:t>
      </w:r>
    </w:p>
    <w:p w14:paraId="5E8885F9" w14:textId="77777777" w:rsidR="00A52068" w:rsidRDefault="00A52068" w:rsidP="00A52068">
      <w:pPr>
        <w:pStyle w:val="ListParagraph"/>
        <w:rPr>
          <w:lang w:val="en-US"/>
        </w:rPr>
      </w:pPr>
    </w:p>
    <w:p w14:paraId="5C0CCADB" w14:textId="77777777" w:rsidR="00A52068" w:rsidRPr="004A2376" w:rsidRDefault="00A52068" w:rsidP="00A52068">
      <w:pPr>
        <w:pStyle w:val="BodyText"/>
        <w:numPr>
          <w:ilvl w:val="0"/>
          <w:numId w:val="2"/>
        </w:numPr>
        <w:spacing w:before="1" w:line="276" w:lineRule="auto"/>
        <w:rPr>
          <w:lang w:val="en-US"/>
        </w:rPr>
      </w:pPr>
      <w:r w:rsidRPr="00A52068">
        <w:rPr>
          <w:lang w:val="en-US"/>
        </w:rPr>
        <w:t xml:space="preserve">Your participation in this research program is entirely voluntary, and you may withdraw from the study at any time. Should any data become available that may influence your decision to continue the study, you will be promptly informed. </w:t>
      </w:r>
    </w:p>
    <w:p w14:paraId="71CF243F" w14:textId="77777777" w:rsidR="00A52068" w:rsidRPr="004A2376" w:rsidRDefault="00A52068" w:rsidP="00A52068">
      <w:pPr>
        <w:pStyle w:val="ListParagraph"/>
        <w:rPr>
          <w:lang w:val="en-US"/>
        </w:rPr>
      </w:pPr>
    </w:p>
    <w:p w14:paraId="617BA7CE" w14:textId="5E5F6C65" w:rsidR="00C84307" w:rsidRPr="00FF1FFC" w:rsidRDefault="00A52068" w:rsidP="00A52068">
      <w:pPr>
        <w:pStyle w:val="BodyText"/>
        <w:spacing w:before="1" w:line="276" w:lineRule="auto"/>
        <w:rPr>
          <w:rFonts w:eastAsiaTheme="minorEastAsia"/>
          <w:lang w:val="en-US" w:eastAsia="zh-CN"/>
        </w:rPr>
      </w:pPr>
      <w:r w:rsidRPr="00A52068">
        <w:rPr>
          <w:lang w:val="en-US"/>
        </w:rPr>
        <w:t>For further information and communications during the study, you may contact the following staff</w:t>
      </w:r>
      <w:r w:rsidR="00C84307">
        <w:rPr>
          <w:rFonts w:eastAsiaTheme="minorEastAsia" w:hint="eastAsia"/>
          <w:lang w:val="en-US" w:eastAsia="zh-CN"/>
        </w:rPr>
        <w:t>:</w:t>
      </w:r>
    </w:p>
    <w:p w14:paraId="0FAA9C47" w14:textId="4C07AD83" w:rsidR="00FF1FFC" w:rsidRPr="00FF1FFC" w:rsidRDefault="00FF1FFC" w:rsidP="00FF1FFC">
      <w:pPr>
        <w:pStyle w:val="ListParagraph"/>
        <w:numPr>
          <w:ilvl w:val="0"/>
          <w:numId w:val="4"/>
        </w:numPr>
        <w:tabs>
          <w:tab w:val="left" w:pos="1899"/>
        </w:tabs>
      </w:pPr>
      <w:r>
        <w:rPr>
          <w:rFonts w:eastAsiaTheme="minorEastAsia" w:hint="eastAsia"/>
          <w:lang w:eastAsia="zh-CN"/>
        </w:rPr>
        <w:t>Gloria Desideri</w:t>
      </w:r>
    </w:p>
    <w:p w14:paraId="739892DD" w14:textId="29C71DAA" w:rsidR="00FF1FFC" w:rsidRPr="00FF1FFC" w:rsidRDefault="00FF1FFC" w:rsidP="00FF1FFC">
      <w:pPr>
        <w:pStyle w:val="ListParagraph"/>
        <w:numPr>
          <w:ilvl w:val="0"/>
          <w:numId w:val="4"/>
        </w:numPr>
        <w:tabs>
          <w:tab w:val="left" w:pos="1899"/>
        </w:tabs>
      </w:pPr>
      <w:r>
        <w:rPr>
          <w:rFonts w:eastAsiaTheme="minorEastAsia" w:hint="eastAsia"/>
          <w:lang w:eastAsia="zh-CN"/>
        </w:rPr>
        <w:t>Denielius Savrukovas</w:t>
      </w:r>
    </w:p>
    <w:p w14:paraId="142A246B" w14:textId="3D0733D2" w:rsidR="00FF1FFC" w:rsidRDefault="00FF1FFC" w:rsidP="00FF1FFC">
      <w:pPr>
        <w:pStyle w:val="ListParagraph"/>
        <w:numPr>
          <w:ilvl w:val="0"/>
          <w:numId w:val="4"/>
        </w:numPr>
        <w:tabs>
          <w:tab w:val="left" w:pos="1899"/>
        </w:tabs>
      </w:pPr>
      <w:r>
        <w:rPr>
          <w:rFonts w:eastAsiaTheme="minorEastAsia" w:hint="eastAsia"/>
          <w:lang w:eastAsia="zh-CN"/>
        </w:rPr>
        <w:t>Yizhou Wu</w:t>
      </w:r>
    </w:p>
    <w:p w14:paraId="596841A1" w14:textId="2E1F0BFC" w:rsidR="00FF1FFC" w:rsidRPr="00FF1FFC" w:rsidRDefault="00FF1FFC" w:rsidP="00FF1FFC">
      <w:pPr>
        <w:pStyle w:val="ListParagraph"/>
        <w:numPr>
          <w:ilvl w:val="0"/>
          <w:numId w:val="4"/>
        </w:numPr>
        <w:tabs>
          <w:tab w:val="left" w:pos="1899"/>
        </w:tabs>
        <w:spacing w:before="39"/>
      </w:pPr>
      <w:r>
        <w:t>Micol</w:t>
      </w:r>
      <w:r>
        <w:rPr>
          <w:spacing w:val="-6"/>
        </w:rPr>
        <w:t xml:space="preserve"> </w:t>
      </w:r>
      <w:r>
        <w:t>Spitale</w:t>
      </w:r>
      <w:r>
        <w:rPr>
          <w:spacing w:val="-6"/>
        </w:rPr>
        <w:t xml:space="preserve"> </w:t>
      </w:r>
      <w:r>
        <w:t>(mail:</w:t>
      </w:r>
      <w:r>
        <w:rPr>
          <w:spacing w:val="-6"/>
        </w:rPr>
        <w:t xml:space="preserve"> </w:t>
      </w:r>
      <w:r>
        <w:rPr>
          <w:spacing w:val="-2"/>
        </w:rPr>
        <w:t>micol.spitale@polimi.it)</w:t>
      </w:r>
    </w:p>
    <w:p w14:paraId="2C004DE7" w14:textId="564969AF" w:rsidR="00FD38D6" w:rsidRDefault="00FF1FFC" w:rsidP="00FF1FFC">
      <w:pPr>
        <w:pStyle w:val="ListParagraph"/>
        <w:numPr>
          <w:ilvl w:val="0"/>
          <w:numId w:val="4"/>
        </w:numPr>
        <w:tabs>
          <w:tab w:val="left" w:pos="1899"/>
        </w:tabs>
        <w:rPr>
          <w:rFonts w:eastAsiaTheme="minorEastAsia"/>
          <w:lang w:eastAsia="zh-CN"/>
        </w:rPr>
      </w:pPr>
      <w:r>
        <w:rPr>
          <w:rFonts w:eastAsiaTheme="minorEastAsia" w:hint="eastAsia"/>
          <w:lang w:eastAsia="zh-CN"/>
        </w:rPr>
        <w:t>Giulio Antonio Abbo</w:t>
      </w:r>
      <w:r>
        <w:rPr>
          <w:spacing w:val="-8"/>
        </w:rPr>
        <w:t xml:space="preserve"> </w:t>
      </w:r>
      <w:r>
        <w:t>(mail:</w:t>
      </w:r>
      <w:r>
        <w:rPr>
          <w:spacing w:val="-7"/>
        </w:rPr>
        <w:t xml:space="preserve"> </w:t>
      </w:r>
      <w:r w:rsidRPr="00FF1FFC">
        <w:rPr>
          <w:spacing w:val="-2"/>
        </w:rPr>
        <w:t>giulioantonio.abbo@ugent.be</w:t>
      </w:r>
      <w:r>
        <w:rPr>
          <w:spacing w:val="-2"/>
        </w:rPr>
        <w:t>)</w:t>
      </w:r>
    </w:p>
    <w:p w14:paraId="172E9866" w14:textId="77777777" w:rsidR="00C84307" w:rsidRDefault="00C84307">
      <w:pPr>
        <w:pStyle w:val="BodyText"/>
        <w:spacing w:before="76"/>
        <w:rPr>
          <w:rFonts w:eastAsiaTheme="minorEastAsia"/>
          <w:lang w:eastAsia="zh-CN"/>
        </w:rPr>
      </w:pPr>
    </w:p>
    <w:p w14:paraId="1C9281D1" w14:textId="77777777" w:rsidR="00C84307" w:rsidRDefault="00C84307">
      <w:pPr>
        <w:pStyle w:val="BodyText"/>
        <w:spacing w:before="76"/>
        <w:rPr>
          <w:rFonts w:eastAsiaTheme="minorEastAsia"/>
          <w:lang w:eastAsia="zh-CN"/>
        </w:rPr>
      </w:pPr>
    </w:p>
    <w:p w14:paraId="5992614C" w14:textId="77777777" w:rsidR="00C84307" w:rsidRDefault="00C84307">
      <w:pPr>
        <w:pStyle w:val="BodyText"/>
        <w:spacing w:before="76"/>
        <w:rPr>
          <w:rFonts w:eastAsiaTheme="minorEastAsia"/>
          <w:lang w:eastAsia="zh-CN"/>
        </w:rPr>
      </w:pPr>
    </w:p>
    <w:p w14:paraId="515A15E1" w14:textId="77777777" w:rsidR="00C84307" w:rsidRPr="00C84307" w:rsidRDefault="00C84307">
      <w:pPr>
        <w:pStyle w:val="BodyText"/>
        <w:spacing w:before="76"/>
        <w:rPr>
          <w:rFonts w:eastAsiaTheme="minorEastAsia"/>
          <w:lang w:eastAsia="zh-CN"/>
        </w:rPr>
      </w:pPr>
    </w:p>
    <w:p w14:paraId="2512ED21" w14:textId="4E6C2F12" w:rsidR="00C84307" w:rsidRPr="00C84307" w:rsidRDefault="00C84307" w:rsidP="00C84307">
      <w:pPr>
        <w:pStyle w:val="Heading1"/>
        <w:rPr>
          <w:lang w:val="en-US"/>
        </w:rPr>
      </w:pPr>
      <w:r w:rsidRPr="00C84307">
        <w:rPr>
          <w:lang w:val="en-US"/>
        </w:rPr>
        <w:t>CONSENT DECLARATION</w:t>
      </w:r>
    </w:p>
    <w:p w14:paraId="621FE247" w14:textId="77777777" w:rsidR="00C84307" w:rsidRPr="00C84307" w:rsidRDefault="00C84307" w:rsidP="00C84307">
      <w:pPr>
        <w:pStyle w:val="BodyText"/>
        <w:spacing w:before="76"/>
        <w:rPr>
          <w:bCs/>
          <w:lang w:val="en-US"/>
        </w:rPr>
      </w:pPr>
      <w:r w:rsidRPr="00C84307">
        <w:rPr>
          <w:bCs/>
          <w:lang w:val="en-US"/>
        </w:rPr>
        <w:t>I, the undersigned,</w:t>
      </w:r>
    </w:p>
    <w:p w14:paraId="7C38AF15" w14:textId="77777777" w:rsidR="00C84307" w:rsidRPr="00C84307" w:rsidRDefault="00C84307" w:rsidP="00C84307">
      <w:pPr>
        <w:pStyle w:val="BodyText"/>
        <w:spacing w:before="76"/>
        <w:rPr>
          <w:bCs/>
          <w:lang w:val="en-US"/>
        </w:rPr>
      </w:pPr>
      <w:r w:rsidRPr="00C84307">
        <w:rPr>
          <w:rFonts w:hint="eastAsia"/>
          <w:bCs/>
          <w:lang w:val="en-US"/>
        </w:rPr>
        <w:t>……………………………………………………………………</w:t>
      </w:r>
      <w:r w:rsidRPr="00C84307">
        <w:rPr>
          <w:bCs/>
          <w:lang w:val="en-US"/>
        </w:rPr>
        <w:t>...……………………</w:t>
      </w:r>
    </w:p>
    <w:p w14:paraId="25A1AB0C" w14:textId="4BEAA641" w:rsidR="00C84307" w:rsidRPr="00C84307" w:rsidRDefault="00C84307" w:rsidP="00C84307">
      <w:pPr>
        <w:pStyle w:val="BodyText"/>
        <w:spacing w:before="76"/>
        <w:rPr>
          <w:bCs/>
          <w:lang w:val="en-US"/>
        </w:rPr>
      </w:pPr>
      <w:r w:rsidRPr="00C84307">
        <w:rPr>
          <w:bCs/>
          <w:lang w:val="en-US"/>
        </w:rPr>
        <w:t>declare that I have received thorough explanations regarding the request to participate in the study in question, as outlined in the attached information sheet, a copy of which was provided to me.</w:t>
      </w:r>
    </w:p>
    <w:p w14:paraId="462BACEC" w14:textId="77777777" w:rsidR="00C84307" w:rsidRPr="00C84307" w:rsidRDefault="00C84307" w:rsidP="00C84307">
      <w:pPr>
        <w:pStyle w:val="BodyText"/>
        <w:spacing w:before="76"/>
        <w:rPr>
          <w:bCs/>
          <w:lang w:val="en-US"/>
        </w:rPr>
      </w:pPr>
    </w:p>
    <w:p w14:paraId="1495B11B" w14:textId="77777777" w:rsidR="00C84307" w:rsidRPr="00C84307" w:rsidRDefault="00C84307" w:rsidP="00C84307">
      <w:pPr>
        <w:pStyle w:val="BodyText"/>
        <w:spacing w:before="76"/>
        <w:rPr>
          <w:bCs/>
          <w:lang w:val="en-US"/>
        </w:rPr>
      </w:pPr>
      <w:r w:rsidRPr="00C84307">
        <w:rPr>
          <w:bCs/>
          <w:lang w:val="en-US"/>
        </w:rPr>
        <w:t>I also declare that I have been able to discuss these explanations, have asked all the questions I deemed necessary, and have received satisfactory answers, as well as having had the opportunity to inform myself about the details of the study with a person I trust.</w:t>
      </w:r>
    </w:p>
    <w:p w14:paraId="4DB80457" w14:textId="77777777" w:rsidR="00C84307" w:rsidRPr="00C84307" w:rsidRDefault="00C84307" w:rsidP="00C84307">
      <w:pPr>
        <w:pStyle w:val="BodyText"/>
        <w:spacing w:before="76"/>
        <w:rPr>
          <w:bCs/>
          <w:lang w:val="en-US"/>
        </w:rPr>
      </w:pPr>
    </w:p>
    <w:p w14:paraId="278B6BE7" w14:textId="77777777" w:rsidR="00C84307" w:rsidRPr="00C84307" w:rsidRDefault="00C84307" w:rsidP="00C84307">
      <w:pPr>
        <w:pStyle w:val="BodyText"/>
        <w:spacing w:before="76"/>
        <w:rPr>
          <w:bCs/>
          <w:lang w:val="en-US"/>
        </w:rPr>
      </w:pPr>
      <w:r w:rsidRPr="00C84307">
        <w:rPr>
          <w:bCs/>
          <w:lang w:val="en-US"/>
        </w:rPr>
        <w:t>I therefore freely agree to participate in the research project, having understood the meaning of the request and comprehended the risks and benefits involved. I am aware of my right to withdraw from the study at any time.</w:t>
      </w:r>
    </w:p>
    <w:p w14:paraId="2AB73EC8" w14:textId="77777777" w:rsidR="00C84307" w:rsidRPr="00C84307" w:rsidRDefault="00C84307" w:rsidP="00C84307">
      <w:pPr>
        <w:pStyle w:val="BodyText"/>
        <w:spacing w:before="76"/>
        <w:rPr>
          <w:bCs/>
          <w:lang w:val="en-US"/>
        </w:rPr>
      </w:pPr>
    </w:p>
    <w:p w14:paraId="4C231AAC" w14:textId="3E61DA82" w:rsidR="00C84307" w:rsidRPr="004A4A36" w:rsidRDefault="00C84307" w:rsidP="004A4A36">
      <w:pPr>
        <w:pStyle w:val="BodyText"/>
        <w:spacing w:before="76"/>
        <w:rPr>
          <w:rFonts w:eastAsiaTheme="minorEastAsia" w:hint="eastAsia"/>
          <w:bCs/>
          <w:lang w:val="en-US" w:eastAsia="zh-CN"/>
        </w:rPr>
      </w:pPr>
      <w:r w:rsidRPr="00C84307">
        <w:rPr>
          <w:bCs/>
          <w:lang w:val="en-US"/>
        </w:rPr>
        <w:t>I have also been informed of my right to have free access to the documentation related to the study and the evaluation expressed by the Ethics Committee.</w:t>
      </w:r>
    </w:p>
    <w:p w14:paraId="39935995" w14:textId="77777777" w:rsidR="00C84307" w:rsidRDefault="00C84307" w:rsidP="00C84307">
      <w:pPr>
        <w:pStyle w:val="BodyText"/>
        <w:spacing w:before="202"/>
        <w:rPr>
          <w:rFonts w:eastAsiaTheme="minorEastAsia"/>
          <w:spacing w:val="-2"/>
          <w:lang w:val="en-US" w:eastAsia="zh-CN"/>
        </w:rPr>
      </w:pPr>
    </w:p>
    <w:p w14:paraId="2FCDA950" w14:textId="77777777" w:rsidR="004A4A36" w:rsidRPr="004A2376" w:rsidRDefault="004A4A36" w:rsidP="00C84307">
      <w:pPr>
        <w:pStyle w:val="BodyText"/>
        <w:spacing w:before="202"/>
        <w:rPr>
          <w:rFonts w:eastAsiaTheme="minorEastAsia"/>
          <w:spacing w:val="-2"/>
          <w:lang w:val="en-US" w:eastAsia="zh-CN"/>
        </w:rPr>
      </w:pPr>
    </w:p>
    <w:p w14:paraId="3E4855F1" w14:textId="77777777" w:rsidR="00C84307" w:rsidRDefault="00C84307" w:rsidP="00C84307">
      <w:pPr>
        <w:pStyle w:val="BodyText"/>
        <w:spacing w:before="202"/>
        <w:rPr>
          <w:rFonts w:eastAsiaTheme="minorEastAsia"/>
          <w:spacing w:val="-2"/>
          <w:lang w:val="en-US" w:eastAsia="zh-CN"/>
        </w:rPr>
      </w:pPr>
      <w:r>
        <w:rPr>
          <w:rFonts w:eastAsiaTheme="minorEastAsia" w:hint="eastAsia"/>
          <w:spacing w:val="-2"/>
          <w:lang w:val="en-US" w:eastAsia="zh-CN"/>
        </w:rPr>
        <w:t>L</w:t>
      </w:r>
      <w:r w:rsidRPr="00C84307">
        <w:rPr>
          <w:rFonts w:eastAsiaTheme="minorEastAsia" w:hint="eastAsia"/>
          <w:spacing w:val="-2"/>
          <w:lang w:val="en-US" w:eastAsia="zh-CN"/>
        </w:rPr>
        <w:t xml:space="preserve">ocation </w:t>
      </w:r>
      <w:r>
        <w:rPr>
          <w:rFonts w:eastAsiaTheme="minorEastAsia" w:hint="eastAsia"/>
          <w:spacing w:val="-2"/>
          <w:lang w:val="en-US" w:eastAsia="zh-CN"/>
        </w:rPr>
        <w:t xml:space="preserve">and date </w:t>
      </w:r>
    </w:p>
    <w:p w14:paraId="2DE6944D" w14:textId="7FE5208D" w:rsidR="00C84307" w:rsidRDefault="00C84307" w:rsidP="004A4A36">
      <w:pPr>
        <w:pStyle w:val="BodyText"/>
        <w:spacing w:before="202"/>
        <w:rPr>
          <w:rFonts w:eastAsiaTheme="minorEastAsia"/>
          <w:lang w:val="en-US" w:eastAsia="zh-CN"/>
        </w:rPr>
      </w:pPr>
      <w:r>
        <w:rPr>
          <w:rFonts w:eastAsiaTheme="minorEastAsia"/>
          <w:spacing w:val="-2"/>
          <w:lang w:val="en-US" w:eastAsia="zh-CN"/>
        </w:rPr>
        <w:t>…</w:t>
      </w:r>
      <w:r>
        <w:rPr>
          <w:rFonts w:eastAsiaTheme="minorEastAsia" w:hint="eastAsia"/>
          <w:spacing w:val="-2"/>
          <w:lang w:val="en-US" w:eastAsia="zh-CN"/>
        </w:rPr>
        <w:t>..</w:t>
      </w:r>
      <w:r w:rsidRPr="00C84307">
        <w:rPr>
          <w:spacing w:val="-2"/>
          <w:lang w:val="en-US"/>
        </w:rPr>
        <w:t>………………</w:t>
      </w:r>
      <w:r>
        <w:rPr>
          <w:rFonts w:eastAsiaTheme="minorEastAsia"/>
          <w:spacing w:val="-2"/>
          <w:lang w:val="en-US" w:eastAsia="zh-CN"/>
        </w:rPr>
        <w:t>………………</w:t>
      </w:r>
      <w:r>
        <w:rPr>
          <w:rFonts w:eastAsiaTheme="minorEastAsia" w:hint="eastAsia"/>
          <w:spacing w:val="-2"/>
          <w:lang w:val="en-US" w:eastAsia="zh-CN"/>
        </w:rPr>
        <w:t>..</w:t>
      </w:r>
    </w:p>
    <w:p w14:paraId="4A97BC7A" w14:textId="77777777" w:rsidR="00C84307" w:rsidRDefault="00C84307" w:rsidP="00C84307">
      <w:pPr>
        <w:pStyle w:val="BodyText"/>
        <w:jc w:val="right"/>
        <w:rPr>
          <w:rFonts w:eastAsiaTheme="minorEastAsia"/>
          <w:lang w:val="en-US" w:eastAsia="zh-CN"/>
        </w:rPr>
      </w:pPr>
      <w:r w:rsidRPr="00C84307">
        <w:rPr>
          <w:rFonts w:eastAsiaTheme="minorEastAsia" w:hint="eastAsia"/>
          <w:lang w:val="en-US" w:eastAsia="zh-CN"/>
        </w:rPr>
        <w:t>Participant</w:t>
      </w:r>
      <w:r w:rsidRPr="00C84307">
        <w:rPr>
          <w:rFonts w:eastAsiaTheme="minorEastAsia"/>
          <w:lang w:val="en-US" w:eastAsia="zh-CN"/>
        </w:rPr>
        <w:t>’</w:t>
      </w:r>
      <w:r w:rsidRPr="00C84307">
        <w:rPr>
          <w:rFonts w:eastAsiaTheme="minorEastAsia" w:hint="eastAsia"/>
          <w:lang w:val="en-US" w:eastAsia="zh-CN"/>
        </w:rPr>
        <w:t>s signature</w:t>
      </w:r>
      <w:r>
        <w:rPr>
          <w:rFonts w:eastAsiaTheme="minorEastAsia" w:hint="eastAsia"/>
          <w:lang w:val="en-US" w:eastAsia="zh-CN"/>
        </w:rPr>
        <w:t xml:space="preserve"> </w:t>
      </w:r>
    </w:p>
    <w:p w14:paraId="1D02C38D" w14:textId="77777777" w:rsidR="00FF1FFC" w:rsidRDefault="00FF1FFC" w:rsidP="00C84307">
      <w:pPr>
        <w:pStyle w:val="BodyText"/>
        <w:jc w:val="right"/>
        <w:rPr>
          <w:rFonts w:eastAsiaTheme="minorEastAsia"/>
          <w:lang w:val="en-US" w:eastAsia="zh-CN"/>
        </w:rPr>
      </w:pPr>
    </w:p>
    <w:p w14:paraId="156A9285" w14:textId="141EADCC" w:rsidR="00FD38D6" w:rsidRPr="004A4A36" w:rsidRDefault="00000000" w:rsidP="004A4A36">
      <w:pPr>
        <w:pStyle w:val="BodyText"/>
        <w:jc w:val="right"/>
        <w:rPr>
          <w:rFonts w:eastAsiaTheme="minorEastAsia" w:hint="eastAsia"/>
          <w:lang w:val="en-US" w:eastAsia="zh-CN"/>
        </w:rPr>
      </w:pPr>
      <w:r w:rsidRPr="00C84307">
        <w:rPr>
          <w:spacing w:val="-2"/>
          <w:lang w:val="en-US"/>
        </w:rPr>
        <w:t>……..……</w:t>
      </w:r>
      <w:r w:rsidR="00C84307">
        <w:rPr>
          <w:rFonts w:eastAsiaTheme="minorEastAsia"/>
          <w:spacing w:val="-2"/>
          <w:lang w:val="en-US" w:eastAsia="zh-CN"/>
        </w:rPr>
        <w:t>……</w:t>
      </w:r>
      <w:r w:rsidRPr="00C84307">
        <w:rPr>
          <w:spacing w:val="-2"/>
          <w:lang w:val="en-US"/>
        </w:rPr>
        <w:t>……………………………...</w:t>
      </w:r>
    </w:p>
    <w:sectPr w:rsidR="00FD38D6" w:rsidRPr="004A4A36" w:rsidSect="004A2376">
      <w:pgSz w:w="12240" w:h="15840"/>
      <w:pgMar w:top="1820" w:right="1338" w:bottom="1412" w:left="13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26A38" w14:textId="77777777" w:rsidR="00A81D4F" w:rsidRDefault="00A81D4F" w:rsidP="00A52068">
      <w:r>
        <w:separator/>
      </w:r>
    </w:p>
  </w:endnote>
  <w:endnote w:type="continuationSeparator" w:id="0">
    <w:p w14:paraId="497D3A4A" w14:textId="77777777" w:rsidR="00A81D4F" w:rsidRDefault="00A81D4F" w:rsidP="00A5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EABCF" w14:textId="77777777" w:rsidR="00A81D4F" w:rsidRDefault="00A81D4F" w:rsidP="00A52068">
      <w:r>
        <w:separator/>
      </w:r>
    </w:p>
  </w:footnote>
  <w:footnote w:type="continuationSeparator" w:id="0">
    <w:p w14:paraId="2474E4F5" w14:textId="77777777" w:rsidR="00A81D4F" w:rsidRDefault="00A81D4F" w:rsidP="00A52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86182"/>
    <w:multiLevelType w:val="hybridMultilevel"/>
    <w:tmpl w:val="EE32B13C"/>
    <w:lvl w:ilvl="0" w:tplc="D354E3E6">
      <w:start w:val="1"/>
      <w:numFmt w:val="decimal"/>
      <w:lvlText w:val="%1."/>
      <w:lvlJc w:val="left"/>
      <w:pPr>
        <w:ind w:left="2260" w:hanging="360"/>
      </w:pPr>
      <w:rPr>
        <w:rFonts w:ascii="Times New Roman" w:eastAsia="Times New Roman" w:hAnsi="Times New Roman" w:cs="Times New Roman" w:hint="default"/>
        <w:b w:val="0"/>
        <w:bCs w:val="0"/>
        <w:i w:val="0"/>
        <w:iCs w:val="0"/>
        <w:color w:val="0D0F1A"/>
        <w:spacing w:val="-1"/>
        <w:w w:val="100"/>
        <w:sz w:val="22"/>
        <w:szCs w:val="22"/>
        <w:lang w:val="it-IT" w:eastAsia="en-US" w:bidi="ar-SA"/>
      </w:rPr>
    </w:lvl>
    <w:lvl w:ilvl="1" w:tplc="A0321D74">
      <w:numFmt w:val="bullet"/>
      <w:lvlText w:val="•"/>
      <w:lvlJc w:val="left"/>
      <w:pPr>
        <w:ind w:left="2990" w:hanging="360"/>
      </w:pPr>
      <w:rPr>
        <w:rFonts w:hint="default"/>
        <w:lang w:val="it-IT" w:eastAsia="en-US" w:bidi="ar-SA"/>
      </w:rPr>
    </w:lvl>
    <w:lvl w:ilvl="2" w:tplc="72000D30">
      <w:numFmt w:val="bullet"/>
      <w:lvlText w:val="•"/>
      <w:lvlJc w:val="left"/>
      <w:pPr>
        <w:ind w:left="3720" w:hanging="360"/>
      </w:pPr>
      <w:rPr>
        <w:rFonts w:hint="default"/>
        <w:lang w:val="it-IT" w:eastAsia="en-US" w:bidi="ar-SA"/>
      </w:rPr>
    </w:lvl>
    <w:lvl w:ilvl="3" w:tplc="672428DA">
      <w:numFmt w:val="bullet"/>
      <w:lvlText w:val="•"/>
      <w:lvlJc w:val="left"/>
      <w:pPr>
        <w:ind w:left="4450" w:hanging="360"/>
      </w:pPr>
      <w:rPr>
        <w:rFonts w:hint="default"/>
        <w:lang w:val="it-IT" w:eastAsia="en-US" w:bidi="ar-SA"/>
      </w:rPr>
    </w:lvl>
    <w:lvl w:ilvl="4" w:tplc="C09C9E3A">
      <w:numFmt w:val="bullet"/>
      <w:lvlText w:val="•"/>
      <w:lvlJc w:val="left"/>
      <w:pPr>
        <w:ind w:left="5180" w:hanging="360"/>
      </w:pPr>
      <w:rPr>
        <w:rFonts w:hint="default"/>
        <w:lang w:val="it-IT" w:eastAsia="en-US" w:bidi="ar-SA"/>
      </w:rPr>
    </w:lvl>
    <w:lvl w:ilvl="5" w:tplc="A5EA6B00">
      <w:numFmt w:val="bullet"/>
      <w:lvlText w:val="•"/>
      <w:lvlJc w:val="left"/>
      <w:pPr>
        <w:ind w:left="5910" w:hanging="360"/>
      </w:pPr>
      <w:rPr>
        <w:rFonts w:hint="default"/>
        <w:lang w:val="it-IT" w:eastAsia="en-US" w:bidi="ar-SA"/>
      </w:rPr>
    </w:lvl>
    <w:lvl w:ilvl="6" w:tplc="3C6665A6">
      <w:numFmt w:val="bullet"/>
      <w:lvlText w:val="•"/>
      <w:lvlJc w:val="left"/>
      <w:pPr>
        <w:ind w:left="6640" w:hanging="360"/>
      </w:pPr>
      <w:rPr>
        <w:rFonts w:hint="default"/>
        <w:lang w:val="it-IT" w:eastAsia="en-US" w:bidi="ar-SA"/>
      </w:rPr>
    </w:lvl>
    <w:lvl w:ilvl="7" w:tplc="F826595E">
      <w:numFmt w:val="bullet"/>
      <w:lvlText w:val="•"/>
      <w:lvlJc w:val="left"/>
      <w:pPr>
        <w:ind w:left="7370" w:hanging="360"/>
      </w:pPr>
      <w:rPr>
        <w:rFonts w:hint="default"/>
        <w:lang w:val="it-IT" w:eastAsia="en-US" w:bidi="ar-SA"/>
      </w:rPr>
    </w:lvl>
    <w:lvl w:ilvl="8" w:tplc="006C802C">
      <w:numFmt w:val="bullet"/>
      <w:lvlText w:val="•"/>
      <w:lvlJc w:val="left"/>
      <w:pPr>
        <w:ind w:left="8100" w:hanging="360"/>
      </w:pPr>
      <w:rPr>
        <w:rFonts w:hint="default"/>
        <w:lang w:val="it-IT" w:eastAsia="en-US" w:bidi="ar-SA"/>
      </w:rPr>
    </w:lvl>
  </w:abstractNum>
  <w:abstractNum w:abstractNumId="1" w15:restartNumberingAfterBreak="0">
    <w:nsid w:val="1DCA06DD"/>
    <w:multiLevelType w:val="hybridMultilevel"/>
    <w:tmpl w:val="D7A8FBB4"/>
    <w:lvl w:ilvl="0" w:tplc="EFBED288">
      <w:start w:val="1"/>
      <w:numFmt w:val="decimal"/>
      <w:lvlText w:val="%1."/>
      <w:lvlJc w:val="left"/>
      <w:pPr>
        <w:ind w:left="1165" w:hanging="360"/>
      </w:pPr>
      <w:rPr>
        <w:rFonts w:ascii="Times New Roman" w:eastAsia="Times New Roman" w:hAnsi="Times New Roman" w:cs="Times New Roman" w:hint="default"/>
        <w:b w:val="0"/>
        <w:bCs w:val="0"/>
        <w:i w:val="0"/>
        <w:iCs w:val="0"/>
        <w:spacing w:val="-1"/>
        <w:w w:val="100"/>
        <w:sz w:val="22"/>
        <w:szCs w:val="22"/>
        <w:lang w:val="it-IT" w:eastAsia="en-US" w:bidi="ar-SA"/>
      </w:rPr>
    </w:lvl>
    <w:lvl w:ilvl="1" w:tplc="5C34B2BE">
      <w:numFmt w:val="bullet"/>
      <w:lvlText w:val="●"/>
      <w:lvlJc w:val="left"/>
      <w:pPr>
        <w:ind w:left="1540" w:hanging="360"/>
      </w:pPr>
      <w:rPr>
        <w:rFonts w:ascii="Microsoft Sans Serif" w:eastAsia="Microsoft Sans Serif" w:hAnsi="Microsoft Sans Serif" w:cs="Microsoft Sans Serif" w:hint="default"/>
        <w:b w:val="0"/>
        <w:bCs w:val="0"/>
        <w:i w:val="0"/>
        <w:iCs w:val="0"/>
        <w:spacing w:val="0"/>
        <w:w w:val="100"/>
        <w:sz w:val="22"/>
        <w:szCs w:val="22"/>
        <w:lang w:val="it-IT" w:eastAsia="en-US" w:bidi="ar-SA"/>
      </w:rPr>
    </w:lvl>
    <w:lvl w:ilvl="2" w:tplc="9586A0F0">
      <w:numFmt w:val="bullet"/>
      <w:lvlText w:val="•"/>
      <w:lvlJc w:val="left"/>
      <w:pPr>
        <w:ind w:left="1900" w:hanging="360"/>
      </w:pPr>
      <w:rPr>
        <w:rFonts w:hint="default"/>
        <w:lang w:val="it-IT" w:eastAsia="en-US" w:bidi="ar-SA"/>
      </w:rPr>
    </w:lvl>
    <w:lvl w:ilvl="3" w:tplc="99CA6478">
      <w:numFmt w:val="bullet"/>
      <w:lvlText w:val="•"/>
      <w:lvlJc w:val="left"/>
      <w:pPr>
        <w:ind w:left="2857" w:hanging="360"/>
      </w:pPr>
      <w:rPr>
        <w:rFonts w:hint="default"/>
        <w:lang w:val="it-IT" w:eastAsia="en-US" w:bidi="ar-SA"/>
      </w:rPr>
    </w:lvl>
    <w:lvl w:ilvl="4" w:tplc="C1545898">
      <w:numFmt w:val="bullet"/>
      <w:lvlText w:val="•"/>
      <w:lvlJc w:val="left"/>
      <w:pPr>
        <w:ind w:left="3815" w:hanging="360"/>
      </w:pPr>
      <w:rPr>
        <w:rFonts w:hint="default"/>
        <w:lang w:val="it-IT" w:eastAsia="en-US" w:bidi="ar-SA"/>
      </w:rPr>
    </w:lvl>
    <w:lvl w:ilvl="5" w:tplc="5C6E637A">
      <w:numFmt w:val="bullet"/>
      <w:lvlText w:val="•"/>
      <w:lvlJc w:val="left"/>
      <w:pPr>
        <w:ind w:left="4772" w:hanging="360"/>
      </w:pPr>
      <w:rPr>
        <w:rFonts w:hint="default"/>
        <w:lang w:val="it-IT" w:eastAsia="en-US" w:bidi="ar-SA"/>
      </w:rPr>
    </w:lvl>
    <w:lvl w:ilvl="6" w:tplc="B7CA320C">
      <w:numFmt w:val="bullet"/>
      <w:lvlText w:val="•"/>
      <w:lvlJc w:val="left"/>
      <w:pPr>
        <w:ind w:left="5730" w:hanging="360"/>
      </w:pPr>
      <w:rPr>
        <w:rFonts w:hint="default"/>
        <w:lang w:val="it-IT" w:eastAsia="en-US" w:bidi="ar-SA"/>
      </w:rPr>
    </w:lvl>
    <w:lvl w:ilvl="7" w:tplc="87F44050">
      <w:numFmt w:val="bullet"/>
      <w:lvlText w:val="•"/>
      <w:lvlJc w:val="left"/>
      <w:pPr>
        <w:ind w:left="6687" w:hanging="360"/>
      </w:pPr>
      <w:rPr>
        <w:rFonts w:hint="default"/>
        <w:lang w:val="it-IT" w:eastAsia="en-US" w:bidi="ar-SA"/>
      </w:rPr>
    </w:lvl>
    <w:lvl w:ilvl="8" w:tplc="BF70D5A6">
      <w:numFmt w:val="bullet"/>
      <w:lvlText w:val="•"/>
      <w:lvlJc w:val="left"/>
      <w:pPr>
        <w:ind w:left="7645" w:hanging="360"/>
      </w:pPr>
      <w:rPr>
        <w:rFonts w:hint="default"/>
        <w:lang w:val="it-IT" w:eastAsia="en-US" w:bidi="ar-SA"/>
      </w:rPr>
    </w:lvl>
  </w:abstractNum>
  <w:abstractNum w:abstractNumId="2" w15:restartNumberingAfterBreak="0">
    <w:nsid w:val="28AB596B"/>
    <w:multiLevelType w:val="hybridMultilevel"/>
    <w:tmpl w:val="3B1C0130"/>
    <w:lvl w:ilvl="0" w:tplc="04100001">
      <w:start w:val="1"/>
      <w:numFmt w:val="bullet"/>
      <w:lvlText w:val=""/>
      <w:lvlJc w:val="left"/>
      <w:pPr>
        <w:ind w:left="1525" w:hanging="360"/>
      </w:pPr>
      <w:rPr>
        <w:rFonts w:ascii="Symbol" w:hAnsi="Symbol" w:hint="default"/>
      </w:rPr>
    </w:lvl>
    <w:lvl w:ilvl="1" w:tplc="04100003" w:tentative="1">
      <w:start w:val="1"/>
      <w:numFmt w:val="bullet"/>
      <w:lvlText w:val="o"/>
      <w:lvlJc w:val="left"/>
      <w:pPr>
        <w:ind w:left="2245" w:hanging="360"/>
      </w:pPr>
      <w:rPr>
        <w:rFonts w:ascii="Courier New" w:hAnsi="Courier New" w:cs="Courier New" w:hint="default"/>
      </w:rPr>
    </w:lvl>
    <w:lvl w:ilvl="2" w:tplc="04100005" w:tentative="1">
      <w:start w:val="1"/>
      <w:numFmt w:val="bullet"/>
      <w:lvlText w:val=""/>
      <w:lvlJc w:val="left"/>
      <w:pPr>
        <w:ind w:left="2965" w:hanging="360"/>
      </w:pPr>
      <w:rPr>
        <w:rFonts w:ascii="Wingdings" w:hAnsi="Wingdings" w:hint="default"/>
      </w:rPr>
    </w:lvl>
    <w:lvl w:ilvl="3" w:tplc="04100001" w:tentative="1">
      <w:start w:val="1"/>
      <w:numFmt w:val="bullet"/>
      <w:lvlText w:val=""/>
      <w:lvlJc w:val="left"/>
      <w:pPr>
        <w:ind w:left="3685" w:hanging="360"/>
      </w:pPr>
      <w:rPr>
        <w:rFonts w:ascii="Symbol" w:hAnsi="Symbol" w:hint="default"/>
      </w:rPr>
    </w:lvl>
    <w:lvl w:ilvl="4" w:tplc="04100003" w:tentative="1">
      <w:start w:val="1"/>
      <w:numFmt w:val="bullet"/>
      <w:lvlText w:val="o"/>
      <w:lvlJc w:val="left"/>
      <w:pPr>
        <w:ind w:left="4405" w:hanging="360"/>
      </w:pPr>
      <w:rPr>
        <w:rFonts w:ascii="Courier New" w:hAnsi="Courier New" w:cs="Courier New" w:hint="default"/>
      </w:rPr>
    </w:lvl>
    <w:lvl w:ilvl="5" w:tplc="04100005" w:tentative="1">
      <w:start w:val="1"/>
      <w:numFmt w:val="bullet"/>
      <w:lvlText w:val=""/>
      <w:lvlJc w:val="left"/>
      <w:pPr>
        <w:ind w:left="5125" w:hanging="360"/>
      </w:pPr>
      <w:rPr>
        <w:rFonts w:ascii="Wingdings" w:hAnsi="Wingdings" w:hint="default"/>
      </w:rPr>
    </w:lvl>
    <w:lvl w:ilvl="6" w:tplc="04100001" w:tentative="1">
      <w:start w:val="1"/>
      <w:numFmt w:val="bullet"/>
      <w:lvlText w:val=""/>
      <w:lvlJc w:val="left"/>
      <w:pPr>
        <w:ind w:left="5845" w:hanging="360"/>
      </w:pPr>
      <w:rPr>
        <w:rFonts w:ascii="Symbol" w:hAnsi="Symbol" w:hint="default"/>
      </w:rPr>
    </w:lvl>
    <w:lvl w:ilvl="7" w:tplc="04100003" w:tentative="1">
      <w:start w:val="1"/>
      <w:numFmt w:val="bullet"/>
      <w:lvlText w:val="o"/>
      <w:lvlJc w:val="left"/>
      <w:pPr>
        <w:ind w:left="6565" w:hanging="360"/>
      </w:pPr>
      <w:rPr>
        <w:rFonts w:ascii="Courier New" w:hAnsi="Courier New" w:cs="Courier New" w:hint="default"/>
      </w:rPr>
    </w:lvl>
    <w:lvl w:ilvl="8" w:tplc="04100005" w:tentative="1">
      <w:start w:val="1"/>
      <w:numFmt w:val="bullet"/>
      <w:lvlText w:val=""/>
      <w:lvlJc w:val="left"/>
      <w:pPr>
        <w:ind w:left="7285" w:hanging="360"/>
      </w:pPr>
      <w:rPr>
        <w:rFonts w:ascii="Wingdings" w:hAnsi="Wingdings" w:hint="default"/>
      </w:rPr>
    </w:lvl>
  </w:abstractNum>
  <w:abstractNum w:abstractNumId="3" w15:restartNumberingAfterBreak="0">
    <w:nsid w:val="5488371A"/>
    <w:multiLevelType w:val="hybridMultilevel"/>
    <w:tmpl w:val="EF5E6DFE"/>
    <w:lvl w:ilvl="0" w:tplc="04100001">
      <w:start w:val="1"/>
      <w:numFmt w:val="bullet"/>
      <w:lvlText w:val=""/>
      <w:lvlJc w:val="left"/>
      <w:pPr>
        <w:ind w:left="1165" w:hanging="360"/>
      </w:pPr>
      <w:rPr>
        <w:rFonts w:ascii="Symbol" w:hAnsi="Symbol" w:hint="default"/>
        <w:b w:val="0"/>
        <w:bCs w:val="0"/>
        <w:i w:val="0"/>
        <w:iCs w:val="0"/>
        <w:spacing w:val="-1"/>
        <w:w w:val="100"/>
        <w:sz w:val="22"/>
        <w:szCs w:val="22"/>
        <w:lang w:val="it-IT" w:eastAsia="en-US" w:bidi="ar-SA"/>
      </w:rPr>
    </w:lvl>
    <w:lvl w:ilvl="1" w:tplc="FFFFFFFF">
      <w:numFmt w:val="bullet"/>
      <w:lvlText w:val="●"/>
      <w:lvlJc w:val="left"/>
      <w:pPr>
        <w:ind w:left="1540" w:hanging="360"/>
      </w:pPr>
      <w:rPr>
        <w:rFonts w:ascii="Microsoft Sans Serif" w:eastAsia="Microsoft Sans Serif" w:hAnsi="Microsoft Sans Serif" w:cs="Microsoft Sans Serif" w:hint="default"/>
        <w:b w:val="0"/>
        <w:bCs w:val="0"/>
        <w:i w:val="0"/>
        <w:iCs w:val="0"/>
        <w:spacing w:val="0"/>
        <w:w w:val="100"/>
        <w:sz w:val="22"/>
        <w:szCs w:val="22"/>
        <w:lang w:val="it-IT" w:eastAsia="en-US" w:bidi="ar-SA"/>
      </w:rPr>
    </w:lvl>
    <w:lvl w:ilvl="2" w:tplc="FFFFFFFF">
      <w:numFmt w:val="bullet"/>
      <w:lvlText w:val="•"/>
      <w:lvlJc w:val="left"/>
      <w:pPr>
        <w:ind w:left="1900" w:hanging="360"/>
      </w:pPr>
      <w:rPr>
        <w:rFonts w:hint="default"/>
        <w:lang w:val="it-IT" w:eastAsia="en-US" w:bidi="ar-SA"/>
      </w:rPr>
    </w:lvl>
    <w:lvl w:ilvl="3" w:tplc="FFFFFFFF">
      <w:numFmt w:val="bullet"/>
      <w:lvlText w:val="•"/>
      <w:lvlJc w:val="left"/>
      <w:pPr>
        <w:ind w:left="2857" w:hanging="360"/>
      </w:pPr>
      <w:rPr>
        <w:rFonts w:hint="default"/>
        <w:lang w:val="it-IT" w:eastAsia="en-US" w:bidi="ar-SA"/>
      </w:rPr>
    </w:lvl>
    <w:lvl w:ilvl="4" w:tplc="FFFFFFFF">
      <w:numFmt w:val="bullet"/>
      <w:lvlText w:val="•"/>
      <w:lvlJc w:val="left"/>
      <w:pPr>
        <w:ind w:left="3815" w:hanging="360"/>
      </w:pPr>
      <w:rPr>
        <w:rFonts w:hint="default"/>
        <w:lang w:val="it-IT" w:eastAsia="en-US" w:bidi="ar-SA"/>
      </w:rPr>
    </w:lvl>
    <w:lvl w:ilvl="5" w:tplc="FFFFFFFF">
      <w:numFmt w:val="bullet"/>
      <w:lvlText w:val="•"/>
      <w:lvlJc w:val="left"/>
      <w:pPr>
        <w:ind w:left="4772" w:hanging="360"/>
      </w:pPr>
      <w:rPr>
        <w:rFonts w:hint="default"/>
        <w:lang w:val="it-IT" w:eastAsia="en-US" w:bidi="ar-SA"/>
      </w:rPr>
    </w:lvl>
    <w:lvl w:ilvl="6" w:tplc="FFFFFFFF">
      <w:numFmt w:val="bullet"/>
      <w:lvlText w:val="•"/>
      <w:lvlJc w:val="left"/>
      <w:pPr>
        <w:ind w:left="5730" w:hanging="360"/>
      </w:pPr>
      <w:rPr>
        <w:rFonts w:hint="default"/>
        <w:lang w:val="it-IT" w:eastAsia="en-US" w:bidi="ar-SA"/>
      </w:rPr>
    </w:lvl>
    <w:lvl w:ilvl="7" w:tplc="FFFFFFFF">
      <w:numFmt w:val="bullet"/>
      <w:lvlText w:val="•"/>
      <w:lvlJc w:val="left"/>
      <w:pPr>
        <w:ind w:left="6687" w:hanging="360"/>
      </w:pPr>
      <w:rPr>
        <w:rFonts w:hint="default"/>
        <w:lang w:val="it-IT" w:eastAsia="en-US" w:bidi="ar-SA"/>
      </w:rPr>
    </w:lvl>
    <w:lvl w:ilvl="8" w:tplc="FFFFFFFF">
      <w:numFmt w:val="bullet"/>
      <w:lvlText w:val="•"/>
      <w:lvlJc w:val="left"/>
      <w:pPr>
        <w:ind w:left="7645" w:hanging="360"/>
      </w:pPr>
      <w:rPr>
        <w:rFonts w:hint="default"/>
        <w:lang w:val="it-IT" w:eastAsia="en-US" w:bidi="ar-SA"/>
      </w:rPr>
    </w:lvl>
  </w:abstractNum>
  <w:num w:numId="1" w16cid:durableId="276370507">
    <w:abstractNumId w:val="0"/>
  </w:num>
  <w:num w:numId="2" w16cid:durableId="899093741">
    <w:abstractNumId w:val="1"/>
  </w:num>
  <w:num w:numId="3" w16cid:durableId="1423255408">
    <w:abstractNumId w:val="2"/>
  </w:num>
  <w:num w:numId="4" w16cid:durableId="691539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283"/>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D38D6"/>
    <w:rsid w:val="00003BB5"/>
    <w:rsid w:val="00134251"/>
    <w:rsid w:val="004A2376"/>
    <w:rsid w:val="004A4A36"/>
    <w:rsid w:val="00775C02"/>
    <w:rsid w:val="008F43BC"/>
    <w:rsid w:val="00A52068"/>
    <w:rsid w:val="00A81D4F"/>
    <w:rsid w:val="00C056A9"/>
    <w:rsid w:val="00C84307"/>
    <w:rsid w:val="00D94A32"/>
    <w:rsid w:val="00E020CF"/>
    <w:rsid w:val="00E83917"/>
    <w:rsid w:val="00EB12FC"/>
    <w:rsid w:val="00FD38D6"/>
    <w:rsid w:val="00FF1FFC"/>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F926"/>
  <w15:docId w15:val="{83428BEC-C76B-4C88-9F08-D88EF7AD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t-IT"/>
    </w:rPr>
  </w:style>
  <w:style w:type="paragraph" w:styleId="Heading1">
    <w:name w:val="heading 1"/>
    <w:basedOn w:val="Normal"/>
    <w:uiPriority w:val="9"/>
    <w:qFormat/>
    <w:pPr>
      <w:jc w:val="center"/>
      <w:outlineLvl w:val="0"/>
    </w:pPr>
    <w:rPr>
      <w:b/>
      <w:bCs/>
    </w:rPr>
  </w:style>
  <w:style w:type="paragraph" w:styleId="Heading3">
    <w:name w:val="heading 3"/>
    <w:basedOn w:val="Normal"/>
    <w:next w:val="Normal"/>
    <w:link w:val="Heading3Char"/>
    <w:uiPriority w:val="9"/>
    <w:semiHidden/>
    <w:unhideWhenUsed/>
    <w:qFormat/>
    <w:rsid w:val="00D94A3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65"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D94A32"/>
    <w:rPr>
      <w:rFonts w:asciiTheme="majorHAnsi" w:eastAsiaTheme="majorEastAsia" w:hAnsiTheme="majorHAnsi" w:cstheme="majorBidi"/>
      <w:color w:val="243F60" w:themeColor="accent1" w:themeShade="7F"/>
      <w:sz w:val="24"/>
      <w:szCs w:val="24"/>
      <w:lang w:val="it-IT"/>
    </w:rPr>
  </w:style>
  <w:style w:type="paragraph" w:styleId="Header">
    <w:name w:val="header"/>
    <w:basedOn w:val="Normal"/>
    <w:link w:val="HeaderChar"/>
    <w:uiPriority w:val="99"/>
    <w:unhideWhenUsed/>
    <w:rsid w:val="00A52068"/>
    <w:pPr>
      <w:tabs>
        <w:tab w:val="center" w:pos="4153"/>
        <w:tab w:val="right" w:pos="8306"/>
      </w:tabs>
    </w:pPr>
  </w:style>
  <w:style w:type="character" w:customStyle="1" w:styleId="HeaderChar">
    <w:name w:val="Header Char"/>
    <w:basedOn w:val="DefaultParagraphFont"/>
    <w:link w:val="Header"/>
    <w:uiPriority w:val="99"/>
    <w:rsid w:val="00A52068"/>
    <w:rPr>
      <w:rFonts w:ascii="Times New Roman" w:eastAsia="Times New Roman" w:hAnsi="Times New Roman" w:cs="Times New Roman"/>
      <w:lang w:val="it-IT"/>
    </w:rPr>
  </w:style>
  <w:style w:type="paragraph" w:styleId="Footer">
    <w:name w:val="footer"/>
    <w:basedOn w:val="Normal"/>
    <w:link w:val="FooterChar"/>
    <w:uiPriority w:val="99"/>
    <w:unhideWhenUsed/>
    <w:rsid w:val="00A52068"/>
    <w:pPr>
      <w:tabs>
        <w:tab w:val="center" w:pos="4153"/>
        <w:tab w:val="right" w:pos="8306"/>
      </w:tabs>
    </w:pPr>
  </w:style>
  <w:style w:type="character" w:customStyle="1" w:styleId="FooterChar">
    <w:name w:val="Footer Char"/>
    <w:basedOn w:val="DefaultParagraphFont"/>
    <w:link w:val="Footer"/>
    <w:uiPriority w:val="99"/>
    <w:rsid w:val="00A52068"/>
    <w:rPr>
      <w:rFonts w:ascii="Times New Roman" w:eastAsia="Times New Roman" w:hAnsi="Times New Roman"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211153">
      <w:bodyDiv w:val="1"/>
      <w:marLeft w:val="0"/>
      <w:marRight w:val="0"/>
      <w:marTop w:val="0"/>
      <w:marBottom w:val="0"/>
      <w:divBdr>
        <w:top w:val="none" w:sz="0" w:space="0" w:color="auto"/>
        <w:left w:val="none" w:sz="0" w:space="0" w:color="auto"/>
        <w:bottom w:val="none" w:sz="0" w:space="0" w:color="auto"/>
        <w:right w:val="none" w:sz="0" w:space="0" w:color="auto"/>
      </w:divBdr>
    </w:div>
    <w:div w:id="1075249231">
      <w:bodyDiv w:val="1"/>
      <w:marLeft w:val="0"/>
      <w:marRight w:val="0"/>
      <w:marTop w:val="0"/>
      <w:marBottom w:val="0"/>
      <w:divBdr>
        <w:top w:val="none" w:sz="0" w:space="0" w:color="auto"/>
        <w:left w:val="none" w:sz="0" w:space="0" w:color="auto"/>
        <w:bottom w:val="none" w:sz="0" w:space="0" w:color="auto"/>
        <w:right w:val="none" w:sz="0" w:space="0" w:color="auto"/>
      </w:divBdr>
    </w:div>
    <w:div w:id="1190727286">
      <w:bodyDiv w:val="1"/>
      <w:marLeft w:val="0"/>
      <w:marRight w:val="0"/>
      <w:marTop w:val="0"/>
      <w:marBottom w:val="0"/>
      <w:divBdr>
        <w:top w:val="none" w:sz="0" w:space="0" w:color="auto"/>
        <w:left w:val="none" w:sz="0" w:space="0" w:color="auto"/>
        <w:bottom w:val="none" w:sz="0" w:space="0" w:color="auto"/>
        <w:right w:val="none" w:sz="0" w:space="0" w:color="auto"/>
      </w:divBdr>
    </w:div>
    <w:div w:id="1457987785">
      <w:bodyDiv w:val="1"/>
      <w:marLeft w:val="0"/>
      <w:marRight w:val="0"/>
      <w:marTop w:val="0"/>
      <w:marBottom w:val="0"/>
      <w:divBdr>
        <w:top w:val="none" w:sz="0" w:space="0" w:color="auto"/>
        <w:left w:val="none" w:sz="0" w:space="0" w:color="auto"/>
        <w:bottom w:val="none" w:sz="0" w:space="0" w:color="auto"/>
        <w:right w:val="none" w:sz="0" w:space="0" w:color="auto"/>
      </w:divBdr>
    </w:div>
    <w:div w:id="1716418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Modulo Consenso informato studio - genitori e bambini</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Consenso informato studio - genitori e bambini</dc:title>
  <cp:lastModifiedBy>Yizhou Wu</cp:lastModifiedBy>
  <cp:revision>4</cp:revision>
  <dcterms:created xsi:type="dcterms:W3CDTF">2024-05-21T13:51:00Z</dcterms:created>
  <dcterms:modified xsi:type="dcterms:W3CDTF">2024-05-28T21:38:00Z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