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B5E" w:rsidRDefault="00D95B5E" w:rsidP="002523CB">
      <w:pPr>
        <w:jc w:val="center"/>
      </w:pPr>
      <w:r>
        <w:t>Введение</w:t>
      </w:r>
    </w:p>
    <w:p w:rsidR="00D95B5E" w:rsidRDefault="00D95B5E" w:rsidP="002523CB">
      <w:pPr>
        <w:jc w:val="both"/>
      </w:pPr>
    </w:p>
    <w:p w:rsidR="00E23F81" w:rsidRDefault="00E23F81" w:rsidP="00E23F81">
      <w:pPr>
        <w:spacing w:line="360" w:lineRule="exact"/>
        <w:ind w:firstLine="709"/>
        <w:jc w:val="both"/>
      </w:pPr>
      <w:r>
        <w:t>Современные компьютерные технологии активно внедряются в сферу социально-культурного сервиса (СКС) и туристского бизнеса, их применение становится неотъемлемым условием успешной работы. Известное изречение «Кто владеет информацией, тот владеет миром» особенно актуально для сферы туристского бизнеса, так как именно оперативность, надежность, точность, высокая скорость обработки и передачи информации во многом определяют эффективность управленческих решений в этой области. Реализация этих условий возможна только в рамках применения информационных компьютерных систем.</w:t>
      </w:r>
    </w:p>
    <w:p w:rsidR="00E23F81" w:rsidRDefault="00E23F81" w:rsidP="00E23F81">
      <w:pPr>
        <w:spacing w:line="360" w:lineRule="exact"/>
        <w:ind w:firstLine="709"/>
        <w:jc w:val="both"/>
      </w:pPr>
      <w:r>
        <w:t>Любые управленческие информационные процессы включают в себя процедуры регистрации, сбора, передачи, хранения, обработки, выдачи информации и принятия управленческих решений. В системах организационного управления наиболее распространены автоматизированные информационные технологии, в которых выработка управляющего воздействия возложена на человека — лицо, принимающее решение. К таким системам относятся практически все информационные системы, используемые в области социально-культурного сервиса и туризма.</w:t>
      </w:r>
    </w:p>
    <w:p w:rsidR="00E23F81" w:rsidRDefault="00E23F81" w:rsidP="00E23F81">
      <w:pPr>
        <w:spacing w:line="360" w:lineRule="exact"/>
        <w:ind w:firstLine="709"/>
        <w:jc w:val="both"/>
      </w:pPr>
      <w:r>
        <w:t xml:space="preserve">Гостиничный сервис — ведущая отрасль сферы обслуживания. Современное состояние рынка гостиничных услуг характеризуется высоким уровнем конкуренции, разнообразием </w:t>
      </w:r>
      <w:proofErr w:type="gramStart"/>
      <w:r>
        <w:t>видов</w:t>
      </w:r>
      <w:proofErr w:type="gramEnd"/>
      <w:r>
        <w:t xml:space="preserve"> предоставляемых основных и дополнительных услуг, повышением уровня обслуживания. Поэтому неудивителен факт огромной популярности автоматизированных систем управления гостиницей.</w:t>
      </w:r>
    </w:p>
    <w:p w:rsidR="00E23F81" w:rsidRDefault="00E23F81" w:rsidP="00E23F81">
      <w:pPr>
        <w:spacing w:line="360" w:lineRule="exact"/>
        <w:ind w:firstLine="709"/>
        <w:jc w:val="both"/>
      </w:pPr>
      <w:r>
        <w:t>Актуальность данной работы в первую очередь определяется необходимостью совершенствования системы управления гостиничным предприятием, а также активной автоматизацией управления службами гостиницы.</w:t>
      </w:r>
    </w:p>
    <w:p w:rsidR="00F85399" w:rsidRDefault="00F85399" w:rsidP="00F85399">
      <w:pPr>
        <w:spacing w:line="360" w:lineRule="exact"/>
        <w:ind w:firstLine="708"/>
        <w:jc w:val="both"/>
      </w:pPr>
      <w:r>
        <w:t>Объектом разработки в курсовой работе является автоматизированная система управления «Электронный администратор гостиницы»</w:t>
      </w:r>
      <w:r w:rsidR="00AE034C">
        <w:t xml:space="preserve"> далее АСУ «Администратор»</w:t>
      </w:r>
      <w:r>
        <w:t>.</w:t>
      </w:r>
    </w:p>
    <w:p w:rsidR="00F85399" w:rsidRDefault="00F85399" w:rsidP="00F85399">
      <w:pPr>
        <w:spacing w:line="360" w:lineRule="exact"/>
        <w:ind w:firstLine="708"/>
        <w:jc w:val="both"/>
      </w:pPr>
      <w:r>
        <w:t>Данная система может применяться в гостиницах для упрощения процесса заселения/выселения клиентов, а также подсчета конечной суммы оплаты.</w:t>
      </w:r>
    </w:p>
    <w:p w:rsidR="00F85399" w:rsidRDefault="00F85399" w:rsidP="00F85399">
      <w:pPr>
        <w:spacing w:line="360" w:lineRule="exact"/>
        <w:ind w:firstLine="708"/>
        <w:jc w:val="both"/>
      </w:pPr>
      <w:r>
        <w:t xml:space="preserve">Целью работы является моделирование процессов управления в гостиничной сфере, а затем разработка консольного приложения на языке </w:t>
      </w:r>
      <w:r>
        <w:rPr>
          <w:lang w:val="en-US"/>
        </w:rPr>
        <w:t>Java</w:t>
      </w:r>
      <w:r w:rsidRPr="00D95B5E">
        <w:t xml:space="preserve"> </w:t>
      </w:r>
      <w:r>
        <w:rPr>
          <w:lang w:val="en-US"/>
        </w:rPr>
        <w:t>c</w:t>
      </w:r>
      <w:r w:rsidRPr="00D95B5E">
        <w:t xml:space="preserve"> </w:t>
      </w:r>
      <w:r>
        <w:t>реализацией всех смоделированных процессов.</w:t>
      </w:r>
    </w:p>
    <w:p w:rsidR="00E23F81" w:rsidRDefault="00AE034C" w:rsidP="00AE034C">
      <w:pPr>
        <w:spacing w:line="360" w:lineRule="exact"/>
        <w:ind w:firstLine="708"/>
        <w:jc w:val="both"/>
      </w:pPr>
      <w:r>
        <w:t xml:space="preserve">Полученное приложение должно будет поддерживать функции: </w:t>
      </w:r>
    </w:p>
    <w:p w:rsidR="00AE034C" w:rsidRDefault="00AE034C" w:rsidP="00AE034C">
      <w:pPr>
        <w:spacing w:line="360" w:lineRule="exact"/>
        <w:ind w:firstLine="708"/>
        <w:jc w:val="both"/>
      </w:pPr>
      <w:r>
        <w:t>1. Просмотра</w:t>
      </w:r>
      <w:r>
        <w:t>:</w:t>
      </w:r>
    </w:p>
    <w:p w:rsidR="00AE034C" w:rsidRDefault="00AE034C" w:rsidP="00AE034C">
      <w:pPr>
        <w:spacing w:line="360" w:lineRule="exact"/>
        <w:ind w:left="708" w:firstLine="708"/>
        <w:jc w:val="both"/>
      </w:pPr>
      <w:r>
        <w:t>a</w:t>
      </w:r>
      <w:r>
        <w:t>. Списка номеров (и сортировки</w:t>
      </w:r>
      <w:r>
        <w:t xml:space="preserve"> по различным критериям)</w:t>
      </w:r>
    </w:p>
    <w:p w:rsidR="00AE034C" w:rsidRDefault="00AE034C" w:rsidP="00AE034C">
      <w:pPr>
        <w:spacing w:line="360" w:lineRule="exact"/>
        <w:ind w:left="708" w:firstLine="708"/>
        <w:jc w:val="both"/>
      </w:pPr>
      <w:r>
        <w:lastRenderedPageBreak/>
        <w:t>b. Списка</w:t>
      </w:r>
      <w:r>
        <w:t xml:space="preserve"> свободных номеров</w:t>
      </w:r>
    </w:p>
    <w:p w:rsidR="00AE034C" w:rsidRDefault="00AE034C" w:rsidP="00AE034C">
      <w:pPr>
        <w:spacing w:line="360" w:lineRule="exact"/>
        <w:ind w:left="708" w:firstLine="708"/>
        <w:jc w:val="both"/>
      </w:pPr>
      <w:r>
        <w:t>c. Списка</w:t>
      </w:r>
      <w:r>
        <w:t xml:space="preserve"> постояльцев с их номерами</w:t>
      </w:r>
    </w:p>
    <w:p w:rsidR="00AE034C" w:rsidRDefault="00AE034C" w:rsidP="00AE034C">
      <w:pPr>
        <w:spacing w:line="360" w:lineRule="exact"/>
        <w:ind w:left="708" w:firstLine="708"/>
        <w:jc w:val="both"/>
      </w:pPr>
      <w:r>
        <w:t>d.</w:t>
      </w:r>
      <w:r>
        <w:t xml:space="preserve"> Общего числа</w:t>
      </w:r>
      <w:r>
        <w:t xml:space="preserve"> свободных номеров</w:t>
      </w:r>
    </w:p>
    <w:p w:rsidR="00AE034C" w:rsidRDefault="00AE034C" w:rsidP="00AE034C">
      <w:pPr>
        <w:spacing w:line="360" w:lineRule="exact"/>
        <w:ind w:left="708" w:firstLine="708"/>
        <w:jc w:val="both"/>
      </w:pPr>
      <w:r>
        <w:t>e.</w:t>
      </w:r>
      <w:r>
        <w:t xml:space="preserve"> Общего числа</w:t>
      </w:r>
      <w:r>
        <w:t xml:space="preserve"> постояльцев</w:t>
      </w:r>
    </w:p>
    <w:p w:rsidR="00AE034C" w:rsidRDefault="00AE034C" w:rsidP="00AE034C">
      <w:pPr>
        <w:spacing w:line="360" w:lineRule="exact"/>
        <w:ind w:left="708" w:firstLine="708"/>
        <w:jc w:val="both"/>
      </w:pPr>
      <w:r>
        <w:t>f.</w:t>
      </w:r>
      <w:r>
        <w:t xml:space="preserve"> Списка</w:t>
      </w:r>
      <w:r>
        <w:t xml:space="preserve"> номеров, которые будут свободны по определенной дате в будущем</w:t>
      </w:r>
    </w:p>
    <w:p w:rsidR="00AE034C" w:rsidRDefault="00AE034C" w:rsidP="00AE034C">
      <w:pPr>
        <w:spacing w:line="360" w:lineRule="exact"/>
        <w:ind w:left="708" w:firstLine="708"/>
        <w:jc w:val="both"/>
      </w:pPr>
      <w:r>
        <w:t>g.</w:t>
      </w:r>
      <w:r>
        <w:t xml:space="preserve"> </w:t>
      </w:r>
      <w:r>
        <w:t>Сумм</w:t>
      </w:r>
      <w:r>
        <w:t>ы</w:t>
      </w:r>
      <w:r>
        <w:t xml:space="preserve"> оплаты за номер, которую должен будет оплатить постоялец</w:t>
      </w:r>
    </w:p>
    <w:p w:rsidR="00AE034C" w:rsidRDefault="00AE034C" w:rsidP="00AE034C">
      <w:pPr>
        <w:spacing w:line="360" w:lineRule="exact"/>
        <w:ind w:left="708" w:firstLine="708"/>
        <w:jc w:val="both"/>
      </w:pPr>
      <w:r>
        <w:t>h.</w:t>
      </w:r>
      <w:r>
        <w:t xml:space="preserve"> Списка услуг постояльца и их цены</w:t>
      </w:r>
    </w:p>
    <w:p w:rsidR="00AE034C" w:rsidRDefault="00AE034C" w:rsidP="00AE034C">
      <w:pPr>
        <w:spacing w:line="360" w:lineRule="exact"/>
        <w:ind w:left="708" w:firstLine="708"/>
        <w:jc w:val="both"/>
      </w:pPr>
      <w:r>
        <w:t>i.</w:t>
      </w:r>
      <w:r>
        <w:t xml:space="preserve"> Цен</w:t>
      </w:r>
      <w:r>
        <w:t xml:space="preserve"> предоставляемых услуг</w:t>
      </w:r>
    </w:p>
    <w:p w:rsidR="00AE034C" w:rsidRDefault="00AE034C" w:rsidP="00AE034C">
      <w:pPr>
        <w:spacing w:line="360" w:lineRule="exact"/>
        <w:ind w:left="708" w:firstLine="708"/>
        <w:jc w:val="both"/>
      </w:pPr>
      <w:r>
        <w:t>j.</w:t>
      </w:r>
      <w:r>
        <w:t xml:space="preserve"> Деталей</w:t>
      </w:r>
      <w:r>
        <w:t xml:space="preserve"> отдельного номера</w:t>
      </w:r>
    </w:p>
    <w:p w:rsidR="00AE034C" w:rsidRDefault="00AE034C" w:rsidP="00AE034C">
      <w:pPr>
        <w:spacing w:line="360" w:lineRule="exact"/>
        <w:ind w:firstLine="708"/>
        <w:jc w:val="both"/>
      </w:pPr>
      <w:r>
        <w:t>2. Поселения/выселения</w:t>
      </w:r>
      <w:r>
        <w:t xml:space="preserve"> из номера</w:t>
      </w:r>
    </w:p>
    <w:p w:rsidR="00AE034C" w:rsidRDefault="00AE034C" w:rsidP="00AE034C">
      <w:pPr>
        <w:spacing w:line="360" w:lineRule="exact"/>
        <w:ind w:firstLine="708"/>
        <w:jc w:val="both"/>
      </w:pPr>
      <w:r>
        <w:t>3.</w:t>
      </w:r>
      <w:r>
        <w:t xml:space="preserve"> Изменения</w:t>
      </w:r>
      <w:r>
        <w:t xml:space="preserve"> статус номера на ремонтируемый/обслуживаемый</w:t>
      </w:r>
    </w:p>
    <w:p w:rsidR="00AE034C" w:rsidRDefault="00AE034C" w:rsidP="00AE034C">
      <w:pPr>
        <w:spacing w:line="360" w:lineRule="exact"/>
        <w:ind w:firstLine="708"/>
        <w:jc w:val="both"/>
      </w:pPr>
      <w:r>
        <w:t>4.</w:t>
      </w:r>
      <w:r>
        <w:t xml:space="preserve"> Изменения</w:t>
      </w:r>
      <w:r>
        <w:t xml:space="preserve"> цену номера или услуги</w:t>
      </w:r>
    </w:p>
    <w:p w:rsidR="00AE034C" w:rsidRPr="00D95B5E" w:rsidRDefault="00AE034C" w:rsidP="00AE034C">
      <w:pPr>
        <w:spacing w:line="360" w:lineRule="exact"/>
        <w:ind w:firstLine="708"/>
        <w:jc w:val="both"/>
      </w:pPr>
      <w:r>
        <w:t>5.</w:t>
      </w:r>
      <w:r>
        <w:t xml:space="preserve"> Добавления</w:t>
      </w:r>
      <w:r>
        <w:t xml:space="preserve"> номер</w:t>
      </w:r>
      <w:r>
        <w:t>а или услуги</w:t>
      </w:r>
      <w:bookmarkStart w:id="0" w:name="_GoBack"/>
      <w:bookmarkEnd w:id="0"/>
      <w:r>
        <w:t>.</w:t>
      </w:r>
    </w:p>
    <w:sectPr w:rsidR="00AE034C" w:rsidRPr="00D95B5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B5E"/>
    <w:rsid w:val="00022BE2"/>
    <w:rsid w:val="002523CB"/>
    <w:rsid w:val="00AE034C"/>
    <w:rsid w:val="00D95B5E"/>
    <w:rsid w:val="00E23F81"/>
    <w:rsid w:val="00F853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6327A5-3B08-46B7-8018-85CB89840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ru-RU" w:eastAsia="en-US" w:bidi="ar-SA"/>
      </w:rPr>
    </w:rPrDefault>
    <w:pPrDefault>
      <w:pPr>
        <w:spacing w:line="240" w:lineRule="exac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0478">
      <w:bodyDiv w:val="1"/>
      <w:marLeft w:val="0"/>
      <w:marRight w:val="0"/>
      <w:marTop w:val="0"/>
      <w:marBottom w:val="0"/>
      <w:divBdr>
        <w:top w:val="none" w:sz="0" w:space="0" w:color="auto"/>
        <w:left w:val="none" w:sz="0" w:space="0" w:color="auto"/>
        <w:bottom w:val="none" w:sz="0" w:space="0" w:color="auto"/>
        <w:right w:val="none" w:sz="0" w:space="0" w:color="auto"/>
      </w:divBdr>
    </w:div>
    <w:div w:id="375664809">
      <w:bodyDiv w:val="1"/>
      <w:marLeft w:val="0"/>
      <w:marRight w:val="0"/>
      <w:marTop w:val="0"/>
      <w:marBottom w:val="0"/>
      <w:divBdr>
        <w:top w:val="none" w:sz="0" w:space="0" w:color="auto"/>
        <w:left w:val="none" w:sz="0" w:space="0" w:color="auto"/>
        <w:bottom w:val="none" w:sz="0" w:space="0" w:color="auto"/>
        <w:right w:val="none" w:sz="0" w:space="0" w:color="auto"/>
      </w:divBdr>
    </w:div>
    <w:div w:id="924342191">
      <w:bodyDiv w:val="1"/>
      <w:marLeft w:val="0"/>
      <w:marRight w:val="0"/>
      <w:marTop w:val="0"/>
      <w:marBottom w:val="0"/>
      <w:divBdr>
        <w:top w:val="none" w:sz="0" w:space="0" w:color="auto"/>
        <w:left w:val="none" w:sz="0" w:space="0" w:color="auto"/>
        <w:bottom w:val="none" w:sz="0" w:space="0" w:color="auto"/>
        <w:right w:val="none" w:sz="0" w:space="0" w:color="auto"/>
      </w:divBdr>
    </w:div>
    <w:div w:id="1078869143">
      <w:bodyDiv w:val="1"/>
      <w:marLeft w:val="0"/>
      <w:marRight w:val="0"/>
      <w:marTop w:val="0"/>
      <w:marBottom w:val="0"/>
      <w:divBdr>
        <w:top w:val="none" w:sz="0" w:space="0" w:color="auto"/>
        <w:left w:val="none" w:sz="0" w:space="0" w:color="auto"/>
        <w:bottom w:val="none" w:sz="0" w:space="0" w:color="auto"/>
        <w:right w:val="none" w:sz="0" w:space="0" w:color="auto"/>
      </w:divBdr>
    </w:div>
    <w:div w:id="1337613999">
      <w:bodyDiv w:val="1"/>
      <w:marLeft w:val="0"/>
      <w:marRight w:val="0"/>
      <w:marTop w:val="0"/>
      <w:marBottom w:val="0"/>
      <w:divBdr>
        <w:top w:val="none" w:sz="0" w:space="0" w:color="auto"/>
        <w:left w:val="none" w:sz="0" w:space="0" w:color="auto"/>
        <w:bottom w:val="none" w:sz="0" w:space="0" w:color="auto"/>
        <w:right w:val="none" w:sz="0" w:space="0" w:color="auto"/>
      </w:divBdr>
    </w:div>
    <w:div w:id="1688482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D75978-F74C-45CA-A869-864DFA7CE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Pages>
  <Words>411</Words>
  <Characters>2343</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Ксения Володько</dc:creator>
  <cp:keywords/>
  <dc:description/>
  <cp:lastModifiedBy>Ксения Володько</cp:lastModifiedBy>
  <cp:revision>2</cp:revision>
  <dcterms:created xsi:type="dcterms:W3CDTF">2019-03-17T11:58:00Z</dcterms:created>
  <dcterms:modified xsi:type="dcterms:W3CDTF">2019-03-19T07:07:00Z</dcterms:modified>
</cp:coreProperties>
</file>