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7158" w14:textId="405A529C" w:rsidR="00E966A1" w:rsidRPr="001877C3" w:rsidRDefault="00EA4AB0" w:rsidP="00A609D7">
      <w:pPr>
        <w:pStyle w:val="Title"/>
      </w:pPr>
      <w:r>
        <w:t>Calculer les spécificités d’un chapitre de roman</w:t>
      </w:r>
    </w:p>
    <w:p w14:paraId="70F142A3" w14:textId="336BA9CF" w:rsidR="005A140B" w:rsidRDefault="005A140B" w:rsidP="00EA4AB0">
      <w:pPr>
        <w:ind w:firstLine="0"/>
      </w:pPr>
    </w:p>
    <w:p w14:paraId="29B4888A" w14:textId="24FB6B04" w:rsidR="00C255C0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 xml:space="preserve">mesure l’écart à une norme. Dans le cas particulier des moteurs de recherche plein texte (et de la </w:t>
      </w:r>
      <w:proofErr w:type="spellStart"/>
      <w:r w:rsidR="00210FE6">
        <w:t>textométrie</w:t>
      </w:r>
      <w:proofErr w:type="spellEnd"/>
      <w:r w:rsidR="00210FE6">
        <w:t xml:space="preserve">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 xml:space="preserve">(mot, lemme, expression…) est spécifique d’un texte. </w:t>
      </w:r>
      <w:r w:rsidR="00DA6DD2">
        <w:t>Depuis Salton (1965)</w:t>
      </w:r>
      <w:r w:rsidR="00DA6DD2">
        <w:rPr>
          <w:rStyle w:val="FootnoteReference"/>
        </w:rPr>
        <w:footnoteReference w:id="1"/>
      </w:r>
      <w:r w:rsidR="00DA6DD2">
        <w:t xml:space="preserve">, de nombreuses formules ont été </w:t>
      </w:r>
      <w:r w:rsidR="004B13AA">
        <w:t>proposées.</w:t>
      </w:r>
      <w:r w:rsidR="00A52508">
        <w:t xml:space="preserve"> </w:t>
      </w:r>
      <w:r w:rsidR="00B61B0A">
        <w:t>Plusieurs</w:t>
      </w:r>
      <w:r w:rsidR="00A52508">
        <w:t xml:space="preserve"> vont être évaluées ici</w:t>
      </w:r>
      <w:r w:rsidR="00600985">
        <w:t xml:space="preserve">, dont une nouvelle G2 / </w:t>
      </w:r>
      <w:proofErr w:type="spellStart"/>
      <w:proofErr w:type="gramStart"/>
      <w:r w:rsidR="00600985">
        <w:t>sqrt</w:t>
      </w:r>
      <w:proofErr w:type="spellEnd"/>
      <w:r w:rsidR="00600985">
        <w:t>( ??</w:t>
      </w:r>
      <w:proofErr w:type="gramEnd"/>
      <w:r w:rsidR="00600985">
        <w:t>),</w:t>
      </w:r>
      <w:r w:rsidR="00A52508">
        <w:t xml:space="preserve"> </w:t>
      </w:r>
      <w:r w:rsidR="00503D6D">
        <w:t>dans une perspective sémantique d’exploration de corpus.</w:t>
      </w:r>
    </w:p>
    <w:p w14:paraId="1E3EA990" w14:textId="034BACED" w:rsidR="00503D6D" w:rsidRDefault="00C255C0" w:rsidP="00C255C0">
      <w:pPr>
        <w:ind w:firstLine="708"/>
      </w:pPr>
      <w:r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proofErr w:type="spellStart"/>
      <w:r w:rsidR="00D672D7">
        <w:rPr>
          <w:i/>
          <w:iCs/>
        </w:rPr>
        <w:t>retrieval</w:t>
      </w:r>
      <w:proofErr w:type="spellEnd"/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>
        <w:t xml:space="preserve">, cette situation </w:t>
      </w:r>
      <w:r w:rsidR="00A775BE">
        <w:t xml:space="preserve">est </w:t>
      </w:r>
      <w:r w:rsidR="00D672D7">
        <w:t>limitée</w:t>
      </w:r>
      <w:r>
        <w:t>. Dans un corpus</w:t>
      </w:r>
      <w:r w:rsidR="00B6644C">
        <w:t>, notamment avec la cohérence que donne un auteur</w:t>
      </w:r>
      <w:r w:rsidR="00B734A2">
        <w:t>, ou l’importance d’une date</w:t>
      </w:r>
      <w:r>
        <w:t>, tous les textes ont de la valeur</w:t>
      </w:r>
      <w:r w:rsidR="00B6644C">
        <w:t>. L</w:t>
      </w:r>
      <w:r w:rsidR="00D672D7">
        <w:t>’intérêt du chercheur est plutôt :</w:t>
      </w:r>
      <w:r w:rsidR="00A775BE">
        <w:t xml:space="preserve"> </w:t>
      </w:r>
      <w:r w:rsidR="00380C6A">
        <w:t>q</w:t>
      </w:r>
      <w:r w:rsidR="00A775BE">
        <w:t>u’est-ce qu’</w:t>
      </w:r>
      <w:r w:rsidR="00380C6A">
        <w:t>un</w:t>
      </w:r>
      <w:r w:rsidR="005148FF">
        <w:t xml:space="preserve"> algorithme</w:t>
      </w:r>
      <w:r w:rsidR="00A775BE">
        <w:t xml:space="preserve"> </w:t>
      </w:r>
      <w:r w:rsidR="00380C6A">
        <w:t>peut relever</w:t>
      </w:r>
      <w:r w:rsidR="00A775BE">
        <w:t xml:space="preserve"> que la lecture humaine </w:t>
      </w:r>
      <w:r w:rsidR="00380C6A">
        <w:t>aurait manqu</w:t>
      </w:r>
      <w:r w:rsidR="00B734A2">
        <w:t>é</w:t>
      </w:r>
      <w:r w:rsidR="00A775BE">
        <w:t> ?</w:t>
      </w:r>
      <w:r w:rsidR="00814CCF">
        <w:t xml:space="preserve"> 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formule, l</w:t>
      </w:r>
      <w:r w:rsidR="00814CCF">
        <w:t>’objectif de cet article est d</w:t>
      </w:r>
      <w:r w:rsidR="0053680B">
        <w:t xml:space="preserve">’observer </w:t>
      </w:r>
      <w:r w:rsidR="00814CCF">
        <w:t xml:space="preserve">à quel usage une </w:t>
      </w:r>
      <w:r w:rsidR="00B32003">
        <w:t>métrique</w:t>
      </w:r>
      <w:r w:rsidR="00814CCF">
        <w:t xml:space="preserve"> est bonne</w:t>
      </w:r>
      <w:r w:rsidR="00600985">
        <w:t>.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128FEB58" w:rsidR="00C34DD8" w:rsidRDefault="00225FF4" w:rsidP="00225FF4">
      <w:pPr>
        <w:pStyle w:val="Heading1"/>
      </w:pPr>
      <w:r>
        <w:t>§0</w:t>
      </w:r>
      <w:r w:rsidR="00121510">
        <w:t>.</w:t>
      </w:r>
      <w:r>
        <w:t xml:space="preserve"> Méthodologie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</w:t>
      </w:r>
      <w:proofErr w:type="spellStart"/>
      <w:r w:rsidR="00510493">
        <w:t>ebalzac</w:t>
      </w:r>
      <w:proofErr w:type="spellEnd"/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462B6B6F" w14:textId="404EF7B9" w:rsidR="00887AC2" w:rsidRDefault="00DC7CA1" w:rsidP="0040671F">
      <w:pPr>
        <w:ind w:firstLine="708"/>
      </w:pPr>
      <w:r>
        <w:t>Les autres auteurs ont été compilés à partir de différents sites de livres libres et gratuits.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ou</w:t>
      </w:r>
      <w:r w:rsidR="003D1A80">
        <w:t xml:space="preserve"> 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 xml:space="preserve">, car ils offrent une grande </w:t>
      </w:r>
      <w:r>
        <w:lastRenderedPageBreak/>
        <w:t>cohérence stylistique.</w:t>
      </w:r>
      <w:r w:rsidR="004732BB">
        <w:t xml:space="preserve"> </w:t>
      </w:r>
      <w:r w:rsidR="0040671F">
        <w:t>Cette collection de roman</w:t>
      </w:r>
      <w:r w:rsidR="00121510">
        <w:t>s</w:t>
      </w:r>
      <w:r w:rsidR="0040671F">
        <w:t xml:space="preserve"> a été normalisée en XML/TEI</w:t>
      </w:r>
      <w:r w:rsidR="004732BB">
        <w:rPr>
          <w:rStyle w:val="FootnoteReference"/>
        </w:rPr>
        <w:footnoteReference w:id="6"/>
      </w:r>
      <w:r w:rsidR="0040671F">
        <w:t>, le</w:t>
      </w:r>
      <w:r w:rsidR="003D1A80">
        <w:t xml:space="preserve"> chapitrage a été précisément </w:t>
      </w:r>
      <w:r w:rsidR="0040671F">
        <w:t>vérifié.</w:t>
      </w:r>
    </w:p>
    <w:p w14:paraId="3F7C346C" w14:textId="200FC3F3" w:rsidR="000C2480" w:rsidRDefault="000C2480" w:rsidP="005D0917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5D0A4" w14:textId="77777777" w:rsidR="000C2480" w:rsidRDefault="000C2480" w:rsidP="000C2480">
      <w:pPr>
        <w:ind w:firstLine="708"/>
      </w:pPr>
    </w:p>
    <w:p w14:paraId="17DD047E" w14:textId="08C96DB8" w:rsidR="000C2480" w:rsidRDefault="000C2480" w:rsidP="000C2480">
      <w:pPr>
        <w:ind w:firstLine="0"/>
      </w:pPr>
      <w:r>
        <w:t xml:space="preserve">De ces sources normalisées, les chapitres ont été extraits dans un format textuel plus commode </w:t>
      </w:r>
      <w:r w:rsidR="0043247D">
        <w:t>(</w:t>
      </w:r>
      <w:proofErr w:type="spellStart"/>
      <w:r w:rsidRPr="00887AC2">
        <w:rPr>
          <w:i/>
          <w:iCs/>
        </w:rPr>
        <w:t>MarkDown</w:t>
      </w:r>
      <w:proofErr w:type="spellEnd"/>
      <w:r w:rsidR="0043247D">
        <w:t>)</w:t>
      </w:r>
      <w:r w:rsidR="003546FC">
        <w:rPr>
          <w:rStyle w:val="FootnoteReference"/>
        </w:rPr>
        <w:footnoteReference w:id="7"/>
      </w:r>
      <w:r w:rsidR="0043247D">
        <w:t>.</w:t>
      </w:r>
      <w:r>
        <w:t xml:space="preserve"> 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 Cette variation sera une épreuve pour les algorithmes sensibles à la taille des textes.</w:t>
      </w:r>
    </w:p>
    <w:p w14:paraId="1E2153B1" w14:textId="03AC6C75" w:rsidR="00954CE6" w:rsidRDefault="005D0917" w:rsidP="00517F41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5D53AA">
        <w:t>maintenu par l’auteur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 xml:space="preserve">Apache </w:t>
      </w:r>
      <w:proofErr w:type="spellStart"/>
      <w:r w:rsidRPr="005D0917">
        <w:rPr>
          <w:i/>
          <w:iCs/>
        </w:rPr>
        <w:t>OpenNLP</w:t>
      </w:r>
      <w:proofErr w:type="spellEnd"/>
      <w:r w:rsidR="00887AC2" w:rsidRPr="00887AC2">
        <w:rPr>
          <w:i/>
          <w:iCs/>
        </w:rPr>
        <w:t xml:space="preserve"> </w:t>
      </w:r>
      <w:proofErr w:type="spellStart"/>
      <w:r w:rsidR="00887AC2" w:rsidRPr="00887AC2">
        <w:rPr>
          <w:i/>
          <w:iCs/>
        </w:rPr>
        <w:t>POSTtagger</w:t>
      </w:r>
      <w:proofErr w:type="spellEnd"/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8210F9">
        <w:t xml:space="preserve">Ce type de programmes tentent d’identifier la </w:t>
      </w:r>
      <w:r w:rsidR="008210F9" w:rsidRPr="008210F9">
        <w:t>catégorie morphosyntaxique</w:t>
      </w:r>
      <w:r w:rsidR="00B63DC2">
        <w:t xml:space="preserve"> d’un mot</w:t>
      </w:r>
      <w:r w:rsidR="008210F9">
        <w:t xml:space="preserve"> (NOUN, ADJ, VERB, AUX… </w:t>
      </w:r>
      <w:r w:rsidR="00380594">
        <w:t>jeu international des</w:t>
      </w:r>
      <w:r w:rsidR="00B734A2">
        <w:t xml:space="preserve"> étiquettes</w:t>
      </w:r>
      <w:r w:rsidR="00B63DC2">
        <w:t xml:space="preserve"> </w:t>
      </w:r>
      <w:r w:rsidR="00B63DC2" w:rsidRPr="00B63DC2">
        <w:rPr>
          <w:i/>
          <w:iCs/>
        </w:rPr>
        <w:t>UD</w:t>
      </w:r>
      <w:r w:rsidR="00B63DC2">
        <w:rPr>
          <w:rStyle w:val="FootnoteReference"/>
          <w:i/>
          <w:iCs/>
        </w:rPr>
        <w:footnoteReference w:id="10"/>
      </w:r>
      <w:r w:rsidR="008210F9">
        <w:t>)</w:t>
      </w:r>
      <w:r w:rsidR="00954CE6">
        <w:t xml:space="preserve"> selon l’entraînement d’un modèle</w:t>
      </w:r>
      <w:r w:rsidR="00380594">
        <w:t xml:space="preserve"> statistique </w:t>
      </w:r>
      <w:r w:rsidR="00380594">
        <w:t>(donc susceptible d’erreurs)</w:t>
      </w:r>
      <w:r w:rsidR="00B63DC2">
        <w:t xml:space="preserve">. L’étiquette permet ensuite de choisir le bon lemme dans le dictionnaire (forme </w:t>
      </w:r>
      <w:r w:rsidR="00B63DC2" w:rsidRPr="00B63DC2">
        <w:rPr>
          <w:i/>
          <w:iCs/>
        </w:rPr>
        <w:t>est</w:t>
      </w:r>
      <w:r w:rsidR="00B63DC2">
        <w:rPr>
          <w:i/>
          <w:iCs/>
        </w:rPr>
        <w:t> </w:t>
      </w:r>
      <w:r w:rsidR="00B63DC2">
        <w:t xml:space="preserve">: NOUN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est</w:t>
      </w:r>
      <w:r w:rsidR="00B63DC2">
        <w:t>, le point cardinal ;</w:t>
      </w:r>
      <w:r w:rsidR="00B734A2">
        <w:t xml:space="preserve"> </w:t>
      </w:r>
      <w:r w:rsidR="00B734A2" w:rsidRPr="00B734A2">
        <w:rPr>
          <w:i/>
          <w:iCs/>
        </w:rPr>
        <w:t>est</w:t>
      </w:r>
      <w:r w:rsidR="00B734A2">
        <w:t> :</w:t>
      </w:r>
      <w:r w:rsidR="00B63DC2">
        <w:t xml:space="preserve"> AUX ou VERB </w:t>
      </w:r>
      <w:r w:rsidR="00B63DC2" w:rsidRPr="00B63DC2">
        <w:t>→</w:t>
      </w:r>
      <w:r w:rsidR="00B63DC2">
        <w:t xml:space="preserve"> </w:t>
      </w:r>
      <w:r w:rsidR="00B63DC2" w:rsidRPr="00B63DC2">
        <w:rPr>
          <w:i/>
          <w:iCs/>
        </w:rPr>
        <w:t>être</w:t>
      </w:r>
      <w:r w:rsidR="00B63DC2">
        <w:t>).</w:t>
      </w:r>
    </w:p>
    <w:p w14:paraId="418791DC" w14:textId="77777777" w:rsidR="00954CE6" w:rsidRDefault="00B63DC2" w:rsidP="00517F41">
      <w:pPr>
        <w:ind w:firstLine="708"/>
      </w:pPr>
      <w:r>
        <w:t xml:space="preserve">Le </w:t>
      </w:r>
      <w:proofErr w:type="spellStart"/>
      <w:r w:rsidRPr="00887AC2">
        <w:rPr>
          <w:i/>
          <w:iCs/>
        </w:rPr>
        <w:t>POSTtagger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OpenNLP</w:t>
      </w:r>
      <w:proofErr w:type="spellEnd"/>
      <w:r w:rsidR="008210F9">
        <w:t xml:space="preserve"> </w:t>
      </w:r>
      <w:r w:rsidR="005D0917">
        <w:t>peut être intégré à un moteur de recherche industriel (</w:t>
      </w:r>
      <w:r w:rsidR="005D0917" w:rsidRPr="00E3065C">
        <w:rPr>
          <w:i/>
          <w:iCs/>
        </w:rPr>
        <w:t>Lucene</w:t>
      </w:r>
      <w:r w:rsidR="00E3065C">
        <w:rPr>
          <w:rStyle w:val="FootnoteReference"/>
          <w:i/>
          <w:iCs/>
        </w:rPr>
        <w:footnoteReference w:id="11"/>
      </w:r>
      <w:r w:rsidR="005D0917">
        <w:t xml:space="preserve"> et ses dérivés)</w:t>
      </w:r>
      <w:r>
        <w:t> ; il a aussi l’</w:t>
      </w:r>
      <w:r w:rsidR="000E52D3">
        <w:t xml:space="preserve">avantage, relativement </w:t>
      </w:r>
      <w:r>
        <w:t>à d’autres</w:t>
      </w:r>
      <w:r w:rsidR="000E52D3">
        <w:t xml:space="preserve"> outils standards</w:t>
      </w:r>
      <w:r w:rsidR="00B734A2">
        <w:t>,</w:t>
      </w:r>
      <w:r w:rsidR="000E52D3">
        <w:t xml:space="preserve"> </w:t>
      </w:r>
      <w:proofErr w:type="spellStart"/>
      <w:r w:rsidR="000E52D3" w:rsidRPr="000E52D3">
        <w:rPr>
          <w:i/>
          <w:iCs/>
        </w:rPr>
        <w:t>spaCy</w:t>
      </w:r>
      <w:proofErr w:type="spellEnd"/>
      <w:r w:rsidR="000E52D3">
        <w:rPr>
          <w:rStyle w:val="FootnoteReference"/>
        </w:rPr>
        <w:footnoteReference w:id="12"/>
      </w:r>
      <w:r w:rsidR="000E52D3">
        <w:t xml:space="preserve"> </w:t>
      </w:r>
      <w:r w:rsidR="00954CE6">
        <w:t>ou</w:t>
      </w:r>
      <w:r w:rsidR="000E52D3">
        <w:t xml:space="preserve"> </w:t>
      </w:r>
      <w:proofErr w:type="spellStart"/>
      <w:r w:rsidR="000E52D3" w:rsidRPr="000E52D3">
        <w:rPr>
          <w:i/>
          <w:iCs/>
        </w:rPr>
        <w:t>TreeTagger</w:t>
      </w:r>
      <w:proofErr w:type="spellEnd"/>
      <w:r w:rsidR="000E52D3">
        <w:rPr>
          <w:rStyle w:val="FootnoteReference"/>
        </w:rPr>
        <w:footnoteReference w:id="13"/>
      </w:r>
      <w:r w:rsidR="005D53AA">
        <w:t xml:space="preserve">, </w:t>
      </w:r>
      <w:r>
        <w:t xml:space="preserve">que </w:t>
      </w:r>
      <w:r w:rsidR="005D53AA">
        <w:t>son vocabulaire n’est pas limité à son corpus d’entraînement</w:t>
      </w:r>
      <w:r w:rsidR="007845C7">
        <w:t>. L</w:t>
      </w:r>
      <w:r w:rsidR="005D53AA">
        <w:t>es modèles</w:t>
      </w:r>
      <w:r w:rsidR="007845C7">
        <w:t xml:space="preserve"> </w:t>
      </w:r>
      <w:proofErr w:type="spellStart"/>
      <w:r w:rsidR="00954CE6">
        <w:rPr>
          <w:i/>
          <w:iCs/>
        </w:rPr>
        <w:t>OpenNLP</w:t>
      </w:r>
      <w:proofErr w:type="spellEnd"/>
      <w:r w:rsidR="005D53AA">
        <w:t xml:space="preserve"> peuvent être informés par des dictionnaires utilisateurs</w:t>
      </w:r>
      <w:r w:rsidR="003C0F4A">
        <w:t>, ce qui augmente fortement la qualité de l’étiquetage, et limite en conséquence les erreur</w:t>
      </w:r>
      <w:r w:rsidR="00887AC2">
        <w:t>s</w:t>
      </w:r>
      <w:r w:rsidR="003C0F4A">
        <w:t xml:space="preserve"> d</w:t>
      </w:r>
      <w:r w:rsidR="000E52D3">
        <w:t>ans le choix d’un</w:t>
      </w:r>
      <w:r w:rsidR="003C0F4A">
        <w:t xml:space="preserve"> lemme.</w:t>
      </w:r>
    </w:p>
    <w:p w14:paraId="37CE9E47" w14:textId="15C3A391" w:rsidR="00887AC2" w:rsidRDefault="00121510" w:rsidP="00954CE6">
      <w:pPr>
        <w:ind w:firstLine="708"/>
      </w:pPr>
      <w:r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4"/>
      </w:r>
      <w:r w:rsidR="00887AC2">
        <w:t>.</w:t>
      </w:r>
      <w:r w:rsidR="00954CE6">
        <w:t xml:space="preserve"> </w:t>
      </w:r>
      <w:r>
        <w:t xml:space="preserve">De ces </w:t>
      </w:r>
      <w:r w:rsidR="005148FF">
        <w:t>textes lemmatisés</w:t>
      </w:r>
      <w:r>
        <w:t xml:space="preserve"> </w:t>
      </w:r>
      <w:r w:rsidR="005148FF">
        <w:t>a</w:t>
      </w:r>
      <w:r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5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 Les expériences se feront sur cette matrice, les états précédents ne sont donnés que pour vérification.</w:t>
      </w:r>
    </w:p>
    <w:p w14:paraId="39C8AD94" w14:textId="77777777" w:rsidR="00954CE6" w:rsidRDefault="00954CE6" w:rsidP="00954CE6">
      <w:pPr>
        <w:ind w:firstLine="708"/>
      </w:pPr>
    </w:p>
    <w:p w14:paraId="5BAB4825" w14:textId="4AF09A60" w:rsidR="005D0917" w:rsidRDefault="005D53AA" w:rsidP="00954CE6">
      <w:pPr>
        <w:ind w:firstLine="0"/>
      </w:pPr>
      <w:r>
        <w:t>Chacune des expériences commentées dans les sections qui suivent peuvent être réexécutées d’un seul script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a été réimplémenté pour les expériences, </w:t>
      </w:r>
      <w:r w:rsidR="005148FF">
        <w:t>s</w:t>
      </w:r>
      <w:r w:rsidR="00887AC2">
        <w:t>elon l’état de l’art.</w:t>
      </w:r>
    </w:p>
    <w:p w14:paraId="3FAF9455" w14:textId="77777777" w:rsidR="00954CE6" w:rsidRDefault="00954CE6" w:rsidP="00954CE6">
      <w:pPr>
        <w:ind w:firstLine="0"/>
      </w:pPr>
    </w:p>
    <w:p w14:paraId="61CB9A06" w14:textId="5F267E51" w:rsidR="00887AC2" w:rsidRDefault="00477410" w:rsidP="00887AC2">
      <w:pPr>
        <w:ind w:firstLine="0"/>
      </w:pPr>
      <w:proofErr w:type="spellStart"/>
      <w:r w:rsidRPr="00477410">
        <w:t>Freq</w:t>
      </w:r>
      <w:proofErr w:type="spellEnd"/>
      <w:r>
        <w:t xml:space="preserve">, </w:t>
      </w:r>
      <w:proofErr w:type="spellStart"/>
      <w:r w:rsidRPr="00477410">
        <w:rPr>
          <w:i/>
          <w:iCs/>
        </w:rPr>
        <w:t>tf</w:t>
      </w:r>
      <w:proofErr w:type="spellEnd"/>
      <w:r>
        <w:t>, f</w:t>
      </w:r>
      <w:r w:rsidR="00887AC2">
        <w:t>réquence brute</w:t>
      </w:r>
      <w:r>
        <w:t xml:space="preserve"> d’un terme par document</w:t>
      </w:r>
    </w:p>
    <w:p w14:paraId="49802193" w14:textId="7C2D1424" w:rsidR="00887AC2" w:rsidRPr="00477410" w:rsidRDefault="00887AC2" w:rsidP="00887AC2">
      <w:pPr>
        <w:ind w:firstLine="0"/>
      </w:pPr>
      <w:proofErr w:type="spellStart"/>
      <w:r w:rsidRPr="00477410">
        <w:t>Tfidf</w:t>
      </w:r>
      <w:proofErr w:type="spellEnd"/>
      <w:r w:rsidR="00477410" w:rsidRPr="00477410">
        <w:t xml:space="preserve">, </w:t>
      </w:r>
      <w:proofErr w:type="spellStart"/>
      <w:r w:rsidR="00477410" w:rsidRPr="00477410">
        <w:rPr>
          <w:i/>
          <w:iCs/>
        </w:rPr>
        <w:t>tf</w:t>
      </w:r>
      <w:proofErr w:type="spellEnd"/>
      <w:r w:rsidR="00477410" w:rsidRPr="00477410">
        <w:t xml:space="preserve"> log (N / </w:t>
      </w:r>
      <w:proofErr w:type="spellStart"/>
      <w:r w:rsidR="00477410" w:rsidRPr="00477410">
        <w:rPr>
          <w:i/>
          <w:iCs/>
        </w:rPr>
        <w:t>df</w:t>
      </w:r>
      <w:proofErr w:type="spellEnd"/>
      <w:r w:rsidR="00477410" w:rsidRPr="00477410">
        <w:t>),</w:t>
      </w:r>
      <w:r w:rsidRPr="00477410">
        <w:t xml:space="preserve"> </w:t>
      </w:r>
      <w:proofErr w:type="spellStart"/>
      <w:r w:rsidR="00477410" w:rsidRPr="00477410">
        <w:t>fréquenc</w:t>
      </w:r>
      <w:proofErr w:type="spellEnd"/>
      <w:r w:rsidR="00477410" w:rsidRPr="00477410">
        <w:t xml:space="preserve"> </w:t>
      </w:r>
      <w:proofErr w:type="gramStart"/>
      <w:r w:rsidR="00477410" w:rsidRPr="00477410">
        <w:t>d’un terme</w:t>
      </w:r>
      <w:r w:rsidR="00477410">
        <w:t xml:space="preserve"> multipliée</w:t>
      </w:r>
      <w:proofErr w:type="gramEnd"/>
      <w:r w:rsidR="00477410">
        <w:t xml:space="preserve"> par l’inverse </w:t>
      </w:r>
    </w:p>
    <w:p w14:paraId="5C97555B" w14:textId="104A10E1" w:rsidR="00887AC2" w:rsidRDefault="00887AC2" w:rsidP="00887AC2">
      <w:pPr>
        <w:ind w:firstLine="0"/>
      </w:pPr>
      <w:r>
        <w:t>BM25 (</w:t>
      </w:r>
      <w:proofErr w:type="spellStart"/>
      <w:r>
        <w:t>lucene</w:t>
      </w:r>
      <w:proofErr w:type="spellEnd"/>
      <w:r>
        <w:t>)</w:t>
      </w:r>
    </w:p>
    <w:p w14:paraId="49991E52" w14:textId="5A09B43B" w:rsidR="00887AC2" w:rsidRDefault="00887AC2" w:rsidP="00887AC2">
      <w:pPr>
        <w:ind w:firstLine="0"/>
      </w:pPr>
      <w:proofErr w:type="spellStart"/>
      <w:r>
        <w:t>Lafon</w:t>
      </w:r>
      <w:proofErr w:type="spellEnd"/>
      <w:r>
        <w:t>… no</w:t>
      </w:r>
    </w:p>
    <w:p w14:paraId="7ED58027" w14:textId="23D23C8A" w:rsidR="00225FF4" w:rsidRDefault="00225FF4" w:rsidP="00225FF4">
      <w:pPr>
        <w:pStyle w:val="Heading1"/>
      </w:pPr>
      <w:r>
        <w:lastRenderedPageBreak/>
        <w:t>§1</w:t>
      </w:r>
      <w:r w:rsidR="00121E23">
        <w:t>.</w:t>
      </w:r>
      <w:r w:rsidR="00674D7E">
        <w:t xml:space="preserve"> </w:t>
      </w:r>
      <w:r w:rsidR="00121E23">
        <w:t>Extraction de</w:t>
      </w:r>
      <w:r w:rsidR="000D5203">
        <w:t xml:space="preserve"> mots clés</w:t>
      </w:r>
    </w:p>
    <w:p w14:paraId="0A857BD0" w14:textId="24C0AE57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écrit</w:t>
      </w:r>
      <w:r w:rsidR="00862410">
        <w:t>s</w:t>
      </w:r>
      <w:r>
        <w:t xml:space="preserve"> par l</w:t>
      </w:r>
      <w:r w:rsidR="00862410">
        <w:t>es auteurs de romans picaresques</w:t>
      </w:r>
      <w:r>
        <w:t xml:space="preserve">, </w:t>
      </w:r>
      <w:r w:rsidR="00862410">
        <w:t>que Dumas imite parfois</w:t>
      </w:r>
      <w:r w:rsidR="008A74CD">
        <w:t>,</w:t>
      </w:r>
      <w:r w:rsidR="00862410">
        <w:t xml:space="preserve">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380594">
        <w:t>pertinents</w:t>
      </w:r>
      <w:r w:rsidR="00BF76E4">
        <w:t xml:space="preserve"> ; cependant ces algorithmes servent à calculer le </w:t>
      </w:r>
      <w:r w:rsidR="00116399">
        <w:t>score</w:t>
      </w:r>
      <w:r w:rsidR="00BF76E4">
        <w:t xml:space="preserve"> </w:t>
      </w:r>
      <w:r w:rsidR="00116399">
        <w:t xml:space="preserve">d’un document si un de ces mots est </w:t>
      </w:r>
      <w:r w:rsidR="008A74CD">
        <w:t>re</w:t>
      </w:r>
      <w:r w:rsidR="00116399">
        <w:t>cherché.</w:t>
      </w:r>
      <w:r w:rsidR="008A74CD">
        <w:t xml:space="preserve"> </w:t>
      </w:r>
      <w:r w:rsidR="00BF76E4">
        <w:t>Observer</w:t>
      </w:r>
      <w:r w:rsidR="008A74CD">
        <w:t xml:space="preserve"> ce qu’un algorithme extrait d’un texte</w:t>
      </w:r>
      <w:r w:rsidR="00BF76E4">
        <w:t xml:space="preserve"> permet de mieux comprendre ce qu’il ca</w:t>
      </w:r>
      <w:r w:rsidR="00380594">
        <w:t>l</w:t>
      </w:r>
      <w:r w:rsidR="00BF76E4">
        <w:t>cule comme « pertinent ».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5D4F57F3" w:rsidR="000D7D79" w:rsidRDefault="000D7D79" w:rsidP="00116399">
      <w:pPr>
        <w:ind w:firstLine="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B6C52A0" wp14:editId="5F0DA484">
            <wp:simplePos x="898525" y="222250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028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02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Afin de se faire une</w:t>
      </w:r>
      <w:r w:rsidR="00BF76E4">
        <w:t xml:space="preserve"> première</w:t>
      </w:r>
      <w:r>
        <w:t xml:space="preserve"> idée</w:t>
      </w:r>
      <w:r w:rsidR="00BF76E4">
        <w:t>,</w:t>
      </w:r>
      <w:r>
        <w:t xml:space="preserve"> </w:t>
      </w:r>
      <w:r w:rsidR="00BF76E4">
        <w:t>on se concentrera sur</w:t>
      </w:r>
      <w:r>
        <w:t xml:space="preserve"> le célèbre chapitre </w:t>
      </w:r>
      <w:r w:rsidRPr="000D7D79">
        <w:t>XVIII</w:t>
      </w:r>
      <w:r>
        <w:t xml:space="preserve"> d</w:t>
      </w:r>
      <w:r w:rsidR="007D5F2B">
        <w:t>e</w:t>
      </w:r>
      <w:r>
        <w:t xml:space="preserve"> la deuxième partie de </w:t>
      </w:r>
      <w:r w:rsidRPr="000D7D79">
        <w:rPr>
          <w:i/>
          <w:iCs/>
        </w:rPr>
        <w:t>Vingt mille lieues sous les mers</w:t>
      </w:r>
      <w:r>
        <w:t>, « </w:t>
      </w:r>
      <w:r w:rsidRPr="000D7D79">
        <w:t>Les poulpes</w:t>
      </w:r>
      <w:r>
        <w:t> » (Verne, 1870), décrivant le Nautilus attaqué par des p</w:t>
      </w:r>
      <w:r w:rsidR="00380594">
        <w:t>ieuvres</w:t>
      </w:r>
      <w:r>
        <w:t xml:space="preserve"> géants.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77777777" w:rsidR="007D5F2B" w:rsidRDefault="007D5F2B" w:rsidP="00116399">
      <w:pPr>
        <w:ind w:firstLine="0"/>
      </w:pPr>
    </w:p>
    <w:p w14:paraId="101DB74C" w14:textId="4C939FA2" w:rsidR="000D7D79" w:rsidRDefault="005A718F" w:rsidP="00116399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3D021426" w14:textId="7BDB9A78" w:rsidR="00CD1406" w:rsidRDefault="00CD1406" w:rsidP="00116399">
      <w:pPr>
        <w:ind w:firstLine="0"/>
      </w:pPr>
      <w:r>
        <w:t xml:space="preserve">g2s0.0 : </w:t>
      </w:r>
      <w:r w:rsidRPr="00CD1406">
        <w:t>le, de, un, ce, et, à, être, se, je, avoir</w:t>
      </w:r>
      <w:r>
        <w:t>…</w:t>
      </w:r>
    </w:p>
    <w:p w14:paraId="0347734C" w14:textId="554699C6" w:rsidR="005A718F" w:rsidRDefault="005A718F" w:rsidP="00116399">
      <w:pPr>
        <w:ind w:firstLine="0"/>
      </w:pPr>
      <w:proofErr w:type="gramStart"/>
      <w:r w:rsidRPr="005A718F">
        <w:rPr>
          <w:i/>
          <w:iCs/>
        </w:rPr>
        <w:t>g</w:t>
      </w:r>
      <w:proofErr w:type="gramEnd"/>
      <w:r w:rsidRPr="005A718F">
        <w:rPr>
          <w:i/>
          <w:iCs/>
        </w:rPr>
        <w:t>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78EEF012" w:rsidR="005A718F" w:rsidRDefault="005A718F" w:rsidP="005A718F">
      <w:pPr>
        <w:ind w:firstLine="0"/>
      </w:pPr>
      <w:proofErr w:type="spellStart"/>
      <w:proofErr w:type="gramStart"/>
      <w:r w:rsidRPr="007D5F2B">
        <w:rPr>
          <w:i/>
          <w:iCs/>
        </w:rPr>
        <w:t>lafon</w:t>
      </w:r>
      <w:proofErr w:type="spellEnd"/>
      <w:proofErr w:type="gramEnd"/>
      <w:r>
        <w:t xml:space="preserve"> : </w:t>
      </w:r>
      <w:r w:rsidR="00C21D4B" w:rsidRPr="00C21D4B">
        <w:t>poulpe, calmar, Conseil, Ned, Canadien, monstre, Land, tentacule, Nemo, Nautilus</w:t>
      </w:r>
      <w:r>
        <w:t>…</w:t>
      </w:r>
    </w:p>
    <w:p w14:paraId="4B3E4082" w14:textId="77777777" w:rsidR="006F6947" w:rsidRDefault="006F6947" w:rsidP="006F6947">
      <w:pPr>
        <w:ind w:firstLine="0"/>
      </w:pPr>
      <w:proofErr w:type="spellStart"/>
      <w:proofErr w:type="gramStart"/>
      <w:r w:rsidRPr="007D5F2B">
        <w:rPr>
          <w:i/>
          <w:iCs/>
        </w:rPr>
        <w:t>tfidf</w:t>
      </w:r>
      <w:proofErr w:type="spellEnd"/>
      <w:proofErr w:type="gramEnd"/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EBEEE6C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bm</w:t>
      </w:r>
      <w:proofErr w:type="gramEnd"/>
      <w:r w:rsidRPr="007D5F2B">
        <w:rPr>
          <w:i/>
          <w:iCs/>
        </w:rPr>
        <w:t>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4DCF70BA" w:rsidR="007D5F2B" w:rsidRDefault="007D5F2B" w:rsidP="00116399">
      <w:pPr>
        <w:ind w:firstLine="0"/>
      </w:pPr>
      <w:proofErr w:type="gramStart"/>
      <w:r w:rsidRPr="007D5F2B">
        <w:rPr>
          <w:i/>
          <w:iCs/>
        </w:rPr>
        <w:t>chi</w:t>
      </w:r>
      <w:proofErr w:type="gramEnd"/>
      <w:r w:rsidRPr="007D5F2B">
        <w:rPr>
          <w:i/>
          <w:iCs/>
        </w:rPr>
        <w:t>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3C86873F" w14:textId="0592B718" w:rsidR="00CD1406" w:rsidRDefault="00CD1406" w:rsidP="00116399">
      <w:pPr>
        <w:ind w:firstLine="0"/>
      </w:pPr>
      <w:r w:rsidRPr="00CD1406">
        <w:rPr>
          <w:i/>
          <w:iCs/>
        </w:rPr>
        <w:t>g2s2.0</w:t>
      </w:r>
      <w:r>
        <w:t xml:space="preserve"> : </w:t>
      </w:r>
      <w:r w:rsidRPr="00BD6131">
        <w:rPr>
          <w:b/>
          <w:bCs/>
        </w:rPr>
        <w:t>espalier</w:t>
      </w:r>
      <w:r w:rsidRPr="00CD1406">
        <w:t xml:space="preserve">, </w:t>
      </w:r>
      <w:r w:rsidRPr="00BD6131">
        <w:rPr>
          <w:b/>
          <w:bCs/>
        </w:rPr>
        <w:t>violacé</w:t>
      </w:r>
      <w:r w:rsidRPr="00CD1406">
        <w:t xml:space="preserve">, </w:t>
      </w:r>
      <w:r w:rsidRPr="00C21D4B">
        <w:t>quenotte,</w:t>
      </w:r>
      <w:r w:rsidRPr="00CD1406">
        <w:t xml:space="preserve"> Berghem, suceur, Bos, </w:t>
      </w:r>
      <w:proofErr w:type="spellStart"/>
      <w:r w:rsidRPr="00CD1406">
        <w:t>Nidros</w:t>
      </w:r>
      <w:proofErr w:type="spellEnd"/>
      <w:r w:rsidRPr="00CD1406">
        <w:t xml:space="preserve">, </w:t>
      </w:r>
      <w:proofErr w:type="spellStart"/>
      <w:r w:rsidRPr="00CD1406">
        <w:t>brachioures</w:t>
      </w:r>
      <w:proofErr w:type="spellEnd"/>
      <w:r w:rsidRPr="00CD1406">
        <w:t xml:space="preserve">, </w:t>
      </w:r>
      <w:proofErr w:type="spellStart"/>
      <w:r w:rsidRPr="00CD1406">
        <w:t>clupanodons</w:t>
      </w:r>
      <w:proofErr w:type="spellEnd"/>
      <w:r w:rsidRPr="00CD1406">
        <w:t>, corégone</w:t>
      </w:r>
    </w:p>
    <w:p w14:paraId="1090E848" w14:textId="77777777" w:rsidR="007D5F2B" w:rsidRDefault="007D5F2B" w:rsidP="00116399">
      <w:pPr>
        <w:ind w:firstLine="0"/>
      </w:pPr>
    </w:p>
    <w:p w14:paraId="5A0ED1CE" w14:textId="19617F3E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proofErr w:type="spellStart"/>
      <w:r w:rsidR="005A718F" w:rsidRPr="005A718F">
        <w:rPr>
          <w:i/>
          <w:iCs/>
        </w:rPr>
        <w:t>tf</w:t>
      </w:r>
      <w:proofErr w:type="spellEnd"/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>.</w:t>
      </w:r>
      <w:r w:rsidR="00CD1406">
        <w:t xml:space="preserve"> </w:t>
      </w:r>
      <w:r w:rsidR="00CD1406" w:rsidRPr="00CD1406">
        <w:rPr>
          <w:i/>
          <w:iCs/>
        </w:rPr>
        <w:t>g2s0.0</w:t>
      </w:r>
      <w:r w:rsidR="00CD1406">
        <w:t xml:space="preserve"> est une espérance log paramétrable, </w:t>
      </w:r>
      <w:r w:rsidR="00FF6E9E">
        <w:t xml:space="preserve">0.0 </w:t>
      </w:r>
      <w:r w:rsidR="00CD1406">
        <w:t>est la borne basse</w:t>
      </w:r>
      <w:r w:rsidR="00F00E27">
        <w:t xml:space="preserve"> qui</w:t>
      </w:r>
      <w:r w:rsidR="00FF6E9E">
        <w:t xml:space="preserve"> par construction</w:t>
      </w:r>
      <w:r w:rsidR="00CD1406">
        <w:t xml:space="preserve"> </w:t>
      </w:r>
      <w:r w:rsidR="00F00E27">
        <w:t>d</w:t>
      </w:r>
      <w:r w:rsidR="00CD1406">
        <w:t xml:space="preserve">oit être identique à </w:t>
      </w:r>
      <w:proofErr w:type="spellStart"/>
      <w:r w:rsidR="00DF6F3B" w:rsidRPr="00DF6F3B">
        <w:rPr>
          <w:i/>
          <w:iCs/>
        </w:rPr>
        <w:t>tf</w:t>
      </w:r>
      <w:proofErr w:type="spellEnd"/>
      <w:r w:rsidR="00CD1406">
        <w:t>.</w:t>
      </w:r>
      <w:r>
        <w:t xml:space="preserve"> </w:t>
      </w:r>
      <w:r w:rsidR="005A718F">
        <w:t>À l’inverse,</w:t>
      </w:r>
      <w:r w:rsidR="00CD1406">
        <w:t xml:space="preserve"> </w:t>
      </w:r>
      <w:r w:rsidR="00CD1406" w:rsidRPr="00CD1406">
        <w:rPr>
          <w:i/>
          <w:iCs/>
        </w:rPr>
        <w:t>g2s2.0</w:t>
      </w:r>
      <w:r w:rsidR="00CD1406">
        <w:t xml:space="preserve"> est </w:t>
      </w:r>
      <w:r w:rsidR="00FF6E9E">
        <w:t>le même algorithme</w:t>
      </w:r>
      <w:r w:rsidR="00CD1406">
        <w:t xml:space="preserve"> réglé sur </w:t>
      </w:r>
      <w:r w:rsidR="00FF6E9E">
        <w:t>sa</w:t>
      </w:r>
      <w:r w:rsidR="00CD1406">
        <w:t xml:space="preserve"> </w:t>
      </w:r>
      <w:r w:rsidR="00CD1406">
        <w:lastRenderedPageBreak/>
        <w:t>borne haute</w:t>
      </w:r>
      <w:r w:rsidR="00F00E27">
        <w:t>, 2.0</w:t>
      </w:r>
      <w:r w:rsidR="00FF6E9E">
        <w:t xml:space="preserve"> par construction,</w:t>
      </w:r>
      <w:r w:rsidR="00CD1406">
        <w:t xml:space="preserve"> qui donne les mots </w:t>
      </w:r>
      <w:r w:rsidR="00380594">
        <w:t>qui ne sont que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80594">
        <w:t>, c’est la spécificité maximale.</w:t>
      </w:r>
    </w:p>
    <w:p w14:paraId="5AB3AD15" w14:textId="03F91594" w:rsidR="00B20CAA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2B4D2A">
        <w:t xml:space="preserve"> </w:t>
      </w:r>
      <w:r>
        <w:t>ne doit pas être trop rare, ni trop fréquent</w:t>
      </w:r>
      <w:r w:rsidR="005A718F">
        <w:t>.</w:t>
      </w:r>
      <w:r w:rsidR="002B4D2A">
        <w:t xml:space="preserve"> </w:t>
      </w:r>
      <w:r w:rsidR="00B20CAA">
        <w:t>Les algorithmes de spécificité cherchent à trouver un équilibre mathématique entre généralité et rareté.</w:t>
      </w:r>
      <w:r>
        <w:t xml:space="preserve"> </w:t>
      </w:r>
      <w:r w:rsidR="00BD6131">
        <w:t>Remarquons</w:t>
      </w:r>
      <w:r>
        <w:t xml:space="preserve"> que le </w:t>
      </w:r>
      <w:r w:rsidRPr="007104F6">
        <w:rPr>
          <w:i/>
          <w:iCs/>
        </w:rPr>
        <w:t>chi2</w:t>
      </w:r>
      <w:r>
        <w:t xml:space="preserve">, assez classique en statistiques, relève des mots comme </w:t>
      </w:r>
      <w:r w:rsidRPr="005A718F">
        <w:rPr>
          <w:i/>
          <w:iCs/>
        </w:rPr>
        <w:t>espalier</w:t>
      </w:r>
      <w:r>
        <w:t xml:space="preserve">, </w:t>
      </w:r>
      <w:r w:rsidRPr="005A718F">
        <w:rPr>
          <w:i/>
          <w:iCs/>
        </w:rPr>
        <w:t>violacé</w:t>
      </w:r>
      <w:r>
        <w:t xml:space="preserve">, aussi relevés par </w:t>
      </w:r>
      <w:r w:rsidRPr="00CD1406">
        <w:rPr>
          <w:i/>
          <w:iCs/>
        </w:rPr>
        <w:t>g2s2.0</w:t>
      </w:r>
      <w:r>
        <w:t xml:space="preserve">, car ils ne sont présents que dans ce seul chapitre. </w:t>
      </w:r>
      <w:r w:rsidR="00BD6131">
        <w:t xml:space="preserve">À cette échelle, le </w:t>
      </w:r>
      <w:r w:rsidR="00BD6131" w:rsidRPr="00BD6131">
        <w:rPr>
          <w:i/>
          <w:iCs/>
        </w:rPr>
        <w:t>chi2</w:t>
      </w:r>
      <w:r w:rsidR="00BD6131">
        <w:t xml:space="preserve"> est trop spécifique.</w:t>
      </w:r>
      <w:r w:rsidR="00B20CAA">
        <w:t xml:space="preserve"> </w:t>
      </w:r>
      <w:proofErr w:type="spellStart"/>
      <w:r w:rsidR="00BD6131" w:rsidRPr="00DF6F3B">
        <w:rPr>
          <w:i/>
          <w:iCs/>
        </w:rPr>
        <w:t>Tfidf</w:t>
      </w:r>
      <w:proofErr w:type="spellEnd"/>
      <w:r w:rsidR="00BD6131">
        <w:t xml:space="preserve"> et </w:t>
      </w:r>
      <w:r w:rsidR="00BD6131" w:rsidRPr="00DF6F3B">
        <w:rPr>
          <w:i/>
          <w:iCs/>
        </w:rPr>
        <w:t>bm25</w:t>
      </w:r>
      <w:r w:rsidR="00BD6131">
        <w:t xml:space="preserve">, les classiques des moteurs de recherche, évitent les </w:t>
      </w:r>
      <w:proofErr w:type="spellStart"/>
      <w:r w:rsidR="00BD6131">
        <w:t>happax</w:t>
      </w:r>
      <w:proofErr w:type="spellEnd"/>
      <w:r w:rsidR="00BD6131">
        <w:t xml:space="preserve"> mais promeuvent tout de même des mots assez rares comme le nom propre </w:t>
      </w:r>
      <w:r w:rsidR="00BD6131" w:rsidRPr="005A718F">
        <w:rPr>
          <w:i/>
          <w:iCs/>
        </w:rPr>
        <w:t>Bouguer</w:t>
      </w:r>
      <w:r w:rsidR="00BD6131">
        <w:t xml:space="preserve">, présent à 7 occurrences dans tous Verne, 4 dans ce chapitre, et 1 dans 3 autres chapitres dans d’autres romans. Pour qui cherche </w:t>
      </w:r>
      <w:r w:rsidR="00BD6131" w:rsidRPr="00BD6131">
        <w:rPr>
          <w:i/>
          <w:iCs/>
        </w:rPr>
        <w:t>Bouguer</w:t>
      </w:r>
      <w:r w:rsidR="00BD6131">
        <w:t>, cette précision est judicieuse, mais pour une description sémantique, le mot-clé est très peu éclairant</w:t>
      </w:r>
      <w:r w:rsidR="00DF6F3B">
        <w:t>. L</w:t>
      </w:r>
      <w:r w:rsidR="00283B86">
        <w:t xml:space="preserve">’espérance log naturelle </w:t>
      </w:r>
      <w:r w:rsidR="00283B86" w:rsidRPr="00283B86">
        <w:rPr>
          <w:i/>
          <w:iCs/>
        </w:rPr>
        <w:t>g2</w:t>
      </w:r>
      <w:r w:rsidR="00283B86">
        <w:t xml:space="preserve"> (paramètre 1.0) donne ici un résultat identique à la spécificité hypergéométrique de </w:t>
      </w:r>
      <w:proofErr w:type="spellStart"/>
      <w:r w:rsidR="006F6947" w:rsidRPr="006F6947">
        <w:rPr>
          <w:i/>
          <w:iCs/>
        </w:rPr>
        <w:t>l</w:t>
      </w:r>
      <w:r w:rsidR="00283B86" w:rsidRPr="006F6947">
        <w:rPr>
          <w:i/>
          <w:iCs/>
        </w:rPr>
        <w:t>afon</w:t>
      </w:r>
      <w:proofErr w:type="spellEnd"/>
      <w:r w:rsidR="00283B86">
        <w:t>.</w:t>
      </w:r>
    </w:p>
    <w:p w14:paraId="04CB03B5" w14:textId="6081DE8A" w:rsidR="007D5F2B" w:rsidRDefault="005A718F" w:rsidP="00B20CAA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C21D4B">
        <w:t>e sont pas traités spécialement</w:t>
      </w:r>
      <w:r>
        <w:t>, si</w:t>
      </w:r>
      <w:r w:rsidR="00C21D4B">
        <w:t xml:space="preserve"> bien </w:t>
      </w:r>
      <w:r w:rsidR="007B6101">
        <w:t xml:space="preserve">que </w:t>
      </w:r>
      <w:proofErr w:type="gramStart"/>
      <w:r w:rsidR="007B6101">
        <w:t>le harponneur</w:t>
      </w:r>
      <w:proofErr w:type="gramEnd"/>
      <w:r w:rsidR="007B6101">
        <w:t xml:space="preserve">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C21D4B">
        <w:t xml:space="preserve"> ; toutefois un traitement </w:t>
      </w:r>
      <w:r w:rsidR="006F6947">
        <w:t xml:space="preserve">soigneux </w:t>
      </w:r>
      <w:r w:rsidR="00C21D4B">
        <w:t xml:space="preserve">des majuscules permet de </w:t>
      </w:r>
      <w:r w:rsidR="007B6101">
        <w:t>le retrouver sous son surnom</w:t>
      </w:r>
      <w:r w:rsidR="00C21D4B">
        <w:t xml:space="preserve"> </w:t>
      </w:r>
      <w:r w:rsidR="00C21D4B" w:rsidRPr="00542CB2">
        <w:rPr>
          <w:i/>
          <w:iCs/>
        </w:rPr>
        <w:t xml:space="preserve">le </w:t>
      </w:r>
      <w:r w:rsidR="00C21D4B" w:rsidRPr="007B6101">
        <w:rPr>
          <w:i/>
          <w:iCs/>
        </w:rPr>
        <w:t>Canadien</w:t>
      </w:r>
      <w:r w:rsidR="007B6101">
        <w:t xml:space="preserve">, </w:t>
      </w:r>
      <w:r w:rsidR="00380594">
        <w:t xml:space="preserve">et </w:t>
      </w:r>
      <w:r w:rsidR="007B6101">
        <w:t xml:space="preserve">de </w:t>
      </w:r>
      <w:r w:rsidR="006F6947">
        <w:t>ne pas</w:t>
      </w:r>
      <w:r w:rsidR="00542CB2">
        <w:t xml:space="preserve"> confondre </w:t>
      </w:r>
      <w:r w:rsidR="00542CB2" w:rsidRPr="00542CB2">
        <w:rPr>
          <w:i/>
          <w:iCs/>
        </w:rPr>
        <w:t>un conseil</w:t>
      </w:r>
      <w:r w:rsidR="00542CB2">
        <w:t xml:space="preserve"> et</w:t>
      </w:r>
      <w:r w:rsidR="007B6101">
        <w:t xml:space="preserve"> </w:t>
      </w:r>
      <w:r w:rsidR="007B6101" w:rsidRPr="007B6101">
        <w:rPr>
          <w:i/>
          <w:iCs/>
        </w:rPr>
        <w:t>Conseil</w:t>
      </w:r>
      <w:r w:rsidR="00542CB2">
        <w:t>,</w:t>
      </w:r>
      <w:r w:rsidR="007B6101">
        <w:t xml:space="preserve"> le valet du narrateur (</w:t>
      </w:r>
      <w:r w:rsidR="007B6101" w:rsidRPr="007B6101">
        <w:t>Pierre Aronnax</w:t>
      </w:r>
      <w:r w:rsidR="007B6101">
        <w:t>)</w:t>
      </w:r>
      <w:r>
        <w:t xml:space="preserve">. </w:t>
      </w:r>
      <w:r w:rsidR="00542CB2">
        <w:t>Contrairement à un texte informatif, d</w:t>
      </w:r>
      <w:r w:rsidR="007B6101">
        <w:t>ans</w:t>
      </w:r>
      <w:r w:rsidR="000F0E7A">
        <w:t xml:space="preserve"> un texte de fiction, </w:t>
      </w:r>
      <w:r w:rsidR="00BD6131">
        <w:t xml:space="preserve">un nom propre </w:t>
      </w:r>
      <w:r w:rsidR="000F0E7A">
        <w:t>est</w:t>
      </w:r>
      <w:r w:rsidR="00BD6131">
        <w:t xml:space="preserve"> assez</w:t>
      </w:r>
      <w:r w:rsidR="000F0E7A">
        <w:t xml:space="preserve"> peu sémantique</w:t>
      </w:r>
      <w:r w:rsidR="00BD6131">
        <w:t>, ce sont en général les</w:t>
      </w:r>
      <w:r w:rsidR="000F0E7A">
        <w:t xml:space="preserve"> personnages</w:t>
      </w:r>
      <w:r w:rsidR="006F6947">
        <w:t xml:space="preserve"> dont le</w:t>
      </w:r>
      <w:r w:rsidR="007B6101">
        <w:t xml:space="preserve"> c</w:t>
      </w:r>
      <w:r w:rsidR="00DF6F3B">
        <w:t>roise</w:t>
      </w:r>
      <w:r w:rsidR="006F6947">
        <w:t>ment statistique n’amène qu’à rapprocher</w:t>
      </w:r>
      <w:r w:rsidR="00DF6F3B">
        <w:t xml:space="preserve"> les </w:t>
      </w:r>
      <w:r w:rsidR="006F6947">
        <w:t>chapitres</w:t>
      </w:r>
      <w:r w:rsidR="00DF6F3B">
        <w:t xml:space="preserve"> d’un même roman.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proofErr w:type="spellStart"/>
      <w:proofErr w:type="gramStart"/>
      <w:r>
        <w:rPr>
          <w:i/>
          <w:iCs/>
        </w:rPr>
        <w:t>tf</w:t>
      </w:r>
      <w:proofErr w:type="spellEnd"/>
      <w:proofErr w:type="gramEnd"/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g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235B0948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lafon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>
        <w:t>…</w:t>
      </w:r>
    </w:p>
    <w:p w14:paraId="25AA0BDC" w14:textId="6FE48547" w:rsidR="008959FF" w:rsidRDefault="008959FF" w:rsidP="00283B86">
      <w:pPr>
        <w:ind w:firstLine="0"/>
      </w:pPr>
      <w:proofErr w:type="spellStart"/>
      <w:proofErr w:type="gramStart"/>
      <w:r w:rsidRPr="008959FF">
        <w:rPr>
          <w:i/>
          <w:iCs/>
        </w:rPr>
        <w:t>tfidf</w:t>
      </w:r>
      <w:proofErr w:type="spellEnd"/>
      <w:proofErr w:type="gramEnd"/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77777777" w:rsidR="006F6947" w:rsidRDefault="006F6947" w:rsidP="006F6947">
      <w:pPr>
        <w:ind w:firstLine="0"/>
      </w:pPr>
      <w:proofErr w:type="gramStart"/>
      <w:r>
        <w:t>bm</w:t>
      </w:r>
      <w:proofErr w:type="gramEnd"/>
      <w:r>
        <w:t xml:space="preserve">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32F3D0B9" w:rsidR="008959FF" w:rsidRDefault="008959FF" w:rsidP="00283B86">
      <w:pPr>
        <w:ind w:firstLine="0"/>
      </w:pPr>
      <w:proofErr w:type="gramStart"/>
      <w:r w:rsidRPr="008959FF">
        <w:rPr>
          <w:i/>
          <w:iCs/>
        </w:rPr>
        <w:t>chi</w:t>
      </w:r>
      <w:proofErr w:type="gramEnd"/>
      <w:r w:rsidRPr="008959FF">
        <w:rPr>
          <w:i/>
          <w:iCs/>
        </w:rPr>
        <w:t>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>
        <w:t>…</w:t>
      </w:r>
    </w:p>
    <w:p w14:paraId="6808E2B8" w14:textId="7FEF9C9B" w:rsidR="008959FF" w:rsidRDefault="00AF2383" w:rsidP="00283B86">
      <w:pPr>
        <w:ind w:firstLine="0"/>
      </w:pPr>
      <w:r w:rsidRPr="00AF2383">
        <w:rPr>
          <w:i/>
          <w:iCs/>
        </w:rPr>
        <w:t>g2s2.0</w:t>
      </w:r>
      <w:r>
        <w:t> :</w:t>
      </w:r>
      <w:r w:rsidR="007B6101">
        <w:t xml:space="preserve"> </w:t>
      </w:r>
      <w:r w:rsidR="007B6101" w:rsidRPr="007B6101">
        <w:rPr>
          <w:b/>
          <w:bCs/>
        </w:rPr>
        <w:t xml:space="preserve">espalier, violacé, quenotte, suceur, </w:t>
      </w:r>
      <w:proofErr w:type="spellStart"/>
      <w:r w:rsidR="007B6101" w:rsidRPr="007B6101">
        <w:rPr>
          <w:b/>
          <w:bCs/>
        </w:rPr>
        <w:t>brachioures</w:t>
      </w:r>
      <w:proofErr w:type="spellEnd"/>
      <w:r w:rsidR="007B6101" w:rsidRPr="007B6101">
        <w:t xml:space="preserve">, </w:t>
      </w:r>
      <w:proofErr w:type="spellStart"/>
      <w:r w:rsidR="007B6101" w:rsidRPr="007B6101">
        <w:t>clupanodons</w:t>
      </w:r>
      <w:proofErr w:type="spellEnd"/>
      <w:r w:rsidR="007B6101" w:rsidRPr="007B6101">
        <w:t xml:space="preserve">, corégone, fissurelles, gobies-plumiers, krak </w:t>
      </w:r>
      <w:r>
        <w:t>…</w:t>
      </w:r>
    </w:p>
    <w:p w14:paraId="73DF33D5" w14:textId="77777777" w:rsidR="00AF2383" w:rsidRDefault="00AF2383" w:rsidP="00283B86">
      <w:pPr>
        <w:ind w:firstLine="0"/>
      </w:pPr>
    </w:p>
    <w:p w14:paraId="6AD57538" w14:textId="7777777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 (</w:t>
      </w:r>
      <w:r w:rsidR="003A56B8">
        <w:t>ainsi qu’</w:t>
      </w:r>
      <w:r>
        <w:t xml:space="preserve">ici </w:t>
      </w:r>
      <w:r w:rsidR="003A56B8">
        <w:t>l</w:t>
      </w:r>
      <w:r>
        <w:t xml:space="preserve">es noms propres), les </w:t>
      </w:r>
      <w:r w:rsidR="00542CB2">
        <w:t>termes</w:t>
      </w:r>
      <w:r>
        <w:t xml:space="preserve"> les plus fréquents d’un document (</w:t>
      </w:r>
      <w:proofErr w:type="spellStart"/>
      <w:r w:rsidR="00AF2383" w:rsidRPr="00AF2383">
        <w:rPr>
          <w:i/>
          <w:iCs/>
        </w:rPr>
        <w:t>tf</w:t>
      </w:r>
      <w:proofErr w:type="spellEnd"/>
      <w:r>
        <w:t xml:space="preserve">) </w:t>
      </w:r>
      <w:r w:rsidR="00345F9A">
        <w:t>sont beaucoup moins insignifiants</w:t>
      </w:r>
      <w:r>
        <w:t>.</w:t>
      </w:r>
    </w:p>
    <w:p w14:paraId="602C99F8" w14:textId="42F87BED" w:rsidR="00542CB2" w:rsidRDefault="00DF6F3B" w:rsidP="00542CB2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comme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 xml:space="preserve">, </w:t>
      </w:r>
      <w:r w:rsidRPr="00DF6F3B">
        <w:rPr>
          <w:i/>
          <w:iCs/>
        </w:rPr>
        <w:t>œil</w:t>
      </w:r>
      <w:r>
        <w:t xml:space="preserve"> ; </w:t>
      </w:r>
      <w:r w:rsidR="003A56B8">
        <w:t xml:space="preserve">des </w:t>
      </w:r>
      <w:r w:rsidR="007B6101">
        <w:t>verbes d’expression</w:t>
      </w:r>
      <w:r w:rsidR="003A56B8">
        <w:t xml:space="preserve"> </w:t>
      </w:r>
      <w:r>
        <w:t>propre</w:t>
      </w:r>
      <w:r w:rsidR="003A56B8">
        <w:t>s</w:t>
      </w:r>
      <w:r>
        <w:t xml:space="preserve"> au genre du roman</w:t>
      </w:r>
      <w:r w:rsidR="003A56B8">
        <w:t xml:space="preserve"> comme</w:t>
      </w:r>
      <w:r>
        <w:t xml:space="preserve">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7B6101">
        <w:t>,</w:t>
      </w:r>
      <w:r>
        <w:t xml:space="preserve"> </w:t>
      </w:r>
      <w:r w:rsidR="003A56B8">
        <w:t xml:space="preserve">ou du sous-genre d’aventures comme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3A56B8">
        <w:t>.</w:t>
      </w:r>
      <w:r w:rsidR="00345F9A">
        <w:t xml:space="preserve"> Le thème du chapitre est beaucoup mieux exprimé par</w:t>
      </w:r>
      <w:r w:rsidR="006F6947">
        <w:t xml:space="preserve"> les mots</w:t>
      </w:r>
      <w:r w:rsidR="00345F9A">
        <w:t xml:space="preserve"> </w:t>
      </w:r>
      <w:r w:rsidR="00345F9A"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="00345F9A" w:rsidRPr="006F6947">
        <w:rPr>
          <w:i/>
          <w:iCs/>
        </w:rPr>
        <w:t>ulpe</w:t>
      </w:r>
      <w:r w:rsidR="00345F9A">
        <w:t xml:space="preserve">, </w:t>
      </w:r>
      <w:r w:rsidR="00345F9A" w:rsidRPr="006F6947">
        <w:rPr>
          <w:i/>
          <w:iCs/>
        </w:rPr>
        <w:t>monstre</w:t>
      </w:r>
      <w:r w:rsidR="00345F9A">
        <w:t>,</w:t>
      </w:r>
      <w:r w:rsidR="006F6947">
        <w:t xml:space="preserve"> et</w:t>
      </w:r>
      <w:r w:rsidR="00345F9A">
        <w:t xml:space="preserve"> </w:t>
      </w:r>
      <w:r w:rsidR="00345F9A"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>Filtrer les mots trop généraux ne suffit pas, i</w:t>
      </w:r>
      <w:r w:rsidR="00345F9A">
        <w:t>l reste utile de pondérer la fréquence dans le texte avec des fréquences dans le reste du corpus.</w:t>
      </w:r>
      <w:r w:rsidR="00380594">
        <w:t xml:space="preserve"> Le </w:t>
      </w:r>
      <w:r w:rsidR="00380594" w:rsidRPr="00380594">
        <w:rPr>
          <w:i/>
          <w:iCs/>
        </w:rPr>
        <w:t>chi2</w:t>
      </w:r>
      <w:r w:rsidR="00380594">
        <w:t xml:space="preserve"> reste trop spécifique.</w:t>
      </w:r>
    </w:p>
    <w:p w14:paraId="73D5401D" w14:textId="0FFEDE32" w:rsidR="00AF2383" w:rsidRDefault="00345F9A" w:rsidP="00542CB2">
      <w:pPr>
        <w:ind w:firstLine="708"/>
      </w:pPr>
      <w:r>
        <w:t xml:space="preserve">Les impressions </w:t>
      </w:r>
      <w:r w:rsidR="00F00E27">
        <w:t>personnelles</w:t>
      </w:r>
      <w:r>
        <w:t xml:space="preserve"> ont cependant de la peine à choisir</w:t>
      </w:r>
      <w:r w:rsidR="006F6947">
        <w:t xml:space="preserve"> un algorithme</w:t>
      </w:r>
      <w:r w:rsidR="00F00E27">
        <w:t xml:space="preserve"> lorsque l’on commence à envisager</w:t>
      </w:r>
      <w:r w:rsidR="006F6947">
        <w:t xml:space="preserve"> 200 mots clés pour 7700 chapitres.</w:t>
      </w:r>
    </w:p>
    <w:p w14:paraId="60F0092C" w14:textId="77777777" w:rsidR="00542CB2" w:rsidRDefault="00542CB2" w:rsidP="00542CB2">
      <w:pPr>
        <w:ind w:firstLine="708"/>
      </w:pPr>
    </w:p>
    <w:p w14:paraId="5E32AD6B" w14:textId="77777777" w:rsidR="00542CB2" w:rsidRDefault="00542CB2" w:rsidP="00542CB2">
      <w:pPr>
        <w:ind w:firstLine="708"/>
      </w:pPr>
    </w:p>
    <w:p w14:paraId="1D121F24" w14:textId="15D78182" w:rsidR="00674D7E" w:rsidRDefault="00674D7E" w:rsidP="00674D7E">
      <w:pPr>
        <w:pStyle w:val="Heading1"/>
      </w:pPr>
      <w:r>
        <w:lastRenderedPageBreak/>
        <w:t>Test des proximités</w:t>
      </w:r>
    </w:p>
    <w:p w14:paraId="3C854568" w14:textId="77777777" w:rsidR="00674D7E" w:rsidRDefault="00674D7E" w:rsidP="00674D7E"/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6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5C214" w14:textId="77777777" w:rsidR="00501E30" w:rsidRDefault="00501E30" w:rsidP="000E0DEE">
      <w:pPr>
        <w:spacing w:line="240" w:lineRule="auto"/>
      </w:pPr>
      <w:r>
        <w:separator/>
      </w:r>
    </w:p>
  </w:endnote>
  <w:endnote w:type="continuationSeparator" w:id="0">
    <w:p w14:paraId="4CAA937B" w14:textId="77777777" w:rsidR="00501E30" w:rsidRDefault="00501E30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339E2816" w:rsidR="00BB3179" w:rsidRDefault="00BB3179" w:rsidP="00BB3179">
        <w:pPr>
          <w:pStyle w:val="Footer"/>
          <w:ind w:firstLine="0"/>
          <w:jc w:val="left"/>
        </w:pPr>
        <w:r>
          <w:t>2026-08-24</w:t>
        </w:r>
        <w:r>
          <w:rPr>
            <w:noProof/>
          </w:rPr>
          <w:tab/>
          <w:t>FG, instrument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D4981" w14:textId="77777777" w:rsidR="00501E30" w:rsidRDefault="00501E30" w:rsidP="000E0DEE">
      <w:pPr>
        <w:spacing w:line="240" w:lineRule="auto"/>
      </w:pPr>
      <w:r>
        <w:separator/>
      </w:r>
    </w:p>
  </w:footnote>
  <w:footnote w:type="continuationSeparator" w:id="0">
    <w:p w14:paraId="17A4B401" w14:textId="77777777" w:rsidR="00501E30" w:rsidRDefault="00501E30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r>
        <w:fldChar w:fldCharType="begin"/>
      </w:r>
      <w:r w:rsidRPr="00840506">
        <w:rPr>
          <w:lang w:val="en-US"/>
        </w:rPr>
        <w:instrText>HYPERLINK "https://doi.org/10.1145/364955.364990"</w:instrText>
      </w:r>
      <w:r>
        <w:fldChar w:fldCharType="separate"/>
      </w:r>
      <w:r w:rsidRPr="00B32003">
        <w:rPr>
          <w:rStyle w:val="Hyperlink"/>
          <w:lang w:val="en-US"/>
        </w:rPr>
        <w:t>https://doi.org/10.1145/364955.364990</w:t>
      </w:r>
      <w:r>
        <w:fldChar w:fldCharType="end"/>
      </w:r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1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2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3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4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7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8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2916E19A" w14:textId="4E8450B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0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1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2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</w:r>
      <w:proofErr w:type="spellStart"/>
      <w:r w:rsidR="006235BD">
        <w:t>Dicollecte</w:t>
      </w:r>
      <w:proofErr w:type="spellEnd"/>
      <w:r w:rsidR="006235BD">
        <w:t xml:space="preserve"> 7.7 </w:t>
      </w:r>
      <w:hyperlink r:id="rId13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</w:r>
      <w:proofErr w:type="spellStart"/>
      <w:r w:rsidR="006235BD">
        <w:t>Morphalou</w:t>
      </w:r>
      <w:proofErr w:type="spellEnd"/>
      <w:r w:rsidR="006235BD">
        <w:t xml:space="preserve"> 3.1 </w:t>
      </w:r>
      <w:hyperlink r:id="rId14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 xml:space="preserve">Chaque lexique a son orientation. Lexique3 intéresse les orthophonistes, il a de précieuses informations de fréquence par forme, mais il est très bruité. </w:t>
      </w:r>
      <w:proofErr w:type="spellStart"/>
      <w:r w:rsidR="006235BD">
        <w:t>Dicollecte</w:t>
      </w:r>
      <w:proofErr w:type="spellEnd"/>
      <w:r w:rsidR="006235BD">
        <w:t xml:space="preserve">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</w:t>
      </w:r>
      <w:proofErr w:type="spellStart"/>
      <w:r w:rsidR="004732BB">
        <w:t>Morphalou</w:t>
      </w:r>
      <w:proofErr w:type="spellEnd"/>
      <w:r w:rsidR="004732BB">
        <w:t xml:space="preserve">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</w:t>
      </w:r>
      <w:proofErr w:type="gramStart"/>
      <w:r w:rsidR="004732BB">
        <w:t xml:space="preserve">que </w:t>
      </w:r>
      <w:r w:rsidR="004732BB" w:rsidRPr="004732BB">
        <w:rPr>
          <w:i/>
          <w:iCs/>
        </w:rPr>
        <w:t>être</w:t>
      </w:r>
      <w:proofErr w:type="gramEnd"/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5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6B888925" w14:textId="71CA5CE6" w:rsidR="00B63DC2" w:rsidRDefault="00B63DC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0A17EB">
          <w:rPr>
            <w:rStyle w:val="Hyperlink"/>
          </w:rPr>
          <w:t>https://universaldependencies.org/treebanks/fr_gsd/</w:t>
        </w:r>
      </w:hyperlink>
      <w:r>
        <w:t xml:space="preserve"> </w:t>
      </w:r>
    </w:p>
  </w:footnote>
  <w:footnote w:id="11">
    <w:p w14:paraId="2DD96C03" w14:textId="65DBA22A" w:rsidR="00E3065C" w:rsidRDefault="00E3065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="00121510" w:rsidRPr="00C822A8">
          <w:rPr>
            <w:rStyle w:val="Hyperlink"/>
          </w:rPr>
          <w:t>https://lucene.apache.org/core/</w:t>
        </w:r>
      </w:hyperlink>
      <w:r w:rsidR="00121510">
        <w:t xml:space="preserve"> </w:t>
      </w:r>
    </w:p>
  </w:footnote>
  <w:footnote w:id="12">
    <w:p w14:paraId="50CB2C1D" w14:textId="4DF290CA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https://spacy.io/</w:t>
        </w:r>
      </w:hyperlink>
      <w:r>
        <w:t xml:space="preserve"> </w:t>
      </w:r>
    </w:p>
  </w:footnote>
  <w:footnote w:id="13">
    <w:p w14:paraId="1913E442" w14:textId="13274A42" w:rsidR="000E52D3" w:rsidRDefault="000E52D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0A17EB">
          <w:rPr>
            <w:rStyle w:val="Hyperlink"/>
          </w:rPr>
          <w:t>https://www.cis.uni-muenchen.de/~schmid/tools/TreeTagger/</w:t>
        </w:r>
      </w:hyperlink>
      <w:r>
        <w:t xml:space="preserve"> </w:t>
      </w:r>
    </w:p>
  </w:footnote>
  <w:footnote w:id="14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0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5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6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12F55"/>
    <w:rsid w:val="0001328C"/>
    <w:rsid w:val="00025F3E"/>
    <w:rsid w:val="000335BF"/>
    <w:rsid w:val="000370E7"/>
    <w:rsid w:val="00042B67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52D3"/>
    <w:rsid w:val="000E5E4A"/>
    <w:rsid w:val="000E73B4"/>
    <w:rsid w:val="000F0E7A"/>
    <w:rsid w:val="00100A57"/>
    <w:rsid w:val="00102532"/>
    <w:rsid w:val="00105C10"/>
    <w:rsid w:val="001067F6"/>
    <w:rsid w:val="00106849"/>
    <w:rsid w:val="0011294F"/>
    <w:rsid w:val="00116399"/>
    <w:rsid w:val="00121510"/>
    <w:rsid w:val="00121E23"/>
    <w:rsid w:val="00150478"/>
    <w:rsid w:val="001521B5"/>
    <w:rsid w:val="001541C8"/>
    <w:rsid w:val="001621BF"/>
    <w:rsid w:val="001669C1"/>
    <w:rsid w:val="00170AD7"/>
    <w:rsid w:val="00170CF8"/>
    <w:rsid w:val="001711C3"/>
    <w:rsid w:val="00181752"/>
    <w:rsid w:val="00182B1A"/>
    <w:rsid w:val="001835BE"/>
    <w:rsid w:val="001877C3"/>
    <w:rsid w:val="001C01CB"/>
    <w:rsid w:val="001C4A3B"/>
    <w:rsid w:val="001C589C"/>
    <w:rsid w:val="001D3ACC"/>
    <w:rsid w:val="001D6BD4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71DE"/>
    <w:rsid w:val="002B28A5"/>
    <w:rsid w:val="002B4D2A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301353"/>
    <w:rsid w:val="003039D3"/>
    <w:rsid w:val="003067FB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49AB"/>
    <w:rsid w:val="003A56B8"/>
    <w:rsid w:val="003B3330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4658"/>
    <w:rsid w:val="004902E0"/>
    <w:rsid w:val="004914E2"/>
    <w:rsid w:val="004917DA"/>
    <w:rsid w:val="00493405"/>
    <w:rsid w:val="0049484E"/>
    <w:rsid w:val="004961AF"/>
    <w:rsid w:val="004969D2"/>
    <w:rsid w:val="004A2434"/>
    <w:rsid w:val="004A321F"/>
    <w:rsid w:val="004A3B1A"/>
    <w:rsid w:val="004A7FC7"/>
    <w:rsid w:val="004B13AA"/>
    <w:rsid w:val="004C010D"/>
    <w:rsid w:val="004C4209"/>
    <w:rsid w:val="004C4DB1"/>
    <w:rsid w:val="004E14EB"/>
    <w:rsid w:val="004E5374"/>
    <w:rsid w:val="004F016D"/>
    <w:rsid w:val="004F401D"/>
    <w:rsid w:val="00501E30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4752"/>
    <w:rsid w:val="0053680B"/>
    <w:rsid w:val="00537455"/>
    <w:rsid w:val="00542CB2"/>
    <w:rsid w:val="0054402C"/>
    <w:rsid w:val="005515CF"/>
    <w:rsid w:val="00552419"/>
    <w:rsid w:val="00554EE8"/>
    <w:rsid w:val="0056023B"/>
    <w:rsid w:val="00560D03"/>
    <w:rsid w:val="005657E5"/>
    <w:rsid w:val="00567AFB"/>
    <w:rsid w:val="005748BA"/>
    <w:rsid w:val="00574BE1"/>
    <w:rsid w:val="00574D57"/>
    <w:rsid w:val="005750A1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3557"/>
    <w:rsid w:val="005E3795"/>
    <w:rsid w:val="005E3A8B"/>
    <w:rsid w:val="005E644E"/>
    <w:rsid w:val="005F1D55"/>
    <w:rsid w:val="00600985"/>
    <w:rsid w:val="00601518"/>
    <w:rsid w:val="006163AD"/>
    <w:rsid w:val="00622315"/>
    <w:rsid w:val="006235BD"/>
    <w:rsid w:val="006263EF"/>
    <w:rsid w:val="00635A35"/>
    <w:rsid w:val="00641065"/>
    <w:rsid w:val="00644B5E"/>
    <w:rsid w:val="00645042"/>
    <w:rsid w:val="006540BA"/>
    <w:rsid w:val="00656671"/>
    <w:rsid w:val="00656FC6"/>
    <w:rsid w:val="006617EF"/>
    <w:rsid w:val="0066344D"/>
    <w:rsid w:val="00674D7E"/>
    <w:rsid w:val="00683327"/>
    <w:rsid w:val="00685139"/>
    <w:rsid w:val="006A0AE4"/>
    <w:rsid w:val="006A40FE"/>
    <w:rsid w:val="006A6ADD"/>
    <w:rsid w:val="006B3AE6"/>
    <w:rsid w:val="006B715E"/>
    <w:rsid w:val="006B759D"/>
    <w:rsid w:val="006C1363"/>
    <w:rsid w:val="006C274D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7B73"/>
    <w:rsid w:val="007227D3"/>
    <w:rsid w:val="00723080"/>
    <w:rsid w:val="007249D3"/>
    <w:rsid w:val="00740817"/>
    <w:rsid w:val="00740E26"/>
    <w:rsid w:val="00750D32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B494C"/>
    <w:rsid w:val="007B6101"/>
    <w:rsid w:val="007C466F"/>
    <w:rsid w:val="007C561C"/>
    <w:rsid w:val="007D5F2B"/>
    <w:rsid w:val="007E5D09"/>
    <w:rsid w:val="007F1F73"/>
    <w:rsid w:val="007F25C9"/>
    <w:rsid w:val="00807650"/>
    <w:rsid w:val="00811D15"/>
    <w:rsid w:val="008137DE"/>
    <w:rsid w:val="008138C5"/>
    <w:rsid w:val="00814CCF"/>
    <w:rsid w:val="008210F9"/>
    <w:rsid w:val="008312B6"/>
    <w:rsid w:val="00835B6A"/>
    <w:rsid w:val="00840506"/>
    <w:rsid w:val="00841527"/>
    <w:rsid w:val="00842EC7"/>
    <w:rsid w:val="008471D0"/>
    <w:rsid w:val="0085268E"/>
    <w:rsid w:val="00854775"/>
    <w:rsid w:val="008548B6"/>
    <w:rsid w:val="00862410"/>
    <w:rsid w:val="008634E7"/>
    <w:rsid w:val="008707F9"/>
    <w:rsid w:val="00881B7E"/>
    <w:rsid w:val="00887AC2"/>
    <w:rsid w:val="00890825"/>
    <w:rsid w:val="00891551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494A"/>
    <w:rsid w:val="00912D2F"/>
    <w:rsid w:val="009200A9"/>
    <w:rsid w:val="00922871"/>
    <w:rsid w:val="00950924"/>
    <w:rsid w:val="00954CE6"/>
    <w:rsid w:val="00971394"/>
    <w:rsid w:val="00974B50"/>
    <w:rsid w:val="009802A8"/>
    <w:rsid w:val="00982D1E"/>
    <w:rsid w:val="009A5325"/>
    <w:rsid w:val="009A6DB8"/>
    <w:rsid w:val="009B0394"/>
    <w:rsid w:val="009B6403"/>
    <w:rsid w:val="009B7E5D"/>
    <w:rsid w:val="009C473C"/>
    <w:rsid w:val="009D20F6"/>
    <w:rsid w:val="009D215A"/>
    <w:rsid w:val="009D7D56"/>
    <w:rsid w:val="009E02EF"/>
    <w:rsid w:val="009E058D"/>
    <w:rsid w:val="009E74EB"/>
    <w:rsid w:val="00A05269"/>
    <w:rsid w:val="00A053DC"/>
    <w:rsid w:val="00A058B2"/>
    <w:rsid w:val="00A12066"/>
    <w:rsid w:val="00A12133"/>
    <w:rsid w:val="00A13106"/>
    <w:rsid w:val="00A167E1"/>
    <w:rsid w:val="00A25F37"/>
    <w:rsid w:val="00A27C08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75BE"/>
    <w:rsid w:val="00A87A73"/>
    <w:rsid w:val="00A93197"/>
    <w:rsid w:val="00AA781A"/>
    <w:rsid w:val="00AB5F4E"/>
    <w:rsid w:val="00AC5DE7"/>
    <w:rsid w:val="00AC7BAA"/>
    <w:rsid w:val="00AE07D2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3DC2"/>
    <w:rsid w:val="00B6644C"/>
    <w:rsid w:val="00B71AB4"/>
    <w:rsid w:val="00B72025"/>
    <w:rsid w:val="00B734A2"/>
    <w:rsid w:val="00B76C32"/>
    <w:rsid w:val="00B8306E"/>
    <w:rsid w:val="00B93BBB"/>
    <w:rsid w:val="00BA5725"/>
    <w:rsid w:val="00BB3179"/>
    <w:rsid w:val="00BB6BD3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6672"/>
    <w:rsid w:val="00C34119"/>
    <w:rsid w:val="00C34DD8"/>
    <w:rsid w:val="00C4006C"/>
    <w:rsid w:val="00C51457"/>
    <w:rsid w:val="00C629F4"/>
    <w:rsid w:val="00C64772"/>
    <w:rsid w:val="00C66388"/>
    <w:rsid w:val="00C6647A"/>
    <w:rsid w:val="00C67F7B"/>
    <w:rsid w:val="00C70556"/>
    <w:rsid w:val="00C715A1"/>
    <w:rsid w:val="00C7207E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7D94"/>
    <w:rsid w:val="00CD08B6"/>
    <w:rsid w:val="00CD0E74"/>
    <w:rsid w:val="00CD1406"/>
    <w:rsid w:val="00CD208C"/>
    <w:rsid w:val="00CD6DD0"/>
    <w:rsid w:val="00CE3157"/>
    <w:rsid w:val="00CF2EFD"/>
    <w:rsid w:val="00CF4251"/>
    <w:rsid w:val="00D009BB"/>
    <w:rsid w:val="00D01A03"/>
    <w:rsid w:val="00D02BF6"/>
    <w:rsid w:val="00D03AC0"/>
    <w:rsid w:val="00D1481F"/>
    <w:rsid w:val="00D166CA"/>
    <w:rsid w:val="00D2109B"/>
    <w:rsid w:val="00D21FCA"/>
    <w:rsid w:val="00D225D1"/>
    <w:rsid w:val="00D31287"/>
    <w:rsid w:val="00D331B6"/>
    <w:rsid w:val="00D341D5"/>
    <w:rsid w:val="00D34EA2"/>
    <w:rsid w:val="00D35627"/>
    <w:rsid w:val="00D404B8"/>
    <w:rsid w:val="00D41F5E"/>
    <w:rsid w:val="00D4753D"/>
    <w:rsid w:val="00D57107"/>
    <w:rsid w:val="00D61083"/>
    <w:rsid w:val="00D64D9D"/>
    <w:rsid w:val="00D672D7"/>
    <w:rsid w:val="00D7041E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D17D1"/>
    <w:rsid w:val="00DD33CA"/>
    <w:rsid w:val="00DD5425"/>
    <w:rsid w:val="00DE5DA5"/>
    <w:rsid w:val="00DF245E"/>
    <w:rsid w:val="00DF37C1"/>
    <w:rsid w:val="00DF569F"/>
    <w:rsid w:val="00DF6F3B"/>
    <w:rsid w:val="00E019FC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45A9"/>
    <w:rsid w:val="00E57672"/>
    <w:rsid w:val="00E67A02"/>
    <w:rsid w:val="00E708E7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3587"/>
    <w:rsid w:val="00EC651D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46F4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F08"/>
    <w:rsid w:val="00F7222C"/>
    <w:rsid w:val="00F73976"/>
    <w:rsid w:val="00F750DE"/>
    <w:rsid w:val="00F760D0"/>
    <w:rsid w:val="00F7707D"/>
    <w:rsid w:val="00F9229D"/>
    <w:rsid w:val="00F92547"/>
    <w:rsid w:val="00F92949"/>
    <w:rsid w:val="00F932FC"/>
    <w:rsid w:val="00FB2560"/>
    <w:rsid w:val="00FB5C22"/>
    <w:rsid w:val="00FC0682"/>
    <w:rsid w:val="00FC5CC2"/>
    <w:rsid w:val="00FC6107"/>
    <w:rsid w:val="00FE0087"/>
    <w:rsid w:val="00FE203F"/>
    <w:rsid w:val="00FE2551"/>
    <w:rsid w:val="00FE6934"/>
    <w:rsid w:val="00FE7768"/>
    <w:rsid w:val="00FF0589"/>
    <w:rsid w:val="00FF2D2A"/>
    <w:rsid w:val="00FF4D97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verne" TargetMode="External"/><Relationship Id="rId13" Type="http://schemas.openxmlformats.org/officeDocument/2006/relationships/hyperlink" Target="https://www.grammalecte.net/" TargetMode="External"/><Relationship Id="rId18" Type="http://schemas.openxmlformats.org/officeDocument/2006/relationships/hyperlink" Target="https://spacy.io/" TargetMode="External"/><Relationship Id="rId3" Type="http://schemas.openxmlformats.org/officeDocument/2006/relationships/hyperlink" Target="http://unige.ch/rougemont" TargetMode="External"/><Relationship Id="rId21" Type="http://schemas.openxmlformats.org/officeDocument/2006/relationships/hyperlink" Target="https://github.com/glorieux-f/exp-specifs/tree/main/data" TargetMode="External"/><Relationship Id="rId7" Type="http://schemas.openxmlformats.org/officeDocument/2006/relationships/hyperlink" Target="https://github.com/oeuvres/sand" TargetMode="External"/><Relationship Id="rId12" Type="http://schemas.openxmlformats.org/officeDocument/2006/relationships/hyperlink" Target="https://openlexicon.fr/datasets-info/Lexique382/README-Lexique.html" TargetMode="External"/><Relationship Id="rId17" Type="http://schemas.openxmlformats.org/officeDocument/2006/relationships/hyperlink" Target="https://lucene.apache.org/core/" TargetMode="External"/><Relationship Id="rId2" Type="http://schemas.openxmlformats.org/officeDocument/2006/relationships/hyperlink" Target="http://unige.ch/piaget" TargetMode="External"/><Relationship Id="rId16" Type="http://schemas.openxmlformats.org/officeDocument/2006/relationships/hyperlink" Target="https://universaldependencies.org/treebanks/fr_gsd/" TargetMode="External"/><Relationship Id="rId20" Type="http://schemas.openxmlformats.org/officeDocument/2006/relationships/hyperlink" Target="https://github.com/glorieux-f/exp-specifs/tree/main/data/2_lemma" TargetMode="External"/><Relationship Id="rId1" Type="http://schemas.openxmlformats.org/officeDocument/2006/relationships/hyperlink" Target="https://trec.nist.gov/" TargetMode="External"/><Relationship Id="rId6" Type="http://schemas.openxmlformats.org/officeDocument/2006/relationships/hyperlink" Target="https://github.com/oeuvres/dumas" TargetMode="External"/><Relationship Id="rId11" Type="http://schemas.openxmlformats.org/officeDocument/2006/relationships/hyperlink" Target="https://github.com/oeuvres/alix/blob/master/fr/src/resources/com/github/oeuvres/alix/fr/word.csv" TargetMode="External"/><Relationship Id="rId5" Type="http://schemas.openxmlformats.org/officeDocument/2006/relationships/hyperlink" Target="https://github.com/ebalzac/FC" TargetMode="External"/><Relationship Id="rId15" Type="http://schemas.openxmlformats.org/officeDocument/2006/relationships/hyperlink" Target="https://opennlp.apache.org/" TargetMode="External"/><Relationship Id="rId10" Type="http://schemas.openxmlformats.org/officeDocument/2006/relationships/hyperlink" Target="https://github.com/glorieux-f/exp-specifs/tree/main/data/1_md" TargetMode="External"/><Relationship Id="rId19" Type="http://schemas.openxmlformats.org/officeDocument/2006/relationships/hyperlink" Target="https://www.cis.uni-muenchen.de/~schmid/tools/TreeTagger/" TargetMode="External"/><Relationship Id="rId4" Type="http://schemas.openxmlformats.org/officeDocument/2006/relationships/hyperlink" Target="https://github.com/glorieux-f/exp-specifs" TargetMode="External"/><Relationship Id="rId9" Type="http://schemas.openxmlformats.org/officeDocument/2006/relationships/hyperlink" Target="https://github.com/oeuvres/zola" TargetMode="External"/><Relationship Id="rId14" Type="http://schemas.openxmlformats.org/officeDocument/2006/relationships/hyperlink" Target="https://repository.ortolang.fr/api/content/morphalou/5/LISEZ-MOI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11322</TotalTime>
  <Pages>6</Pages>
  <Words>1812</Words>
  <Characters>9972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11761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33</cp:revision>
  <cp:lastPrinted>2026-08-24T15:57:00Z</cp:lastPrinted>
  <dcterms:created xsi:type="dcterms:W3CDTF">2026-08-26T14:32:00Z</dcterms:created>
  <dcterms:modified xsi:type="dcterms:W3CDTF">2026-09-24T08:29:00Z</dcterms:modified>
</cp:coreProperties>
</file>