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6364"/>
      </w:tblGrid>
      <w:tr w:rsidR="00666A97" w:rsidTr="00666A97">
        <w:trPr>
          <w:jc w:val="center"/>
        </w:trPr>
        <w:tc>
          <w:tcPr>
            <w:tcW w:w="2662" w:type="dxa"/>
            <w:vAlign w:val="center"/>
          </w:tcPr>
          <w:p w:rsidR="00666A97" w:rsidRDefault="00666A97" w:rsidP="008E0F21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"https://lh6.googleusercontent.com/6wx3_nO0-B-v9q4dJPudU9qpXcrb_fl9t6qKqsYKGOJXrrY3CiXEA1RwZNubVZTYzdfQBhqGOLJL_8ayTPeFB_J-RArQ8siunxp6fANDVMl5RswOI_r5sEXmpchzT6b8a47avuMP" \* MERGEFORMATINET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 xml:space="preserve"> </w:instrText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>INCLUDEPICTURE  "https://lh6.googleusercontent.</w:instrText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>com/6wx3_nO0-B-v9q4dJPudU9qpXcrb_fl9t6qKqsYKGOJXrrY3CiXEA1RwZNubVZTYzdfQBhqGOLJL_8ayTPeFB_J-RArQ8siunxp6fANDVMl5RswOI_r5sEXmpchzT6b8a47avuMP" \* MERGEFORMATINET</w:instrText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 xml:space="preserve"> </w:instrText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2.4pt;height:48pt">
                  <v:imagedata r:id="rId8" r:href="rId9"/>
                </v:shape>
              </w:pict>
            </w:r>
            <w:r w:rsidR="00F95A62"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  <w:lang w:eastAsia="en-US"/>
              </w:rPr>
              <w:fldChar w:fldCharType="end"/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</w:tc>
        <w:tc>
          <w:tcPr>
            <w:tcW w:w="6364" w:type="dxa"/>
            <w:vAlign w:val="center"/>
          </w:tcPr>
          <w:p w:rsidR="00666A97" w:rsidRPr="00666A97" w:rsidRDefault="00666A97" w:rsidP="00666A97">
            <w:pPr>
              <w:spacing w:after="120" w:line="240" w:lineRule="auto"/>
              <w:ind w:firstLine="288"/>
              <w:jc w:val="right"/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</w:pPr>
            <w:r w:rsidRPr="00666A97"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  <w:t>DOKUZ EYLÜL UNIVERSITY</w:t>
            </w:r>
          </w:p>
          <w:p w:rsidR="00666A97" w:rsidRDefault="00666A97" w:rsidP="00666A97">
            <w:pPr>
              <w:spacing w:after="120" w:line="240" w:lineRule="auto"/>
              <w:ind w:firstLine="288"/>
              <w:jc w:val="right"/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</w:pPr>
            <w:r w:rsidRPr="00666A97"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  <w:t>ENGINEERING FACULTY</w:t>
            </w:r>
          </w:p>
          <w:p w:rsidR="00666A97" w:rsidRPr="00666A97" w:rsidRDefault="00666A97" w:rsidP="00666A97">
            <w:pPr>
              <w:spacing w:after="120" w:line="240" w:lineRule="auto"/>
              <w:ind w:firstLine="288"/>
              <w:jc w:val="right"/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</w:pPr>
            <w:r w:rsidRPr="00666A97">
              <w:rPr>
                <w:rFonts w:ascii="Arial Narrow" w:eastAsiaTheme="majorEastAsia" w:hAnsi="Arial Narrow" w:cstheme="majorBidi"/>
                <w:b/>
                <w:kern w:val="28"/>
                <w:sz w:val="32"/>
                <w:szCs w:val="36"/>
                <w:lang w:eastAsia="en-US"/>
              </w:rPr>
              <w:t>DEPT. OF COMPUTER ENGINEERING</w:t>
            </w:r>
          </w:p>
        </w:tc>
      </w:tr>
    </w:tbl>
    <w:p w:rsidR="00A72577" w:rsidRDefault="00A72577" w:rsidP="00A72577">
      <w:pPr>
        <w:pStyle w:val="CoverProjectName"/>
        <w:spacing w:before="1440"/>
      </w:pPr>
    </w:p>
    <w:p w:rsidR="00666A97" w:rsidRPr="00A51BF1" w:rsidRDefault="001E4CB5" w:rsidP="00666A97">
      <w:pPr>
        <w:pStyle w:val="CoverProjectName"/>
      </w:pPr>
      <w:r>
        <w:t>Online Game Store</w:t>
      </w:r>
    </w:p>
    <w:p w:rsidR="00666A97" w:rsidRDefault="00666A97" w:rsidP="00666A97">
      <w:pPr>
        <w:pStyle w:val="Heading1"/>
      </w:pPr>
      <w:r>
        <w:t>CME 3201 Database Management Systems</w:t>
      </w:r>
    </w:p>
    <w:p w:rsidR="00666A97" w:rsidRPr="00666A97" w:rsidRDefault="00666A97" w:rsidP="00666A97">
      <w:pPr>
        <w:pStyle w:val="Heading1"/>
      </w:pPr>
      <w:r w:rsidRPr="00666A97">
        <w:t>Term Project Report</w:t>
      </w:r>
    </w:p>
    <w:p w:rsidR="00666A97" w:rsidRPr="00666A97" w:rsidRDefault="00666A97" w:rsidP="00666A97">
      <w:pPr>
        <w:pStyle w:val="CoverText"/>
      </w:pPr>
      <w:r w:rsidRPr="00666A97">
        <w:t xml:space="preserve">Phase </w:t>
      </w:r>
      <w:r w:rsidR="001E4CB5">
        <w:t>II</w:t>
      </w:r>
    </w:p>
    <w:p w:rsidR="00A72577" w:rsidRDefault="00A72577" w:rsidP="00A72577">
      <w:pPr>
        <w:pStyle w:val="CoverText"/>
        <w:rPr>
          <w:sz w:val="28"/>
        </w:rPr>
      </w:pPr>
      <w:r w:rsidRPr="00666A97">
        <w:rPr>
          <w:sz w:val="28"/>
        </w:rPr>
        <w:t>2019-2020 FALL</w:t>
      </w:r>
    </w:p>
    <w:p w:rsidR="00666A97" w:rsidRDefault="00666A97" w:rsidP="00666A97">
      <w:pPr>
        <w:pStyle w:val="CoverText"/>
        <w:rPr>
          <w:sz w:val="28"/>
        </w:rPr>
      </w:pPr>
    </w:p>
    <w:p w:rsidR="00A72577" w:rsidRDefault="00A72577" w:rsidP="00666A97">
      <w:pPr>
        <w:pStyle w:val="CoverText"/>
        <w:rPr>
          <w:sz w:val="28"/>
        </w:rPr>
      </w:pPr>
    </w:p>
    <w:p w:rsidR="00A72577" w:rsidRDefault="00A72577" w:rsidP="00666A97">
      <w:pPr>
        <w:pStyle w:val="CoverText"/>
        <w:rPr>
          <w:sz w:val="28"/>
        </w:rPr>
      </w:pPr>
    </w:p>
    <w:p w:rsidR="00666A97" w:rsidRDefault="001E4CB5" w:rsidP="00666A97">
      <w:pPr>
        <w:pStyle w:val="CoverText"/>
        <w:rPr>
          <w:sz w:val="28"/>
        </w:rPr>
      </w:pPr>
      <w:r>
        <w:rPr>
          <w:sz w:val="28"/>
        </w:rPr>
        <w:t xml:space="preserve">2015510035 </w:t>
      </w:r>
      <w:proofErr w:type="spellStart"/>
      <w:r>
        <w:rPr>
          <w:sz w:val="28"/>
        </w:rPr>
        <w:t>Berke</w:t>
      </w:r>
      <w:proofErr w:type="spellEnd"/>
      <w:r>
        <w:rPr>
          <w:sz w:val="28"/>
        </w:rPr>
        <w:t xml:space="preserve"> KADAM</w:t>
      </w:r>
    </w:p>
    <w:p w:rsidR="00666A97" w:rsidRDefault="001E4CB5" w:rsidP="00666A97">
      <w:pPr>
        <w:pStyle w:val="CoverText"/>
        <w:rPr>
          <w:sz w:val="28"/>
        </w:rPr>
      </w:pPr>
      <w:r>
        <w:rPr>
          <w:sz w:val="28"/>
        </w:rPr>
        <w:t xml:space="preserve">2400000145 Mehmet </w:t>
      </w:r>
      <w:proofErr w:type="spellStart"/>
      <w:r>
        <w:rPr>
          <w:sz w:val="28"/>
        </w:rPr>
        <w:t>Hamdi</w:t>
      </w:r>
      <w:proofErr w:type="spellEnd"/>
      <w:r>
        <w:rPr>
          <w:sz w:val="28"/>
        </w:rPr>
        <w:t xml:space="preserve"> USLU</w:t>
      </w:r>
      <w:bookmarkStart w:id="0" w:name="_GoBack"/>
      <w:bookmarkEnd w:id="0"/>
    </w:p>
    <w:p w:rsidR="00666A97" w:rsidRDefault="00666A97" w:rsidP="00666A97">
      <w:pPr>
        <w:pStyle w:val="CoverText"/>
        <w:rPr>
          <w:sz w:val="28"/>
        </w:rPr>
      </w:pPr>
    </w:p>
    <w:p w:rsidR="00A72577" w:rsidRDefault="00A72577" w:rsidP="00666A97">
      <w:pPr>
        <w:pStyle w:val="CoverText"/>
        <w:rPr>
          <w:sz w:val="28"/>
        </w:rPr>
      </w:pPr>
    </w:p>
    <w:p w:rsidR="008A720F" w:rsidRPr="001E4CB5" w:rsidRDefault="00666A97" w:rsidP="001E4CB5">
      <w:pPr>
        <w:keepNext w:val="0"/>
        <w:spacing w:after="160" w:line="259" w:lineRule="auto"/>
        <w:ind w:firstLine="0"/>
        <w:jc w:val="left"/>
        <w:rPr>
          <w:rFonts w:ascii="Arial Narrow" w:hAnsi="Arial Narrow"/>
          <w:b/>
          <w:bCs/>
          <w:sz w:val="28"/>
          <w:szCs w:val="20"/>
        </w:rPr>
      </w:pPr>
      <w:r>
        <w:rPr>
          <w:sz w:val="28"/>
        </w:rPr>
        <w:br w:type="page"/>
      </w:r>
    </w:p>
    <w:p w:rsidR="00644B51" w:rsidRDefault="00644B51" w:rsidP="00644B51">
      <w:pPr>
        <w:pStyle w:val="Heading2"/>
      </w:pPr>
      <w:bookmarkStart w:id="1" w:name="_Toc432497666"/>
      <w:r>
        <w:lastRenderedPageBreak/>
        <w:t xml:space="preserve">Detailed </w:t>
      </w:r>
      <w:r w:rsidR="006205E9">
        <w:t>System</w:t>
      </w:r>
      <w:r>
        <w:t xml:space="preserve"> Design</w:t>
      </w:r>
      <w:bookmarkEnd w:id="1"/>
    </w:p>
    <w:p w:rsidR="00644B51" w:rsidRDefault="00644B51" w:rsidP="00644B51"/>
    <w:p w:rsidR="00644B51" w:rsidRDefault="00644B51" w:rsidP="000F28A1">
      <w:pPr>
        <w:pStyle w:val="Heading3"/>
      </w:pPr>
      <w:r>
        <w:t>Entity-Relationship Diagram</w:t>
      </w:r>
    </w:p>
    <w:p w:rsidR="00C87F73" w:rsidRDefault="00C87F73" w:rsidP="000F28A1">
      <w:pPr>
        <w:ind w:firstLine="0"/>
        <w:rPr>
          <w:rFonts w:ascii="Arial" w:hAnsi="Arial"/>
          <w:i/>
          <w:color w:val="0000FF"/>
          <w:szCs w:val="20"/>
          <w:lang w:eastAsia="ar-SA"/>
        </w:rPr>
      </w:pPr>
    </w:p>
    <w:p w:rsidR="00C87F73" w:rsidRDefault="00C87F73" w:rsidP="000F28A1">
      <w:pPr>
        <w:ind w:firstLine="0"/>
        <w:rPr>
          <w:rFonts w:ascii="Arial" w:hAnsi="Arial"/>
          <w:i/>
          <w:color w:val="0000FF"/>
          <w:szCs w:val="20"/>
          <w:lang w:eastAsia="ar-SA"/>
        </w:rPr>
      </w:pPr>
      <w:r>
        <w:rPr>
          <w:rFonts w:ascii="Arial" w:hAnsi="Arial"/>
          <w:i/>
          <w:noProof/>
          <w:color w:val="0000FF"/>
          <w:szCs w:val="20"/>
          <w:lang w:val="tr-TR" w:eastAsia="tr-TR"/>
        </w:rPr>
        <w:drawing>
          <wp:inline distT="0" distB="0" distL="0" distR="0">
            <wp:extent cx="5731510" cy="6260572"/>
            <wp:effectExtent l="0" t="0" r="2540" b="6985"/>
            <wp:docPr id="1" name="Picture 1" descr="C:\Users\hp\AppData\Local\Microsoft\Windows\INetCache\Content.Word\ER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Microsoft\Windows\INetCache\Content.Word\ER DIAGRAM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73" w:rsidRDefault="00C87F73" w:rsidP="000F28A1">
      <w:pPr>
        <w:ind w:firstLine="0"/>
        <w:rPr>
          <w:rFonts w:ascii="Arial" w:hAnsi="Arial"/>
          <w:i/>
          <w:color w:val="0000FF"/>
          <w:szCs w:val="20"/>
          <w:lang w:eastAsia="ar-SA"/>
        </w:rPr>
      </w:pPr>
    </w:p>
    <w:p w:rsidR="00C87F73" w:rsidRDefault="00C87F73" w:rsidP="000F28A1">
      <w:pPr>
        <w:ind w:firstLine="0"/>
        <w:rPr>
          <w:rFonts w:ascii="Arial" w:hAnsi="Arial"/>
          <w:i/>
          <w:color w:val="0000FF"/>
          <w:szCs w:val="20"/>
          <w:lang w:eastAsia="ar-SA"/>
        </w:rPr>
      </w:pPr>
    </w:p>
    <w:p w:rsidR="000F28A1" w:rsidRPr="000F28A1" w:rsidRDefault="000F28A1" w:rsidP="000F28A1">
      <w:pPr>
        <w:ind w:firstLine="0"/>
      </w:pPr>
    </w:p>
    <w:p w:rsidR="006205E9" w:rsidRDefault="00644B51" w:rsidP="000F28A1">
      <w:pPr>
        <w:pStyle w:val="Heading3"/>
      </w:pPr>
      <w:r>
        <w:lastRenderedPageBreak/>
        <w:t xml:space="preserve">Relational Algebra </w:t>
      </w:r>
      <w:r w:rsidR="006205E9">
        <w:t>Expressions</w:t>
      </w:r>
    </w:p>
    <w:p w:rsidR="000F28A1" w:rsidRDefault="000F28A1" w:rsidP="000F28A1">
      <w:pPr>
        <w:ind w:firstLine="0"/>
      </w:pPr>
    </w:p>
    <w:p w:rsidR="00E17503" w:rsidRDefault="00E17503" w:rsidP="000F330A">
      <w:pPr>
        <w:ind w:firstLine="0"/>
      </w:pPr>
      <w:r>
        <w:t xml:space="preserve">SELECT </w:t>
      </w:r>
      <w:proofErr w:type="spellStart"/>
      <w:r w:rsidR="00276BAF">
        <w:t>G</w:t>
      </w:r>
      <w:r>
        <w:t>.</w:t>
      </w:r>
      <w:r>
        <w:t>Title</w:t>
      </w:r>
      <w:proofErr w:type="spellEnd"/>
      <w:r>
        <w:t>,</w:t>
      </w:r>
      <w:r>
        <w:t xml:space="preserve"> </w:t>
      </w:r>
      <w:proofErr w:type="spellStart"/>
      <w:r w:rsidR="00276BAF">
        <w:t>G</w:t>
      </w:r>
      <w:r>
        <w:t>.Price</w:t>
      </w:r>
      <w:proofErr w:type="spellEnd"/>
      <w:r>
        <w:t xml:space="preserve"> AS </w:t>
      </w:r>
      <w:proofErr w:type="spellStart"/>
      <w:r>
        <w:t>Price</w:t>
      </w:r>
      <w:r>
        <w:t>List</w:t>
      </w:r>
      <w:proofErr w:type="spellEnd"/>
      <w:r>
        <w:t>,</w:t>
      </w:r>
      <w:r>
        <w:t xml:space="preserve"> </w:t>
      </w:r>
    </w:p>
    <w:p w:rsidR="00E17503" w:rsidRDefault="00E17503" w:rsidP="000F330A">
      <w:pPr>
        <w:ind w:firstLine="0"/>
      </w:pPr>
      <w:r>
        <w:t>FROM Game</w:t>
      </w:r>
      <w:r>
        <w:t xml:space="preserve"> </w:t>
      </w:r>
      <w:r w:rsidR="00276BAF">
        <w:t>G</w:t>
      </w:r>
      <w:r>
        <w:t>,</w:t>
      </w:r>
    </w:p>
    <w:p w:rsidR="00E17503" w:rsidRDefault="006B0790" w:rsidP="000F330A">
      <w:pPr>
        <w:ind w:firstLine="0"/>
      </w:pPr>
      <w:r>
        <w:t xml:space="preserve">WHERE </w:t>
      </w:r>
      <w:proofErr w:type="spellStart"/>
      <w:r>
        <w:t>G.Price</w:t>
      </w:r>
      <w:proofErr w:type="spellEnd"/>
      <w:r>
        <w:t xml:space="preserve"> = 100</w:t>
      </w:r>
    </w:p>
    <w:p w:rsidR="006B0790" w:rsidRDefault="006B0790" w:rsidP="000F330A">
      <w:pPr>
        <w:ind w:firstLine="0"/>
        <w:rPr>
          <w:b/>
        </w:rPr>
      </w:pPr>
    </w:p>
    <w:p w:rsidR="000F330A" w:rsidRPr="006B0790" w:rsidRDefault="009936BC" w:rsidP="000F330A">
      <w:pPr>
        <w:ind w:firstLine="0"/>
        <w:rPr>
          <w:b/>
        </w:rPr>
      </w:pPr>
      <w:proofErr w:type="gramStart"/>
      <w:r w:rsidRPr="009936BC">
        <w:rPr>
          <w:b/>
        </w:rPr>
        <w:t>π</w:t>
      </w:r>
      <w:proofErr w:type="gramEnd"/>
      <w:r w:rsidRPr="009936BC">
        <w:rPr>
          <w:b/>
        </w:rPr>
        <w:t xml:space="preserve"> </w:t>
      </w:r>
      <w:r w:rsidR="000F330A" w:rsidRPr="006B0790">
        <w:rPr>
          <w:b/>
        </w:rPr>
        <w:t>title, price (</w:t>
      </w:r>
      <w:r w:rsidRPr="009936BC">
        <w:rPr>
          <w:b/>
        </w:rPr>
        <w:t>σ</w:t>
      </w:r>
      <w:r w:rsidR="000F330A" w:rsidRPr="006B0790">
        <w:rPr>
          <w:b/>
        </w:rPr>
        <w:t xml:space="preserve"> </w:t>
      </w:r>
      <w:r w:rsidR="006B0790" w:rsidRPr="006B0790">
        <w:rPr>
          <w:b/>
        </w:rPr>
        <w:t>price=1005</w:t>
      </w:r>
      <w:r w:rsidR="000F330A" w:rsidRPr="006B0790">
        <w:rPr>
          <w:b/>
        </w:rPr>
        <w:t xml:space="preserve"> (Game))</w:t>
      </w:r>
    </w:p>
    <w:p w:rsidR="000F330A" w:rsidRDefault="000F330A" w:rsidP="000F330A">
      <w:pPr>
        <w:ind w:firstLine="0"/>
      </w:pPr>
    </w:p>
    <w:p w:rsidR="00E17503" w:rsidRDefault="00E17503" w:rsidP="000F330A">
      <w:pPr>
        <w:ind w:firstLine="0"/>
      </w:pPr>
      <w:r>
        <w:t xml:space="preserve">SELECT </w:t>
      </w:r>
      <w:proofErr w:type="spellStart"/>
      <w:r>
        <w:t>G.Title</w:t>
      </w:r>
      <w:proofErr w:type="spellEnd"/>
      <w:r w:rsidR="00BB4213">
        <w:t>,</w:t>
      </w:r>
    </w:p>
    <w:p w:rsidR="00E17503" w:rsidRDefault="00E17503" w:rsidP="000F330A">
      <w:pPr>
        <w:ind w:firstLine="0"/>
      </w:pPr>
      <w:r>
        <w:t xml:space="preserve">FROM Developers D </w:t>
      </w:r>
    </w:p>
    <w:p w:rsidR="00E17503" w:rsidRDefault="00E17503" w:rsidP="000F330A">
      <w:pPr>
        <w:ind w:firstLine="0"/>
      </w:pPr>
      <w:r>
        <w:t xml:space="preserve">INNER JOIN Games G ON </w:t>
      </w:r>
      <w:proofErr w:type="spellStart"/>
      <w:r>
        <w:t>D.DevID</w:t>
      </w:r>
      <w:proofErr w:type="spellEnd"/>
      <w:r>
        <w:t xml:space="preserve"> = </w:t>
      </w:r>
      <w:proofErr w:type="spellStart"/>
      <w:r>
        <w:t>G.DevID</w:t>
      </w:r>
      <w:proofErr w:type="spellEnd"/>
      <w:r>
        <w:t xml:space="preserve"> </w:t>
      </w:r>
    </w:p>
    <w:p w:rsidR="00E17503" w:rsidRDefault="00E17503" w:rsidP="000F330A">
      <w:pPr>
        <w:ind w:firstLine="0"/>
      </w:pPr>
      <w:r>
        <w:t xml:space="preserve">WHERE </w:t>
      </w:r>
      <w:proofErr w:type="spellStart"/>
      <w:r>
        <w:t>D</w:t>
      </w:r>
      <w:r>
        <w:t>.</w:t>
      </w:r>
      <w:r>
        <w:t>DevName</w:t>
      </w:r>
      <w:proofErr w:type="spellEnd"/>
      <w:r>
        <w:t xml:space="preserve"> = ‘EA GAMES’</w:t>
      </w:r>
    </w:p>
    <w:p w:rsidR="006B0790" w:rsidRDefault="00BB4213" w:rsidP="000F330A">
      <w:pPr>
        <w:ind w:firstLine="0"/>
      </w:pPr>
      <w:r>
        <w:t>ORDER</w:t>
      </w:r>
      <w:r w:rsidR="00E17503">
        <w:t xml:space="preserve"> BY </w:t>
      </w:r>
      <w:proofErr w:type="spellStart"/>
      <w:r w:rsidR="00E17503">
        <w:t>G</w:t>
      </w:r>
      <w:r>
        <w:t>.Title</w:t>
      </w:r>
      <w:proofErr w:type="spellEnd"/>
    </w:p>
    <w:p w:rsidR="006B0790" w:rsidRDefault="006B0790" w:rsidP="000F330A">
      <w:pPr>
        <w:ind w:firstLine="0"/>
        <w:rPr>
          <w:b/>
        </w:rPr>
      </w:pPr>
    </w:p>
    <w:p w:rsidR="006B0790" w:rsidRPr="006B0790" w:rsidRDefault="009936BC" w:rsidP="000F330A">
      <w:pPr>
        <w:ind w:firstLine="0"/>
        <w:rPr>
          <w:b/>
        </w:rPr>
      </w:pPr>
      <w:proofErr w:type="gramStart"/>
      <w:r w:rsidRPr="009936BC">
        <w:rPr>
          <w:b/>
        </w:rPr>
        <w:t>π</w:t>
      </w:r>
      <w:proofErr w:type="gramEnd"/>
      <w:r w:rsidRPr="009936BC">
        <w:rPr>
          <w:b/>
        </w:rPr>
        <w:t xml:space="preserve"> </w:t>
      </w:r>
      <w:r w:rsidR="006B0790" w:rsidRPr="006B0790">
        <w:rPr>
          <w:b/>
        </w:rPr>
        <w:t xml:space="preserve">title </w:t>
      </w:r>
      <w:r w:rsidR="006B0790" w:rsidRPr="006B0790">
        <w:rPr>
          <w:b/>
        </w:rPr>
        <w:t>(</w:t>
      </w:r>
      <w:r w:rsidRPr="009936BC">
        <w:rPr>
          <w:b/>
        </w:rPr>
        <w:t xml:space="preserve">σ </w:t>
      </w:r>
      <w:proofErr w:type="spellStart"/>
      <w:r w:rsidR="006B0790" w:rsidRPr="006B0790">
        <w:rPr>
          <w:b/>
        </w:rPr>
        <w:t>DevID</w:t>
      </w:r>
      <w:proofErr w:type="spellEnd"/>
      <w:r w:rsidR="006B0790" w:rsidRPr="006B0790">
        <w:rPr>
          <w:b/>
        </w:rPr>
        <w:t xml:space="preserve">=’EA Games’ </w:t>
      </w:r>
      <w:r w:rsidR="006B0790" w:rsidRPr="006B0790">
        <w:rPr>
          <w:b/>
        </w:rPr>
        <w:t>(</w:t>
      </w:r>
      <w:r w:rsidR="006B0790" w:rsidRPr="006B0790">
        <w:rPr>
          <w:b/>
        </w:rPr>
        <w:t>Developer</w:t>
      </w:r>
      <w:r w:rsidR="006B0790" w:rsidRPr="006B0790">
        <w:rPr>
          <w:b/>
        </w:rPr>
        <w:t xml:space="preserve">) </w:t>
      </w:r>
      <w:r w:rsidR="006B0790" w:rsidRPr="006B0790">
        <w:rPr>
          <w:rFonts w:ascii="Cambria Math" w:hAnsi="Cambria Math" w:cs="Cambria Math"/>
          <w:b/>
        </w:rPr>
        <w:t>⨝</w:t>
      </w:r>
      <w:proofErr w:type="spellStart"/>
      <w:r w:rsidR="006B0790" w:rsidRPr="006B0790">
        <w:rPr>
          <w:b/>
        </w:rPr>
        <w:t>Developer</w:t>
      </w:r>
      <w:r w:rsidR="006B0790" w:rsidRPr="006B0790">
        <w:rPr>
          <w:b/>
        </w:rPr>
        <w:t>.</w:t>
      </w:r>
      <w:r w:rsidR="006B0790" w:rsidRPr="006B0790">
        <w:rPr>
          <w:b/>
        </w:rPr>
        <w:t>DevID</w:t>
      </w:r>
      <w:proofErr w:type="spellEnd"/>
      <w:r w:rsidR="006B0790" w:rsidRPr="006B0790">
        <w:rPr>
          <w:b/>
        </w:rPr>
        <w:t xml:space="preserve"> = </w:t>
      </w:r>
      <w:proofErr w:type="spellStart"/>
      <w:r w:rsidR="006B0790" w:rsidRPr="006B0790">
        <w:rPr>
          <w:b/>
        </w:rPr>
        <w:t>Game.GameID</w:t>
      </w:r>
      <w:proofErr w:type="spellEnd"/>
      <w:r w:rsidR="006B0790" w:rsidRPr="006B0790">
        <w:rPr>
          <w:b/>
        </w:rPr>
        <w:t xml:space="preserve"> Games</w:t>
      </w:r>
      <w:r w:rsidR="006B0790" w:rsidRPr="006B0790">
        <w:rPr>
          <w:b/>
        </w:rPr>
        <w:t>)</w:t>
      </w:r>
    </w:p>
    <w:p w:rsidR="006B0790" w:rsidRDefault="006B0790" w:rsidP="000F330A">
      <w:pPr>
        <w:ind w:firstLine="0"/>
      </w:pPr>
    </w:p>
    <w:p w:rsidR="00E17503" w:rsidRDefault="00BB4213" w:rsidP="000F330A">
      <w:pPr>
        <w:ind w:firstLine="0"/>
      </w:pPr>
      <w:r>
        <w:t xml:space="preserve">SELECT </w:t>
      </w:r>
      <w:proofErr w:type="spellStart"/>
      <w:r>
        <w:t>G.Title</w:t>
      </w:r>
      <w:proofErr w:type="spellEnd"/>
      <w:r w:rsidR="00E17503">
        <w:t>,</w:t>
      </w:r>
    </w:p>
    <w:p w:rsidR="00E17503" w:rsidRDefault="00E17503" w:rsidP="000F330A">
      <w:pPr>
        <w:ind w:firstLine="0"/>
      </w:pPr>
      <w:r>
        <w:t xml:space="preserve">FROM </w:t>
      </w:r>
      <w:r w:rsidR="00BB4213">
        <w:t xml:space="preserve">Game G, </w:t>
      </w:r>
    </w:p>
    <w:p w:rsidR="00E17503" w:rsidRDefault="00E17503" w:rsidP="000F330A">
      <w:pPr>
        <w:ind w:firstLine="0"/>
      </w:pPr>
      <w:r>
        <w:t xml:space="preserve">GROUP BY </w:t>
      </w:r>
      <w:proofErr w:type="spellStart"/>
      <w:r w:rsidR="00BB4213">
        <w:t>G</w:t>
      </w:r>
      <w:r>
        <w:t>.GameID</w:t>
      </w:r>
      <w:proofErr w:type="spellEnd"/>
      <w:r>
        <w:t xml:space="preserve">    </w:t>
      </w:r>
    </w:p>
    <w:p w:rsidR="000F330A" w:rsidRDefault="00BB4213" w:rsidP="000F330A">
      <w:pPr>
        <w:ind w:firstLine="0"/>
      </w:pPr>
      <w:r>
        <w:t xml:space="preserve">HAVING </w:t>
      </w:r>
      <w:proofErr w:type="spellStart"/>
      <w:r>
        <w:t>G.Rating</w:t>
      </w:r>
      <w:proofErr w:type="spellEnd"/>
      <w:r>
        <w:t xml:space="preserve"> &gt; 70</w:t>
      </w:r>
    </w:p>
    <w:p w:rsidR="006B0790" w:rsidRDefault="006B0790" w:rsidP="000F330A">
      <w:pPr>
        <w:ind w:firstLine="0"/>
        <w:rPr>
          <w:b/>
        </w:rPr>
      </w:pPr>
    </w:p>
    <w:p w:rsidR="000F330A" w:rsidRPr="006B0790" w:rsidRDefault="009936BC" w:rsidP="000F330A">
      <w:pPr>
        <w:ind w:firstLine="0"/>
        <w:rPr>
          <w:b/>
        </w:rPr>
      </w:pPr>
      <w:proofErr w:type="gramStart"/>
      <w:r w:rsidRPr="009936BC">
        <w:rPr>
          <w:b/>
        </w:rPr>
        <w:t>π</w:t>
      </w:r>
      <w:proofErr w:type="gramEnd"/>
      <w:r w:rsidRPr="009936BC">
        <w:rPr>
          <w:b/>
        </w:rPr>
        <w:t xml:space="preserve"> </w:t>
      </w:r>
      <w:r w:rsidR="000F330A" w:rsidRPr="006B0790">
        <w:rPr>
          <w:b/>
        </w:rPr>
        <w:t>title (</w:t>
      </w:r>
      <w:r w:rsidRPr="009936BC">
        <w:rPr>
          <w:b/>
        </w:rPr>
        <w:t>σ</w:t>
      </w:r>
      <w:r w:rsidR="000F330A" w:rsidRPr="006B0790">
        <w:rPr>
          <w:b/>
        </w:rPr>
        <w:t xml:space="preserve"> rating &gt; 70 (Game</w:t>
      </w:r>
      <w:r w:rsidR="000F330A" w:rsidRPr="006B0790">
        <w:rPr>
          <w:b/>
        </w:rPr>
        <w:t>)</w:t>
      </w:r>
      <w:r w:rsidR="000F330A" w:rsidRPr="006B0790">
        <w:rPr>
          <w:b/>
        </w:rPr>
        <w:t>)</w:t>
      </w:r>
    </w:p>
    <w:p w:rsidR="00BB4213" w:rsidRDefault="00BB4213" w:rsidP="000F330A">
      <w:pPr>
        <w:ind w:firstLine="0"/>
      </w:pPr>
    </w:p>
    <w:p w:rsidR="00BB4213" w:rsidRDefault="00BB4213" w:rsidP="000F330A">
      <w:pPr>
        <w:ind w:firstLine="0"/>
      </w:pPr>
      <w:r>
        <w:t xml:space="preserve">SELECT </w:t>
      </w:r>
      <w:proofErr w:type="spellStart"/>
      <w:r>
        <w:t>G.Title</w:t>
      </w:r>
      <w:proofErr w:type="spellEnd"/>
      <w:r>
        <w:t>,</w:t>
      </w:r>
    </w:p>
    <w:p w:rsidR="00BB4213" w:rsidRDefault="00BB4213" w:rsidP="000F330A">
      <w:pPr>
        <w:ind w:firstLine="0"/>
      </w:pPr>
      <w:r>
        <w:t>FROM Game G,</w:t>
      </w:r>
    </w:p>
    <w:p w:rsidR="00BB4213" w:rsidRDefault="00BB4213" w:rsidP="000F330A">
      <w:pPr>
        <w:ind w:firstLine="0"/>
      </w:pPr>
      <w:r>
        <w:t xml:space="preserve">WHERE </w:t>
      </w:r>
      <w:proofErr w:type="spellStart"/>
      <w:r>
        <w:t>G.Price</w:t>
      </w:r>
      <w:proofErr w:type="spellEnd"/>
      <w:r>
        <w:t xml:space="preserve"> &gt;</w:t>
      </w:r>
      <w:r w:rsidR="006B0790">
        <w:t xml:space="preserve"> 100 AND Release Date &lt; 2019</w:t>
      </w:r>
    </w:p>
    <w:p w:rsidR="006B0790" w:rsidRDefault="00BB4213" w:rsidP="000F330A">
      <w:pPr>
        <w:ind w:firstLine="0"/>
      </w:pPr>
      <w:r>
        <w:t xml:space="preserve">ORDER BY </w:t>
      </w:r>
      <w:proofErr w:type="spellStart"/>
      <w:r>
        <w:t>G.ReleaseDate</w:t>
      </w:r>
      <w:proofErr w:type="spellEnd"/>
      <w:r>
        <w:t xml:space="preserve"> ASC</w:t>
      </w:r>
    </w:p>
    <w:p w:rsidR="006B0790" w:rsidRDefault="006B0790" w:rsidP="000F330A">
      <w:pPr>
        <w:ind w:firstLine="0"/>
      </w:pPr>
    </w:p>
    <w:p w:rsidR="006B0790" w:rsidRPr="006B0790" w:rsidRDefault="009936BC" w:rsidP="000F330A">
      <w:pPr>
        <w:ind w:firstLine="0"/>
        <w:rPr>
          <w:b/>
        </w:rPr>
      </w:pPr>
      <w:proofErr w:type="gramStart"/>
      <w:r w:rsidRPr="009936BC">
        <w:rPr>
          <w:b/>
        </w:rPr>
        <w:t>π</w:t>
      </w:r>
      <w:proofErr w:type="gramEnd"/>
      <w:r w:rsidRPr="009936BC">
        <w:rPr>
          <w:b/>
        </w:rPr>
        <w:t xml:space="preserve"> </w:t>
      </w:r>
      <w:r w:rsidR="006B0790" w:rsidRPr="006B0790">
        <w:rPr>
          <w:b/>
        </w:rPr>
        <w:t>title (</w:t>
      </w:r>
      <w:r w:rsidRPr="009936BC">
        <w:rPr>
          <w:b/>
        </w:rPr>
        <w:t>σ</w:t>
      </w:r>
      <w:r w:rsidR="006B0790" w:rsidRPr="006B0790">
        <w:rPr>
          <w:b/>
        </w:rPr>
        <w:t xml:space="preserve"> price &gt; 100 ^ release date &lt; 2019 (Game))</w:t>
      </w:r>
    </w:p>
    <w:p w:rsidR="006B0790" w:rsidRDefault="006B0790" w:rsidP="000F330A">
      <w:pPr>
        <w:ind w:firstLine="0"/>
      </w:pPr>
    </w:p>
    <w:p w:rsidR="006B0790" w:rsidRDefault="006B0790" w:rsidP="000F330A">
      <w:pPr>
        <w:ind w:firstLine="0"/>
      </w:pPr>
    </w:p>
    <w:p w:rsidR="006B0790" w:rsidRDefault="006B0790" w:rsidP="000F330A">
      <w:pPr>
        <w:ind w:firstLine="0"/>
      </w:pPr>
    </w:p>
    <w:p w:rsidR="00BB4213" w:rsidRDefault="00BB4213" w:rsidP="000F330A">
      <w:pPr>
        <w:ind w:firstLine="0"/>
      </w:pPr>
    </w:p>
    <w:p w:rsidR="00BB4213" w:rsidRDefault="00276BAF" w:rsidP="000F330A">
      <w:pPr>
        <w:ind w:firstLine="0"/>
      </w:pPr>
      <w:r>
        <w:lastRenderedPageBreak/>
        <w:t xml:space="preserve">SELECT </w:t>
      </w:r>
      <w:proofErr w:type="spellStart"/>
      <w:r>
        <w:t>D.Name</w:t>
      </w:r>
      <w:proofErr w:type="spellEnd"/>
      <w:r w:rsidR="00BB4213">
        <w:t>,</w:t>
      </w:r>
      <w:r>
        <w:t xml:space="preserve"> </w:t>
      </w:r>
      <w:proofErr w:type="gramStart"/>
      <w:r>
        <w:t>AVG(</w:t>
      </w:r>
      <w:proofErr w:type="spellStart"/>
      <w:proofErr w:type="gramEnd"/>
      <w:r>
        <w:t>G.Rating</w:t>
      </w:r>
      <w:proofErr w:type="spellEnd"/>
      <w:r>
        <w:t>),</w:t>
      </w:r>
    </w:p>
    <w:p w:rsidR="00BB4213" w:rsidRDefault="00BB4213" w:rsidP="000F330A">
      <w:pPr>
        <w:ind w:firstLine="0"/>
      </w:pPr>
      <w:r>
        <w:t>FROM Game G,</w:t>
      </w:r>
    </w:p>
    <w:p w:rsidR="00BB4213" w:rsidRDefault="00BB4213" w:rsidP="000F330A">
      <w:pPr>
        <w:ind w:firstLine="0"/>
      </w:pPr>
      <w:r>
        <w:t xml:space="preserve">INNER JOIN Developers D ON </w:t>
      </w:r>
      <w:proofErr w:type="spellStart"/>
      <w:r>
        <w:t>D.DevID</w:t>
      </w:r>
      <w:proofErr w:type="spellEnd"/>
      <w:r>
        <w:t xml:space="preserve"> = </w:t>
      </w:r>
      <w:proofErr w:type="spellStart"/>
      <w:r>
        <w:t>G.DevID</w:t>
      </w:r>
      <w:proofErr w:type="spellEnd"/>
      <w:r>
        <w:t>,</w:t>
      </w:r>
    </w:p>
    <w:p w:rsidR="00276BAF" w:rsidRDefault="00276BAF" w:rsidP="000F330A">
      <w:pPr>
        <w:ind w:firstLine="0"/>
      </w:pPr>
      <w:r>
        <w:t xml:space="preserve">GROUP BY </w:t>
      </w:r>
      <w:proofErr w:type="spellStart"/>
      <w:r>
        <w:t>D.Name</w:t>
      </w:r>
      <w:proofErr w:type="spellEnd"/>
      <w:r>
        <w:t>,</w:t>
      </w:r>
    </w:p>
    <w:p w:rsidR="00276BAF" w:rsidRDefault="00276BAF" w:rsidP="000F330A">
      <w:pPr>
        <w:ind w:firstLine="0"/>
      </w:pPr>
      <w:r>
        <w:t xml:space="preserve">ORDER BY </w:t>
      </w:r>
      <w:proofErr w:type="spellStart"/>
      <w:r>
        <w:t>D.Name</w:t>
      </w:r>
      <w:proofErr w:type="spellEnd"/>
    </w:p>
    <w:p w:rsidR="00BB4213" w:rsidRDefault="00BB4213" w:rsidP="00E17503">
      <w:pPr>
        <w:ind w:firstLine="0"/>
      </w:pPr>
    </w:p>
    <w:p w:rsidR="006B0790" w:rsidRDefault="009936BC" w:rsidP="00E17503">
      <w:pPr>
        <w:ind w:firstLine="0"/>
        <w:rPr>
          <w:b/>
        </w:rPr>
      </w:pPr>
      <w:proofErr w:type="gramStart"/>
      <w:r w:rsidRPr="009936BC">
        <w:rPr>
          <w:b/>
        </w:rPr>
        <w:t>π</w:t>
      </w:r>
      <w:proofErr w:type="gramEnd"/>
      <w:r w:rsidRPr="009936BC">
        <w:rPr>
          <w:b/>
        </w:rPr>
        <w:t xml:space="preserve"> developer.</w:t>
      </w:r>
      <w:r w:rsidR="001E4CB5">
        <w:rPr>
          <w:b/>
        </w:rPr>
        <w:t>name</w:t>
      </w:r>
      <w:r w:rsidRPr="009936BC">
        <w:t xml:space="preserve"> </w:t>
      </w:r>
      <w:r w:rsidR="001E4CB5">
        <w:t>(</w:t>
      </w:r>
      <w:r w:rsidRPr="009936BC">
        <w:rPr>
          <w:b/>
        </w:rPr>
        <w:t>σ</w:t>
      </w:r>
      <w:r w:rsidR="001E4CB5">
        <w:rPr>
          <w:b/>
        </w:rPr>
        <w:t xml:space="preserve"> </w:t>
      </w:r>
      <w:proofErr w:type="spellStart"/>
      <w:r w:rsidRPr="009936BC">
        <w:rPr>
          <w:b/>
        </w:rPr>
        <w:t>avg</w:t>
      </w:r>
      <w:proofErr w:type="spellEnd"/>
      <w:r w:rsidRPr="009936BC">
        <w:rPr>
          <w:b/>
        </w:rPr>
        <w:t>(rating)</w:t>
      </w:r>
      <w:r>
        <w:rPr>
          <w:b/>
        </w:rPr>
        <w:t>(</w:t>
      </w:r>
      <w:r w:rsidR="006B0790" w:rsidRPr="009936BC">
        <w:rPr>
          <w:b/>
        </w:rPr>
        <w:t>(σ</w:t>
      </w:r>
      <w:r>
        <w:rPr>
          <w:b/>
        </w:rPr>
        <w:t xml:space="preserve"> </w:t>
      </w:r>
      <w:proofErr w:type="spellStart"/>
      <w:r>
        <w:rPr>
          <w:b/>
        </w:rPr>
        <w:t>devName</w:t>
      </w:r>
      <w:proofErr w:type="spellEnd"/>
      <w:r w:rsidR="006B0790" w:rsidRPr="009936BC">
        <w:rPr>
          <w:b/>
        </w:rPr>
        <w:t xml:space="preserve"> (Developer) </w:t>
      </w:r>
      <w:r w:rsidR="006B0790" w:rsidRPr="009936BC">
        <w:rPr>
          <w:rFonts w:ascii="Cambria Math" w:hAnsi="Cambria Math" w:cs="Cambria Math"/>
          <w:b/>
        </w:rPr>
        <w:t xml:space="preserve">⨝ </w:t>
      </w:r>
      <w:proofErr w:type="spellStart"/>
      <w:r w:rsidR="006B0790" w:rsidRPr="009936BC">
        <w:rPr>
          <w:b/>
        </w:rPr>
        <w:t>Developer.DevID</w:t>
      </w:r>
      <w:proofErr w:type="spellEnd"/>
      <w:r w:rsidR="006B0790" w:rsidRPr="009936BC">
        <w:rPr>
          <w:b/>
        </w:rPr>
        <w:t xml:space="preserve"> = </w:t>
      </w:r>
      <w:proofErr w:type="spellStart"/>
      <w:r w:rsidR="006B0790" w:rsidRPr="009936BC">
        <w:rPr>
          <w:b/>
        </w:rPr>
        <w:t>Game.</w:t>
      </w:r>
      <w:r>
        <w:rPr>
          <w:b/>
        </w:rPr>
        <w:t>DevID</w:t>
      </w:r>
      <w:proofErr w:type="spellEnd"/>
      <w:r w:rsidR="006B0790" w:rsidRPr="009936BC">
        <w:rPr>
          <w:b/>
        </w:rPr>
        <w:t xml:space="preserve"> Game)</w:t>
      </w:r>
      <w:r>
        <w:rPr>
          <w:b/>
        </w:rPr>
        <w:t>)</w:t>
      </w:r>
      <w:r w:rsidR="001E4CB5">
        <w:rPr>
          <w:b/>
        </w:rPr>
        <w:t>)</w:t>
      </w: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Default="001E4CB5" w:rsidP="00E17503">
      <w:pPr>
        <w:ind w:firstLine="0"/>
        <w:rPr>
          <w:b/>
        </w:rPr>
      </w:pPr>
    </w:p>
    <w:p w:rsidR="001E4CB5" w:rsidRPr="009936BC" w:rsidRDefault="001E4CB5" w:rsidP="00E17503">
      <w:pPr>
        <w:ind w:firstLine="0"/>
        <w:rPr>
          <w:b/>
        </w:rPr>
      </w:pPr>
    </w:p>
    <w:p w:rsidR="006205E9" w:rsidRDefault="006205E9" w:rsidP="000F28A1">
      <w:pPr>
        <w:pStyle w:val="Heading3"/>
      </w:pPr>
      <w:r>
        <w:lastRenderedPageBreak/>
        <w:t>Class Diagram</w:t>
      </w:r>
    </w:p>
    <w:p w:rsidR="000F28A1" w:rsidRDefault="000F28A1" w:rsidP="000F28A1">
      <w:pPr>
        <w:ind w:firstLine="0"/>
      </w:pPr>
    </w:p>
    <w:p w:rsidR="000F28A1" w:rsidRDefault="001E4CB5" w:rsidP="000F28A1">
      <w:pPr>
        <w:ind w:firstLine="0"/>
      </w:pPr>
      <w:r>
        <w:rPr>
          <w:noProof/>
          <w:lang w:val="tr-TR" w:eastAsia="tr-TR"/>
        </w:rPr>
        <w:drawing>
          <wp:inline distT="0" distB="0" distL="0" distR="0">
            <wp:extent cx="5737005" cy="7246620"/>
            <wp:effectExtent l="0" t="0" r="0" b="0"/>
            <wp:docPr id="3" name="Picture 3" descr="C:\Users\hp\Desktop\Online Shopping Cart UML Class Diagram Examp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Online Shopping Cart UML Class Diagram Exampl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CB5" w:rsidRDefault="001E4CB5" w:rsidP="000F28A1">
      <w:pPr>
        <w:ind w:firstLine="0"/>
      </w:pPr>
    </w:p>
    <w:p w:rsidR="001E4CB5" w:rsidRDefault="001E4CB5" w:rsidP="000F28A1">
      <w:pPr>
        <w:ind w:firstLine="0"/>
      </w:pPr>
    </w:p>
    <w:p w:rsidR="001E4CB5" w:rsidRDefault="001E4CB5" w:rsidP="000F28A1">
      <w:pPr>
        <w:ind w:firstLine="0"/>
      </w:pPr>
    </w:p>
    <w:p w:rsidR="001E4CB5" w:rsidRDefault="001E4CB5" w:rsidP="000F28A1">
      <w:pPr>
        <w:ind w:firstLine="0"/>
      </w:pPr>
    </w:p>
    <w:p w:rsidR="001E4CB5" w:rsidRPr="000F28A1" w:rsidRDefault="001E4CB5" w:rsidP="000F28A1">
      <w:pPr>
        <w:ind w:firstLine="0"/>
      </w:pPr>
    </w:p>
    <w:p w:rsidR="000F28A1" w:rsidRDefault="000F28A1" w:rsidP="001E4CB5">
      <w:pPr>
        <w:pStyle w:val="Heading3"/>
      </w:pPr>
      <w:r>
        <w:t>CRUD</w:t>
      </w:r>
      <w:r w:rsidR="00E7231B">
        <w:t xml:space="preserve"> Matrix</w:t>
      </w:r>
    </w:p>
    <w:p w:rsidR="00E7231B" w:rsidRDefault="00E7231B" w:rsidP="00E7231B">
      <w:pPr>
        <w:pStyle w:val="InstructionalText"/>
        <w:jc w:val="both"/>
      </w:pPr>
    </w:p>
    <w:p w:rsidR="00C87F73" w:rsidRPr="00C87F73" w:rsidRDefault="00C87F73" w:rsidP="00C87F73">
      <w:pPr>
        <w:pStyle w:val="BodyText"/>
        <w:rPr>
          <w:lang w:eastAsia="ar-SA"/>
        </w:rPr>
      </w:pPr>
      <w:r>
        <w:rPr>
          <w:lang w:eastAsia="ar-SA"/>
        </w:rPr>
        <w:t>For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717"/>
        <w:gridCol w:w="1701"/>
        <w:gridCol w:w="1722"/>
        <w:gridCol w:w="1712"/>
      </w:tblGrid>
      <w:tr w:rsidR="00153470" w:rsidRPr="00153470" w:rsidTr="00153470">
        <w:trPr>
          <w:jc w:val="center"/>
        </w:trPr>
        <w:tc>
          <w:tcPr>
            <w:tcW w:w="1803" w:type="dxa"/>
          </w:tcPr>
          <w:p w:rsidR="00153470" w:rsidRPr="00153470" w:rsidRDefault="00153470" w:rsidP="00153470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Relations\Operations</w:t>
            </w:r>
          </w:p>
        </w:tc>
        <w:tc>
          <w:tcPr>
            <w:tcW w:w="1803" w:type="dxa"/>
          </w:tcPr>
          <w:p w:rsidR="00153470" w:rsidRPr="00153470" w:rsidRDefault="00153470" w:rsidP="00153470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Create</w:t>
            </w:r>
          </w:p>
        </w:tc>
        <w:tc>
          <w:tcPr>
            <w:tcW w:w="1803" w:type="dxa"/>
          </w:tcPr>
          <w:p w:rsidR="00153470" w:rsidRPr="00153470" w:rsidRDefault="00153470" w:rsidP="00153470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Read</w:t>
            </w:r>
          </w:p>
        </w:tc>
        <w:tc>
          <w:tcPr>
            <w:tcW w:w="1803" w:type="dxa"/>
          </w:tcPr>
          <w:p w:rsidR="00153470" w:rsidRPr="00153470" w:rsidRDefault="00153470" w:rsidP="00153470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Update</w:t>
            </w:r>
          </w:p>
        </w:tc>
        <w:tc>
          <w:tcPr>
            <w:tcW w:w="1804" w:type="dxa"/>
          </w:tcPr>
          <w:p w:rsidR="00153470" w:rsidRPr="00153470" w:rsidRDefault="00153470" w:rsidP="00153470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Delete</w:t>
            </w:r>
          </w:p>
        </w:tc>
      </w:tr>
      <w:tr w:rsidR="00153470" w:rsidTr="00153470">
        <w:trPr>
          <w:jc w:val="center"/>
        </w:trPr>
        <w:tc>
          <w:tcPr>
            <w:tcW w:w="1803" w:type="dxa"/>
          </w:tcPr>
          <w:p w:rsidR="00153470" w:rsidRDefault="00C87F73" w:rsidP="00153470">
            <w:pPr>
              <w:ind w:firstLine="0"/>
              <w:jc w:val="center"/>
            </w:pPr>
            <w:r>
              <w:t>Game</w:t>
            </w: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</w:p>
        </w:tc>
        <w:tc>
          <w:tcPr>
            <w:tcW w:w="1804" w:type="dxa"/>
          </w:tcPr>
          <w:p w:rsidR="00153470" w:rsidRDefault="00153470" w:rsidP="00153470">
            <w:pPr>
              <w:ind w:firstLine="0"/>
              <w:jc w:val="center"/>
            </w:pPr>
          </w:p>
        </w:tc>
      </w:tr>
      <w:tr w:rsidR="00153470" w:rsidTr="00153470">
        <w:trPr>
          <w:jc w:val="center"/>
        </w:trPr>
        <w:tc>
          <w:tcPr>
            <w:tcW w:w="1803" w:type="dxa"/>
          </w:tcPr>
          <w:p w:rsidR="00153470" w:rsidRDefault="00C87F73" w:rsidP="00153470">
            <w:pPr>
              <w:ind w:firstLine="0"/>
              <w:jc w:val="center"/>
            </w:pPr>
            <w:r>
              <w:t>Cart</w:t>
            </w: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153470" w:rsidRDefault="00C87F73" w:rsidP="00153470">
            <w:pPr>
              <w:ind w:firstLine="0"/>
              <w:jc w:val="center"/>
            </w:pPr>
            <w:r>
              <w:t>X</w:t>
            </w:r>
          </w:p>
        </w:tc>
        <w:tc>
          <w:tcPr>
            <w:tcW w:w="1804" w:type="dxa"/>
          </w:tcPr>
          <w:p w:rsidR="00153470" w:rsidRDefault="00C87F73" w:rsidP="00153470">
            <w:pPr>
              <w:ind w:firstLine="0"/>
              <w:jc w:val="center"/>
            </w:pPr>
            <w:r>
              <w:t>X</w:t>
            </w:r>
          </w:p>
        </w:tc>
      </w:tr>
      <w:tr w:rsidR="00153470" w:rsidTr="00153470">
        <w:trPr>
          <w:jc w:val="center"/>
        </w:trPr>
        <w:tc>
          <w:tcPr>
            <w:tcW w:w="1803" w:type="dxa"/>
          </w:tcPr>
          <w:p w:rsidR="00153470" w:rsidRDefault="00C87F73" w:rsidP="00153470">
            <w:pPr>
              <w:ind w:firstLine="0"/>
              <w:jc w:val="center"/>
            </w:pPr>
            <w:proofErr w:type="spellStart"/>
            <w:r>
              <w:t>CartItem</w:t>
            </w:r>
            <w:proofErr w:type="spellEnd"/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153470" w:rsidRDefault="00153470" w:rsidP="00153470">
            <w:pPr>
              <w:ind w:firstLine="0"/>
              <w:jc w:val="center"/>
            </w:pPr>
          </w:p>
        </w:tc>
        <w:tc>
          <w:tcPr>
            <w:tcW w:w="1804" w:type="dxa"/>
          </w:tcPr>
          <w:p w:rsidR="00153470" w:rsidRDefault="00153470" w:rsidP="00153470">
            <w:pPr>
              <w:ind w:firstLine="0"/>
              <w:jc w:val="center"/>
            </w:pPr>
          </w:p>
        </w:tc>
      </w:tr>
    </w:tbl>
    <w:p w:rsidR="00644B51" w:rsidRDefault="00644B51" w:rsidP="00E7231B">
      <w:pPr>
        <w:ind w:firstLine="0"/>
      </w:pPr>
    </w:p>
    <w:p w:rsidR="00C87F73" w:rsidRPr="00644B51" w:rsidRDefault="00C87F73" w:rsidP="00E7231B">
      <w:pPr>
        <w:ind w:firstLine="0"/>
      </w:pPr>
      <w:r>
        <w:t>For Store Admin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717"/>
        <w:gridCol w:w="1701"/>
        <w:gridCol w:w="1722"/>
        <w:gridCol w:w="1712"/>
      </w:tblGrid>
      <w:tr w:rsidR="00C87F73" w:rsidRPr="00153470" w:rsidTr="00B6682C">
        <w:trPr>
          <w:jc w:val="center"/>
        </w:trPr>
        <w:tc>
          <w:tcPr>
            <w:tcW w:w="1803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Relations\Operations</w:t>
            </w:r>
          </w:p>
        </w:tc>
        <w:tc>
          <w:tcPr>
            <w:tcW w:w="1803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Create</w:t>
            </w:r>
          </w:p>
        </w:tc>
        <w:tc>
          <w:tcPr>
            <w:tcW w:w="1803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Read</w:t>
            </w:r>
          </w:p>
        </w:tc>
        <w:tc>
          <w:tcPr>
            <w:tcW w:w="1803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Update</w:t>
            </w:r>
          </w:p>
        </w:tc>
        <w:tc>
          <w:tcPr>
            <w:tcW w:w="1804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Delete</w:t>
            </w:r>
          </w:p>
        </w:tc>
      </w:tr>
      <w:tr w:rsidR="00C87F73" w:rsidTr="00B6682C">
        <w:trPr>
          <w:jc w:val="center"/>
        </w:trPr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Game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4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</w:tr>
      <w:tr w:rsidR="00C87F73" w:rsidTr="00B6682C">
        <w:trPr>
          <w:jc w:val="center"/>
        </w:trPr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Cart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</w:p>
        </w:tc>
        <w:tc>
          <w:tcPr>
            <w:tcW w:w="1804" w:type="dxa"/>
          </w:tcPr>
          <w:p w:rsidR="00C87F73" w:rsidRDefault="00C87F73" w:rsidP="00B6682C">
            <w:pPr>
              <w:ind w:firstLine="0"/>
              <w:jc w:val="center"/>
            </w:pPr>
          </w:p>
        </w:tc>
      </w:tr>
      <w:tr w:rsidR="00C87F73" w:rsidTr="00B6682C">
        <w:trPr>
          <w:jc w:val="center"/>
        </w:trPr>
        <w:tc>
          <w:tcPr>
            <w:tcW w:w="1803" w:type="dxa"/>
          </w:tcPr>
          <w:p w:rsidR="00C87F73" w:rsidRDefault="006B0790" w:rsidP="00B6682C">
            <w:pPr>
              <w:ind w:firstLine="0"/>
              <w:jc w:val="center"/>
            </w:pPr>
            <w:r>
              <w:t>Customer</w:t>
            </w: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</w:p>
        </w:tc>
        <w:tc>
          <w:tcPr>
            <w:tcW w:w="1803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3" w:type="dxa"/>
          </w:tcPr>
          <w:p w:rsidR="00C87F73" w:rsidRDefault="006B0790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804" w:type="dxa"/>
          </w:tcPr>
          <w:p w:rsidR="00C87F73" w:rsidRDefault="006B0790" w:rsidP="00B6682C">
            <w:pPr>
              <w:ind w:firstLine="0"/>
              <w:jc w:val="center"/>
            </w:pPr>
            <w:r>
              <w:t>X</w:t>
            </w:r>
          </w:p>
        </w:tc>
      </w:tr>
    </w:tbl>
    <w:p w:rsidR="00C87F73" w:rsidRDefault="00C87F73">
      <w:pPr>
        <w:keepNext w:val="0"/>
        <w:spacing w:after="160" w:line="259" w:lineRule="auto"/>
        <w:ind w:firstLine="0"/>
        <w:jc w:val="left"/>
        <w:rPr>
          <w:rFonts w:eastAsiaTheme="majorEastAsia" w:cstheme="majorBidi"/>
          <w:bCs/>
        </w:rPr>
      </w:pPr>
    </w:p>
    <w:p w:rsidR="00C87F73" w:rsidRPr="00C87F73" w:rsidRDefault="00C87F73">
      <w:pPr>
        <w:keepNext w:val="0"/>
        <w:spacing w:after="160" w:line="259" w:lineRule="auto"/>
        <w:ind w:firstLine="0"/>
        <w:jc w:val="left"/>
        <w:rPr>
          <w:rFonts w:eastAsiaTheme="majorEastAsia" w:cstheme="majorBidi"/>
          <w:bCs/>
        </w:rPr>
      </w:pPr>
      <w:r w:rsidRPr="00C87F73">
        <w:rPr>
          <w:rFonts w:eastAsiaTheme="majorEastAsia" w:cstheme="majorBidi"/>
          <w:bCs/>
        </w:rPr>
        <w:t>For Developer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717"/>
        <w:gridCol w:w="1701"/>
        <w:gridCol w:w="1722"/>
        <w:gridCol w:w="1712"/>
      </w:tblGrid>
      <w:tr w:rsidR="00C87F73" w:rsidRPr="00153470" w:rsidTr="006B0790">
        <w:trPr>
          <w:jc w:val="center"/>
        </w:trPr>
        <w:tc>
          <w:tcPr>
            <w:tcW w:w="2390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Relations\Operations</w:t>
            </w:r>
          </w:p>
        </w:tc>
        <w:tc>
          <w:tcPr>
            <w:tcW w:w="1717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Create</w:t>
            </w:r>
          </w:p>
        </w:tc>
        <w:tc>
          <w:tcPr>
            <w:tcW w:w="1701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Read</w:t>
            </w:r>
          </w:p>
        </w:tc>
        <w:tc>
          <w:tcPr>
            <w:tcW w:w="1722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Update</w:t>
            </w:r>
          </w:p>
        </w:tc>
        <w:tc>
          <w:tcPr>
            <w:tcW w:w="1712" w:type="dxa"/>
          </w:tcPr>
          <w:p w:rsidR="00C87F73" w:rsidRPr="00153470" w:rsidRDefault="00C87F73" w:rsidP="00B6682C">
            <w:pPr>
              <w:ind w:firstLine="0"/>
              <w:jc w:val="center"/>
              <w:rPr>
                <w:b/>
              </w:rPr>
            </w:pPr>
            <w:r w:rsidRPr="00153470">
              <w:rPr>
                <w:b/>
              </w:rPr>
              <w:t>Delete</w:t>
            </w:r>
          </w:p>
        </w:tc>
      </w:tr>
      <w:tr w:rsidR="00C87F73" w:rsidTr="006B0790">
        <w:trPr>
          <w:jc w:val="center"/>
        </w:trPr>
        <w:tc>
          <w:tcPr>
            <w:tcW w:w="2390" w:type="dxa"/>
          </w:tcPr>
          <w:p w:rsidR="00C87F73" w:rsidRDefault="00C87F73" w:rsidP="00B6682C">
            <w:pPr>
              <w:ind w:firstLine="0"/>
              <w:jc w:val="center"/>
            </w:pPr>
            <w:r>
              <w:t>Game</w:t>
            </w:r>
          </w:p>
        </w:tc>
        <w:tc>
          <w:tcPr>
            <w:tcW w:w="1717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701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722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  <w:tc>
          <w:tcPr>
            <w:tcW w:w="1712" w:type="dxa"/>
          </w:tcPr>
          <w:p w:rsidR="00C87F73" w:rsidRDefault="00C87F73" w:rsidP="00B6682C">
            <w:pPr>
              <w:ind w:firstLine="0"/>
              <w:jc w:val="center"/>
            </w:pPr>
            <w:r>
              <w:t>X</w:t>
            </w:r>
          </w:p>
        </w:tc>
      </w:tr>
    </w:tbl>
    <w:p w:rsidR="00666A97" w:rsidRPr="001E4CB5" w:rsidRDefault="00666A97" w:rsidP="001E4CB5">
      <w:pPr>
        <w:keepNext w:val="0"/>
        <w:spacing w:after="160" w:line="259" w:lineRule="auto"/>
        <w:ind w:firstLine="0"/>
        <w:jc w:val="left"/>
        <w:rPr>
          <w:rFonts w:ascii="Arial Narrow" w:eastAsiaTheme="majorEastAsia" w:hAnsi="Arial Narrow" w:cstheme="majorBidi"/>
          <w:b/>
          <w:sz w:val="36"/>
          <w:szCs w:val="36"/>
        </w:rPr>
      </w:pPr>
    </w:p>
    <w:sectPr w:rsidR="00666A97" w:rsidRPr="001E4CB5" w:rsidSect="00A7257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A62" w:rsidRDefault="00F95A62" w:rsidP="00666A97">
      <w:pPr>
        <w:spacing w:line="240" w:lineRule="auto"/>
      </w:pPr>
      <w:r>
        <w:separator/>
      </w:r>
    </w:p>
  </w:endnote>
  <w:endnote w:type="continuationSeparator" w:id="0">
    <w:p w:rsidR="00F95A62" w:rsidRDefault="00F95A62" w:rsidP="00666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577" w:rsidRPr="00A72577" w:rsidRDefault="00A72577" w:rsidP="00A72577">
    <w:pPr>
      <w:keepNext w:val="0"/>
      <w:pBdr>
        <w:top w:val="single" w:sz="4" w:space="1" w:color="000000"/>
      </w:pBdr>
      <w:tabs>
        <w:tab w:val="center" w:pos="4680"/>
        <w:tab w:val="right" w:pos="9360"/>
      </w:tabs>
      <w:spacing w:before="60" w:after="60" w:line="240" w:lineRule="auto"/>
      <w:ind w:firstLine="0"/>
      <w:jc w:val="left"/>
      <w:rPr>
        <w:rFonts w:ascii="Arial Narrow" w:hAnsi="Arial Narrow"/>
        <w:sz w:val="18"/>
        <w:szCs w:val="20"/>
      </w:rPr>
    </w:pPr>
    <w:r>
      <w:rPr>
        <w:rFonts w:ascii="Arial Narrow" w:hAnsi="Arial Narrow"/>
        <w:sz w:val="18"/>
        <w:szCs w:val="20"/>
      </w:rPr>
      <w:t>CME 3201 DBMS</w:t>
    </w:r>
    <w:r w:rsidRPr="00A72577">
      <w:rPr>
        <w:rFonts w:ascii="Arial Narrow" w:hAnsi="Arial Narrow"/>
        <w:sz w:val="18"/>
        <w:szCs w:val="20"/>
      </w:rPr>
      <w:tab/>
    </w:r>
    <w:r w:rsidRPr="00A72577">
      <w:rPr>
        <w:rFonts w:ascii="Arial Narrow" w:hAnsi="Arial Narrow"/>
        <w:sz w:val="18"/>
        <w:szCs w:val="20"/>
      </w:rPr>
      <w:fldChar w:fldCharType="begin"/>
    </w:r>
    <w:r w:rsidRPr="00A72577">
      <w:rPr>
        <w:rFonts w:ascii="Arial Narrow" w:hAnsi="Arial Narrow"/>
        <w:sz w:val="18"/>
        <w:szCs w:val="20"/>
      </w:rPr>
      <w:instrText xml:space="preserve"> PAGE   \* MERGEFORMAT </w:instrText>
    </w:r>
    <w:r w:rsidRPr="00A72577">
      <w:rPr>
        <w:rFonts w:ascii="Arial Narrow" w:hAnsi="Arial Narrow"/>
        <w:sz w:val="18"/>
        <w:szCs w:val="20"/>
      </w:rPr>
      <w:fldChar w:fldCharType="separate"/>
    </w:r>
    <w:r w:rsidR="001E4CB5">
      <w:rPr>
        <w:rFonts w:ascii="Arial Narrow" w:hAnsi="Arial Narrow"/>
        <w:noProof/>
        <w:sz w:val="18"/>
        <w:szCs w:val="20"/>
      </w:rPr>
      <w:t>6</w:t>
    </w:r>
    <w:r w:rsidRPr="00A72577">
      <w:rPr>
        <w:rFonts w:ascii="Arial Narrow" w:hAnsi="Arial Narrow"/>
        <w:noProof/>
        <w:sz w:val="18"/>
        <w:szCs w:val="20"/>
      </w:rPr>
      <w:fldChar w:fldCharType="end"/>
    </w:r>
    <w:r w:rsidRPr="00A72577">
      <w:rPr>
        <w:rFonts w:ascii="Arial Narrow" w:hAnsi="Arial Narrow"/>
        <w:noProof/>
        <w:sz w:val="18"/>
        <w:szCs w:val="20"/>
      </w:rPr>
      <w:tab/>
    </w:r>
    <w:r w:rsidR="001E4CB5">
      <w:rPr>
        <w:rFonts w:ascii="Arial Narrow" w:hAnsi="Arial Narrow"/>
        <w:sz w:val="18"/>
        <w:szCs w:val="20"/>
      </w:rPr>
      <w:t>Online Game Store - Phase 2</w:t>
    </w:r>
    <w:r>
      <w:rPr>
        <w:rFonts w:ascii="Arial Narrow" w:hAnsi="Arial Narrow"/>
        <w:sz w:val="18"/>
        <w:szCs w:val="20"/>
      </w:rPr>
      <w:t xml:space="preserve"> - 2019/2020 Fall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A62" w:rsidRDefault="00F95A62" w:rsidP="00666A97">
      <w:pPr>
        <w:spacing w:line="240" w:lineRule="auto"/>
      </w:pPr>
      <w:r>
        <w:separator/>
      </w:r>
    </w:p>
  </w:footnote>
  <w:footnote w:type="continuationSeparator" w:id="0">
    <w:p w:rsidR="00F95A62" w:rsidRDefault="00F95A62" w:rsidP="00666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A97" w:rsidRPr="00666A97" w:rsidRDefault="001E4CB5" w:rsidP="00666A97">
    <w:pPr>
      <w:keepNext w:val="0"/>
      <w:pBdr>
        <w:bottom w:val="single" w:sz="4" w:space="1" w:color="000000"/>
      </w:pBdr>
      <w:tabs>
        <w:tab w:val="right" w:pos="9360"/>
      </w:tabs>
      <w:spacing w:before="120" w:line="240" w:lineRule="auto"/>
      <w:ind w:firstLine="0"/>
      <w:jc w:val="left"/>
      <w:rPr>
        <w:rFonts w:ascii="Arial Narrow" w:hAnsi="Arial Narrow"/>
        <w:sz w:val="18"/>
        <w:szCs w:val="20"/>
      </w:rPr>
    </w:pPr>
    <w:r>
      <w:rPr>
        <w:rFonts w:ascii="Arial Narrow" w:hAnsi="Arial Narrow"/>
        <w:sz w:val="18"/>
        <w:szCs w:val="20"/>
      </w:rPr>
      <w:t>Phase II</w:t>
    </w:r>
  </w:p>
  <w:p w:rsidR="00666A97" w:rsidRDefault="00666A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4CB"/>
    <w:multiLevelType w:val="hybridMultilevel"/>
    <w:tmpl w:val="B362622C"/>
    <w:lvl w:ilvl="0" w:tplc="C66A6A5C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8F5423"/>
    <w:multiLevelType w:val="multilevel"/>
    <w:tmpl w:val="DAFEF0B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">
    <w:nsid w:val="748852B0"/>
    <w:multiLevelType w:val="hybridMultilevel"/>
    <w:tmpl w:val="BD3067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97"/>
    <w:rsid w:val="000C62F1"/>
    <w:rsid w:val="000F28A1"/>
    <w:rsid w:val="000F330A"/>
    <w:rsid w:val="00153470"/>
    <w:rsid w:val="001E4CB5"/>
    <w:rsid w:val="00276BAF"/>
    <w:rsid w:val="002E3445"/>
    <w:rsid w:val="00610FCD"/>
    <w:rsid w:val="006205E9"/>
    <w:rsid w:val="00644B51"/>
    <w:rsid w:val="00666A97"/>
    <w:rsid w:val="006B0790"/>
    <w:rsid w:val="008A720F"/>
    <w:rsid w:val="009936BC"/>
    <w:rsid w:val="00A40EA6"/>
    <w:rsid w:val="00A72577"/>
    <w:rsid w:val="00BB4213"/>
    <w:rsid w:val="00C8187A"/>
    <w:rsid w:val="00C87F73"/>
    <w:rsid w:val="00D563EF"/>
    <w:rsid w:val="00E17503"/>
    <w:rsid w:val="00E7231B"/>
    <w:rsid w:val="00EB2331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7"/>
    <w:pPr>
      <w:keepNext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autoRedefine/>
    <w:qFormat/>
    <w:rsid w:val="00666A97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0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A72577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666A97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666A97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666A97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666A97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66A97"/>
    <w:pPr>
      <w:keepNext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Arial Narrow" w:eastAsiaTheme="majorEastAsia" w:hAnsi="Arial Narrow" w:cstheme="majorBidi"/>
      <w:b/>
      <w:i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666A97"/>
    <w:pPr>
      <w:numPr>
        <w:ilvl w:val="7"/>
        <w:numId w:val="1"/>
      </w:numPr>
      <w:spacing w:before="120" w:after="120" w:line="240" w:lineRule="auto"/>
      <w:jc w:val="left"/>
      <w:outlineLvl w:val="7"/>
    </w:pPr>
    <w:rPr>
      <w:rFonts w:ascii="Arial Narrow" w:eastAsiaTheme="majorEastAsia" w:hAnsi="Arial Narrow" w:cstheme="majorBidi"/>
      <w:b/>
      <w:i/>
      <w:snapToGrid w:val="0"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666A97"/>
    <w:pPr>
      <w:numPr>
        <w:ilvl w:val="8"/>
        <w:numId w:val="1"/>
      </w:numPr>
      <w:spacing w:before="120" w:after="120" w:line="240" w:lineRule="auto"/>
      <w:jc w:val="left"/>
      <w:outlineLvl w:val="8"/>
    </w:pPr>
    <w:rPr>
      <w:rFonts w:ascii="Arial Narrow" w:eastAsiaTheme="majorEastAsia" w:hAnsi="Arial Narrow" w:cstheme="majorBidi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6A97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66A97"/>
    <w:rPr>
      <w:rFonts w:ascii="Arial Narrow" w:eastAsiaTheme="majorEastAsia" w:hAnsi="Arial Narrow" w:cstheme="majorBidi"/>
      <w:b/>
      <w:kern w:val="28"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72577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666A97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666A97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66A97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66A97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666A97"/>
    <w:rPr>
      <w:rFonts w:ascii="Arial Narrow" w:eastAsiaTheme="majorEastAsia" w:hAnsi="Arial Narrow" w:cstheme="majorBidi"/>
      <w:b/>
      <w:i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66A97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66A97"/>
    <w:rPr>
      <w:rFonts w:ascii="Arial Narrow" w:eastAsiaTheme="majorEastAsia" w:hAnsi="Arial Narrow" w:cstheme="majorBidi"/>
      <w:szCs w:val="20"/>
      <w:lang w:val="en-US"/>
    </w:rPr>
  </w:style>
  <w:style w:type="paragraph" w:customStyle="1" w:styleId="CoverProjectName">
    <w:name w:val="Cover Project Name"/>
    <w:basedOn w:val="Normal"/>
    <w:rsid w:val="00666A97"/>
    <w:pPr>
      <w:keepNext w:val="0"/>
      <w:pBdr>
        <w:bottom w:val="single" w:sz="4" w:space="1" w:color="auto"/>
      </w:pBdr>
      <w:spacing w:before="2000" w:after="240" w:line="240" w:lineRule="auto"/>
      <w:ind w:firstLine="0"/>
      <w:jc w:val="right"/>
    </w:pPr>
    <w:rPr>
      <w:rFonts w:ascii="Arial Narrow" w:hAnsi="Arial Narrow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666A97"/>
    <w:pPr>
      <w:keepNext w:val="0"/>
      <w:spacing w:before="120" w:after="120" w:line="240" w:lineRule="auto"/>
      <w:ind w:firstLine="0"/>
      <w:jc w:val="right"/>
    </w:pPr>
    <w:rPr>
      <w:rFonts w:ascii="Arial Narrow" w:hAnsi="Arial Narrow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666A97"/>
    <w:pPr>
      <w:spacing w:after="4100"/>
    </w:pPr>
  </w:style>
  <w:style w:type="character" w:customStyle="1" w:styleId="CoverTextChar">
    <w:name w:val="Cover Text Char"/>
    <w:basedOn w:val="DefaultParagraphFont"/>
    <w:link w:val="CoverText"/>
    <w:rsid w:val="00666A97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DateChar">
    <w:name w:val="Cover Text Date Char"/>
    <w:basedOn w:val="CoverTextChar"/>
    <w:link w:val="CoverTextDate"/>
    <w:rsid w:val="00666A97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Number">
    <w:name w:val="Instructional Text Number"/>
    <w:basedOn w:val="Normal"/>
    <w:qFormat/>
    <w:rsid w:val="00666A97"/>
    <w:pPr>
      <w:keepNext w:val="0"/>
      <w:numPr>
        <w:numId w:val="2"/>
      </w:numPr>
      <w:spacing w:before="80" w:after="240" w:line="240" w:lineRule="auto"/>
      <w:jc w:val="left"/>
    </w:pPr>
    <w:rPr>
      <w:rFonts w:ascii="Arial" w:hAnsi="Arial" w:cs="Arial"/>
      <w:i/>
      <w:color w:val="0000FF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666A97"/>
    <w:pPr>
      <w:keepNext w:val="0"/>
      <w:spacing w:before="120" w:line="240" w:lineRule="auto"/>
      <w:ind w:firstLine="0"/>
      <w:jc w:val="left"/>
    </w:pPr>
    <w:rPr>
      <w:rFonts w:ascii="Arial" w:hAnsi="Arial"/>
      <w:i/>
      <w:color w:val="0000FF"/>
      <w:szCs w:val="20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666A97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66A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7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7"/>
    <w:pPr>
      <w:keepNext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next w:val="Normal"/>
    <w:link w:val="Heading1Char"/>
    <w:autoRedefine/>
    <w:qFormat/>
    <w:rsid w:val="00666A97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0"/>
      <w:szCs w:val="20"/>
      <w:lang w:val="en-US"/>
    </w:rPr>
  </w:style>
  <w:style w:type="paragraph" w:styleId="Heading2">
    <w:name w:val="heading 2"/>
    <w:next w:val="Normal"/>
    <w:link w:val="Heading2Char"/>
    <w:autoRedefine/>
    <w:qFormat/>
    <w:rsid w:val="00A72577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next w:val="Normal"/>
    <w:link w:val="Heading3Char"/>
    <w:autoRedefine/>
    <w:qFormat/>
    <w:rsid w:val="00666A97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next w:val="Normal"/>
    <w:link w:val="Heading4Char"/>
    <w:autoRedefine/>
    <w:qFormat/>
    <w:rsid w:val="00666A97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next w:val="Normal"/>
    <w:link w:val="Heading5Char"/>
    <w:qFormat/>
    <w:rsid w:val="00666A97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next w:val="Normal"/>
    <w:link w:val="Heading6Char"/>
    <w:qFormat/>
    <w:rsid w:val="00666A97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66A97"/>
    <w:pPr>
      <w:keepNext w:val="0"/>
      <w:numPr>
        <w:ilvl w:val="6"/>
        <w:numId w:val="1"/>
      </w:numPr>
      <w:spacing w:before="240" w:after="60" w:line="240" w:lineRule="auto"/>
      <w:jc w:val="left"/>
      <w:outlineLvl w:val="6"/>
    </w:pPr>
    <w:rPr>
      <w:rFonts w:ascii="Arial Narrow" w:eastAsiaTheme="majorEastAsia" w:hAnsi="Arial Narrow" w:cstheme="majorBidi"/>
      <w:b/>
      <w:i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666A97"/>
    <w:pPr>
      <w:numPr>
        <w:ilvl w:val="7"/>
        <w:numId w:val="1"/>
      </w:numPr>
      <w:spacing w:before="120" w:after="120" w:line="240" w:lineRule="auto"/>
      <w:jc w:val="left"/>
      <w:outlineLvl w:val="7"/>
    </w:pPr>
    <w:rPr>
      <w:rFonts w:ascii="Arial Narrow" w:eastAsiaTheme="majorEastAsia" w:hAnsi="Arial Narrow" w:cstheme="majorBidi"/>
      <w:b/>
      <w:i/>
      <w:snapToGrid w:val="0"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666A97"/>
    <w:pPr>
      <w:numPr>
        <w:ilvl w:val="8"/>
        <w:numId w:val="1"/>
      </w:numPr>
      <w:spacing w:before="120" w:after="120" w:line="240" w:lineRule="auto"/>
      <w:jc w:val="left"/>
      <w:outlineLvl w:val="8"/>
    </w:pPr>
    <w:rPr>
      <w:rFonts w:ascii="Arial Narrow" w:eastAsiaTheme="majorEastAsia" w:hAnsi="Arial Narrow" w:cstheme="majorBidi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6A97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666A97"/>
    <w:rPr>
      <w:rFonts w:ascii="Arial Narrow" w:eastAsiaTheme="majorEastAsia" w:hAnsi="Arial Narrow" w:cstheme="majorBidi"/>
      <w:b/>
      <w:kern w:val="28"/>
      <w:sz w:val="4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72577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666A97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666A97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66A97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66A97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666A97"/>
    <w:rPr>
      <w:rFonts w:ascii="Arial Narrow" w:eastAsiaTheme="majorEastAsia" w:hAnsi="Arial Narrow" w:cstheme="majorBidi"/>
      <w:b/>
      <w:i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66A97"/>
    <w:rPr>
      <w:rFonts w:ascii="Arial Narrow" w:eastAsiaTheme="majorEastAsia" w:hAnsi="Arial Narrow" w:cstheme="majorBidi"/>
      <w:b/>
      <w:i/>
      <w:snapToGrid w:val="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66A97"/>
    <w:rPr>
      <w:rFonts w:ascii="Arial Narrow" w:eastAsiaTheme="majorEastAsia" w:hAnsi="Arial Narrow" w:cstheme="majorBidi"/>
      <w:szCs w:val="20"/>
      <w:lang w:val="en-US"/>
    </w:rPr>
  </w:style>
  <w:style w:type="paragraph" w:customStyle="1" w:styleId="CoverProjectName">
    <w:name w:val="Cover Project Name"/>
    <w:basedOn w:val="Normal"/>
    <w:rsid w:val="00666A97"/>
    <w:pPr>
      <w:keepNext w:val="0"/>
      <w:pBdr>
        <w:bottom w:val="single" w:sz="4" w:space="1" w:color="auto"/>
      </w:pBdr>
      <w:spacing w:before="2000" w:after="240" w:line="240" w:lineRule="auto"/>
      <w:ind w:firstLine="0"/>
      <w:jc w:val="right"/>
    </w:pPr>
    <w:rPr>
      <w:rFonts w:ascii="Arial Narrow" w:hAnsi="Arial Narrow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666A97"/>
    <w:pPr>
      <w:keepNext w:val="0"/>
      <w:spacing w:before="120" w:after="120" w:line="240" w:lineRule="auto"/>
      <w:ind w:firstLine="0"/>
      <w:jc w:val="right"/>
    </w:pPr>
    <w:rPr>
      <w:rFonts w:ascii="Arial Narrow" w:hAnsi="Arial Narrow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666A97"/>
    <w:pPr>
      <w:spacing w:after="4100"/>
    </w:pPr>
  </w:style>
  <w:style w:type="character" w:customStyle="1" w:styleId="CoverTextChar">
    <w:name w:val="Cover Text Char"/>
    <w:basedOn w:val="DefaultParagraphFont"/>
    <w:link w:val="CoverText"/>
    <w:rsid w:val="00666A97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DateChar">
    <w:name w:val="Cover Text Date Char"/>
    <w:basedOn w:val="CoverTextChar"/>
    <w:link w:val="CoverTextDate"/>
    <w:rsid w:val="00666A97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Number">
    <w:name w:val="Instructional Text Number"/>
    <w:basedOn w:val="Normal"/>
    <w:qFormat/>
    <w:rsid w:val="00666A97"/>
    <w:pPr>
      <w:keepNext w:val="0"/>
      <w:numPr>
        <w:numId w:val="2"/>
      </w:numPr>
      <w:spacing w:before="80" w:after="240" w:line="240" w:lineRule="auto"/>
      <w:jc w:val="left"/>
    </w:pPr>
    <w:rPr>
      <w:rFonts w:ascii="Arial" w:hAnsi="Arial" w:cs="Arial"/>
      <w:i/>
      <w:color w:val="0000FF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666A97"/>
    <w:pPr>
      <w:keepNext w:val="0"/>
      <w:spacing w:before="120" w:line="240" w:lineRule="auto"/>
      <w:ind w:firstLine="0"/>
      <w:jc w:val="left"/>
    </w:pPr>
    <w:rPr>
      <w:rFonts w:ascii="Arial" w:hAnsi="Arial"/>
      <w:i/>
      <w:color w:val="0000FF"/>
      <w:szCs w:val="20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666A97"/>
    <w:rPr>
      <w:rFonts w:ascii="Arial" w:eastAsia="Times New Roman" w:hAnsi="Arial" w:cs="Times New Roman"/>
      <w:i/>
      <w:color w:val="0000FF"/>
      <w:sz w:val="24"/>
      <w:szCs w:val="20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66A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9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33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7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lh6.googleusercontent.com/6wx3_nO0-B-v9q4dJPudU9qpXcrb_fl9t6qKqsYKGOJXrrY3CiXEA1RwZNubVZTYzdfQBhqGOLJL_8ayTPeFB_J-RArQ8siunxp6fANDVMl5RswOI_r5sEXmpchzT6b8a47avuM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hp</cp:lastModifiedBy>
  <cp:revision>4</cp:revision>
  <dcterms:created xsi:type="dcterms:W3CDTF">2019-10-14T16:41:00Z</dcterms:created>
  <dcterms:modified xsi:type="dcterms:W3CDTF">2019-10-31T14:14:00Z</dcterms:modified>
</cp:coreProperties>
</file>