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BB7" w:rsidRDefault="00864051" w:rsidP="00C45BDB">
      <w:pPr>
        <w:tabs>
          <w:tab w:val="center" w:pos="5102"/>
        </w:tabs>
        <w:spacing w:line="240" w:lineRule="atLeast"/>
        <w:jc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中石油专属财产保险股份有限公司承保工作表（</w:t>
      </w:r>
      <w:r w:rsidR="0047620B">
        <w:rPr>
          <w:rFonts w:ascii="宋体" w:hAnsi="宋体" w:hint="eastAsia"/>
          <w:b/>
          <w:sz w:val="32"/>
        </w:rPr>
        <w:t>境内合资合作</w:t>
      </w:r>
      <w:r>
        <w:rPr>
          <w:rFonts w:ascii="宋体" w:hAnsi="宋体" w:hint="eastAsia"/>
          <w:b/>
          <w:sz w:val="32"/>
        </w:rPr>
        <w:t>）</w:t>
      </w:r>
    </w:p>
    <w:p w:rsidR="00790A7D" w:rsidRPr="00790A7D" w:rsidRDefault="00790A7D" w:rsidP="00C45BDB">
      <w:pPr>
        <w:tabs>
          <w:tab w:val="center" w:pos="5102"/>
        </w:tabs>
        <w:spacing w:line="240" w:lineRule="atLeast"/>
        <w:jc w:val="center"/>
        <w:rPr>
          <w:rFonts w:ascii="宋体" w:hAnsi="宋体"/>
          <w:b/>
        </w:rPr>
      </w:pPr>
    </w:p>
    <w:tbl>
      <w:tblPr>
        <w:tblW w:w="1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559"/>
        <w:gridCol w:w="1592"/>
        <w:gridCol w:w="2660"/>
        <w:gridCol w:w="993"/>
        <w:gridCol w:w="75"/>
        <w:gridCol w:w="208"/>
        <w:gridCol w:w="1418"/>
        <w:gridCol w:w="567"/>
        <w:gridCol w:w="1419"/>
      </w:tblGrid>
      <w:tr w:rsidR="00A06BB7" w:rsidRPr="00864051" w:rsidTr="00D46CCC">
        <w:trPr>
          <w:cantSplit/>
          <w:trHeight w:val="312"/>
        </w:trPr>
        <w:tc>
          <w:tcPr>
            <w:tcW w:w="368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06BB7" w:rsidRPr="00864051" w:rsidRDefault="00A06BB7">
            <w:pPr>
              <w:spacing w:line="24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72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06BB7" w:rsidRPr="00864051" w:rsidRDefault="00A06BB7">
            <w:pPr>
              <w:spacing w:line="24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612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06BB7" w:rsidRPr="00864051" w:rsidRDefault="00A06BB7" w:rsidP="00374E1F">
            <w:pPr>
              <w:spacing w:line="240" w:lineRule="atLeast"/>
              <w:rPr>
                <w:rFonts w:ascii="宋体" w:hAnsi="宋体"/>
                <w:sz w:val="24"/>
                <w:szCs w:val="24"/>
              </w:rPr>
            </w:pPr>
          </w:p>
        </w:tc>
      </w:tr>
      <w:tr w:rsidR="004952E6" w:rsidRPr="00864051" w:rsidTr="00CA2E27">
        <w:trPr>
          <w:cantSplit/>
          <w:trHeight w:val="227"/>
        </w:trPr>
        <w:tc>
          <w:tcPr>
            <w:tcW w:w="209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52E6" w:rsidRPr="00864051" w:rsidRDefault="004952E6">
            <w:pPr>
              <w:jc w:val="distribute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ascii="宋体" w:hAnsi="宋体" w:hint="eastAsia"/>
                <w:sz w:val="24"/>
                <w:szCs w:val="24"/>
              </w:rPr>
              <w:t>项目名称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52E6" w:rsidRPr="00864051" w:rsidRDefault="0018531C">
            <w:pPr>
              <w:ind w:right="-108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Pr="007937AF">
              <w:rPr>
                <w:rFonts w:ascii="宋体" w:hAnsi="宋体"/>
                <w:sz w:val="24"/>
                <w:szCs w:val="24"/>
              </w:rPr>
              <w:t>projectNameCN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52E6" w:rsidRPr="00864051" w:rsidRDefault="00CA2E27">
            <w:pPr>
              <w:ind w:right="-108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项目所在地区公司</w:t>
            </w:r>
          </w:p>
        </w:tc>
        <w:tc>
          <w:tcPr>
            <w:tcW w:w="1419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52E6" w:rsidRPr="00864051" w:rsidRDefault="0018531C">
            <w:pPr>
              <w:ind w:right="-108"/>
              <w:rPr>
                <w:rFonts w:ascii="宋体" w:hAnsi="宋体"/>
                <w:sz w:val="24"/>
                <w:szCs w:val="24"/>
              </w:rPr>
            </w:pPr>
            <w:r w:rsidRPr="0018531C">
              <w:rPr>
                <w:rFonts w:ascii="宋体" w:hAnsi="宋体"/>
                <w:sz w:val="24"/>
                <w:szCs w:val="24"/>
              </w:rPr>
              <w:t>${cn!}</w:t>
            </w:r>
          </w:p>
        </w:tc>
      </w:tr>
      <w:tr w:rsidR="005408C0" w:rsidRPr="00864051" w:rsidTr="00D46CCC">
        <w:trPr>
          <w:cantSplit/>
          <w:trHeight w:val="227"/>
        </w:trPr>
        <w:tc>
          <w:tcPr>
            <w:tcW w:w="2093" w:type="dxa"/>
            <w:gridSpan w:val="2"/>
            <w:tcBorders>
              <w:left w:val="single" w:sz="12" w:space="0" w:color="auto"/>
            </w:tcBorders>
            <w:vAlign w:val="center"/>
          </w:tcPr>
          <w:p w:rsidR="005408C0" w:rsidRPr="00864051" w:rsidRDefault="005408C0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distribute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ascii="宋体" w:hAnsi="宋体" w:hint="eastAsia"/>
                <w:sz w:val="24"/>
                <w:szCs w:val="24"/>
              </w:rPr>
              <w:t>被保险人</w:t>
            </w:r>
          </w:p>
        </w:tc>
        <w:tc>
          <w:tcPr>
            <w:tcW w:w="8932" w:type="dxa"/>
            <w:gridSpan w:val="8"/>
            <w:tcBorders>
              <w:right w:val="single" w:sz="12" w:space="0" w:color="auto"/>
            </w:tcBorders>
            <w:vAlign w:val="center"/>
          </w:tcPr>
          <w:p w:rsidR="005408C0" w:rsidRPr="00864051" w:rsidRDefault="0018531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Pr="007937AF">
              <w:rPr>
                <w:rFonts w:ascii="宋体" w:hAnsi="宋体"/>
                <w:sz w:val="24"/>
                <w:szCs w:val="24"/>
              </w:rPr>
              <w:t>policyInsured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</w:tr>
      <w:tr w:rsidR="005408C0" w:rsidRPr="00864051" w:rsidTr="00D46CCC">
        <w:trPr>
          <w:cantSplit/>
          <w:trHeight w:val="227"/>
        </w:trPr>
        <w:tc>
          <w:tcPr>
            <w:tcW w:w="2093" w:type="dxa"/>
            <w:gridSpan w:val="2"/>
            <w:tcBorders>
              <w:left w:val="single" w:sz="12" w:space="0" w:color="auto"/>
            </w:tcBorders>
            <w:vAlign w:val="center"/>
          </w:tcPr>
          <w:p w:rsidR="005408C0" w:rsidRPr="00864051" w:rsidRDefault="005408C0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distribute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ascii="宋体" w:hAnsi="宋体" w:hint="eastAsia"/>
                <w:sz w:val="24"/>
                <w:szCs w:val="24"/>
              </w:rPr>
              <w:t>保险期限</w:t>
            </w:r>
          </w:p>
        </w:tc>
        <w:tc>
          <w:tcPr>
            <w:tcW w:w="8932" w:type="dxa"/>
            <w:gridSpan w:val="8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408C0" w:rsidRPr="00864051" w:rsidRDefault="0018531C" w:rsidP="000C5D7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Pr="007937AF">
              <w:rPr>
                <w:rFonts w:ascii="宋体" w:hAnsi="宋体"/>
                <w:sz w:val="24"/>
                <w:szCs w:val="24"/>
              </w:rPr>
              <w:t>passwdSetDate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</w:tr>
      <w:tr w:rsidR="005408C0" w:rsidRPr="00864051" w:rsidTr="00D46CCC">
        <w:trPr>
          <w:cantSplit/>
          <w:trHeight w:val="227"/>
        </w:trPr>
        <w:tc>
          <w:tcPr>
            <w:tcW w:w="2093" w:type="dxa"/>
            <w:gridSpan w:val="2"/>
            <w:tcBorders>
              <w:left w:val="single" w:sz="12" w:space="0" w:color="auto"/>
            </w:tcBorders>
            <w:vAlign w:val="center"/>
          </w:tcPr>
          <w:p w:rsidR="005408C0" w:rsidRPr="00864051" w:rsidRDefault="005408C0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distribute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ascii="宋体" w:hAnsi="宋体" w:hint="eastAsia"/>
                <w:sz w:val="22"/>
                <w:szCs w:val="24"/>
              </w:rPr>
              <w:t>集团公司权益份额</w:t>
            </w:r>
          </w:p>
        </w:tc>
        <w:tc>
          <w:tcPr>
            <w:tcW w:w="4252" w:type="dxa"/>
            <w:gridSpan w:val="2"/>
            <w:tcBorders>
              <w:right w:val="single" w:sz="8" w:space="0" w:color="auto"/>
            </w:tcBorders>
            <w:vAlign w:val="center"/>
          </w:tcPr>
          <w:p w:rsidR="005408C0" w:rsidRPr="00864051" w:rsidRDefault="0018531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Pr="007937AF">
              <w:rPr>
                <w:rFonts w:ascii="宋体" w:hAnsi="宋体"/>
                <w:sz w:val="24"/>
                <w:szCs w:val="24"/>
              </w:rPr>
              <w:t>groupEquity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  <w:tc>
          <w:tcPr>
            <w:tcW w:w="2694" w:type="dxa"/>
            <w:gridSpan w:val="4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408C0" w:rsidRPr="00DB6C41" w:rsidRDefault="005408C0">
            <w:pPr>
              <w:rPr>
                <w:rFonts w:ascii="宋体" w:hAnsi="宋体"/>
                <w:sz w:val="24"/>
                <w:szCs w:val="24"/>
              </w:rPr>
            </w:pPr>
            <w:r w:rsidRPr="00DB6C41">
              <w:rPr>
                <w:rFonts w:ascii="宋体" w:hAnsi="宋体" w:hint="eastAsia"/>
                <w:sz w:val="24"/>
                <w:szCs w:val="24"/>
              </w:rPr>
              <w:t>专属拟承接份额</w:t>
            </w:r>
          </w:p>
        </w:tc>
        <w:tc>
          <w:tcPr>
            <w:tcW w:w="1986" w:type="dxa"/>
            <w:gridSpan w:val="2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408C0" w:rsidRPr="00DB6C41" w:rsidRDefault="0018531C" w:rsidP="00053AF5">
            <w:pPr>
              <w:rPr>
                <w:rFonts w:ascii="宋体" w:hAnsi="宋体"/>
                <w:sz w:val="24"/>
                <w:szCs w:val="24"/>
              </w:rPr>
            </w:pPr>
            <w:r w:rsidRPr="0018531C">
              <w:rPr>
                <w:rFonts w:ascii="宋体" w:hAnsi="宋体"/>
                <w:sz w:val="24"/>
                <w:szCs w:val="24"/>
              </w:rPr>
              <w:t>${shareCNPC!}</w:t>
            </w:r>
          </w:p>
        </w:tc>
      </w:tr>
      <w:tr w:rsidR="0004616D" w:rsidRPr="00864051" w:rsidTr="00D46CCC">
        <w:trPr>
          <w:cantSplit/>
          <w:trHeight w:val="22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04616D" w:rsidRPr="00864051" w:rsidRDefault="0004616D" w:rsidP="00A66D5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hAnsi="宋体" w:hint="eastAsia"/>
                <w:sz w:val="24"/>
                <w:szCs w:val="24"/>
              </w:rPr>
              <w:t>保险条件</w:t>
            </w:r>
            <w:r>
              <w:rPr>
                <w:rFonts w:hAnsi="宋体" w:hint="eastAsia"/>
                <w:sz w:val="24"/>
                <w:szCs w:val="24"/>
              </w:rPr>
              <w:t>及相关信息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4616D" w:rsidRPr="00864051" w:rsidRDefault="0004616D" w:rsidP="00167BE2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ascii="宋体" w:hAnsi="宋体" w:hint="eastAsia"/>
                <w:sz w:val="24"/>
                <w:szCs w:val="24"/>
              </w:rPr>
              <w:t>险种</w:t>
            </w:r>
          </w:p>
        </w:tc>
        <w:tc>
          <w:tcPr>
            <w:tcW w:w="42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4616D" w:rsidRPr="00864051" w:rsidRDefault="0004616D" w:rsidP="0004616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ascii="宋体" w:hAnsi="宋体" w:hint="eastAsia"/>
                <w:sz w:val="24"/>
                <w:szCs w:val="24"/>
              </w:rPr>
              <w:t>保额</w:t>
            </w:r>
            <w:r w:rsidR="00BA294D">
              <w:rPr>
                <w:rFonts w:ascii="宋体" w:hAnsi="宋体" w:hint="eastAsia"/>
                <w:sz w:val="24"/>
                <w:szCs w:val="24"/>
              </w:rPr>
              <w:t>/限额</w:t>
            </w:r>
          </w:p>
        </w:tc>
        <w:tc>
          <w:tcPr>
            <w:tcW w:w="12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4616D" w:rsidRPr="00DB6C41" w:rsidRDefault="0004616D" w:rsidP="0004616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B6C41">
              <w:rPr>
                <w:rFonts w:ascii="宋体" w:hAnsi="宋体" w:hint="eastAsia"/>
                <w:sz w:val="24"/>
                <w:szCs w:val="24"/>
              </w:rPr>
              <w:t>免赔额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4616D" w:rsidRPr="00DB6C41" w:rsidRDefault="0004616D" w:rsidP="0004616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B6C41">
              <w:rPr>
                <w:rFonts w:ascii="宋体" w:hAnsi="宋体" w:hint="eastAsia"/>
                <w:sz w:val="24"/>
                <w:szCs w:val="24"/>
              </w:rPr>
              <w:t>100%毛保费</w:t>
            </w:r>
          </w:p>
        </w:tc>
        <w:tc>
          <w:tcPr>
            <w:tcW w:w="19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04616D" w:rsidRPr="00DB6C41" w:rsidRDefault="0004616D" w:rsidP="0004616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B6C41">
              <w:rPr>
                <w:rFonts w:ascii="宋体" w:hAnsi="宋体" w:hint="eastAsia"/>
                <w:sz w:val="24"/>
                <w:szCs w:val="24"/>
              </w:rPr>
              <w:t>专属份额毛保费</w:t>
            </w:r>
          </w:p>
        </w:tc>
      </w:tr>
      <w:tr w:rsidR="00BA294D" w:rsidRPr="00864051" w:rsidTr="009E1AC4">
        <w:trPr>
          <w:cantSplit/>
          <w:trHeight w:val="227"/>
        </w:trPr>
        <w:tc>
          <w:tcPr>
            <w:tcW w:w="53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BA294D" w:rsidRPr="00864051" w:rsidRDefault="00BA294D" w:rsidP="00A06333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294D" w:rsidRPr="00D46CCC" w:rsidRDefault="0018531C" w:rsidP="00167BE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8531C">
              <w:rPr>
                <w:rFonts w:ascii="宋体" w:hAnsi="宋体"/>
                <w:sz w:val="18"/>
                <w:szCs w:val="18"/>
              </w:rPr>
              <w:t>${riskName}</w:t>
            </w:r>
          </w:p>
        </w:tc>
        <w:tc>
          <w:tcPr>
            <w:tcW w:w="42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294D" w:rsidRPr="00D46CCC" w:rsidRDefault="0018531C" w:rsidP="00895582">
            <w:pPr>
              <w:rPr>
                <w:rFonts w:ascii="宋体" w:hAnsi="宋体"/>
                <w:sz w:val="18"/>
                <w:szCs w:val="18"/>
              </w:rPr>
            </w:pPr>
            <w:r w:rsidRPr="0018531C">
              <w:rPr>
                <w:rFonts w:ascii="宋体" w:hAnsi="宋体"/>
                <w:sz w:val="18"/>
                <w:szCs w:val="18"/>
              </w:rPr>
              <w:t>${confmAmount}</w:t>
            </w:r>
          </w:p>
        </w:tc>
        <w:tc>
          <w:tcPr>
            <w:tcW w:w="12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294D" w:rsidRPr="00DB6C41" w:rsidRDefault="0018531C" w:rsidP="0089558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${DD}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BA294D" w:rsidRPr="00DB6C41" w:rsidRDefault="0018531C" w:rsidP="00BA294D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18531C">
              <w:rPr>
                <w:rFonts w:ascii="宋体" w:hAnsi="宋体"/>
                <w:sz w:val="18"/>
                <w:szCs w:val="18"/>
              </w:rPr>
              <w:t>${confmPrem}</w:t>
            </w:r>
          </w:p>
        </w:tc>
        <w:tc>
          <w:tcPr>
            <w:tcW w:w="198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BA294D" w:rsidRPr="00DB6C41" w:rsidRDefault="0048286A" w:rsidP="009D2A2B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8286A">
              <w:rPr>
                <w:rFonts w:ascii="宋体" w:hAnsi="宋体"/>
                <w:b/>
                <w:sz w:val="18"/>
                <w:szCs w:val="18"/>
              </w:rPr>
              <w:t>${</w:t>
            </w:r>
            <w:r w:rsidR="009D2A2B">
              <w:rPr>
                <w:rFonts w:ascii="宋体" w:hAnsi="宋体" w:hint="eastAsia"/>
                <w:b/>
                <w:sz w:val="18"/>
                <w:szCs w:val="18"/>
              </w:rPr>
              <w:t>ESGP</w:t>
            </w:r>
            <w:bookmarkStart w:id="0" w:name="_GoBack"/>
            <w:bookmarkEnd w:id="0"/>
            <w:r w:rsidRPr="0048286A">
              <w:rPr>
                <w:rFonts w:ascii="宋体" w:hAnsi="宋体"/>
                <w:b/>
                <w:sz w:val="18"/>
                <w:szCs w:val="18"/>
              </w:rPr>
              <w:t>}</w:t>
            </w:r>
          </w:p>
        </w:tc>
      </w:tr>
      <w:tr w:rsidR="00895582" w:rsidRPr="00864051" w:rsidTr="007D14F2">
        <w:trPr>
          <w:cantSplit/>
          <w:trHeight w:val="227"/>
        </w:trPr>
        <w:tc>
          <w:tcPr>
            <w:tcW w:w="53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895582" w:rsidRPr="00864051" w:rsidRDefault="00895582" w:rsidP="00A06333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708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95582" w:rsidRPr="00DB6C41" w:rsidRDefault="00B342DA" w:rsidP="0048286A">
            <w:pPr>
              <w:wordWrap w:val="0"/>
              <w:jc w:val="right"/>
              <w:rPr>
                <w:rFonts w:ascii="宋体" w:hAnsi="宋体"/>
                <w:b/>
                <w:sz w:val="22"/>
                <w:szCs w:val="24"/>
              </w:rPr>
            </w:pPr>
            <w:r w:rsidRPr="00DB6C41">
              <w:rPr>
                <w:rFonts w:ascii="宋体" w:hAnsi="宋体" w:hint="eastAsia"/>
                <w:sz w:val="22"/>
                <w:szCs w:val="24"/>
              </w:rPr>
              <w:t xml:space="preserve">      </w:t>
            </w:r>
            <w:r w:rsidR="00DC16AC" w:rsidRPr="00DB6C41">
              <w:rPr>
                <w:rFonts w:ascii="宋体" w:hAnsi="宋体" w:hint="eastAsia"/>
                <w:sz w:val="22"/>
                <w:szCs w:val="24"/>
              </w:rPr>
              <w:t>是否临分：</w:t>
            </w:r>
            <w:r w:rsidR="0048286A">
              <w:rPr>
                <w:rFonts w:ascii="宋体" w:hAnsi="宋体" w:hint="eastAsia"/>
                <w:sz w:val="22"/>
                <w:szCs w:val="24"/>
              </w:rPr>
              <w:t>${</w:t>
            </w:r>
            <w:r w:rsidR="0048286A">
              <w:t xml:space="preserve"> </w:t>
            </w:r>
            <w:r w:rsidR="0048286A" w:rsidRPr="0048286A">
              <w:rPr>
                <w:rFonts w:ascii="宋体" w:hAnsi="宋体"/>
                <w:sz w:val="22"/>
                <w:szCs w:val="24"/>
              </w:rPr>
              <w:t>Linfen</w:t>
            </w:r>
            <w:r w:rsidR="0048286A" w:rsidRPr="0048286A">
              <w:rPr>
                <w:rFonts w:ascii="宋体" w:hAnsi="宋体" w:hint="eastAsia"/>
                <w:sz w:val="22"/>
                <w:szCs w:val="24"/>
              </w:rPr>
              <w:t xml:space="preserve"> </w:t>
            </w:r>
            <w:r w:rsidR="0048286A">
              <w:rPr>
                <w:rFonts w:ascii="宋体" w:hAnsi="宋体" w:hint="eastAsia"/>
                <w:sz w:val="22"/>
                <w:szCs w:val="24"/>
              </w:rPr>
              <w:t>}</w:t>
            </w:r>
            <w:r w:rsidR="0048286A">
              <w:rPr>
                <w:rFonts w:ascii="宋体" w:hAnsi="宋体" w:hint="eastAsia"/>
                <w:b/>
                <w:sz w:val="22"/>
                <w:szCs w:val="24"/>
              </w:rPr>
              <w:t xml:space="preserve">                               </w:t>
            </w:r>
            <w:r w:rsidR="00895582" w:rsidRPr="00DB6C41">
              <w:rPr>
                <w:rFonts w:ascii="宋体" w:hAnsi="宋体" w:hint="eastAsia"/>
                <w:b/>
                <w:sz w:val="22"/>
                <w:szCs w:val="24"/>
              </w:rPr>
              <w:t>总计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95582" w:rsidRPr="00DB6C41" w:rsidRDefault="0048286A" w:rsidP="00BA294D">
            <w:pPr>
              <w:jc w:val="right"/>
              <w:rPr>
                <w:rFonts w:ascii="宋体" w:hAnsi="宋体"/>
                <w:b/>
                <w:sz w:val="22"/>
                <w:szCs w:val="24"/>
              </w:rPr>
            </w:pPr>
            <w:r>
              <w:rPr>
                <w:rFonts w:ascii="宋体" w:hAnsi="宋体" w:hint="eastAsia"/>
                <w:b/>
                <w:sz w:val="22"/>
                <w:szCs w:val="24"/>
              </w:rPr>
              <w:t>${cost}</w:t>
            </w:r>
          </w:p>
        </w:tc>
        <w:tc>
          <w:tcPr>
            <w:tcW w:w="1986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895582" w:rsidRPr="00DB6C41" w:rsidRDefault="00895582">
            <w:pPr>
              <w:rPr>
                <w:rFonts w:ascii="宋体" w:hAnsi="宋体"/>
                <w:b/>
                <w:sz w:val="22"/>
                <w:szCs w:val="24"/>
              </w:rPr>
            </w:pPr>
          </w:p>
        </w:tc>
      </w:tr>
      <w:tr w:rsidR="00895582" w:rsidRPr="00864051" w:rsidTr="00C23C9E">
        <w:trPr>
          <w:cantSplit/>
          <w:trHeight w:val="248"/>
        </w:trPr>
        <w:tc>
          <w:tcPr>
            <w:tcW w:w="53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895582" w:rsidRDefault="00895582" w:rsidP="00A06333">
            <w:pPr>
              <w:rPr>
                <w:color w:val="1F497D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5582" w:rsidRPr="00A06333" w:rsidRDefault="00895582" w:rsidP="00EC49B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经纪公司</w:t>
            </w:r>
          </w:p>
        </w:tc>
        <w:tc>
          <w:tcPr>
            <w:tcW w:w="89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582" w:rsidRPr="00DB6C41" w:rsidRDefault="0048286A" w:rsidP="00EC49B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>
              <w:t xml:space="preserve"> </w:t>
            </w:r>
            <w:r w:rsidRPr="007937AF">
              <w:rPr>
                <w:rFonts w:ascii="宋体" w:hAnsi="宋体"/>
                <w:sz w:val="24"/>
                <w:szCs w:val="24"/>
              </w:rPr>
              <w:t>brokercname</w:t>
            </w:r>
            <w:r w:rsidRPr="007937A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</w:tr>
      <w:tr w:rsidR="00895582" w:rsidRPr="00C214D9" w:rsidTr="00C23C9E">
        <w:trPr>
          <w:cantSplit/>
          <w:trHeight w:val="247"/>
        </w:trPr>
        <w:tc>
          <w:tcPr>
            <w:tcW w:w="53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895582" w:rsidRDefault="00895582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5582" w:rsidRPr="00A06333" w:rsidRDefault="00895582" w:rsidP="00EC49B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扣除费用</w:t>
            </w:r>
          </w:p>
        </w:tc>
        <w:tc>
          <w:tcPr>
            <w:tcW w:w="89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C9E" w:rsidRPr="00DB6C41" w:rsidRDefault="0048286A" w:rsidP="00C23C9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d</w:t>
            </w:r>
            <w:r w:rsidRPr="007937AF">
              <w:rPr>
                <w:rFonts w:ascii="宋体" w:hAnsi="宋体"/>
                <w:sz w:val="24"/>
                <w:szCs w:val="24"/>
              </w:rPr>
              <w:t>eduction</w:t>
            </w:r>
            <w:r w:rsidRPr="007937A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</w:tr>
      <w:tr w:rsidR="00895582" w:rsidRPr="00C23C9E" w:rsidTr="00C23C9E">
        <w:trPr>
          <w:cantSplit/>
          <w:trHeight w:val="247"/>
        </w:trPr>
        <w:tc>
          <w:tcPr>
            <w:tcW w:w="53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895582" w:rsidRDefault="00895582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5582" w:rsidRPr="00A06333" w:rsidRDefault="00895582" w:rsidP="00EC49B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出单公司</w:t>
            </w:r>
          </w:p>
        </w:tc>
        <w:tc>
          <w:tcPr>
            <w:tcW w:w="89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582" w:rsidRPr="00DB6C41" w:rsidRDefault="0048286A" w:rsidP="0014133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>
              <w:t xml:space="preserve"> </w:t>
            </w:r>
            <w:r w:rsidRPr="007937AF">
              <w:rPr>
                <w:rFonts w:ascii="宋体" w:hAnsi="宋体"/>
                <w:sz w:val="24"/>
                <w:szCs w:val="24"/>
              </w:rPr>
              <w:t>billComName</w:t>
            </w:r>
            <w:r w:rsidRPr="007937A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</w:tr>
      <w:tr w:rsidR="00895582" w:rsidRPr="00864051" w:rsidTr="00C23C9E">
        <w:trPr>
          <w:cantSplit/>
          <w:trHeight w:val="247"/>
        </w:trPr>
        <w:tc>
          <w:tcPr>
            <w:tcW w:w="53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895582" w:rsidRDefault="00895582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95582" w:rsidRPr="00A06333" w:rsidRDefault="00895582" w:rsidP="002B678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首    席</w:t>
            </w:r>
          </w:p>
        </w:tc>
        <w:tc>
          <w:tcPr>
            <w:tcW w:w="8932" w:type="dxa"/>
            <w:gridSpan w:val="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95582" w:rsidRPr="00A06333" w:rsidRDefault="0048286A" w:rsidP="00C23C9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>
              <w:t xml:space="preserve"> </w:t>
            </w:r>
            <w:r w:rsidRPr="007937AF">
              <w:rPr>
                <w:rFonts w:ascii="宋体" w:hAnsi="宋体"/>
                <w:sz w:val="24"/>
                <w:szCs w:val="24"/>
              </w:rPr>
              <w:t>chief</w:t>
            </w:r>
            <w:r w:rsidRPr="007937A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</w:tr>
      <w:tr w:rsidR="00895582" w:rsidRPr="00864051" w:rsidTr="00D46CCC">
        <w:trPr>
          <w:cantSplit/>
          <w:trHeight w:val="247"/>
        </w:trPr>
        <w:tc>
          <w:tcPr>
            <w:tcW w:w="534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95582" w:rsidRDefault="00895582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95582" w:rsidRDefault="00895582" w:rsidP="00EC49B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资料清单</w:t>
            </w:r>
          </w:p>
        </w:tc>
        <w:tc>
          <w:tcPr>
            <w:tcW w:w="893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95582" w:rsidRPr="00A06333" w:rsidRDefault="0048286A" w:rsidP="00EC49B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infoList</w:t>
            </w:r>
            <w:r w:rsidRPr="007937A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</w:tr>
      <w:tr w:rsidR="00895582" w:rsidRPr="00864051" w:rsidTr="00D46CCC">
        <w:trPr>
          <w:cantSplit/>
          <w:trHeight w:val="247"/>
        </w:trPr>
        <w:tc>
          <w:tcPr>
            <w:tcW w:w="534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95582" w:rsidRDefault="00895582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95582" w:rsidRPr="00A06333" w:rsidRDefault="00895582" w:rsidP="00EC49BF">
            <w:pPr>
              <w:rPr>
                <w:rFonts w:ascii="宋体" w:hAnsi="宋体"/>
                <w:sz w:val="24"/>
                <w:szCs w:val="24"/>
              </w:rPr>
            </w:pPr>
            <w:r w:rsidRPr="00DD660B">
              <w:rPr>
                <w:rFonts w:ascii="宋体" w:hAnsi="宋体" w:hint="eastAsia"/>
                <w:sz w:val="22"/>
                <w:szCs w:val="24"/>
              </w:rPr>
              <w:t>历史赔付情况</w:t>
            </w:r>
          </w:p>
        </w:tc>
        <w:tc>
          <w:tcPr>
            <w:tcW w:w="893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95582" w:rsidRPr="00A06333" w:rsidRDefault="00895582" w:rsidP="00895582">
            <w:pPr>
              <w:rPr>
                <w:rFonts w:ascii="宋体" w:hAnsi="宋体"/>
                <w:sz w:val="24"/>
                <w:szCs w:val="24"/>
              </w:rPr>
            </w:pPr>
            <w:r w:rsidRPr="00A06333">
              <w:rPr>
                <w:rFonts w:ascii="宋体" w:hAnsi="宋体"/>
                <w:sz w:val="24"/>
                <w:szCs w:val="24"/>
              </w:rPr>
              <w:t xml:space="preserve"> </w:t>
            </w:r>
            <w:r w:rsidR="0048286A">
              <w:rPr>
                <w:rFonts w:ascii="宋体" w:hAnsi="宋体" w:hint="eastAsia"/>
                <w:sz w:val="24"/>
                <w:szCs w:val="24"/>
              </w:rPr>
              <w:t>${</w:t>
            </w:r>
            <w:r w:rsidR="0048286A">
              <w:t xml:space="preserve"> </w:t>
            </w:r>
            <w:r w:rsidR="0048286A" w:rsidRPr="007937AF">
              <w:rPr>
                <w:rFonts w:ascii="宋体" w:hAnsi="宋体"/>
                <w:sz w:val="24"/>
                <w:szCs w:val="24"/>
              </w:rPr>
              <w:t>sumpaid</w:t>
            </w:r>
            <w:r w:rsidR="0048286A" w:rsidRPr="007937A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48286A"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</w:tr>
      <w:tr w:rsidR="00895582" w:rsidRPr="00864051" w:rsidTr="00DD660B">
        <w:trPr>
          <w:cantSplit/>
          <w:trHeight w:val="3384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95582" w:rsidRPr="00864051" w:rsidRDefault="00895582" w:rsidP="0086405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10491" w:type="dxa"/>
            <w:gridSpan w:val="9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66E36" w:rsidRPr="0048286A" w:rsidRDefault="0048286A" w:rsidP="0048286A">
            <w:pPr>
              <w:spacing w:before="100" w:beforeAutospacing="1" w:after="100" w:afterAutospacing="1" w:line="30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48286A">
              <w:rPr>
                <w:rFonts w:ascii="宋体" w:hAnsi="宋体" w:hint="eastAsia"/>
                <w:sz w:val="24"/>
                <w:szCs w:val="24"/>
              </w:rPr>
              <w:t>${</w:t>
            </w:r>
            <w:r w:rsidRPr="0048286A">
              <w:rPr>
                <w:rFonts w:ascii="宋体" w:hAnsi="宋体"/>
                <w:sz w:val="24"/>
                <w:szCs w:val="24"/>
              </w:rPr>
              <w:t>cosremark</w:t>
            </w:r>
            <w:r w:rsidRPr="0048286A"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</w:tr>
      <w:tr w:rsidR="00895582" w:rsidRPr="00864051" w:rsidTr="00DD660B">
        <w:trPr>
          <w:cantSplit/>
          <w:trHeight w:val="1807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95582" w:rsidRPr="00864051" w:rsidRDefault="0089558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491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:rsidR="00895582" w:rsidRPr="00864051" w:rsidRDefault="00895582">
            <w:pPr>
              <w:rPr>
                <w:rFonts w:ascii="方正仿宋简体" w:eastAsia="方正仿宋简体" w:hAnsi="宋体"/>
                <w:sz w:val="24"/>
                <w:szCs w:val="24"/>
              </w:rPr>
            </w:pPr>
            <w:r w:rsidRPr="00AC28B8">
              <w:rPr>
                <w:rFonts w:ascii="方正仿宋简体" w:eastAsia="方正仿宋简体" w:hAnsi="宋体" w:hint="eastAsia"/>
                <w:sz w:val="32"/>
                <w:szCs w:val="24"/>
              </w:rPr>
              <w:t>部门领导意见：</w:t>
            </w:r>
          </w:p>
        </w:tc>
      </w:tr>
      <w:tr w:rsidR="00895582" w:rsidRPr="00864051" w:rsidTr="00DD660B">
        <w:trPr>
          <w:cantSplit/>
          <w:trHeight w:val="2099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95582" w:rsidRPr="00864051" w:rsidRDefault="00895582">
            <w:pPr>
              <w:jc w:val="center"/>
              <w:rPr>
                <w:rFonts w:ascii="方正仿宋简体" w:eastAsia="方正仿宋简体" w:hAnsi="宋体"/>
                <w:sz w:val="24"/>
                <w:szCs w:val="24"/>
              </w:rPr>
            </w:pPr>
          </w:p>
        </w:tc>
        <w:tc>
          <w:tcPr>
            <w:tcW w:w="10491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:rsidR="00895582" w:rsidRPr="00864051" w:rsidRDefault="00895582">
            <w:pPr>
              <w:rPr>
                <w:rFonts w:ascii="方正仿宋简体" w:eastAsia="方正仿宋简体" w:hAnsi="宋体"/>
                <w:sz w:val="24"/>
                <w:szCs w:val="24"/>
              </w:rPr>
            </w:pPr>
            <w:r w:rsidRPr="00AC28B8">
              <w:rPr>
                <w:rFonts w:ascii="方正仿宋简体" w:eastAsia="方正仿宋简体" w:hAnsi="宋体" w:hint="eastAsia"/>
                <w:sz w:val="32"/>
                <w:szCs w:val="24"/>
              </w:rPr>
              <w:t>公司领导意见：</w:t>
            </w:r>
          </w:p>
        </w:tc>
      </w:tr>
    </w:tbl>
    <w:p w:rsidR="00E47661" w:rsidRDefault="005408C0">
      <w:pPr>
        <w:tabs>
          <w:tab w:val="left" w:pos="5760"/>
        </w:tabs>
        <w:rPr>
          <w:sz w:val="24"/>
          <w:szCs w:val="24"/>
        </w:rPr>
      </w:pPr>
      <w:r w:rsidRPr="00864051">
        <w:rPr>
          <w:rFonts w:hint="eastAsia"/>
          <w:sz w:val="24"/>
          <w:szCs w:val="24"/>
        </w:rPr>
        <w:t>经办人：</w:t>
      </w:r>
      <w:r w:rsidR="0048286A">
        <w:rPr>
          <w:rFonts w:hint="eastAsia"/>
          <w:sz w:val="24"/>
          <w:szCs w:val="24"/>
        </w:rPr>
        <w:t>${</w:t>
      </w:r>
      <w:r w:rsidR="0048286A" w:rsidRPr="007937AF">
        <w:t xml:space="preserve"> </w:t>
      </w:r>
      <w:r w:rsidR="0048286A">
        <w:rPr>
          <w:rFonts w:hint="eastAsia"/>
          <w:sz w:val="24"/>
          <w:szCs w:val="24"/>
        </w:rPr>
        <w:t>o</w:t>
      </w:r>
      <w:r w:rsidR="0048286A" w:rsidRPr="007937AF">
        <w:rPr>
          <w:sz w:val="24"/>
          <w:szCs w:val="24"/>
        </w:rPr>
        <w:t>perateuser</w:t>
      </w:r>
      <w:r w:rsidR="0048286A">
        <w:rPr>
          <w:rFonts w:hint="eastAsia"/>
          <w:sz w:val="24"/>
          <w:szCs w:val="24"/>
        </w:rPr>
        <w:t>!}</w:t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>日期：</w:t>
      </w:r>
      <w:r w:rsidR="0048286A">
        <w:rPr>
          <w:rFonts w:hint="eastAsia"/>
          <w:sz w:val="24"/>
          <w:szCs w:val="24"/>
        </w:rPr>
        <w:t>${claimDate!}</w:t>
      </w:r>
    </w:p>
    <w:p w:rsidR="00DD660B" w:rsidRDefault="00DD660B">
      <w:pPr>
        <w:tabs>
          <w:tab w:val="left" w:pos="5760"/>
        </w:tabs>
        <w:rPr>
          <w:sz w:val="24"/>
          <w:szCs w:val="24"/>
        </w:rPr>
      </w:pPr>
    </w:p>
    <w:tbl>
      <w:tblPr>
        <w:tblW w:w="1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0491"/>
      </w:tblGrid>
      <w:tr w:rsidR="00DD660B" w:rsidRPr="00864051" w:rsidTr="00DD660B">
        <w:trPr>
          <w:cantSplit/>
          <w:trHeight w:val="668"/>
        </w:trPr>
        <w:tc>
          <w:tcPr>
            <w:tcW w:w="1102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660B" w:rsidRPr="00864051" w:rsidRDefault="00DD660B" w:rsidP="00DD660B">
            <w:pPr>
              <w:tabs>
                <w:tab w:val="center" w:pos="5102"/>
              </w:tabs>
              <w:spacing w:line="240" w:lineRule="atLeast"/>
              <w:jc w:val="center"/>
              <w:rPr>
                <w:rFonts w:ascii="方正仿宋简体" w:eastAsia="方正仿宋简体" w:hAnsi="宋体"/>
                <w:sz w:val="24"/>
                <w:szCs w:val="24"/>
              </w:rPr>
            </w:pPr>
            <w:r w:rsidRPr="00DD660B">
              <w:rPr>
                <w:rFonts w:ascii="宋体" w:hAnsi="宋体" w:hint="eastAsia"/>
                <w:b/>
                <w:sz w:val="32"/>
              </w:rPr>
              <w:t>承保工作后续跟进</w:t>
            </w:r>
          </w:p>
        </w:tc>
      </w:tr>
      <w:tr w:rsidR="00DD660B" w:rsidRPr="00864051" w:rsidTr="00DD660B">
        <w:trPr>
          <w:cantSplit/>
          <w:trHeight w:val="2227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660B" w:rsidRPr="00864051" w:rsidRDefault="00DD660B" w:rsidP="00AC5AE9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:rsidR="00DD660B" w:rsidRDefault="00DD660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Pr="00864051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  <w:r>
              <w:rPr>
                <w:rFonts w:ascii="方正仿宋简体" w:eastAsia="方正仿宋简体" w:hAnsi="宋体" w:hint="eastAsia"/>
                <w:sz w:val="24"/>
                <w:szCs w:val="24"/>
              </w:rPr>
              <w:t>经办人：                      部门领导：                公司领导：</w:t>
            </w:r>
          </w:p>
        </w:tc>
      </w:tr>
      <w:tr w:rsidR="00DD660B" w:rsidRPr="00864051" w:rsidTr="00DD660B">
        <w:trPr>
          <w:cantSplit/>
          <w:trHeight w:val="2227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660B" w:rsidRPr="00F9665B" w:rsidRDefault="00DD660B" w:rsidP="00AC5AE9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:rsidR="00DD660B" w:rsidRDefault="00DD660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Pr="00864051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  <w:r>
              <w:rPr>
                <w:rFonts w:ascii="方正仿宋简体" w:eastAsia="方正仿宋简体" w:hAnsi="宋体" w:hint="eastAsia"/>
                <w:sz w:val="24"/>
                <w:szCs w:val="24"/>
              </w:rPr>
              <w:t>经办人：                      部门领导：                公司领导：</w:t>
            </w:r>
          </w:p>
        </w:tc>
      </w:tr>
      <w:tr w:rsidR="00DD660B" w:rsidRPr="00864051" w:rsidTr="00AC5AE9">
        <w:trPr>
          <w:cantSplit/>
          <w:trHeight w:val="2099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660B" w:rsidRPr="00864051" w:rsidRDefault="00DD660B" w:rsidP="00AC5AE9">
            <w:pPr>
              <w:jc w:val="center"/>
              <w:rPr>
                <w:rFonts w:ascii="方正仿宋简体" w:eastAsia="方正仿宋简体" w:hAnsi="宋体"/>
                <w:sz w:val="24"/>
                <w:szCs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:rsidR="00DD660B" w:rsidRDefault="00DD660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Pr="00864051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  <w:r>
              <w:rPr>
                <w:rFonts w:ascii="方正仿宋简体" w:eastAsia="方正仿宋简体" w:hAnsi="宋体" w:hint="eastAsia"/>
                <w:sz w:val="24"/>
                <w:szCs w:val="24"/>
              </w:rPr>
              <w:t>经办人：                      部门领导：                公司领导：</w:t>
            </w:r>
          </w:p>
        </w:tc>
      </w:tr>
      <w:tr w:rsidR="00DD660B" w:rsidRPr="00864051" w:rsidTr="00AC5AE9">
        <w:trPr>
          <w:cantSplit/>
          <w:trHeight w:val="2099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660B" w:rsidRPr="00864051" w:rsidRDefault="00DD660B" w:rsidP="00AC5AE9">
            <w:pPr>
              <w:jc w:val="center"/>
              <w:rPr>
                <w:rFonts w:ascii="方正仿宋简体" w:eastAsia="方正仿宋简体" w:hAnsi="宋体"/>
                <w:sz w:val="24"/>
                <w:szCs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:rsidR="00DD660B" w:rsidRDefault="00DD660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Pr="00864051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  <w:r>
              <w:rPr>
                <w:rFonts w:ascii="方正仿宋简体" w:eastAsia="方正仿宋简体" w:hAnsi="宋体" w:hint="eastAsia"/>
                <w:sz w:val="24"/>
                <w:szCs w:val="24"/>
              </w:rPr>
              <w:t>经办人：                      部门领导：                公司领导：</w:t>
            </w:r>
          </w:p>
        </w:tc>
      </w:tr>
      <w:tr w:rsidR="00DD660B" w:rsidRPr="00864051" w:rsidTr="00AC5AE9">
        <w:trPr>
          <w:cantSplit/>
          <w:trHeight w:val="2099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660B" w:rsidRPr="00864051" w:rsidRDefault="00DD660B" w:rsidP="00AC5AE9">
            <w:pPr>
              <w:jc w:val="center"/>
              <w:rPr>
                <w:rFonts w:ascii="方正仿宋简体" w:eastAsia="方正仿宋简体" w:hAnsi="宋体"/>
                <w:sz w:val="24"/>
                <w:szCs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:rsidR="00DD660B" w:rsidRDefault="00DD660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Pr="00864051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  <w:r>
              <w:rPr>
                <w:rFonts w:ascii="方正仿宋简体" w:eastAsia="方正仿宋简体" w:hAnsi="宋体" w:hint="eastAsia"/>
                <w:sz w:val="24"/>
                <w:szCs w:val="24"/>
              </w:rPr>
              <w:t>经办人：                      部门领导：                公司领导：</w:t>
            </w:r>
          </w:p>
        </w:tc>
      </w:tr>
      <w:tr w:rsidR="00DD660B" w:rsidRPr="00864051" w:rsidTr="00AC5AE9">
        <w:trPr>
          <w:cantSplit/>
          <w:trHeight w:val="2099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660B" w:rsidRPr="00864051" w:rsidRDefault="00DD660B" w:rsidP="00AC5AE9">
            <w:pPr>
              <w:jc w:val="center"/>
              <w:rPr>
                <w:rFonts w:ascii="方正仿宋简体" w:eastAsia="方正仿宋简体" w:hAnsi="宋体"/>
                <w:sz w:val="24"/>
                <w:szCs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:rsidR="00DD660B" w:rsidRDefault="00DD660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Pr="00864051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  <w:r>
              <w:rPr>
                <w:rFonts w:ascii="方正仿宋简体" w:eastAsia="方正仿宋简体" w:hAnsi="宋体" w:hint="eastAsia"/>
                <w:sz w:val="24"/>
                <w:szCs w:val="24"/>
              </w:rPr>
              <w:t>经办人：                      部门领导：                公司领导：</w:t>
            </w:r>
          </w:p>
        </w:tc>
      </w:tr>
    </w:tbl>
    <w:p w:rsidR="00DD660B" w:rsidRPr="00864051" w:rsidRDefault="00DD660B" w:rsidP="00DD660B">
      <w:pPr>
        <w:tabs>
          <w:tab w:val="left" w:pos="5760"/>
        </w:tabs>
        <w:rPr>
          <w:sz w:val="24"/>
          <w:szCs w:val="24"/>
        </w:rPr>
      </w:pP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ab/>
      </w:r>
    </w:p>
    <w:p w:rsidR="00DD660B" w:rsidRPr="00864051" w:rsidRDefault="00DD660B">
      <w:pPr>
        <w:tabs>
          <w:tab w:val="left" w:pos="5760"/>
        </w:tabs>
        <w:rPr>
          <w:sz w:val="24"/>
          <w:szCs w:val="24"/>
        </w:rPr>
      </w:pPr>
    </w:p>
    <w:sectPr w:rsidR="00DD660B" w:rsidRPr="00864051" w:rsidSect="00A06BB7">
      <w:pgSz w:w="11906" w:h="16838" w:code="9"/>
      <w:pgMar w:top="567" w:right="794" w:bottom="284" w:left="62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17B" w:rsidRDefault="0040417B" w:rsidP="005408C0">
      <w:r>
        <w:separator/>
      </w:r>
    </w:p>
  </w:endnote>
  <w:endnote w:type="continuationSeparator" w:id="0">
    <w:p w:rsidR="0040417B" w:rsidRDefault="0040417B" w:rsidP="00540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仿宋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17B" w:rsidRDefault="0040417B" w:rsidP="005408C0">
      <w:r>
        <w:separator/>
      </w:r>
    </w:p>
  </w:footnote>
  <w:footnote w:type="continuationSeparator" w:id="0">
    <w:p w:rsidR="0040417B" w:rsidRDefault="0040417B" w:rsidP="00540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7253F"/>
    <w:multiLevelType w:val="multilevel"/>
    <w:tmpl w:val="AA143976"/>
    <w:lvl w:ilvl="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33E64DA2"/>
    <w:multiLevelType w:val="hybridMultilevel"/>
    <w:tmpl w:val="399CA6F8"/>
    <w:lvl w:ilvl="0" w:tplc="0D1C5F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743873"/>
    <w:multiLevelType w:val="hybridMultilevel"/>
    <w:tmpl w:val="264ED850"/>
    <w:lvl w:ilvl="0" w:tplc="3A9A6DD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AB713F3"/>
    <w:multiLevelType w:val="hybridMultilevel"/>
    <w:tmpl w:val="BD7CEF62"/>
    <w:lvl w:ilvl="0" w:tplc="4BE4C2C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B07685"/>
    <w:multiLevelType w:val="hybridMultilevel"/>
    <w:tmpl w:val="0EE6DD46"/>
    <w:lvl w:ilvl="0" w:tplc="7E145DF0">
      <w:start w:val="1"/>
      <w:numFmt w:val="decimal"/>
      <w:lvlText w:val="%1."/>
      <w:lvlJc w:val="left"/>
      <w:pPr>
        <w:ind w:left="720" w:hanging="7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5408C0"/>
    <w:rsid w:val="0000067A"/>
    <w:rsid w:val="000025B0"/>
    <w:rsid w:val="0002230C"/>
    <w:rsid w:val="00025001"/>
    <w:rsid w:val="00026BCB"/>
    <w:rsid w:val="0003419D"/>
    <w:rsid w:val="0004616D"/>
    <w:rsid w:val="00046D90"/>
    <w:rsid w:val="000517D1"/>
    <w:rsid w:val="00052C25"/>
    <w:rsid w:val="00053AF5"/>
    <w:rsid w:val="00060E06"/>
    <w:rsid w:val="0007150F"/>
    <w:rsid w:val="000A35F2"/>
    <w:rsid w:val="000B1878"/>
    <w:rsid w:val="000C5D7B"/>
    <w:rsid w:val="000D1D3D"/>
    <w:rsid w:val="000D4FEB"/>
    <w:rsid w:val="00115185"/>
    <w:rsid w:val="00122151"/>
    <w:rsid w:val="00122F81"/>
    <w:rsid w:val="001354D3"/>
    <w:rsid w:val="00141339"/>
    <w:rsid w:val="001420DD"/>
    <w:rsid w:val="00154250"/>
    <w:rsid w:val="00163A6F"/>
    <w:rsid w:val="0016640D"/>
    <w:rsid w:val="00167BE2"/>
    <w:rsid w:val="0018531C"/>
    <w:rsid w:val="001975FE"/>
    <w:rsid w:val="001B047A"/>
    <w:rsid w:val="001B1976"/>
    <w:rsid w:val="001B732A"/>
    <w:rsid w:val="001C7F4B"/>
    <w:rsid w:val="001D1DA0"/>
    <w:rsid w:val="001E6C35"/>
    <w:rsid w:val="00223FE5"/>
    <w:rsid w:val="00224891"/>
    <w:rsid w:val="0026138B"/>
    <w:rsid w:val="00272C35"/>
    <w:rsid w:val="00283827"/>
    <w:rsid w:val="002A20B5"/>
    <w:rsid w:val="002A43CA"/>
    <w:rsid w:val="002B678B"/>
    <w:rsid w:val="002C65A2"/>
    <w:rsid w:val="002E460D"/>
    <w:rsid w:val="002F3BD7"/>
    <w:rsid w:val="003274F8"/>
    <w:rsid w:val="00335632"/>
    <w:rsid w:val="003528C9"/>
    <w:rsid w:val="00352BB7"/>
    <w:rsid w:val="00374E1F"/>
    <w:rsid w:val="0038516A"/>
    <w:rsid w:val="003A65D0"/>
    <w:rsid w:val="003A76AB"/>
    <w:rsid w:val="003C7256"/>
    <w:rsid w:val="003D2BE7"/>
    <w:rsid w:val="003D35A2"/>
    <w:rsid w:val="003F17C5"/>
    <w:rsid w:val="003F2BB7"/>
    <w:rsid w:val="0040417B"/>
    <w:rsid w:val="0047620B"/>
    <w:rsid w:val="004816F0"/>
    <w:rsid w:val="0048286A"/>
    <w:rsid w:val="00492D48"/>
    <w:rsid w:val="004952E6"/>
    <w:rsid w:val="004953AF"/>
    <w:rsid w:val="004B448B"/>
    <w:rsid w:val="004C1FB6"/>
    <w:rsid w:val="00525DFA"/>
    <w:rsid w:val="0053095B"/>
    <w:rsid w:val="005408C0"/>
    <w:rsid w:val="0054528B"/>
    <w:rsid w:val="00550836"/>
    <w:rsid w:val="00562619"/>
    <w:rsid w:val="005677FA"/>
    <w:rsid w:val="0058499B"/>
    <w:rsid w:val="00584BE9"/>
    <w:rsid w:val="005A3E9F"/>
    <w:rsid w:val="005F000C"/>
    <w:rsid w:val="00612D99"/>
    <w:rsid w:val="0064370D"/>
    <w:rsid w:val="006555A8"/>
    <w:rsid w:val="00655BCC"/>
    <w:rsid w:val="00663CAD"/>
    <w:rsid w:val="0066746C"/>
    <w:rsid w:val="006C3AF3"/>
    <w:rsid w:val="00726343"/>
    <w:rsid w:val="00733F1B"/>
    <w:rsid w:val="007347B0"/>
    <w:rsid w:val="00757B19"/>
    <w:rsid w:val="00790A7D"/>
    <w:rsid w:val="00793465"/>
    <w:rsid w:val="007C2971"/>
    <w:rsid w:val="007D0ECD"/>
    <w:rsid w:val="007D14F2"/>
    <w:rsid w:val="00822E30"/>
    <w:rsid w:val="00836F84"/>
    <w:rsid w:val="0085497C"/>
    <w:rsid w:val="00864051"/>
    <w:rsid w:val="0086479B"/>
    <w:rsid w:val="00875B59"/>
    <w:rsid w:val="00895582"/>
    <w:rsid w:val="008C1D3B"/>
    <w:rsid w:val="008E6D79"/>
    <w:rsid w:val="008F61D4"/>
    <w:rsid w:val="00917E62"/>
    <w:rsid w:val="00921153"/>
    <w:rsid w:val="00921986"/>
    <w:rsid w:val="00927FEA"/>
    <w:rsid w:val="00944526"/>
    <w:rsid w:val="00951421"/>
    <w:rsid w:val="009566CE"/>
    <w:rsid w:val="00957088"/>
    <w:rsid w:val="00976F92"/>
    <w:rsid w:val="009A2F34"/>
    <w:rsid w:val="009D2A2B"/>
    <w:rsid w:val="009D3C94"/>
    <w:rsid w:val="009E1AC4"/>
    <w:rsid w:val="009F54D9"/>
    <w:rsid w:val="00A06333"/>
    <w:rsid w:val="00A06BB7"/>
    <w:rsid w:val="00A56E07"/>
    <w:rsid w:val="00A61C29"/>
    <w:rsid w:val="00A66D5E"/>
    <w:rsid w:val="00A70959"/>
    <w:rsid w:val="00A92D0A"/>
    <w:rsid w:val="00A94094"/>
    <w:rsid w:val="00AA3BB4"/>
    <w:rsid w:val="00AB0530"/>
    <w:rsid w:val="00AB757E"/>
    <w:rsid w:val="00AB75E9"/>
    <w:rsid w:val="00AC28B8"/>
    <w:rsid w:val="00AC5AE9"/>
    <w:rsid w:val="00AD7A7C"/>
    <w:rsid w:val="00B33D4A"/>
    <w:rsid w:val="00B342DA"/>
    <w:rsid w:val="00B3606D"/>
    <w:rsid w:val="00B55E6E"/>
    <w:rsid w:val="00B66E36"/>
    <w:rsid w:val="00B73AAF"/>
    <w:rsid w:val="00B75851"/>
    <w:rsid w:val="00B82DB5"/>
    <w:rsid w:val="00BA184C"/>
    <w:rsid w:val="00BA294D"/>
    <w:rsid w:val="00BA618A"/>
    <w:rsid w:val="00BC76D7"/>
    <w:rsid w:val="00BD4968"/>
    <w:rsid w:val="00BF429D"/>
    <w:rsid w:val="00C00753"/>
    <w:rsid w:val="00C214D9"/>
    <w:rsid w:val="00C23C9E"/>
    <w:rsid w:val="00C25D10"/>
    <w:rsid w:val="00C37B73"/>
    <w:rsid w:val="00C45BDB"/>
    <w:rsid w:val="00C542B8"/>
    <w:rsid w:val="00C57C02"/>
    <w:rsid w:val="00C605EB"/>
    <w:rsid w:val="00C637E5"/>
    <w:rsid w:val="00C77714"/>
    <w:rsid w:val="00C85F9F"/>
    <w:rsid w:val="00C907ED"/>
    <w:rsid w:val="00C96AA5"/>
    <w:rsid w:val="00CA2E27"/>
    <w:rsid w:val="00CA3DEA"/>
    <w:rsid w:val="00CC69F9"/>
    <w:rsid w:val="00CD2C09"/>
    <w:rsid w:val="00D256A6"/>
    <w:rsid w:val="00D443FB"/>
    <w:rsid w:val="00D46CCC"/>
    <w:rsid w:val="00D50F5D"/>
    <w:rsid w:val="00D53E00"/>
    <w:rsid w:val="00D709BB"/>
    <w:rsid w:val="00D70A0E"/>
    <w:rsid w:val="00D75B6D"/>
    <w:rsid w:val="00D9019A"/>
    <w:rsid w:val="00DA245C"/>
    <w:rsid w:val="00DB38AA"/>
    <w:rsid w:val="00DB6C41"/>
    <w:rsid w:val="00DC16AC"/>
    <w:rsid w:val="00DC412A"/>
    <w:rsid w:val="00DD03CB"/>
    <w:rsid w:val="00DD660B"/>
    <w:rsid w:val="00DF1568"/>
    <w:rsid w:val="00DF5D27"/>
    <w:rsid w:val="00E233A5"/>
    <w:rsid w:val="00E47661"/>
    <w:rsid w:val="00E5570A"/>
    <w:rsid w:val="00E67D21"/>
    <w:rsid w:val="00E73D19"/>
    <w:rsid w:val="00E9457B"/>
    <w:rsid w:val="00EA1F01"/>
    <w:rsid w:val="00EB64D1"/>
    <w:rsid w:val="00EC49BF"/>
    <w:rsid w:val="00ED362A"/>
    <w:rsid w:val="00F113C4"/>
    <w:rsid w:val="00F373F8"/>
    <w:rsid w:val="00F50AAD"/>
    <w:rsid w:val="00F558D9"/>
    <w:rsid w:val="00F575E1"/>
    <w:rsid w:val="00F65BBD"/>
    <w:rsid w:val="00F865C2"/>
    <w:rsid w:val="00F8752C"/>
    <w:rsid w:val="00F96241"/>
    <w:rsid w:val="00F9665B"/>
    <w:rsid w:val="00F96ED2"/>
    <w:rsid w:val="00FB114D"/>
    <w:rsid w:val="00FB382A"/>
    <w:rsid w:val="00FB7D63"/>
    <w:rsid w:val="00FD5FF5"/>
    <w:rsid w:val="00FD767A"/>
    <w:rsid w:val="00FD79F0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BB7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0"/>
    <w:qFormat/>
    <w:rsid w:val="00A06BB7"/>
    <w:pPr>
      <w:keepNext/>
      <w:autoSpaceDE w:val="0"/>
      <w:autoSpaceDN w:val="0"/>
      <w:adjustRightInd w:val="0"/>
      <w:jc w:val="center"/>
      <w:outlineLvl w:val="1"/>
    </w:pPr>
    <w:rPr>
      <w:b/>
      <w:color w:val="000000"/>
      <w:sz w:val="24"/>
    </w:rPr>
  </w:style>
  <w:style w:type="paragraph" w:styleId="5">
    <w:name w:val="heading 5"/>
    <w:basedOn w:val="a"/>
    <w:next w:val="a"/>
    <w:qFormat/>
    <w:rsid w:val="00A06BB7"/>
    <w:pPr>
      <w:keepNext/>
      <w:outlineLvl w:val="4"/>
    </w:pPr>
    <w:rPr>
      <w:rFonts w:ascii="宋体" w:hAnsi="宋体"/>
      <w:b/>
      <w:color w:val="0000FF"/>
      <w:sz w:val="18"/>
    </w:rPr>
  </w:style>
  <w:style w:type="paragraph" w:styleId="6">
    <w:name w:val="heading 6"/>
    <w:basedOn w:val="a"/>
    <w:next w:val="a"/>
    <w:qFormat/>
    <w:rsid w:val="00A06BB7"/>
    <w:pPr>
      <w:keepNext/>
      <w:jc w:val="center"/>
      <w:outlineLvl w:val="5"/>
    </w:pPr>
    <w:rPr>
      <w:rFonts w:ascii="宋体" w:hAnsi="宋体"/>
      <w:b/>
      <w:color w:val="0000FF"/>
      <w:sz w:val="18"/>
    </w:rPr>
  </w:style>
  <w:style w:type="paragraph" w:styleId="7">
    <w:name w:val="heading 7"/>
    <w:basedOn w:val="a"/>
    <w:next w:val="a"/>
    <w:qFormat/>
    <w:rsid w:val="00A06BB7"/>
    <w:pPr>
      <w:keepNext/>
      <w:jc w:val="center"/>
      <w:outlineLvl w:val="6"/>
    </w:pPr>
    <w:rPr>
      <w:rFonts w:ascii="宋体" w:hAnsi="宋体"/>
      <w:b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semiHidden/>
    <w:rsid w:val="00A06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5">
    <w:name w:val="细则"/>
    <w:basedOn w:val="a"/>
    <w:rsid w:val="00A06BB7"/>
    <w:pPr>
      <w:tabs>
        <w:tab w:val="num" w:pos="720"/>
        <w:tab w:val="left" w:pos="1260"/>
      </w:tabs>
      <w:adjustRightInd w:val="0"/>
      <w:spacing w:before="120" w:after="120" w:line="360" w:lineRule="auto"/>
      <w:ind w:left="425" w:firstLine="500"/>
      <w:textAlignment w:val="baseline"/>
    </w:pPr>
    <w:rPr>
      <w:b/>
      <w:kern w:val="0"/>
      <w:sz w:val="28"/>
    </w:rPr>
  </w:style>
  <w:style w:type="paragraph" w:styleId="a6">
    <w:name w:val="Balloon Text"/>
    <w:basedOn w:val="a"/>
    <w:semiHidden/>
    <w:rsid w:val="00A06BB7"/>
    <w:rPr>
      <w:sz w:val="18"/>
    </w:rPr>
  </w:style>
  <w:style w:type="paragraph" w:styleId="a0">
    <w:name w:val="Normal Indent"/>
    <w:basedOn w:val="a"/>
    <w:semiHidden/>
    <w:rsid w:val="00A06BB7"/>
    <w:pPr>
      <w:ind w:firstLine="420"/>
    </w:pPr>
  </w:style>
  <w:style w:type="paragraph" w:styleId="3">
    <w:name w:val="toc 3"/>
    <w:basedOn w:val="a"/>
    <w:next w:val="a"/>
    <w:autoRedefine/>
    <w:semiHidden/>
    <w:rsid w:val="00A06BB7"/>
    <w:pPr>
      <w:tabs>
        <w:tab w:val="left" w:pos="5760"/>
      </w:tabs>
      <w:ind w:left="101" w:right="-4"/>
    </w:pPr>
    <w:rPr>
      <w:rFonts w:hAnsi="宋体"/>
      <w:kern w:val="0"/>
      <w:sz w:val="20"/>
    </w:rPr>
  </w:style>
  <w:style w:type="paragraph" w:styleId="a7">
    <w:name w:val="footer"/>
    <w:basedOn w:val="a"/>
    <w:link w:val="Char"/>
    <w:uiPriority w:val="99"/>
    <w:unhideWhenUsed/>
    <w:rsid w:val="00540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1"/>
    <w:link w:val="a7"/>
    <w:uiPriority w:val="99"/>
    <w:rsid w:val="005408C0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A06333"/>
    <w:pPr>
      <w:widowControl/>
      <w:ind w:firstLine="420"/>
    </w:pPr>
    <w:rPr>
      <w:rFonts w:ascii="Calibri" w:hAnsi="Calibri" w:cs="Calibri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BB7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0"/>
    <w:qFormat/>
    <w:rsid w:val="00A06BB7"/>
    <w:pPr>
      <w:keepNext/>
      <w:autoSpaceDE w:val="0"/>
      <w:autoSpaceDN w:val="0"/>
      <w:adjustRightInd w:val="0"/>
      <w:jc w:val="center"/>
      <w:outlineLvl w:val="1"/>
    </w:pPr>
    <w:rPr>
      <w:b/>
      <w:color w:val="000000"/>
      <w:sz w:val="24"/>
    </w:rPr>
  </w:style>
  <w:style w:type="paragraph" w:styleId="5">
    <w:name w:val="heading 5"/>
    <w:basedOn w:val="a"/>
    <w:next w:val="a"/>
    <w:qFormat/>
    <w:rsid w:val="00A06BB7"/>
    <w:pPr>
      <w:keepNext/>
      <w:outlineLvl w:val="4"/>
    </w:pPr>
    <w:rPr>
      <w:rFonts w:ascii="宋体" w:hAnsi="宋体"/>
      <w:b/>
      <w:color w:val="0000FF"/>
      <w:sz w:val="18"/>
    </w:rPr>
  </w:style>
  <w:style w:type="paragraph" w:styleId="6">
    <w:name w:val="heading 6"/>
    <w:basedOn w:val="a"/>
    <w:next w:val="a"/>
    <w:qFormat/>
    <w:rsid w:val="00A06BB7"/>
    <w:pPr>
      <w:keepNext/>
      <w:jc w:val="center"/>
      <w:outlineLvl w:val="5"/>
    </w:pPr>
    <w:rPr>
      <w:rFonts w:ascii="宋体" w:hAnsi="宋体"/>
      <w:b/>
      <w:color w:val="0000FF"/>
      <w:sz w:val="18"/>
    </w:rPr>
  </w:style>
  <w:style w:type="paragraph" w:styleId="7">
    <w:name w:val="heading 7"/>
    <w:basedOn w:val="a"/>
    <w:next w:val="a"/>
    <w:qFormat/>
    <w:rsid w:val="00A06BB7"/>
    <w:pPr>
      <w:keepNext/>
      <w:jc w:val="center"/>
      <w:outlineLvl w:val="6"/>
    </w:pPr>
    <w:rPr>
      <w:rFonts w:ascii="宋体" w:hAnsi="宋体"/>
      <w:b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semiHidden/>
    <w:rsid w:val="00A06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5">
    <w:name w:val="细则"/>
    <w:basedOn w:val="a"/>
    <w:rsid w:val="00A06BB7"/>
    <w:pPr>
      <w:tabs>
        <w:tab w:val="num" w:pos="720"/>
        <w:tab w:val="left" w:pos="1260"/>
      </w:tabs>
      <w:adjustRightInd w:val="0"/>
      <w:spacing w:before="120" w:after="120" w:line="360" w:lineRule="auto"/>
      <w:ind w:left="425" w:firstLine="500"/>
      <w:textAlignment w:val="baseline"/>
    </w:pPr>
    <w:rPr>
      <w:b/>
      <w:kern w:val="0"/>
      <w:sz w:val="28"/>
    </w:rPr>
  </w:style>
  <w:style w:type="paragraph" w:styleId="a6">
    <w:name w:val="Balloon Text"/>
    <w:basedOn w:val="a"/>
    <w:semiHidden/>
    <w:rsid w:val="00A06BB7"/>
    <w:rPr>
      <w:sz w:val="18"/>
    </w:rPr>
  </w:style>
  <w:style w:type="paragraph" w:styleId="a0">
    <w:name w:val="Normal Indent"/>
    <w:basedOn w:val="a"/>
    <w:semiHidden/>
    <w:rsid w:val="00A06BB7"/>
    <w:pPr>
      <w:ind w:firstLine="420"/>
    </w:pPr>
  </w:style>
  <w:style w:type="paragraph" w:styleId="3">
    <w:name w:val="toc 3"/>
    <w:basedOn w:val="a"/>
    <w:next w:val="a"/>
    <w:autoRedefine/>
    <w:semiHidden/>
    <w:rsid w:val="00A06BB7"/>
    <w:pPr>
      <w:tabs>
        <w:tab w:val="left" w:pos="5760"/>
      </w:tabs>
      <w:ind w:left="101" w:right="-4"/>
    </w:pPr>
    <w:rPr>
      <w:rFonts w:hAnsi="宋体"/>
      <w:kern w:val="0"/>
      <w:sz w:val="20"/>
    </w:rPr>
  </w:style>
  <w:style w:type="paragraph" w:styleId="a7">
    <w:name w:val="footer"/>
    <w:basedOn w:val="a"/>
    <w:link w:val="Char"/>
    <w:uiPriority w:val="99"/>
    <w:unhideWhenUsed/>
    <w:rsid w:val="00540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1"/>
    <w:link w:val="a7"/>
    <w:uiPriority w:val="99"/>
    <w:rsid w:val="005408C0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A06333"/>
    <w:pPr>
      <w:widowControl/>
      <w:ind w:firstLine="420"/>
    </w:pPr>
    <w:rPr>
      <w:rFonts w:ascii="Calibri" w:hAnsi="Calibri" w:cs="Calibr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F22EE-D2EE-4E73-9293-2FCF8EA43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华泰财产保险股份有限公司财产险核保工作表</vt:lpstr>
    </vt:vector>
  </TitlesOfParts>
  <Company>Microsoft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华泰财产保险股份有限公司财产险核保工作表</dc:title>
  <dc:creator>ibm</dc:creator>
  <cp:lastModifiedBy>xb21cn</cp:lastModifiedBy>
  <cp:revision>5</cp:revision>
  <cp:lastPrinted>2019-07-24T01:46:00Z</cp:lastPrinted>
  <dcterms:created xsi:type="dcterms:W3CDTF">2020-05-21T06:33:00Z</dcterms:created>
  <dcterms:modified xsi:type="dcterms:W3CDTF">2020-09-30T07:03:00Z</dcterms:modified>
</cp:coreProperties>
</file>