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C54" w:rsidRDefault="00EC7BFE">
      <w:r>
        <w:rPr>
          <w:noProof/>
          <w:lang w:eastAsia="sl-SI"/>
        </w:rPr>
        <w:drawing>
          <wp:inline distT="0" distB="0" distL="0" distR="0">
            <wp:extent cx="2296160" cy="676942"/>
            <wp:effectExtent l="0" t="0" r="8890" b="8890"/>
            <wp:docPr id="1" name="Slika 1" descr="https://www.zsss.si/wp-content/uploads/o/Slike/Slike_2013/Glosa_Znak_logo_novi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zsss.si/wp-content/uploads/o/Slike/Slike_2013/Glosa_Znak_logo_novi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41" cy="68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  <w:color w:val="666666"/>
          <w:sz w:val="20"/>
          <w:szCs w:val="20"/>
          <w:lang w:eastAsia="sl-SI"/>
        </w:rPr>
        <w:drawing>
          <wp:inline distT="0" distB="0" distL="0" distR="0">
            <wp:extent cx="812800" cy="576062"/>
            <wp:effectExtent l="0" t="0" r="6350" b="0"/>
            <wp:docPr id="2" name="Slika 2" descr="z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983" cy="58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BFE" w:rsidRDefault="00EC7BFE"/>
    <w:p w:rsidR="00EC7BFE" w:rsidRDefault="00EC7BFE"/>
    <w:p w:rsidR="00EC7BFE" w:rsidRPr="002A139A" w:rsidRDefault="002A139A" w:rsidP="002A139A">
      <w:pPr>
        <w:jc w:val="center"/>
        <w:rPr>
          <w:b/>
        </w:rPr>
      </w:pPr>
      <w:r w:rsidRPr="002A139A">
        <w:rPr>
          <w:b/>
        </w:rPr>
        <w:t>ZAPISNIK 1. ZBORA ČLANIC IN ČLANOV SINDIKATA GLOSA V ZAL,</w:t>
      </w:r>
    </w:p>
    <w:p w:rsidR="002A139A" w:rsidRPr="002A139A" w:rsidRDefault="002A139A" w:rsidP="002A139A">
      <w:pPr>
        <w:jc w:val="center"/>
        <w:rPr>
          <w:b/>
        </w:rPr>
      </w:pPr>
      <w:r w:rsidRPr="002A139A">
        <w:rPr>
          <w:b/>
        </w:rPr>
        <w:t xml:space="preserve">ki je bil 25. februarja 2020 </w:t>
      </w:r>
      <w:r w:rsidR="005762AD">
        <w:rPr>
          <w:b/>
        </w:rPr>
        <w:t xml:space="preserve">ob 13. uri </w:t>
      </w:r>
      <w:r w:rsidRPr="002A139A">
        <w:rPr>
          <w:b/>
        </w:rPr>
        <w:t>v Ljubljani, Mestni trg 27</w:t>
      </w:r>
    </w:p>
    <w:p w:rsidR="002A139A" w:rsidRDefault="002A139A"/>
    <w:p w:rsidR="002A139A" w:rsidRDefault="002A139A" w:rsidP="002A139A">
      <w:r>
        <w:t>Prisotni: Marjana Kos, Hana Habjan, Jože Setnikar, Nika Urlep, Elizabeta Eržen Podlipnik, Nataša Budna Kodrič (predsednica in zapisnikarica)</w:t>
      </w:r>
    </w:p>
    <w:p w:rsidR="002A139A" w:rsidRDefault="002A139A" w:rsidP="002A139A">
      <w:r>
        <w:t>Odsotni: Marko Kebe, Tjaša Dolinar</w:t>
      </w:r>
    </w:p>
    <w:p w:rsidR="002A139A" w:rsidRDefault="002A139A"/>
    <w:p w:rsidR="002A139A" w:rsidRDefault="002A139A">
      <w:r>
        <w:t xml:space="preserve">DNEVNI RED: </w:t>
      </w:r>
    </w:p>
    <w:p w:rsidR="002A139A" w:rsidRDefault="002A139A">
      <w:r>
        <w:t xml:space="preserve">1. Ugotavljanje prisotnosti </w:t>
      </w:r>
    </w:p>
    <w:p w:rsidR="002A139A" w:rsidRDefault="002A139A">
      <w:r>
        <w:t>2. Predstavitev in sprejem Pravil sindikalne skupine Glosa</w:t>
      </w:r>
    </w:p>
    <w:p w:rsidR="002A139A" w:rsidRDefault="002A139A">
      <w:r>
        <w:t>3. Izvolitev Izvršnega odbora Glosa</w:t>
      </w:r>
    </w:p>
    <w:p w:rsidR="002A139A" w:rsidRDefault="002A139A">
      <w:r>
        <w:t xml:space="preserve">4. </w:t>
      </w:r>
      <w:r w:rsidR="00291827">
        <w:t xml:space="preserve">Sprotna obvestila </w:t>
      </w:r>
    </w:p>
    <w:p w:rsidR="002A139A" w:rsidRDefault="002A139A"/>
    <w:p w:rsidR="002A139A" w:rsidRPr="00241E1F" w:rsidRDefault="002A139A">
      <w:pPr>
        <w:rPr>
          <w:b/>
        </w:rPr>
      </w:pPr>
      <w:r w:rsidRPr="00241E1F">
        <w:rPr>
          <w:b/>
        </w:rPr>
        <w:t xml:space="preserve">Ad 1. </w:t>
      </w:r>
    </w:p>
    <w:p w:rsidR="002A139A" w:rsidRDefault="002A139A">
      <w:r>
        <w:t xml:space="preserve">Zbor ugotovi, da je večina članov in članic sindikalne skupine Glosa v ZAL prisotna in da je zbor sklepčen. </w:t>
      </w:r>
    </w:p>
    <w:p w:rsidR="002A139A" w:rsidRDefault="002A139A"/>
    <w:p w:rsidR="002A139A" w:rsidRPr="00241E1F" w:rsidRDefault="002A139A">
      <w:pPr>
        <w:rPr>
          <w:b/>
        </w:rPr>
      </w:pPr>
      <w:r w:rsidRPr="00241E1F">
        <w:rPr>
          <w:b/>
        </w:rPr>
        <w:t xml:space="preserve">Ad 2. </w:t>
      </w:r>
    </w:p>
    <w:p w:rsidR="002A139A" w:rsidRDefault="002A139A">
      <w:r>
        <w:t>Predsednica predstavi Pravila sindikata Glosa – Zgodovinski arh</w:t>
      </w:r>
      <w:r w:rsidR="007F7F81">
        <w:t>iv</w:t>
      </w:r>
      <w:r>
        <w:t xml:space="preserve"> Ljubljana, ki je izdelan na podlagi predloge </w:t>
      </w:r>
      <w:r w:rsidR="007E5A4D">
        <w:t xml:space="preserve">Sindikata Glosa. Ker smo manjši sindikat brez lastnega računovodstva in imamo manj organov stranke, je tudi število členov manjše – vseh je 26. </w:t>
      </w:r>
      <w:r w:rsidR="00832E14">
        <w:t xml:space="preserve">V našo verzijo smo v člene dodali ženski in moški spol: članice in člani, prav tako se drugi izrazi uporabljajo v obeh oblikah. </w:t>
      </w:r>
    </w:p>
    <w:p w:rsidR="00832E14" w:rsidRDefault="00832E14">
      <w:r>
        <w:t xml:space="preserve">Po vrsti omeni pravice članov in članic (5. člen), naloge sindikalnega zaupnika (9. člen), organe sindikalne skupine (zbor članic in članov ter izvršni odbor; 11. člen) ter naloge zbora </w:t>
      </w:r>
      <w:r w:rsidR="00FD3B7C">
        <w:t xml:space="preserve">(12. člen), iz katerega </w:t>
      </w:r>
      <w:r>
        <w:t xml:space="preserve">se črta druga alineja: »sprejema finančni načrt in finančno poročilo«. </w:t>
      </w:r>
      <w:r w:rsidR="00FD3B7C">
        <w:t>Pri tem poudari, da je med nalogami tudi odločanje o oblikah sindikalnih pritiskov oz. o organiziranju stavke. Pri naloga</w:t>
      </w:r>
      <w:r w:rsidR="007F7F81">
        <w:t>h</w:t>
      </w:r>
      <w:r w:rsidR="00FD3B7C">
        <w:t xml:space="preserve"> Izvršnega odbora </w:t>
      </w:r>
      <w:r w:rsidR="00666AA9">
        <w:t xml:space="preserve">(IO) </w:t>
      </w:r>
      <w:r w:rsidR="00FD3B7C">
        <w:t>se črta 14 alineja: »vodi evidenco o članarini«, kar opravlja za Gloso</w:t>
      </w:r>
      <w:r w:rsidR="00666AA9">
        <w:t xml:space="preserve"> najeti računovodski servis, ki tudi obračunava plače zaposlenim. Med pomembnejšimi nalogami IO izpostavi obravnavo predlogov odločitev poslovodnega organa ter organov upravljanja in opredeljevanje do njih, s tem da pripravi svoja mnenja, stališča, predloge. V primeru stavke pa opravlja nalogo stavkovnega in organizacijskega odbora. </w:t>
      </w:r>
    </w:p>
    <w:p w:rsidR="00666AA9" w:rsidRDefault="00666AA9">
      <w:r>
        <w:lastRenderedPageBreak/>
        <w:t xml:space="preserve">Nazadnje omeni tudi svoje naloge iz 14. člena. </w:t>
      </w:r>
    </w:p>
    <w:p w:rsidR="00555C35" w:rsidRDefault="004225C4">
      <w:r>
        <w:t xml:space="preserve">Kot pomembnega omeni 20. člen, ki govori o pravici do pogajanja, če direktor v dogovorjenem roku ne obravnava pobud, predlogov oz. zahtev sindikata. Pri tem lahko pripelje neodvisne zunanje strokovnjake. </w:t>
      </w:r>
    </w:p>
    <w:p w:rsidR="00666AA9" w:rsidRPr="00291827" w:rsidRDefault="00555C35">
      <w:pPr>
        <w:rPr>
          <w:b/>
        </w:rPr>
      </w:pPr>
      <w:r w:rsidRPr="00291827">
        <w:rPr>
          <w:b/>
        </w:rPr>
        <w:t xml:space="preserve">SKLEP: Zbor članov in članic se je seznanil </w:t>
      </w:r>
      <w:r w:rsidR="00291827" w:rsidRPr="00291827">
        <w:rPr>
          <w:b/>
        </w:rPr>
        <w:t xml:space="preserve">s Pravili Sindikata Glosa – Zgodovinski arhiv Ljubljana in ga tudi potrdil. </w:t>
      </w:r>
    </w:p>
    <w:p w:rsidR="00555C35" w:rsidRDefault="00555C35"/>
    <w:p w:rsidR="00666AA9" w:rsidRPr="00241E1F" w:rsidRDefault="00666AA9">
      <w:pPr>
        <w:rPr>
          <w:b/>
        </w:rPr>
      </w:pPr>
      <w:r w:rsidRPr="00241E1F">
        <w:rPr>
          <w:b/>
        </w:rPr>
        <w:t xml:space="preserve">Ad 3. </w:t>
      </w:r>
    </w:p>
    <w:p w:rsidR="00291827" w:rsidRDefault="00666AA9">
      <w:r>
        <w:t xml:space="preserve">Predsednica je že v vabilu na zbor članic in članov pozvala vse, naj pripravijo imena kandidatov za člane Izvršnega odbora sindikalne skupine Glosa – ZAL. </w:t>
      </w:r>
    </w:p>
    <w:p w:rsidR="00666AA9" w:rsidRDefault="00291827">
      <w:r>
        <w:t>Kljub temu p</w:t>
      </w:r>
      <w:r w:rsidR="00555C35">
        <w:t xml:space="preserve">osebnih predlogov ni bilo, zato je sama predlagala Hano Habjan za prvo članico in svojo namestnico. Predlog je dala na glasovanje in je bil soglasno sprejet. </w:t>
      </w:r>
    </w:p>
    <w:p w:rsidR="00291827" w:rsidRPr="00291827" w:rsidRDefault="00291827">
      <w:pPr>
        <w:rPr>
          <w:b/>
        </w:rPr>
      </w:pPr>
      <w:r w:rsidRPr="00291827">
        <w:rPr>
          <w:b/>
        </w:rPr>
        <w:t>SKLEP: Hana Habjan je soglasno izvoljena za članico Izvršnega odb</w:t>
      </w:r>
      <w:r w:rsidR="0021205E">
        <w:rPr>
          <w:b/>
        </w:rPr>
        <w:t>o</w:t>
      </w:r>
      <w:r w:rsidRPr="00291827">
        <w:rPr>
          <w:b/>
        </w:rPr>
        <w:t>ra sindikalne skupine Glosa – ZAL in ob</w:t>
      </w:r>
      <w:r w:rsidR="0021205E">
        <w:rPr>
          <w:b/>
        </w:rPr>
        <w:t>e</w:t>
      </w:r>
      <w:r w:rsidRPr="00291827">
        <w:rPr>
          <w:b/>
        </w:rPr>
        <w:t xml:space="preserve">nem za namestnico predsednice sindikata. </w:t>
      </w:r>
    </w:p>
    <w:p w:rsidR="00291827" w:rsidRDefault="00291827"/>
    <w:p w:rsidR="00291827" w:rsidRDefault="00291827">
      <w:r>
        <w:t xml:space="preserve">Nato predsednica predlaga za člana IO še Jožeta Setnikarja, ki je prav tako soglasno izvoljen. </w:t>
      </w:r>
    </w:p>
    <w:p w:rsidR="00291827" w:rsidRPr="00291827" w:rsidRDefault="00291827">
      <w:pPr>
        <w:rPr>
          <w:b/>
        </w:rPr>
      </w:pPr>
      <w:r w:rsidRPr="00291827">
        <w:rPr>
          <w:b/>
        </w:rPr>
        <w:t>SKLEP: Jože Setnikar je soglasno izvoljen za člana Izvršnega odb</w:t>
      </w:r>
      <w:r w:rsidR="0021205E">
        <w:rPr>
          <w:b/>
        </w:rPr>
        <w:t>o</w:t>
      </w:r>
      <w:r w:rsidRPr="00291827">
        <w:rPr>
          <w:b/>
        </w:rPr>
        <w:t xml:space="preserve">ra sindikalne skupine Glosa – ZAL. </w:t>
      </w:r>
    </w:p>
    <w:p w:rsidR="00291827" w:rsidRDefault="00291827"/>
    <w:p w:rsidR="00291827" w:rsidRPr="00241E1F" w:rsidRDefault="00291827">
      <w:pPr>
        <w:rPr>
          <w:b/>
        </w:rPr>
      </w:pPr>
      <w:r w:rsidRPr="00241E1F">
        <w:rPr>
          <w:b/>
        </w:rPr>
        <w:t xml:space="preserve">Ad 4. </w:t>
      </w:r>
    </w:p>
    <w:p w:rsidR="00291827" w:rsidRDefault="00291827">
      <w:r>
        <w:t xml:space="preserve">- Predsednica obvesti člane o podpisu pogodbe med sindikalno skupino Glosa in vodstvom Zgodovinskega arhiva o pogojih za delo sindikata v zavodu. Pogodba je bila podpisana 12. 2. 2020. En izvod je bil poslan na centralo Sindikata Glosa, po eden je pri vsakem podpisniku. </w:t>
      </w:r>
    </w:p>
    <w:p w:rsidR="00291827" w:rsidRDefault="00291827">
      <w:r>
        <w:t xml:space="preserve">- Nadalje obvesti predsednica člane o seji Sveta ZAL 12. 2. 2020, na kateri je izpostavila problem neizvajanja izplačil </w:t>
      </w:r>
      <w:r w:rsidR="00BB3762">
        <w:t>delovne uspešnosti iz naslova prodaje blaga in storitev na trgu, kar bi zaposlenim pripadalo na podlagi plačne zakonodaje. Pove, da se bo poskušala skupaj s predstavnikom</w:t>
      </w:r>
      <w:r w:rsidR="0021205E">
        <w:t xml:space="preserve"> si</w:t>
      </w:r>
      <w:r w:rsidR="00BB3762">
        <w:t xml:space="preserve"> </w:t>
      </w:r>
      <w:proofErr w:type="spellStart"/>
      <w:r w:rsidR="00BB3762">
        <w:t>Sviz</w:t>
      </w:r>
      <w:proofErr w:type="spellEnd"/>
      <w:r w:rsidR="0021205E">
        <w:t>-a</w:t>
      </w:r>
      <w:r w:rsidR="00BB3762">
        <w:t xml:space="preserve"> </w:t>
      </w:r>
      <w:proofErr w:type="spellStart"/>
      <w:r w:rsidR="00BB3762">
        <w:t>spogajati</w:t>
      </w:r>
      <w:proofErr w:type="spellEnd"/>
      <w:r w:rsidR="00BB3762">
        <w:t xml:space="preserve"> za na</w:t>
      </w:r>
      <w:bookmarkStart w:id="0" w:name="_GoBack"/>
      <w:bookmarkEnd w:id="0"/>
      <w:r w:rsidR="00BB3762">
        <w:t xml:space="preserve">jvišje možno izplačilo uspešnosti. </w:t>
      </w:r>
    </w:p>
    <w:p w:rsidR="00BB3762" w:rsidRDefault="00BB3762">
      <w:r>
        <w:t xml:space="preserve">- Hana Habjan izpostavi </w:t>
      </w:r>
      <w:r w:rsidR="00241E1F">
        <w:t>problem</w:t>
      </w:r>
      <w:r>
        <w:t xml:space="preserve"> v zvezi z očitki o potvarjanju dokumentov pri reševanju </w:t>
      </w:r>
      <w:r w:rsidR="00241E1F">
        <w:t xml:space="preserve">vloge s področja šolstva, ki so uperjeni proti njej s strani vodje oddelka za uporabo. Predsednica pri tem opozori vse navzoče, da morajo vsak eksces zabeležiti z uradnim zaznamkom, dobro je tudi, če obvestijo njo, da bo ob priliki lahko izpostavila problematiko na Svetu zavoda oz. neposredno direktorju. </w:t>
      </w:r>
    </w:p>
    <w:p w:rsidR="00241E1F" w:rsidRDefault="00241E1F">
      <w:r>
        <w:t xml:space="preserve">- Predsednica meni, da bi lahko v primeru nadaljevanja šikaniranja in trpinčenja zaposlenih šli v skupinsko pritožbo za </w:t>
      </w:r>
      <w:proofErr w:type="spellStart"/>
      <w:r>
        <w:t>mobing</w:t>
      </w:r>
      <w:proofErr w:type="spellEnd"/>
      <w:r>
        <w:t xml:space="preserve">. </w:t>
      </w:r>
    </w:p>
    <w:p w:rsidR="00241E1F" w:rsidRDefault="005762AD">
      <w:r>
        <w:t xml:space="preserve">Zbor članov in članic je bil končan ob 14.30. </w:t>
      </w:r>
    </w:p>
    <w:p w:rsidR="005762AD" w:rsidRDefault="005762AD"/>
    <w:p w:rsidR="002A139A" w:rsidRDefault="00241E1F">
      <w:r>
        <w:t xml:space="preserve">Zapisala: Nataša Budna Kodrič </w:t>
      </w:r>
    </w:p>
    <w:sectPr w:rsidR="002A1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7BFE"/>
    <w:rsid w:val="0021205E"/>
    <w:rsid w:val="00241E1F"/>
    <w:rsid w:val="00291827"/>
    <w:rsid w:val="002A139A"/>
    <w:rsid w:val="00404783"/>
    <w:rsid w:val="004225C4"/>
    <w:rsid w:val="004617E1"/>
    <w:rsid w:val="00555C35"/>
    <w:rsid w:val="005762AD"/>
    <w:rsid w:val="00666AA9"/>
    <w:rsid w:val="007E5A4D"/>
    <w:rsid w:val="007F7F81"/>
    <w:rsid w:val="00832E14"/>
    <w:rsid w:val="00BB3762"/>
    <w:rsid w:val="00BF3C54"/>
    <w:rsid w:val="00EC7BFE"/>
    <w:rsid w:val="00FD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A0A1"/>
  <w15:chartTrackingRefBased/>
  <w15:docId w15:val="{2AF8053D-7C5D-4DD1-8F6A-F4CCBDF4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Nataša Budna Kodrič</dc:creator>
  <cp:keywords/>
  <dc:description/>
  <cp:lastModifiedBy>Nataša Budna Kodrič</cp:lastModifiedBy>
  <cp:revision>8</cp:revision>
  <dcterms:created xsi:type="dcterms:W3CDTF">2020-02-28T13:46:00Z</dcterms:created>
  <dcterms:modified xsi:type="dcterms:W3CDTF">2020-08-19T09:36:00Z</dcterms:modified>
</cp:coreProperties>
</file>