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70707"/>
          <w:spacing w:val="-2"/>
        </w:rPr>
        <w:t>小组实践作业</w:t>
      </w:r>
    </w:p>
    <w:p>
      <w:pPr>
        <w:pStyle w:val="BodyText"/>
        <w:spacing w:before="172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0" w:after="0"/>
        <w:ind w:left="613" w:right="0" w:hanging="450"/>
        <w:jc w:val="left"/>
        <w:rPr>
          <w:rFonts w:ascii="Arial" w:eastAsia="Arial"/>
          <w:color w:val="070707"/>
          <w:sz w:val="30"/>
        </w:rPr>
      </w:pPr>
      <w:r>
        <w:rPr>
          <w:color w:val="070707"/>
          <w:spacing w:val="-3"/>
          <w:w w:val="90"/>
        </w:rPr>
        <w:t>开始之前</w:t>
      </w:r>
    </w:p>
    <w:p>
      <w:pPr>
        <w:pStyle w:val="BodyText"/>
        <w:spacing w:before="87"/>
        <w:rPr>
          <w:sz w:val="31"/>
        </w:rPr>
      </w:pPr>
    </w:p>
    <w:p>
      <w:pPr>
        <w:pStyle w:val="BodyText"/>
        <w:spacing w:line="333" w:lineRule="auto"/>
        <w:ind w:left="168" w:right="145"/>
        <w:jc w:val="both"/>
      </w:pPr>
      <w:r>
        <w:rPr>
          <w:color w:val="3B3B3B"/>
          <w:spacing w:val="1"/>
          <w:w w:val="102"/>
        </w:rPr>
        <w:t>本次实践作业的主要目标是从产品的角度理解和描述用户需求，面</w:t>
      </w:r>
      <w:r>
        <w:rPr>
          <w:color w:val="626262"/>
          <w:spacing w:val="1"/>
          <w:w w:val="102"/>
        </w:rPr>
        <w:t>向</w:t>
      </w:r>
      <w:r>
        <w:rPr>
          <w:color w:val="3B3B3B"/>
          <w:spacing w:val="1"/>
          <w:w w:val="102"/>
        </w:rPr>
        <w:t>软件测试的需要</w:t>
      </w:r>
      <w:r>
        <w:rPr>
          <w:color w:val="626262"/>
          <w:spacing w:val="1"/>
          <w:w w:val="102"/>
        </w:rPr>
        <w:t>，</w:t>
      </w:r>
      <w:r>
        <w:rPr>
          <w:color w:val="3B3B3B"/>
          <w:spacing w:val="1"/>
          <w:w w:val="102"/>
        </w:rPr>
        <w:t>综合应用多种测试用例</w:t>
      </w:r>
      <w:r>
        <w:rPr>
          <w:color w:val="1F1F1F"/>
          <w:w w:val="102"/>
        </w:rPr>
        <w:t>i</w:t>
      </w:r>
      <w:r>
        <w:rPr>
          <w:color w:val="3B3B3B"/>
          <w:spacing w:val="1"/>
          <w:w w:val="102"/>
        </w:rPr>
        <w:t>免</w:t>
      </w:r>
      <w:r>
        <w:rPr>
          <w:color w:val="1F1F1F"/>
          <w:spacing w:val="1"/>
          <w:w w:val="102"/>
        </w:rPr>
        <w:t>十</w:t>
      </w:r>
      <w:r>
        <w:rPr>
          <w:color w:val="4D4D4D"/>
          <w:w w:val="102"/>
        </w:rPr>
        <w:t>方</w:t>
      </w:r>
      <w:r>
        <w:rPr>
          <w:color w:val="4D4D4D"/>
          <w:w w:val="105"/>
        </w:rPr>
        <w:t>法展</w:t>
      </w:r>
      <w:r>
        <w:rPr>
          <w:color w:val="1F1F1F"/>
          <w:w w:val="105"/>
        </w:rPr>
        <w:t>开</w:t>
      </w:r>
      <w:r>
        <w:rPr>
          <w:color w:val="4D4D4D"/>
          <w:w w:val="105"/>
        </w:rPr>
        <w:t>测试实践，更进</w:t>
      </w:r>
      <w:r>
        <w:rPr>
          <w:color w:val="070707"/>
          <w:w w:val="105"/>
        </w:rPr>
        <w:t>一</w:t>
      </w:r>
      <w:r>
        <w:rPr>
          <w:color w:val="3B3B3B"/>
          <w:w w:val="105"/>
        </w:rPr>
        <w:t>步，希望能在实践中引入人</w:t>
      </w:r>
      <w:r>
        <w:rPr>
          <w:color w:val="070707"/>
          <w:w w:val="105"/>
        </w:rPr>
        <w:t>工</w:t>
      </w:r>
      <w:r>
        <w:rPr>
          <w:color w:val="4D4D4D"/>
          <w:w w:val="105"/>
        </w:rPr>
        <w:t>智能技术</w:t>
      </w:r>
      <w:r>
        <w:rPr>
          <w:color w:val="1F1F1F"/>
          <w:w w:val="105"/>
        </w:rPr>
        <w:t>实</w:t>
      </w:r>
      <w:r>
        <w:rPr>
          <w:color w:val="4D4D4D"/>
          <w:w w:val="105"/>
        </w:rPr>
        <w:t>践可以是针对包含人</w:t>
      </w:r>
      <w:r>
        <w:rPr>
          <w:color w:val="1F1F1F"/>
          <w:w w:val="105"/>
        </w:rPr>
        <w:t>工</w:t>
      </w:r>
      <w:r>
        <w:rPr>
          <w:color w:val="4D4D4D"/>
          <w:w w:val="105"/>
        </w:rPr>
        <w:t>智能技</w:t>
      </w:r>
      <w:r>
        <w:rPr>
          <w:color w:val="1F1F1F"/>
          <w:w w:val="105"/>
        </w:rPr>
        <w:t>术</w:t>
      </w:r>
      <w:r>
        <w:rPr>
          <w:color w:val="3B3B3B"/>
          <w:w w:val="105"/>
        </w:rPr>
        <w:t>的软件系统展</w:t>
      </w:r>
      <w:r>
        <w:rPr>
          <w:color w:val="1F1F1F"/>
          <w:w w:val="105"/>
        </w:rPr>
        <w:t>开</w:t>
      </w:r>
      <w:r>
        <w:rPr>
          <w:color w:val="3B3B3B"/>
          <w:w w:val="106"/>
        </w:rPr>
        <w:t>测试实践也可以在软件测试实践中应用人工智能技术。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458"/>
        <w:jc w:val="left"/>
        <w:rPr>
          <w:rFonts w:ascii="Times New Roman" w:eastAsia="Times New Roman"/>
          <w:color w:val="070707"/>
          <w:sz w:val="32"/>
        </w:rPr>
      </w:pPr>
      <w:r>
        <w:rPr>
          <w:color w:val="070707"/>
          <w:spacing w:val="-16"/>
        </w:rPr>
        <w:t>作业目标和总体要求</w:t>
      </w:r>
    </w:p>
    <w:p>
      <w:pPr>
        <w:pStyle w:val="BodyText"/>
        <w:spacing w:before="87"/>
        <w:rPr>
          <w:sz w:val="31"/>
        </w:rPr>
      </w:pPr>
    </w:p>
    <w:p>
      <w:pPr>
        <w:pStyle w:val="BodyText"/>
        <w:ind w:left="156"/>
      </w:pPr>
      <w:r>
        <w:rPr>
          <w:color w:val="3B3B3B"/>
        </w:rPr>
        <w:t>作业</w:t>
      </w:r>
      <w:r>
        <w:rPr>
          <w:color w:val="626262"/>
        </w:rPr>
        <w:t>简</w:t>
      </w:r>
      <w:r>
        <w:rPr>
          <w:color w:val="3B3B3B"/>
        </w:rPr>
        <w:t>述：自行商议并确定一个待测软件系统</w:t>
      </w:r>
      <w:r>
        <w:rPr>
          <w:color w:val="1F1F1F"/>
        </w:rPr>
        <w:t>，</w:t>
      </w:r>
      <w:r>
        <w:rPr>
          <w:color w:val="3B3B3B"/>
        </w:rPr>
        <w:t>展开相</w:t>
      </w:r>
      <w:r>
        <w:rPr>
          <w:color w:val="1F1F1F"/>
        </w:rPr>
        <w:t>关</w:t>
      </w:r>
      <w:r>
        <w:rPr>
          <w:color w:val="3B3B3B"/>
        </w:rPr>
        <w:t>测试实践（含测试设</w:t>
      </w:r>
      <w:r>
        <w:rPr>
          <w:color w:val="1F1F1F"/>
        </w:rPr>
        <w:t>计</w:t>
      </w:r>
      <w:r>
        <w:rPr>
          <w:color w:val="3B3B3B"/>
        </w:rPr>
        <w:t>、测试开发实践等）</w:t>
      </w:r>
      <w:r>
        <w:rPr>
          <w:color w:val="3B3B3B"/>
          <w:spacing w:val="-10"/>
        </w:rPr>
        <w:t>。</w:t>
      </w:r>
    </w:p>
    <w:p>
      <w:pPr>
        <w:pStyle w:val="BodyText"/>
        <w:spacing w:line="340" w:lineRule="auto" w:before="105"/>
        <w:ind w:left="153" w:right="115" w:firstLine="3"/>
        <w:jc w:val="both"/>
      </w:pPr>
      <w:r>
        <w:rPr>
          <w:color w:val="3B3B3B"/>
          <w:w w:val="114"/>
        </w:rPr>
        <w:t>作业目标</w:t>
      </w:r>
      <w:r>
        <w:rPr>
          <w:color w:val="3B3B3B"/>
          <w:spacing w:val="11"/>
        </w:rPr>
        <w:t>  </w:t>
      </w:r>
      <w:r>
        <w:rPr>
          <w:color w:val="3B3B3B"/>
          <w:spacing w:val="1"/>
          <w:w w:val="103"/>
        </w:rPr>
        <w:t>根据本小</w:t>
      </w:r>
      <w:r>
        <w:rPr>
          <w:color w:val="626262"/>
          <w:spacing w:val="1"/>
          <w:w w:val="103"/>
        </w:rPr>
        <w:t>组选定</w:t>
      </w:r>
      <w:r>
        <w:rPr>
          <w:color w:val="3B3B3B"/>
          <w:spacing w:val="1"/>
          <w:w w:val="103"/>
        </w:rPr>
        <w:t>的待测软件产品，展</w:t>
      </w:r>
      <w:r>
        <w:rPr>
          <w:color w:val="1F1F1F"/>
          <w:spacing w:val="1"/>
          <w:w w:val="103"/>
        </w:rPr>
        <w:t>开</w:t>
      </w:r>
      <w:r>
        <w:rPr>
          <w:color w:val="4D4D4D"/>
          <w:spacing w:val="1"/>
          <w:w w:val="103"/>
        </w:rPr>
        <w:t>软件测试实践，熟悉相关测试</w:t>
      </w:r>
      <w:r>
        <w:rPr>
          <w:color w:val="1F1F1F"/>
          <w:spacing w:val="1"/>
          <w:w w:val="103"/>
        </w:rPr>
        <w:t>工</w:t>
      </w:r>
      <w:r>
        <w:rPr>
          <w:color w:val="3B3B3B"/>
          <w:spacing w:val="1"/>
          <w:w w:val="103"/>
        </w:rPr>
        <w:t>具</w:t>
      </w:r>
      <w:r>
        <w:rPr>
          <w:color w:val="626262"/>
          <w:spacing w:val="1"/>
          <w:w w:val="103"/>
        </w:rPr>
        <w:t>，</w:t>
      </w:r>
      <w:r>
        <w:rPr>
          <w:color w:val="3B3B3B"/>
          <w:spacing w:val="1"/>
          <w:w w:val="103"/>
        </w:rPr>
        <w:t>掌握初步的自动化测试</w:t>
      </w:r>
      <w:r>
        <w:rPr>
          <w:color w:val="1F1F1F"/>
          <w:spacing w:val="1"/>
          <w:w w:val="103"/>
        </w:rPr>
        <w:t>开</w:t>
      </w:r>
      <w:r>
        <w:rPr>
          <w:color w:val="3B3B3B"/>
          <w:w w:val="103"/>
        </w:rPr>
        <w:t>发；</w:t>
      </w:r>
      <w:r>
        <w:rPr>
          <w:color w:val="1F1F1F"/>
          <w:w w:val="103"/>
        </w:rPr>
        <w:t>并</w:t>
      </w:r>
      <w:r>
        <w:rPr>
          <w:color w:val="3B3B3B"/>
          <w:w w:val="103"/>
        </w:rPr>
        <w:t>能在实践中</w:t>
      </w:r>
      <w:r>
        <w:rPr>
          <w:color w:val="1F1F1F"/>
          <w:w w:val="103"/>
        </w:rPr>
        <w:t>引</w:t>
      </w:r>
      <w:r>
        <w:rPr>
          <w:color w:val="3B3B3B"/>
          <w:w w:val="103"/>
        </w:rPr>
        <w:t>入人工智能技术实践，可以是针对包含人工智能技术的软件系统展开测试实践，</w:t>
      </w:r>
      <w:r>
        <w:rPr>
          <w:color w:val="1F1F1F"/>
          <w:w w:val="103"/>
        </w:rPr>
        <w:t>也</w:t>
      </w:r>
      <w:r>
        <w:rPr>
          <w:color w:val="4D4D4D"/>
          <w:w w:val="103"/>
        </w:rPr>
        <w:t>可以在软件测试实</w:t>
      </w:r>
      <w:r>
        <w:rPr>
          <w:color w:val="3B3B3B"/>
          <w:spacing w:val="1"/>
          <w:w w:val="102"/>
        </w:rPr>
        <w:t>践中应用人</w:t>
      </w:r>
      <w:r>
        <w:rPr>
          <w:color w:val="626262"/>
          <w:spacing w:val="1"/>
          <w:w w:val="102"/>
        </w:rPr>
        <w:t>工智</w:t>
      </w:r>
      <w:r>
        <w:rPr>
          <w:color w:val="3B3B3B"/>
          <w:w w:val="102"/>
        </w:rPr>
        <w:t>能技术。</w:t>
      </w:r>
    </w:p>
    <w:p>
      <w:pPr>
        <w:pStyle w:val="BodyText"/>
        <w:spacing w:line="270" w:lineRule="exact"/>
        <w:ind w:left="169"/>
      </w:pPr>
      <w:r>
        <w:rPr>
          <w:color w:val="3B3B3B"/>
          <w:w w:val="110"/>
        </w:rPr>
        <w:t>分</w:t>
      </w:r>
      <w:r>
        <w:rPr>
          <w:color w:val="626262"/>
          <w:w w:val="110"/>
        </w:rPr>
        <w:t>组</w:t>
      </w:r>
      <w:r>
        <w:rPr>
          <w:color w:val="3B3B3B"/>
          <w:w w:val="110"/>
        </w:rPr>
        <w:t>要求</w:t>
      </w:r>
      <w:r>
        <w:rPr>
          <w:color w:val="524BC3"/>
          <w:w w:val="110"/>
        </w:rPr>
        <w:t>见拊灵</w:t>
      </w:r>
      <w:r>
        <w:rPr>
          <w:rFonts w:ascii="Times New Roman" w:eastAsia="Times New Roman"/>
          <w:color w:val="524BC3"/>
          <w:w w:val="110"/>
          <w:sz w:val="26"/>
        </w:rPr>
        <w:t>0:</w:t>
      </w:r>
      <w:r>
        <w:rPr>
          <w:color w:val="524BC3"/>
          <w:spacing w:val="-3"/>
          <w:w w:val="110"/>
        </w:rPr>
        <w:t>分组要戎</w:t>
      </w:r>
    </w:p>
    <w:p>
      <w:pPr>
        <w:pStyle w:val="BodyText"/>
        <w:spacing w:before="120"/>
        <w:ind w:left="169"/>
      </w:pPr>
      <w:r>
        <w:rPr>
          <w:color w:val="3B3B3B"/>
          <w:spacing w:val="-1"/>
        </w:rPr>
        <w:t>本次作业具体要求说明如下．</w:t>
      </w:r>
    </w:p>
    <w:p>
      <w:pPr>
        <w:pStyle w:val="BodyText"/>
        <w:spacing w:before="111"/>
      </w:pPr>
    </w:p>
    <w:p>
      <w:pPr>
        <w:pStyle w:val="ListParagraph"/>
        <w:numPr>
          <w:ilvl w:val="1"/>
          <w:numId w:val="1"/>
        </w:numPr>
        <w:tabs>
          <w:tab w:pos="590" w:val="left" w:leader="none"/>
        </w:tabs>
        <w:spacing w:line="240" w:lineRule="auto" w:before="0" w:after="0"/>
        <w:ind w:left="590" w:right="0" w:hanging="430"/>
        <w:jc w:val="left"/>
        <w:rPr>
          <w:sz w:val="22"/>
        </w:rPr>
      </w:pPr>
      <w:r>
        <w:rPr>
          <w:color w:val="070707"/>
          <w:w w:val="125"/>
          <w:sz w:val="22"/>
        </w:rPr>
        <w:t>第一阶段</w:t>
      </w:r>
      <w:r>
        <w:rPr>
          <w:color w:val="3B3B3B"/>
          <w:w w:val="125"/>
          <w:sz w:val="22"/>
        </w:rPr>
        <w:t>：</w:t>
      </w:r>
      <w:r>
        <w:rPr>
          <w:color w:val="1F1F1F"/>
          <w:w w:val="125"/>
          <w:sz w:val="22"/>
        </w:rPr>
        <w:t>传统的软件（单元）测试</w:t>
      </w:r>
      <w:r>
        <w:rPr>
          <w:rFonts w:ascii="Times New Roman" w:eastAsia="Times New Roman"/>
          <w:color w:val="1F1F1F"/>
          <w:w w:val="125"/>
          <w:sz w:val="27"/>
        </w:rPr>
        <w:t>(16</w:t>
      </w:r>
      <w:r>
        <w:rPr>
          <w:color w:val="1F1F1F"/>
          <w:w w:val="125"/>
          <w:sz w:val="22"/>
        </w:rPr>
        <w:t>学时</w:t>
      </w:r>
      <w:r>
        <w:rPr>
          <w:color w:val="1F1F1F"/>
          <w:spacing w:val="-10"/>
          <w:w w:val="125"/>
          <w:sz w:val="22"/>
        </w:rPr>
        <w:t>）</w:t>
      </w:r>
    </w:p>
    <w:p>
      <w:pPr>
        <w:pStyle w:val="BodyText"/>
        <w:spacing w:before="156"/>
      </w:pP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0" w:after="0"/>
        <w:ind w:left="740" w:right="0" w:hanging="580"/>
        <w:jc w:val="left"/>
        <w:rPr>
          <w:rFonts w:ascii="Times New Roman" w:eastAsia="Times New Roman"/>
          <w:color w:val="1F1F1F"/>
          <w:sz w:val="25"/>
        </w:rPr>
      </w:pPr>
      <w:r>
        <w:rPr>
          <w:color w:val="070707"/>
          <w:spacing w:val="-3"/>
          <w:w w:val="105"/>
          <w:sz w:val="22"/>
        </w:rPr>
        <w:t>任务要求</w:t>
      </w:r>
    </w:p>
    <w:p>
      <w:pPr>
        <w:pStyle w:val="BodyText"/>
        <w:spacing w:before="286"/>
        <w:ind w:left="166"/>
      </w:pPr>
      <w:r>
        <w:rPr>
          <w:color w:val="3B3B3B"/>
        </w:rPr>
        <w:t>请围绕待测软件系统，展开自动化（单元）</w:t>
      </w:r>
      <w:r>
        <w:rPr>
          <w:color w:val="3B3B3B"/>
          <w:spacing w:val="-1"/>
        </w:rPr>
        <w:t>测试实践。具体任务要求如下</w:t>
      </w:r>
    </w:p>
    <w:p>
      <w:pPr>
        <w:pStyle w:val="ListParagraph"/>
        <w:numPr>
          <w:ilvl w:val="3"/>
          <w:numId w:val="1"/>
        </w:numPr>
        <w:tabs>
          <w:tab w:pos="558" w:val="left" w:leader="none"/>
          <w:tab w:pos="563" w:val="left" w:leader="none"/>
        </w:tabs>
        <w:spacing w:line="304" w:lineRule="auto" w:before="120" w:after="0"/>
        <w:ind w:left="558" w:right="119" w:hanging="455"/>
        <w:jc w:val="left"/>
        <w:rPr>
          <w:sz w:val="22"/>
        </w:rPr>
      </w:pPr>
      <w:r>
        <w:rPr>
          <w:color w:val="4D4D4D"/>
          <w:w w:val="104"/>
          <w:sz w:val="22"/>
        </w:rPr>
        <w:t>根据小组所选待测软件系统，选择部分关键枑块，分析需求，撰写并细化需求文档，即从单元（如类或函数）</w:t>
      </w:r>
      <w:r>
        <w:rPr>
          <w:color w:val="4D4D4D"/>
          <w:spacing w:val="-17"/>
          <w:w w:val="104"/>
          <w:sz w:val="22"/>
        </w:rPr>
        <w:t>的</w:t>
      </w:r>
      <w:r>
        <w:rPr>
          <w:color w:val="3B3B3B"/>
          <w:spacing w:val="1"/>
          <w:w w:val="107"/>
          <w:sz w:val="22"/>
        </w:rPr>
        <w:t>层面分析需求（</w:t>
      </w:r>
      <w:r>
        <w:rPr>
          <w:color w:val="524BC3"/>
          <w:spacing w:val="1"/>
          <w:w w:val="107"/>
          <w:sz w:val="22"/>
        </w:rPr>
        <w:t>交付件</w:t>
      </w:r>
      <w:r>
        <w:rPr>
          <w:rFonts w:ascii="Arial" w:hAnsi="Arial" w:eastAsia="Arial"/>
          <w:color w:val="524BC3"/>
          <w:w w:val="107"/>
          <w:sz w:val="24"/>
        </w:rPr>
        <w:t>1</w:t>
      </w:r>
      <w:r>
        <w:rPr>
          <w:rFonts w:ascii="Arial" w:hAnsi="Arial" w:eastAsia="Arial"/>
          <w:color w:val="565085"/>
          <w:w w:val="107"/>
          <w:sz w:val="24"/>
        </w:rPr>
        <w:t>:</w:t>
      </w:r>
      <w:r>
        <w:rPr>
          <w:color w:val="4138BA"/>
          <w:spacing w:val="1"/>
          <w:w w:val="107"/>
          <w:sz w:val="22"/>
        </w:rPr>
        <w:t>面向单</w:t>
      </w:r>
      <w:r>
        <w:rPr>
          <w:color w:val="6762C1"/>
          <w:spacing w:val="1"/>
          <w:w w:val="107"/>
          <w:sz w:val="22"/>
        </w:rPr>
        <w:t>元</w:t>
      </w:r>
      <w:r>
        <w:rPr>
          <w:color w:val="4138BA"/>
          <w:spacing w:val="1"/>
          <w:w w:val="107"/>
          <w:sz w:val="22"/>
        </w:rPr>
        <w:t>测试的需求分析</w:t>
      </w:r>
      <w:r>
        <w:rPr>
          <w:color w:val="4D4D4D"/>
          <w:spacing w:val="1"/>
          <w:w w:val="107"/>
          <w:sz w:val="22"/>
        </w:rPr>
        <w:t>）</w:t>
      </w:r>
      <w:r>
        <w:rPr>
          <w:color w:val="4D4D4D"/>
          <w:w w:val="107"/>
          <w:sz w:val="22"/>
        </w:rPr>
        <w:t>，</w:t>
      </w:r>
      <w:r>
        <w:rPr>
          <w:color w:val="4D4D4D"/>
          <w:w w:val="8"/>
          <w:sz w:val="22"/>
        </w:rPr>
        <w:t> </w:t>
      </w:r>
    </w:p>
    <w:p>
      <w:pPr>
        <w:pStyle w:val="ListParagraph"/>
        <w:numPr>
          <w:ilvl w:val="3"/>
          <w:numId w:val="1"/>
        </w:numPr>
        <w:tabs>
          <w:tab w:pos="548" w:val="left" w:leader="none"/>
        </w:tabs>
        <w:spacing w:line="330" w:lineRule="exact" w:before="0" w:after="0"/>
        <w:ind w:left="548" w:right="0" w:hanging="444"/>
        <w:jc w:val="left"/>
        <w:rPr>
          <w:sz w:val="22"/>
        </w:rPr>
      </w:pPr>
      <w:r>
        <w:rPr>
          <w:color w:val="4D4D4D"/>
          <w:sz w:val="22"/>
        </w:rPr>
        <w:t>程序源代码（</w:t>
      </w:r>
      <w:r>
        <w:rPr>
          <w:color w:val="4138BA"/>
          <w:sz w:val="22"/>
        </w:rPr>
        <w:t>交付件</w:t>
      </w:r>
      <w:r>
        <w:rPr>
          <w:rFonts w:ascii="Times New Roman" w:hAnsi="Times New Roman" w:eastAsia="Times New Roman"/>
          <w:color w:val="4138BA"/>
          <w:sz w:val="26"/>
        </w:rPr>
        <w:t>2:</w:t>
      </w:r>
      <w:r>
        <w:rPr>
          <w:color w:val="4138BA"/>
          <w:sz w:val="22"/>
        </w:rPr>
        <w:t>工程文件</w:t>
      </w:r>
      <w:r>
        <w:rPr>
          <w:color w:val="4D4D4D"/>
          <w:sz w:val="22"/>
        </w:rPr>
        <w:t>），撰</w:t>
      </w:r>
      <w:r>
        <w:rPr>
          <w:color w:val="1F1F1F"/>
          <w:sz w:val="22"/>
        </w:rPr>
        <w:t>写</w:t>
      </w:r>
      <w:r>
        <w:rPr>
          <w:color w:val="626262"/>
          <w:sz w:val="22"/>
        </w:rPr>
        <w:t>程</w:t>
      </w:r>
      <w:r>
        <w:rPr>
          <w:color w:val="3B3B3B"/>
          <w:sz w:val="22"/>
        </w:rPr>
        <w:t>序运行说明文档（</w:t>
      </w:r>
      <w:r>
        <w:rPr>
          <w:color w:val="4138BA"/>
          <w:sz w:val="22"/>
        </w:rPr>
        <w:t>交付件</w:t>
      </w:r>
      <w:r>
        <w:rPr>
          <w:rFonts w:ascii="Times New Roman" w:hAnsi="Times New Roman" w:eastAsia="Times New Roman"/>
          <w:color w:val="4138BA"/>
          <w:sz w:val="26"/>
        </w:rPr>
        <w:t>3:</w:t>
      </w:r>
      <w:r>
        <w:rPr>
          <w:color w:val="4138BA"/>
          <w:sz w:val="22"/>
        </w:rPr>
        <w:t>程序运行说明文档</w:t>
      </w:r>
      <w:r>
        <w:rPr>
          <w:color w:val="3B3B3B"/>
          <w:spacing w:val="-5"/>
          <w:sz w:val="22"/>
        </w:rPr>
        <w:t>）</w:t>
      </w:r>
      <w:r>
        <w:rPr>
          <w:color w:val="626262"/>
          <w:spacing w:val="-5"/>
          <w:sz w:val="22"/>
        </w:rPr>
        <w:t>；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  <w:tab w:pos="7578" w:val="left" w:leader="none"/>
        </w:tabs>
        <w:spacing w:line="240" w:lineRule="auto" w:before="93" w:after="0"/>
        <w:ind w:left="563" w:right="0" w:hanging="459"/>
        <w:jc w:val="left"/>
        <w:rPr>
          <w:sz w:val="22"/>
        </w:rPr>
      </w:pPr>
      <w:r>
        <w:rPr>
          <w:color w:val="4D4D4D"/>
          <w:sz w:val="22"/>
        </w:rPr>
        <w:t>根据细化的需求，设计测试用例，完成单元测试用例清单（</w:t>
      </w:r>
      <w:r>
        <w:rPr>
          <w:color w:val="524BC3"/>
          <w:sz w:val="22"/>
        </w:rPr>
        <w:t>交付件</w:t>
      </w:r>
      <w:r>
        <w:rPr>
          <w:rFonts w:ascii="Arial" w:hAnsi="Arial" w:eastAsia="Arial"/>
          <w:color w:val="524BC3"/>
          <w:spacing w:val="-10"/>
          <w:sz w:val="24"/>
        </w:rPr>
        <w:t>4</w:t>
      </w:r>
      <w:r>
        <w:rPr>
          <w:rFonts w:ascii="Arial" w:hAnsi="Arial" w:eastAsia="Arial"/>
          <w:color w:val="524BC3"/>
          <w:sz w:val="24"/>
        </w:rPr>
        <w:tab/>
      </w:r>
      <w:r>
        <w:rPr>
          <w:color w:val="524BC3"/>
          <w:sz w:val="22"/>
        </w:rPr>
        <w:t>单元测试用例清单</w:t>
      </w:r>
      <w:r>
        <w:rPr>
          <w:color w:val="4D4D4D"/>
          <w:spacing w:val="-5"/>
          <w:sz w:val="22"/>
        </w:rPr>
        <w:t>），</w:t>
      </w:r>
    </w:p>
    <w:p>
      <w:pPr>
        <w:pStyle w:val="ListParagraph"/>
        <w:numPr>
          <w:ilvl w:val="3"/>
          <w:numId w:val="1"/>
        </w:numPr>
        <w:tabs>
          <w:tab w:pos="558" w:val="left" w:leader="none"/>
        </w:tabs>
        <w:spacing w:line="240" w:lineRule="auto" w:before="66" w:after="0"/>
        <w:ind w:left="558" w:right="0" w:hanging="454"/>
        <w:jc w:val="left"/>
        <w:rPr>
          <w:sz w:val="22"/>
        </w:rPr>
      </w:pPr>
      <w:r>
        <w:rPr>
          <w:color w:val="4D4D4D"/>
          <w:w w:val="105"/>
          <w:sz w:val="22"/>
        </w:rPr>
        <w:t>编写单元测试脚</w:t>
      </w:r>
      <w:r>
        <w:rPr>
          <w:color w:val="1F1F1F"/>
          <w:w w:val="105"/>
          <w:sz w:val="22"/>
        </w:rPr>
        <w:t>本</w:t>
      </w:r>
      <w:r>
        <w:rPr>
          <w:color w:val="4D4D4D"/>
          <w:w w:val="105"/>
          <w:sz w:val="22"/>
        </w:rPr>
        <w:t>（</w:t>
      </w:r>
      <w:r>
        <w:rPr>
          <w:color w:val="524BC3"/>
          <w:w w:val="105"/>
          <w:sz w:val="22"/>
        </w:rPr>
        <w:t>交付件</w:t>
      </w:r>
      <w:r>
        <w:rPr>
          <w:rFonts w:ascii="Times New Roman" w:hAnsi="Times New Roman" w:eastAsia="Times New Roman"/>
          <w:color w:val="524BC3"/>
          <w:w w:val="105"/>
          <w:sz w:val="27"/>
        </w:rPr>
        <w:t>5</w:t>
      </w:r>
      <w:r>
        <w:rPr>
          <w:rFonts w:ascii="Times New Roman" w:hAnsi="Times New Roman" w:eastAsia="Times New Roman"/>
          <w:color w:val="565085"/>
          <w:w w:val="105"/>
          <w:sz w:val="27"/>
        </w:rPr>
        <w:t>:</w:t>
      </w:r>
      <w:r>
        <w:rPr>
          <w:color w:val="4138BA"/>
          <w:w w:val="105"/>
          <w:sz w:val="22"/>
        </w:rPr>
        <w:t>源代码工程</w:t>
      </w:r>
      <w:r>
        <w:rPr>
          <w:color w:val="565085"/>
          <w:w w:val="105"/>
          <w:sz w:val="22"/>
        </w:rPr>
        <w:t>，</w:t>
      </w:r>
      <w:r>
        <w:rPr>
          <w:color w:val="6762C1"/>
          <w:w w:val="105"/>
          <w:sz w:val="22"/>
        </w:rPr>
        <w:t>可以与交付件</w:t>
      </w:r>
      <w:r>
        <w:rPr>
          <w:rFonts w:ascii="Times New Roman" w:hAnsi="Times New Roman" w:eastAsia="Times New Roman"/>
          <w:color w:val="6762C1"/>
          <w:w w:val="105"/>
          <w:sz w:val="27"/>
        </w:rPr>
        <w:t>2</w:t>
      </w:r>
      <w:r>
        <w:rPr>
          <w:color w:val="6762C1"/>
          <w:w w:val="105"/>
          <w:sz w:val="22"/>
        </w:rPr>
        <w:t>合</w:t>
      </w:r>
      <w:r>
        <w:rPr>
          <w:color w:val="4138BA"/>
          <w:w w:val="105"/>
          <w:sz w:val="22"/>
        </w:rPr>
        <w:t>并</w:t>
      </w:r>
      <w:r>
        <w:rPr>
          <w:color w:val="4D4D4D"/>
          <w:w w:val="105"/>
          <w:sz w:val="22"/>
        </w:rPr>
        <w:t>），</w:t>
      </w:r>
      <w:r>
        <w:rPr>
          <w:color w:val="4D4D4D"/>
          <w:spacing w:val="-2"/>
          <w:w w:val="105"/>
          <w:sz w:val="22"/>
        </w:rPr>
        <w:t>利用脚本执行测试，</w:t>
      </w:r>
    </w:p>
    <w:p>
      <w:pPr>
        <w:pStyle w:val="ListParagraph"/>
        <w:numPr>
          <w:ilvl w:val="3"/>
          <w:numId w:val="1"/>
        </w:numPr>
        <w:tabs>
          <w:tab w:pos="557" w:val="left" w:leader="none"/>
        </w:tabs>
        <w:spacing w:line="240" w:lineRule="auto" w:before="76" w:after="0"/>
        <w:ind w:left="557" w:right="0" w:hanging="453"/>
        <w:jc w:val="left"/>
        <w:rPr>
          <w:sz w:val="22"/>
        </w:rPr>
      </w:pPr>
      <w:r>
        <w:rPr>
          <w:color w:val="4D4D4D"/>
          <w:sz w:val="22"/>
        </w:rPr>
        <w:t>记录缺陷（</w:t>
      </w:r>
      <w:r>
        <w:rPr>
          <w:color w:val="4138BA"/>
          <w:sz w:val="22"/>
        </w:rPr>
        <w:t>交付件</w:t>
      </w:r>
      <w:r>
        <w:rPr>
          <w:rFonts w:ascii="Times New Roman" w:hAnsi="Times New Roman" w:eastAsia="Times New Roman"/>
          <w:color w:val="4138BA"/>
          <w:sz w:val="26"/>
        </w:rPr>
        <w:t>6</w:t>
      </w:r>
      <w:r>
        <w:rPr>
          <w:rFonts w:ascii="Times New Roman" w:hAnsi="Times New Roman" w:eastAsia="Times New Roman"/>
          <w:color w:val="565085"/>
          <w:sz w:val="26"/>
        </w:rPr>
        <w:t>:</w:t>
      </w:r>
      <w:r>
        <w:rPr>
          <w:color w:val="4138BA"/>
          <w:sz w:val="22"/>
        </w:rPr>
        <w:t>单元测试缺陷清单</w:t>
      </w:r>
      <w:r>
        <w:rPr>
          <w:color w:val="3B3B3B"/>
          <w:spacing w:val="-5"/>
          <w:sz w:val="22"/>
        </w:rPr>
        <w:t>）</w:t>
      </w:r>
      <w:r>
        <w:rPr>
          <w:color w:val="4D4D4D"/>
          <w:spacing w:val="-5"/>
          <w:sz w:val="22"/>
        </w:rPr>
        <w:t>；</w:t>
      </w:r>
    </w:p>
    <w:p>
      <w:pPr>
        <w:pStyle w:val="ListParagraph"/>
        <w:numPr>
          <w:ilvl w:val="3"/>
          <w:numId w:val="1"/>
        </w:numPr>
        <w:tabs>
          <w:tab w:pos="561" w:val="left" w:leader="none"/>
        </w:tabs>
        <w:spacing w:line="240" w:lineRule="auto" w:before="105" w:after="0"/>
        <w:ind w:left="561" w:right="0" w:hanging="457"/>
        <w:jc w:val="left"/>
        <w:rPr>
          <w:sz w:val="22"/>
        </w:rPr>
      </w:pPr>
      <w:r>
        <w:rPr>
          <w:color w:val="3B3B3B"/>
          <w:spacing w:val="-1"/>
          <w:sz w:val="22"/>
        </w:rPr>
        <w:t>利用静态测试工具，选择相应的开发规范，对程序源代码展开静态扫描，记录扫描的结果，评估代码的质猛，</w:t>
      </w:r>
    </w:p>
    <w:p>
      <w:pPr>
        <w:pStyle w:val="ListParagraph"/>
        <w:numPr>
          <w:ilvl w:val="3"/>
          <w:numId w:val="1"/>
        </w:numPr>
        <w:tabs>
          <w:tab w:pos="552" w:val="left" w:leader="none"/>
          <w:tab w:pos="563" w:val="left" w:leader="none"/>
        </w:tabs>
        <w:spacing w:line="316" w:lineRule="auto" w:before="60" w:after="0"/>
        <w:ind w:left="552" w:right="145" w:hanging="449"/>
        <w:jc w:val="left"/>
        <w:rPr>
          <w:sz w:val="22"/>
        </w:rPr>
      </w:pPr>
      <w:r>
        <w:rPr>
          <w:color w:val="3B3B3B"/>
          <w:w w:val="106"/>
          <w:sz w:val="22"/>
        </w:rPr>
        <w:t>撰</w:t>
      </w:r>
      <w:r>
        <w:rPr>
          <w:color w:val="1F1F1F"/>
          <w:w w:val="106"/>
          <w:sz w:val="22"/>
        </w:rPr>
        <w:t>写</w:t>
      </w:r>
      <w:r>
        <w:rPr>
          <w:color w:val="3B3B3B"/>
          <w:w w:val="106"/>
          <w:sz w:val="22"/>
        </w:rPr>
        <w:t>单元测试报告（</w:t>
      </w:r>
      <w:r>
        <w:rPr>
          <w:color w:val="524BC3"/>
          <w:w w:val="106"/>
          <w:sz w:val="22"/>
        </w:rPr>
        <w:t>交付件</w:t>
      </w:r>
      <w:r>
        <w:rPr>
          <w:rFonts w:ascii="Times New Roman" w:hAnsi="Times New Roman" w:eastAsia="Times New Roman"/>
          <w:color w:val="524BC3"/>
          <w:w w:val="106"/>
          <w:sz w:val="26"/>
        </w:rPr>
        <w:t>7</w:t>
      </w:r>
      <w:r>
        <w:rPr>
          <w:rFonts w:ascii="Times New Roman" w:hAnsi="Times New Roman" w:eastAsia="Times New Roman"/>
          <w:color w:val="626262"/>
          <w:spacing w:val="-1"/>
          <w:w w:val="106"/>
          <w:sz w:val="26"/>
        </w:rPr>
        <w:t>:</w:t>
      </w:r>
      <w:r>
        <w:rPr>
          <w:color w:val="524BC3"/>
          <w:w w:val="106"/>
          <w:sz w:val="22"/>
        </w:rPr>
        <w:t>单元测试报告</w:t>
      </w:r>
      <w:r>
        <w:rPr>
          <w:color w:val="3B3B3B"/>
          <w:w w:val="106"/>
          <w:sz w:val="22"/>
        </w:rPr>
        <w:t>），就单元测试的执行情况和静态代码扫描的结果加以说明，得出</w:t>
      </w:r>
      <w:r>
        <w:rPr>
          <w:color w:val="3B3B3B"/>
          <w:w w:val="100"/>
          <w:sz w:val="22"/>
        </w:rPr>
        <w:t>明确的测试结论；</w:t>
      </w:r>
      <w:r>
        <w:rPr>
          <w:color w:val="3B3B3B"/>
          <w:w w:val="19"/>
          <w:sz w:val="22"/>
        </w:rPr>
        <w:t> </w:t>
      </w:r>
    </w:p>
    <w:p>
      <w:pPr>
        <w:pStyle w:val="ListParagraph"/>
        <w:numPr>
          <w:ilvl w:val="3"/>
          <w:numId w:val="1"/>
        </w:numPr>
        <w:tabs>
          <w:tab w:pos="560" w:val="left" w:leader="none"/>
        </w:tabs>
        <w:spacing w:line="240" w:lineRule="auto" w:before="60" w:after="0"/>
        <w:ind w:left="560" w:right="0" w:hanging="456"/>
        <w:jc w:val="left"/>
        <w:rPr>
          <w:rFonts w:ascii="Arial" w:hAnsi="Arial" w:eastAsia="Arial"/>
          <w:sz w:val="22"/>
        </w:rPr>
      </w:pPr>
      <w:r>
        <w:rPr>
          <w:color w:val="4D4D4D"/>
          <w:w w:val="110"/>
          <w:sz w:val="22"/>
        </w:rPr>
        <w:t>完成成果汇报p</w:t>
      </w:r>
      <w:r>
        <w:rPr>
          <w:color w:val="1F1F1F"/>
          <w:w w:val="110"/>
          <w:sz w:val="22"/>
        </w:rPr>
        <w:t>pt</w:t>
      </w:r>
      <w:r>
        <w:rPr>
          <w:color w:val="3B3B3B"/>
          <w:w w:val="110"/>
          <w:sz w:val="22"/>
        </w:rPr>
        <w:t>（</w:t>
      </w:r>
      <w:r>
        <w:rPr>
          <w:color w:val="524BC3"/>
          <w:w w:val="110"/>
          <w:sz w:val="22"/>
        </w:rPr>
        <w:t>交付件</w:t>
      </w:r>
      <w:r>
        <w:rPr>
          <w:rFonts w:ascii="Arial" w:hAnsi="Arial" w:eastAsia="Arial"/>
          <w:color w:val="524BC3"/>
          <w:w w:val="110"/>
          <w:sz w:val="22"/>
        </w:rPr>
        <w:t>8</w:t>
      </w:r>
      <w:r>
        <w:rPr>
          <w:rFonts w:ascii="Arial" w:hAnsi="Arial" w:eastAsia="Arial"/>
          <w:color w:val="4D4D4D"/>
          <w:w w:val="110"/>
          <w:sz w:val="22"/>
        </w:rPr>
        <w:t>)</w:t>
      </w:r>
      <w:r>
        <w:rPr>
          <w:rFonts w:ascii="Arial" w:hAnsi="Arial" w:eastAsia="Arial"/>
          <w:color w:val="4D4D4D"/>
          <w:spacing w:val="17"/>
          <w:w w:val="110"/>
          <w:sz w:val="22"/>
        </w:rPr>
        <w:t>  ;</w:t>
      </w:r>
    </w:p>
    <w:p>
      <w:pPr>
        <w:pStyle w:val="ListParagraph"/>
        <w:numPr>
          <w:ilvl w:val="3"/>
          <w:numId w:val="1"/>
        </w:numPr>
        <w:tabs>
          <w:tab w:pos="557" w:val="left" w:leader="none"/>
        </w:tabs>
        <w:spacing w:line="240" w:lineRule="auto" w:before="90" w:after="0"/>
        <w:ind w:left="557" w:right="0" w:hanging="453"/>
        <w:jc w:val="left"/>
        <w:rPr>
          <w:sz w:val="22"/>
        </w:rPr>
      </w:pPr>
      <w:r>
        <w:rPr>
          <w:color w:val="3B3B3B"/>
          <w:spacing w:val="-1"/>
          <w:sz w:val="22"/>
        </w:rPr>
        <w:t>现场分组演示上述成果，说明产品代码结构和设计，说明单元测试设计，展示单元测试脚本运行情况，录制视频</w:t>
      </w:r>
    </w:p>
    <w:p>
      <w:pPr>
        <w:spacing w:before="87"/>
        <w:ind w:left="594" w:right="0" w:firstLine="0"/>
        <w:jc w:val="left"/>
        <w:rPr>
          <w:rFonts w:ascii="Arial" w:eastAsia="Arial"/>
          <w:sz w:val="23"/>
        </w:rPr>
      </w:pPr>
      <w:r>
        <w:rPr>
          <w:color w:val="4D4D4D"/>
          <w:w w:val="105"/>
          <w:sz w:val="22"/>
        </w:rPr>
        <w:t>（</w:t>
      </w:r>
      <w:r>
        <w:rPr>
          <w:color w:val="4138BA"/>
          <w:w w:val="105"/>
          <w:sz w:val="22"/>
        </w:rPr>
        <w:t>交付件</w:t>
      </w:r>
      <w:r>
        <w:rPr>
          <w:rFonts w:ascii="Arial" w:eastAsia="Arial"/>
          <w:color w:val="4138BA"/>
          <w:w w:val="105"/>
          <w:sz w:val="23"/>
        </w:rPr>
        <w:t>9</w:t>
      </w:r>
      <w:r>
        <w:rPr>
          <w:rFonts w:ascii="Arial" w:eastAsia="Arial"/>
          <w:color w:val="3B3B3B"/>
          <w:w w:val="105"/>
          <w:sz w:val="23"/>
        </w:rPr>
        <w:t>)</w:t>
      </w:r>
      <w:r>
        <w:rPr>
          <w:rFonts w:ascii="Arial" w:eastAsia="Arial"/>
          <w:color w:val="3B3B3B"/>
          <w:spacing w:val="69"/>
          <w:w w:val="150"/>
          <w:sz w:val="23"/>
        </w:rPr>
        <w:t> </w:t>
      </w:r>
      <w:r>
        <w:rPr>
          <w:rFonts w:ascii="Arial" w:eastAsia="Arial"/>
          <w:color w:val="4D4D4D"/>
          <w:spacing w:val="-10"/>
          <w:w w:val="105"/>
          <w:sz w:val="23"/>
        </w:rPr>
        <w:t>;</w:t>
      </w:r>
    </w:p>
    <w:p>
      <w:pPr>
        <w:pStyle w:val="ListParagraph"/>
        <w:numPr>
          <w:ilvl w:val="3"/>
          <w:numId w:val="1"/>
        </w:numPr>
        <w:tabs>
          <w:tab w:pos="554" w:val="left" w:leader="none"/>
          <w:tab w:pos="562" w:val="left" w:leader="none"/>
        </w:tabs>
        <w:spacing w:line="316" w:lineRule="auto" w:before="108" w:after="0"/>
        <w:ind w:left="554" w:right="160" w:hanging="450"/>
        <w:jc w:val="both"/>
        <w:rPr>
          <w:sz w:val="22"/>
        </w:rPr>
      </w:pPr>
      <w:r>
        <w:rPr>
          <w:color w:val="4D4D4D"/>
          <w:w w:val="105"/>
          <w:sz w:val="22"/>
        </w:rPr>
        <w:t>填写小组分</w:t>
      </w:r>
      <w:r>
        <w:rPr>
          <w:color w:val="1F1F1F"/>
          <w:w w:val="105"/>
          <w:sz w:val="22"/>
        </w:rPr>
        <w:t>工</w:t>
      </w:r>
      <w:r>
        <w:rPr>
          <w:color w:val="3B3B3B"/>
          <w:w w:val="105"/>
          <w:sz w:val="22"/>
        </w:rPr>
        <w:t>说明（</w:t>
      </w:r>
      <w:r>
        <w:rPr>
          <w:color w:val="524BC3"/>
          <w:w w:val="105"/>
          <w:sz w:val="22"/>
        </w:rPr>
        <w:t>交付件</w:t>
      </w:r>
      <w:r>
        <w:rPr>
          <w:rFonts w:ascii="Arial" w:hAnsi="Arial" w:eastAsia="Arial"/>
          <w:color w:val="4D38DF"/>
          <w:w w:val="105"/>
          <w:sz w:val="24"/>
        </w:rPr>
        <w:t>1</w:t>
      </w:r>
      <w:r>
        <w:rPr>
          <w:rFonts w:ascii="Arial" w:hAnsi="Arial" w:eastAsia="Arial"/>
          <w:color w:val="4138BA"/>
          <w:w w:val="105"/>
          <w:sz w:val="24"/>
        </w:rPr>
        <w:t>0</w:t>
      </w:r>
      <w:r>
        <w:rPr>
          <w:rFonts w:ascii="Arial" w:hAnsi="Arial" w:eastAsia="Arial"/>
          <w:color w:val="3B3B3B"/>
          <w:spacing w:val="-1"/>
          <w:w w:val="105"/>
          <w:sz w:val="24"/>
        </w:rPr>
        <w:t>),</w:t>
      </w:r>
      <w:r>
        <w:rPr>
          <w:color w:val="3B3B3B"/>
          <w:w w:val="105"/>
          <w:sz w:val="22"/>
        </w:rPr>
        <w:t>说明小组所有成员实际J承担的任务和</w:t>
      </w:r>
      <w:r>
        <w:rPr>
          <w:color w:val="1F1F1F"/>
          <w:w w:val="105"/>
          <w:sz w:val="22"/>
        </w:rPr>
        <w:t>工</w:t>
      </w:r>
      <w:r>
        <w:rPr>
          <w:color w:val="4D4D4D"/>
          <w:w w:val="105"/>
          <w:sz w:val="22"/>
        </w:rPr>
        <w:t>作虽贡献率，工作忌贡献率以百分率加</w:t>
      </w:r>
      <w:r>
        <w:rPr>
          <w:color w:val="3B3B3B"/>
          <w:w w:val="106"/>
          <w:sz w:val="22"/>
        </w:rPr>
        <w:t>以表示，</w:t>
      </w:r>
      <w:r>
        <w:rPr>
          <w:color w:val="1F1F1F"/>
          <w:w w:val="106"/>
          <w:sz w:val="22"/>
        </w:rPr>
        <w:t>小</w:t>
      </w:r>
      <w:r>
        <w:rPr>
          <w:color w:val="3B3B3B"/>
          <w:w w:val="106"/>
          <w:sz w:val="22"/>
        </w:rPr>
        <w:t>组成员</w:t>
      </w:r>
      <w:r>
        <w:rPr>
          <w:color w:val="626262"/>
          <w:w w:val="106"/>
          <w:sz w:val="22"/>
        </w:rPr>
        <w:t>工</w:t>
      </w:r>
      <w:r>
        <w:rPr>
          <w:color w:val="3B3B3B"/>
          <w:w w:val="106"/>
          <w:sz w:val="22"/>
        </w:rPr>
        <w:t>作呈总和应等</w:t>
      </w:r>
      <w:r>
        <w:rPr>
          <w:color w:val="1F1F1F"/>
          <w:w w:val="106"/>
          <w:sz w:val="22"/>
        </w:rPr>
        <w:t>于</w:t>
      </w:r>
      <w:r>
        <w:rPr>
          <w:rFonts w:ascii="Arial" w:hAnsi="Arial" w:eastAsia="Arial"/>
          <w:color w:val="3B3B3B"/>
          <w:w w:val="106"/>
          <w:sz w:val="24"/>
        </w:rPr>
        <w:t>100%</w:t>
      </w:r>
      <w:r>
        <w:rPr>
          <w:color w:val="3B3B3B"/>
          <w:w w:val="106"/>
          <w:sz w:val="22"/>
        </w:rPr>
        <w:t>。同时给出</w:t>
      </w:r>
      <w:r>
        <w:rPr>
          <w:color w:val="1F1F1F"/>
          <w:w w:val="106"/>
          <w:sz w:val="22"/>
        </w:rPr>
        <w:t>小</w:t>
      </w:r>
      <w:r>
        <w:rPr>
          <w:color w:val="4D4D4D"/>
          <w:w w:val="106"/>
          <w:sz w:val="22"/>
        </w:rPr>
        <w:t>组内每个组员的自评分数</w:t>
      </w:r>
      <w:r>
        <w:rPr>
          <w:color w:val="B34D5D"/>
          <w:w w:val="106"/>
          <w:sz w:val="22"/>
        </w:rPr>
        <w:t>（由</w:t>
      </w:r>
      <w:r>
        <w:rPr>
          <w:color w:val="CD6470"/>
          <w:w w:val="106"/>
          <w:sz w:val="22"/>
        </w:rPr>
        <w:t>小</w:t>
      </w:r>
      <w:r>
        <w:rPr>
          <w:color w:val="CA4656"/>
          <w:w w:val="106"/>
          <w:sz w:val="22"/>
        </w:rPr>
        <w:t>组内成员确定每个人</w:t>
      </w:r>
      <w:r>
        <w:rPr>
          <w:color w:val="CA4656"/>
          <w:spacing w:val="1"/>
          <w:w w:val="103"/>
          <w:sz w:val="22"/>
        </w:rPr>
        <w:t>的</w:t>
      </w:r>
      <w:r>
        <w:rPr>
          <w:color w:val="CD6470"/>
          <w:spacing w:val="1"/>
          <w:w w:val="103"/>
          <w:sz w:val="22"/>
        </w:rPr>
        <w:t>评</w:t>
      </w:r>
      <w:r>
        <w:rPr>
          <w:color w:val="B34D5D"/>
          <w:spacing w:val="1"/>
          <w:w w:val="103"/>
          <w:sz w:val="22"/>
        </w:rPr>
        <w:t>分</w:t>
      </w:r>
      <w:r>
        <w:rPr>
          <w:color w:val="CD6470"/>
          <w:spacing w:val="1"/>
          <w:w w:val="103"/>
          <w:sz w:val="22"/>
        </w:rPr>
        <w:t>）</w:t>
      </w:r>
      <w:r>
        <w:rPr>
          <w:color w:val="4D4D4D"/>
          <w:w w:val="103"/>
          <w:sz w:val="22"/>
        </w:rPr>
        <w:t>。文档格式不限。</w:t>
      </w:r>
      <w:r>
        <w:rPr>
          <w:color w:val="4D4D4D"/>
          <w:w w:val="13"/>
          <w:sz w:val="22"/>
        </w:rPr>
        <w:t> </w:t>
      </w:r>
    </w:p>
    <w:p>
      <w:pPr>
        <w:pStyle w:val="BodyText"/>
        <w:spacing w:before="29"/>
        <w:ind w:left="152"/>
      </w:pPr>
      <w:r>
        <w:rPr>
          <w:color w:val="3B3B3B"/>
          <w:spacing w:val="-2"/>
        </w:rPr>
        <w:t>补充说明如下．</w:t>
      </w:r>
    </w:p>
    <w:p>
      <w:pPr>
        <w:pStyle w:val="BodyText"/>
        <w:spacing w:before="38"/>
        <w:ind w:left="166"/>
      </w:pPr>
      <w:r>
        <w:rPr>
          <w:rFonts w:ascii="Times New Roman" w:eastAsia="Times New Roman"/>
          <w:color w:val="4D4D4D"/>
          <w:spacing w:val="-4"/>
          <w:sz w:val="30"/>
        </w:rPr>
        <w:t>a</w:t>
      </w:r>
      <w:r>
        <w:rPr>
          <w:color w:val="4D4D4D"/>
          <w:spacing w:val="-5"/>
        </w:rPr>
        <w:t>．单元测试框架不限；</w:t>
      </w:r>
    </w:p>
    <w:p>
      <w:pPr>
        <w:pStyle w:val="BodyText"/>
        <w:spacing w:before="70"/>
        <w:ind w:left="172"/>
      </w:pPr>
      <w:r>
        <w:rPr>
          <w:color w:val="1F1F1F"/>
          <w:w w:val="105"/>
        </w:rPr>
        <w:t>g</w:t>
      </w:r>
      <w:r>
        <w:rPr>
          <w:color w:val="4D4D4D"/>
          <w:w w:val="105"/>
        </w:rPr>
        <w:t>需求说明书校板见</w:t>
      </w:r>
      <w:r>
        <w:rPr>
          <w:color w:val="524BC3"/>
          <w:w w:val="105"/>
        </w:rPr>
        <w:t>JJ佑畏</w:t>
      </w:r>
      <w:r>
        <w:rPr>
          <w:rFonts w:ascii="Times New Roman" w:hAnsi="Times New Roman" w:eastAsia="Times New Roman"/>
          <w:color w:val="524BC3"/>
          <w:w w:val="105"/>
          <w:sz w:val="25"/>
        </w:rPr>
        <w:t>2</w:t>
      </w:r>
      <w:r>
        <w:rPr>
          <w:rFonts w:ascii="Times New Roman" w:hAnsi="Times New Roman" w:eastAsia="Times New Roman"/>
          <w:color w:val="565085"/>
          <w:w w:val="105"/>
          <w:sz w:val="25"/>
        </w:rPr>
        <w:t>·</w:t>
      </w:r>
      <w:r>
        <w:rPr>
          <w:color w:val="524BC3"/>
          <w:w w:val="105"/>
        </w:rPr>
        <w:t>软伴需灾浣Bjj</w:t>
      </w:r>
      <w:r>
        <w:rPr>
          <w:color w:val="524BC3"/>
          <w:spacing w:val="-4"/>
          <w:w w:val="105"/>
        </w:rPr>
        <w:t>书侯板</w:t>
      </w:r>
    </w:p>
    <w:p>
      <w:pPr>
        <w:pStyle w:val="BodyText"/>
        <w:spacing w:line="297" w:lineRule="auto" w:before="74"/>
        <w:ind w:left="174" w:right="6304" w:hanging="15"/>
      </w:pPr>
      <w:r>
        <w:rPr>
          <w:rFonts w:ascii="Arial" w:eastAsia="Arial"/>
          <w:color w:val="3B3B3B"/>
          <w:spacing w:val="-2"/>
          <w:w w:val="105"/>
          <w:sz w:val="26"/>
        </w:rPr>
        <w:t>h</w:t>
      </w:r>
      <w:r>
        <w:rPr>
          <w:color w:val="3B3B3B"/>
          <w:spacing w:val="-2"/>
          <w:w w:val="105"/>
        </w:rPr>
        <w:t>，程序运行说明文档模板件</w:t>
      </w:r>
      <w:r>
        <w:rPr>
          <w:color w:val="524BC3"/>
          <w:spacing w:val="-2"/>
          <w:w w:val="105"/>
        </w:rPr>
        <w:t>防隶</w:t>
      </w:r>
      <w:r>
        <w:rPr>
          <w:rFonts w:ascii="Arial" w:eastAsia="Arial"/>
          <w:color w:val="524BC3"/>
          <w:spacing w:val="-2"/>
          <w:w w:val="105"/>
          <w:sz w:val="26"/>
        </w:rPr>
        <w:t>3</w:t>
      </w:r>
      <w:r>
        <w:rPr>
          <w:color w:val="524BC3"/>
          <w:spacing w:val="-2"/>
          <w:w w:val="105"/>
        </w:rPr>
        <w:t>桂呼运行说驸模板</w:t>
      </w:r>
      <w:r>
        <w:rPr>
          <w:color w:val="524BC3"/>
          <w:spacing w:val="80"/>
          <w:w w:val="105"/>
        </w:rPr>
        <w:t> </w:t>
      </w:r>
      <w:r>
        <w:rPr>
          <w:color w:val="4D4D4D"/>
          <w:spacing w:val="-2"/>
          <w:w w:val="105"/>
        </w:rPr>
        <w:t>i测试用例清单见</w:t>
      </w:r>
      <w:r>
        <w:rPr>
          <w:color w:val="6762C1"/>
          <w:spacing w:val="-2"/>
          <w:w w:val="105"/>
        </w:rPr>
        <w:t>朋隶</w:t>
      </w:r>
      <w:r>
        <w:rPr>
          <w:rFonts w:ascii="Arial" w:eastAsia="Arial"/>
          <w:color w:val="4138BA"/>
          <w:spacing w:val="-2"/>
          <w:w w:val="105"/>
          <w:sz w:val="24"/>
        </w:rPr>
        <w:t>4</w:t>
      </w:r>
      <w:r>
        <w:rPr>
          <w:color w:val="727075"/>
          <w:spacing w:val="-2"/>
          <w:w w:val="105"/>
        </w:rPr>
        <w:t>．</w:t>
      </w:r>
      <w:r>
        <w:rPr>
          <w:color w:val="3B3B3B"/>
          <w:spacing w:val="-2"/>
          <w:w w:val="105"/>
        </w:rPr>
        <w:t>，</w:t>
      </w:r>
      <w:r>
        <w:rPr>
          <w:color w:val="6762C1"/>
          <w:spacing w:val="-2"/>
          <w:w w:val="105"/>
        </w:rPr>
        <w:t>测试丐何痪权</w:t>
      </w:r>
      <w:r>
        <w:rPr>
          <w:color w:val="4D4D4D"/>
          <w:spacing w:val="-2"/>
          <w:w w:val="105"/>
        </w:rPr>
        <w:t>；</w:t>
      </w:r>
    </w:p>
    <w:p>
      <w:pPr>
        <w:pStyle w:val="BodyText"/>
        <w:spacing w:line="297" w:lineRule="auto" w:before="31"/>
        <w:ind w:left="161" w:right="7448" w:hanging="18"/>
      </w:pPr>
      <w:r>
        <w:rPr>
          <w:color w:val="4D4D4D"/>
          <w:spacing w:val="-2"/>
          <w:w w:val="110"/>
        </w:rPr>
        <w:t>J缺陷报</w:t>
      </w:r>
      <w:r>
        <w:rPr>
          <w:color w:val="1F1F1F"/>
          <w:spacing w:val="-2"/>
          <w:w w:val="110"/>
        </w:rPr>
        <w:t>告</w:t>
      </w:r>
      <w:r>
        <w:rPr>
          <w:color w:val="3B3B3B"/>
          <w:spacing w:val="-2"/>
          <w:w w:val="110"/>
        </w:rPr>
        <w:t>模板见</w:t>
      </w:r>
      <w:r>
        <w:rPr>
          <w:color w:val="524BC3"/>
          <w:spacing w:val="-2"/>
          <w:w w:val="110"/>
        </w:rPr>
        <w:t>防隶</w:t>
      </w:r>
      <w:r>
        <w:rPr>
          <w:rFonts w:ascii="Arial" w:hAnsi="Arial" w:eastAsia="Arial"/>
          <w:color w:val="524BC3"/>
          <w:spacing w:val="-2"/>
          <w:w w:val="110"/>
          <w:sz w:val="24"/>
        </w:rPr>
        <w:t>5</w:t>
      </w:r>
      <w:r>
        <w:rPr>
          <w:rFonts w:ascii="Arial" w:hAnsi="Arial" w:eastAsia="Arial"/>
          <w:color w:val="565085"/>
          <w:spacing w:val="-2"/>
          <w:w w:val="110"/>
          <w:sz w:val="24"/>
        </w:rPr>
        <w:t>·</w:t>
      </w:r>
      <w:r>
        <w:rPr>
          <w:color w:val="524BC3"/>
          <w:spacing w:val="-2"/>
          <w:w w:val="110"/>
        </w:rPr>
        <w:t>故陷掖告揆板</w:t>
      </w:r>
      <w:r>
        <w:rPr>
          <w:color w:val="524BC3"/>
          <w:spacing w:val="80"/>
          <w:w w:val="110"/>
        </w:rPr>
        <w:t> </w:t>
      </w:r>
      <w:r>
        <w:rPr>
          <w:rFonts w:ascii="Arial" w:hAnsi="Arial" w:eastAsia="Arial"/>
          <w:color w:val="3B3B3B"/>
          <w:spacing w:val="-2"/>
          <w:sz w:val="24"/>
        </w:rPr>
        <w:t>k</w:t>
      </w:r>
      <w:r>
        <w:rPr>
          <w:color w:val="3B3B3B"/>
          <w:spacing w:val="-2"/>
        </w:rPr>
        <w:t>．测试报告模板见</w:t>
      </w:r>
      <w:r>
        <w:rPr>
          <w:color w:val="524BC3"/>
          <w:spacing w:val="-2"/>
        </w:rPr>
        <w:t>防隶</w:t>
      </w:r>
      <w:r>
        <w:rPr>
          <w:rFonts w:ascii="Arial" w:hAnsi="Arial" w:eastAsia="Arial"/>
          <w:color w:val="524BC3"/>
          <w:spacing w:val="-2"/>
          <w:sz w:val="24"/>
        </w:rPr>
        <w:t>6.</w:t>
      </w:r>
      <w:r>
        <w:rPr>
          <w:color w:val="524BC3"/>
          <w:spacing w:val="-2"/>
        </w:rPr>
        <w:t>测试掖告痪板</w:t>
      </w:r>
      <w:r>
        <w:rPr>
          <w:color w:val="3B3B3B"/>
          <w:spacing w:val="-2"/>
        </w:rPr>
        <w:t>，</w:t>
      </w:r>
      <w:r>
        <w:rPr>
          <w:color w:val="3B3B3B"/>
          <w:spacing w:val="80"/>
          <w:w w:val="110"/>
        </w:rPr>
        <w:t>  </w:t>
      </w:r>
      <w:r>
        <w:rPr>
          <w:rFonts w:ascii="Times New Roman" w:hAnsi="Times New Roman" w:eastAsia="Times New Roman"/>
          <w:color w:val="3B3B3B"/>
          <w:spacing w:val="-2"/>
          <w:w w:val="110"/>
          <w:sz w:val="28"/>
        </w:rPr>
        <w:t>I</w:t>
      </w:r>
      <w:r>
        <w:rPr>
          <w:color w:val="3B3B3B"/>
          <w:spacing w:val="-2"/>
          <w:w w:val="110"/>
        </w:rPr>
        <w:t>成果汇报ppt形式不限．</w:t>
      </w:r>
    </w:p>
    <w:p>
      <w:pPr>
        <w:pStyle w:val="ListParagraph"/>
        <w:numPr>
          <w:ilvl w:val="2"/>
          <w:numId w:val="1"/>
        </w:numPr>
        <w:tabs>
          <w:tab w:pos="157" w:val="left" w:leader="none"/>
          <w:tab w:pos="714" w:val="left" w:leader="none"/>
        </w:tabs>
        <w:spacing w:line="412" w:lineRule="auto" w:before="137" w:after="0"/>
        <w:ind w:left="157" w:right="9121" w:hanging="12"/>
        <w:jc w:val="left"/>
        <w:rPr>
          <w:rFonts w:ascii="Times New Roman" w:eastAsia="Times New Roman"/>
          <w:color w:val="070707"/>
          <w:sz w:val="25"/>
        </w:rPr>
      </w:pPr>
      <w:r>
        <w:rPr>
          <w:color w:val="070707"/>
          <w:spacing w:val="-2"/>
          <w:w w:val="105"/>
          <w:sz w:val="22"/>
        </w:rPr>
        <w:t>分值和提交截止日期</w:t>
      </w:r>
      <w:r>
        <w:rPr>
          <w:color w:val="4D4D4D"/>
          <w:spacing w:val="-2"/>
          <w:w w:val="105"/>
          <w:sz w:val="22"/>
        </w:rPr>
        <w:t>任务</w:t>
      </w:r>
      <w:r>
        <w:rPr>
          <w:color w:val="D4232A"/>
          <w:spacing w:val="-2"/>
          <w:w w:val="105"/>
          <w:sz w:val="22"/>
        </w:rPr>
        <w:t>满分</w:t>
      </w:r>
      <w:r>
        <w:rPr>
          <w:rFonts w:ascii="Arial" w:eastAsia="Arial"/>
          <w:color w:val="ED151C"/>
          <w:spacing w:val="-2"/>
          <w:w w:val="105"/>
          <w:sz w:val="24"/>
        </w:rPr>
        <w:t>1</w:t>
      </w:r>
      <w:r>
        <w:rPr>
          <w:rFonts w:ascii="Arial" w:eastAsia="Arial"/>
          <w:color w:val="D4232A"/>
          <w:spacing w:val="-2"/>
          <w:w w:val="105"/>
          <w:sz w:val="24"/>
        </w:rPr>
        <w:t>00</w:t>
      </w:r>
      <w:r>
        <w:rPr>
          <w:color w:val="D4232A"/>
          <w:spacing w:val="-2"/>
          <w:w w:val="105"/>
          <w:sz w:val="22"/>
        </w:rPr>
        <w:t>分</w:t>
      </w:r>
      <w:r>
        <w:rPr>
          <w:color w:val="3B3B3B"/>
          <w:spacing w:val="-2"/>
          <w:w w:val="105"/>
          <w:sz w:val="22"/>
        </w:rPr>
        <w:t>．</w:t>
      </w:r>
    </w:p>
    <w:p>
      <w:pPr>
        <w:pStyle w:val="BodyText"/>
        <w:spacing w:line="220" w:lineRule="exact"/>
        <w:ind w:left="169"/>
      </w:pPr>
      <w:r>
        <w:rPr>
          <w:color w:val="1F1F1F"/>
          <w:spacing w:val="-1"/>
        </w:rPr>
        <w:t>本阶段任务将设置现场展示和考察环节．</w:t>
      </w:r>
    </w:p>
    <w:p>
      <w:pPr>
        <w:pStyle w:val="BodyText"/>
        <w:spacing w:before="94"/>
        <w:ind w:left="151"/>
      </w:pPr>
      <w:r>
        <w:rPr>
          <w:color w:val="3B3B3B"/>
          <w:w w:val="105"/>
        </w:rPr>
        <w:t>现场展示时间为第</w:t>
      </w:r>
      <w:r>
        <w:rPr>
          <w:rFonts w:ascii="Arial" w:eastAsia="Arial"/>
          <w:color w:val="1F1F1F"/>
          <w:w w:val="105"/>
          <w:sz w:val="24"/>
        </w:rPr>
        <w:t>4</w:t>
      </w:r>
      <w:r>
        <w:rPr>
          <w:color w:val="3B3B3B"/>
          <w:spacing w:val="-3"/>
          <w:w w:val="105"/>
        </w:rPr>
        <w:t>次上机。</w:t>
      </w:r>
    </w:p>
    <w:p>
      <w:pPr>
        <w:pStyle w:val="BodyText"/>
        <w:spacing w:line="302" w:lineRule="auto" w:before="60"/>
        <w:ind w:left="169" w:right="1772"/>
      </w:pPr>
      <w:r>
        <w:rPr>
          <w:color w:val="4D4D4D"/>
          <w:spacing w:val="1"/>
          <w:w w:val="104"/>
        </w:rPr>
        <w:t>本阶段任务的提交截</w:t>
      </w:r>
      <w:r>
        <w:rPr>
          <w:color w:val="1F1F1F"/>
          <w:spacing w:val="1"/>
          <w:w w:val="104"/>
        </w:rPr>
        <w:t>止时</w:t>
      </w:r>
      <w:r>
        <w:rPr>
          <w:color w:val="3B3B3B"/>
          <w:spacing w:val="1"/>
          <w:w w:val="104"/>
        </w:rPr>
        <w:t>间：第</w:t>
      </w:r>
      <w:r>
        <w:rPr>
          <w:rFonts w:ascii="Times New Roman" w:eastAsia="Times New Roman"/>
          <w:color w:val="3B3B3B"/>
          <w:w w:val="104"/>
          <w:sz w:val="26"/>
        </w:rPr>
        <w:t>4</w:t>
      </w:r>
      <w:r>
        <w:rPr>
          <w:color w:val="3B3B3B"/>
          <w:spacing w:val="1"/>
          <w:w w:val="104"/>
        </w:rPr>
        <w:t>次</w:t>
      </w:r>
      <w:r>
        <w:rPr>
          <w:color w:val="626262"/>
          <w:spacing w:val="1"/>
          <w:w w:val="104"/>
        </w:rPr>
        <w:t>上</w:t>
      </w:r>
      <w:r>
        <w:rPr>
          <w:color w:val="3B3B3B"/>
          <w:spacing w:val="1"/>
          <w:w w:val="104"/>
        </w:rPr>
        <w:t>机所在周的周六晚</w:t>
      </w:r>
      <w:r>
        <w:rPr>
          <w:rFonts w:ascii="Times New Roman" w:eastAsia="Times New Roman"/>
          <w:color w:val="CA4656"/>
          <w:w w:val="104"/>
          <w:sz w:val="26"/>
        </w:rPr>
        <w:t>23:00</w:t>
      </w:r>
      <w:r>
        <w:rPr>
          <w:color w:val="4D4D4D"/>
          <w:spacing w:val="1"/>
          <w:w w:val="104"/>
        </w:rPr>
        <w:t>（最终</w:t>
      </w:r>
      <w:r>
        <w:rPr>
          <w:color w:val="1F1F1F"/>
          <w:spacing w:val="1"/>
          <w:w w:val="104"/>
        </w:rPr>
        <w:t>时</w:t>
      </w:r>
      <w:r>
        <w:rPr>
          <w:color w:val="3B3B3B"/>
          <w:spacing w:val="1"/>
          <w:w w:val="104"/>
        </w:rPr>
        <w:t>间确定以课堂通知为准）</w:t>
      </w:r>
      <w:r>
        <w:rPr>
          <w:color w:val="3B3B3B"/>
          <w:w w:val="104"/>
        </w:rPr>
        <w:t>．</w:t>
      </w:r>
      <w:r>
        <w:rPr>
          <w:color w:val="D4232A"/>
          <w:w w:val="104"/>
        </w:rPr>
        <w:t>本阶段作业若未按时提交</w:t>
      </w:r>
      <w:r>
        <w:rPr>
          <w:color w:val="CA4656"/>
          <w:w w:val="104"/>
        </w:rPr>
        <w:t>，</w:t>
      </w:r>
      <w:r>
        <w:rPr>
          <w:color w:val="D4232A"/>
          <w:w w:val="104"/>
        </w:rPr>
        <w:t>最多可按满分的</w:t>
      </w:r>
      <w:r>
        <w:rPr>
          <w:rFonts w:ascii="Times New Roman" w:eastAsia="Times New Roman"/>
          <w:color w:val="D4232A"/>
          <w:w w:val="104"/>
          <w:sz w:val="25"/>
        </w:rPr>
        <w:t>80</w:t>
      </w:r>
      <w:r>
        <w:rPr>
          <w:color w:val="CA4656"/>
          <w:w w:val="104"/>
        </w:rPr>
        <w:t>％</w:t>
      </w:r>
      <w:r>
        <w:rPr>
          <w:color w:val="D4232A"/>
          <w:w w:val="104"/>
        </w:rPr>
        <w:t>作为本阶段基础分</w:t>
      </w:r>
      <w:r>
        <w:rPr>
          <w:color w:val="EF7774"/>
          <w:w w:val="104"/>
        </w:rPr>
        <w:t>．</w:t>
      </w:r>
    </w:p>
    <w:sectPr>
      <w:headerReference w:type="default" r:id="rId5"/>
      <w:footerReference w:type="default" r:id="rId6"/>
      <w:type w:val="continuous"/>
      <w:pgSz w:w="15360" w:h="25370"/>
      <w:pgMar w:header="653" w:footer="1058" w:top="1680" w:bottom="1240" w:left="172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MingLiU">
    <w:altName w:val="PMingLiU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4764655</wp:posOffset>
              </wp:positionH>
              <wp:positionV relativeFrom="page">
                <wp:posOffset>15295010</wp:posOffset>
              </wp:positionV>
              <wp:extent cx="212090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20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7" w:lineRule="exact"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3B3B3B"/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3B3B3B"/>
                              <w:spacing w:val="13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3B3B3B"/>
                              <w:spacing w:val="-5"/>
                              <w:w w:val="105"/>
                              <w:sz w:val="18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169708pt;margin-top:1204.331543pt;width:16.7pt;height:12pt;mso-position-horizontal-relative:page;mso-position-vertical-relative:page;z-index:-15770624" type="#_x0000_t202" id="docshape4" filled="false" stroked="false">
              <v:textbox inset="0,0,0,0">
                <w:txbxContent>
                  <w:p>
                    <w:pPr>
                      <w:spacing w:line="227" w:lineRule="exact"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Times New Roman"/>
                        <w:color w:val="3B3B3B"/>
                        <w:w w:val="105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color w:val="3B3B3B"/>
                        <w:spacing w:val="13"/>
                        <w:w w:val="105"/>
                        <w:sz w:val="18"/>
                      </w:rPr>
                      <w:t> </w:t>
                    </w:r>
                    <w:r>
                      <w:rPr>
                        <w:color w:val="3B3B3B"/>
                        <w:spacing w:val="-5"/>
                        <w:w w:val="105"/>
                        <w:sz w:val="18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1166588</wp:posOffset>
              </wp:positionH>
              <wp:positionV relativeFrom="page">
                <wp:posOffset>563388</wp:posOffset>
              </wp:positionV>
              <wp:extent cx="743965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4396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39659" h="0">
                            <a:moveTo>
                              <a:pt x="0" y="0"/>
                            </a:moveTo>
                            <a:lnTo>
                              <a:pt x="7439395" y="0"/>
                            </a:lnTo>
                          </a:path>
                        </a:pathLst>
                      </a:custGeom>
                      <a:ln w="954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2672" from="91.857399pt,44.361294pt" to="677.636557pt,44.361294pt" stroked="true" strokeweight=".751774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4274567</wp:posOffset>
              </wp:positionH>
              <wp:positionV relativeFrom="page">
                <wp:posOffset>401661</wp:posOffset>
              </wp:positionV>
              <wp:extent cx="1224915" cy="140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2491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26262"/>
                              <w:spacing w:val="-10"/>
                              <w:sz w:val="18"/>
                            </w:rPr>
                            <w:t>软件浏</w:t>
                          </w:r>
                          <w:r>
                            <w:rPr>
                              <w:color w:val="3B3B3B"/>
                              <w:spacing w:val="-10"/>
                              <w:sz w:val="18"/>
                            </w:rPr>
                            <w:t>试与</w:t>
                          </w:r>
                          <w:r>
                            <w:rPr>
                              <w:color w:val="727075"/>
                              <w:spacing w:val="-10"/>
                              <w:sz w:val="18"/>
                            </w:rPr>
                            <w:t>质及保证实践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6.580109pt;margin-top:31.626925pt;width:96.45pt;height:11.05pt;mso-position-horizontal-relative:page;mso-position-vertical-relative:page;z-index:-15772160" type="#_x0000_t202" id="docshape1" filled="false" stroked="false">
              <v:textbox inset="0,0,0,0">
                <w:txbxContent>
                  <w:p>
                    <w:pPr>
                      <w:spacing w:line="218" w:lineRule="exact" w:before="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26262"/>
                        <w:spacing w:val="-10"/>
                        <w:sz w:val="18"/>
                      </w:rPr>
                      <w:t>软件浏</w:t>
                    </w:r>
                    <w:r>
                      <w:rPr>
                        <w:color w:val="3B3B3B"/>
                        <w:spacing w:val="-10"/>
                        <w:sz w:val="18"/>
                      </w:rPr>
                      <w:t>试与</w:t>
                    </w:r>
                    <w:r>
                      <w:rPr>
                        <w:color w:val="727075"/>
                        <w:spacing w:val="-10"/>
                        <w:sz w:val="18"/>
                      </w:rPr>
                      <w:t>质及保证实践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7479251</wp:posOffset>
              </wp:positionH>
              <wp:positionV relativeFrom="page">
                <wp:posOffset>401661</wp:posOffset>
              </wp:positionV>
              <wp:extent cx="1115695" cy="1403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1569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华中科技大学软件学院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917419pt;margin-top:31.626925pt;width:87.85pt;height:11.05pt;mso-position-horizontal-relative:page;mso-position-vertical-relative:page;z-index:-15771648" type="#_x0000_t202" id="docshape2" filled="false" stroked="false">
              <v:textbox inset="0,0,0,0">
                <w:txbxContent>
                  <w:p>
                    <w:pPr>
                      <w:spacing w:line="218" w:lineRule="exact" w:before="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华中科技大学软件学院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1188104</wp:posOffset>
              </wp:positionH>
              <wp:positionV relativeFrom="page">
                <wp:posOffset>411212</wp:posOffset>
              </wp:positionV>
              <wp:extent cx="363220" cy="1403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6322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exact" w:before="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7"/>
                              <w:sz w:val="18"/>
                            </w:rPr>
                            <w:t>武剑洁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551498pt;margin-top:32.378925pt;width:28.6pt;height:11.05pt;mso-position-horizontal-relative:page;mso-position-vertical-relative:page;z-index:-15771136" type="#_x0000_t202" id="docshape3" filled="false" stroked="false">
              <v:textbox inset="0,0,0,0">
                <w:txbxContent>
                  <w:p>
                    <w:pPr>
                      <w:spacing w:line="218" w:lineRule="exact" w:before="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7"/>
                        <w:sz w:val="18"/>
                      </w:rPr>
                      <w:t>武剑洁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decimal"/>
      <w:lvlText w:val="%1."/>
      <w:lvlJc w:val="left"/>
      <w:pPr>
        <w:ind w:left="615" w:hanging="452"/>
        <w:jc w:val="left"/>
      </w:pPr>
      <w:rPr>
        <w:rFonts w:hint="default"/>
        <w:spacing w:val="0"/>
        <w:w w:val="85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93" w:hanging="4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70707"/>
        <w:spacing w:val="0"/>
        <w:w w:val="127"/>
        <w:sz w:val="25"/>
        <w:szCs w:val="25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42" w:hanging="582"/>
        <w:jc w:val="left"/>
      </w:pPr>
      <w:rPr>
        <w:rFonts w:hint="default"/>
        <w:spacing w:val="0"/>
        <w:w w:val="101"/>
        <w:lang w:val="en-US" w:eastAsia="zh-CN" w:bidi="ar-SA"/>
      </w:rPr>
    </w:lvl>
    <w:lvl w:ilvl="3">
      <w:start w:val="0"/>
      <w:numFmt w:val="bullet"/>
      <w:lvlText w:val="•"/>
      <w:lvlJc w:val="left"/>
      <w:pPr>
        <w:ind w:left="558" w:hanging="460"/>
      </w:pPr>
      <w:rPr>
        <w:rFonts w:hint="default" w:ascii="PMingLiU" w:hAnsi="PMingLiU" w:eastAsia="PMingLiU" w:cs="PMingLiU"/>
        <w:b w:val="0"/>
        <w:bCs w:val="0"/>
        <w:i w:val="0"/>
        <w:iCs w:val="0"/>
        <w:color w:val="070707"/>
        <w:spacing w:val="0"/>
        <w:w w:val="104"/>
        <w:sz w:val="22"/>
        <w:szCs w:val="22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340" w:hanging="4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940" w:hanging="4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540" w:hanging="4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40" w:hanging="4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740" w:hanging="46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" w:hAnsi="PMingLiU" w:eastAsia="PMingLiU" w:cs="PMingLiU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PMingLiU" w:hAnsi="PMingLiU" w:eastAsia="PMingLiU" w:cs="PMingLiU"/>
      <w:sz w:val="22"/>
      <w:szCs w:val="22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610" w:hanging="458"/>
      <w:outlineLvl w:val="1"/>
    </w:pPr>
    <w:rPr>
      <w:rFonts w:ascii="PMingLiU" w:hAnsi="PMingLiU" w:eastAsia="PMingLiU" w:cs="PMingLiU"/>
      <w:sz w:val="31"/>
      <w:szCs w:val="31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53"/>
      <w:ind w:left="6"/>
      <w:jc w:val="center"/>
    </w:pPr>
    <w:rPr>
      <w:rFonts w:ascii="PMingLiU" w:hAnsi="PMingLiU" w:eastAsia="PMingLiU" w:cs="PMingLiU"/>
      <w:sz w:val="37"/>
      <w:szCs w:val="37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557" w:hanging="453"/>
    </w:pPr>
    <w:rPr>
      <w:rFonts w:ascii="PMingLiU" w:hAnsi="PMingLiU" w:eastAsia="PMingLiU" w:cs="PMingLiU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2025-10-07T04:56:39Z</dcterms:created>
  <dcterms:modified xsi:type="dcterms:W3CDTF">2025-10-07T04:56:39Z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2025-10-07T00:00:00Z</vt:filetime>
  </property>
</Properties>
</file>