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Assessment 1: Individual Report (fictional)</w:t>
      </w:r>
    </w:p>
    <w:p>
      <w:pPr>
        <w:pStyle w:val="Heading1"/>
      </w:pPr>
      <w:r>
        <w:t>Overview</w:t>
      </w:r>
    </w:p>
    <w:p>
      <w:r>
        <w:t>Design, build, and evaluate a small web application for a real or realistic client, and write an individual report of about 2,000 words.</w:t>
      </w:r>
    </w:p>
    <w:p>
      <w:pPr>
        <w:pStyle w:val="Heading1"/>
      </w:pPr>
      <w:r>
        <w:t>Tasks</w:t>
      </w:r>
    </w:p>
    <w:p>
      <w:r>
        <w:t>Gather and prioritise requirements; justify your design; implement the core features; test systematically; evaluate against your requirements; and reflect on your process with reference to professional practice.</w:t>
      </w:r>
    </w:p>
    <w:p>
      <w:pPr>
        <w:pStyle w:val="Heading1"/>
      </w:pPr>
      <w:r>
        <w:t>Use of AI</w:t>
      </w:r>
    </w:p>
    <w:p>
      <w:r>
        <w:t>You may use AI tools for drafting and debugging. Explain transparently how AI supported your work and verify anything it produced.</w:t>
      </w:r>
    </w:p>
    <w:p>
      <w:pPr>
        <w:pStyle w:val="Heading1"/>
      </w:pPr>
      <w:r>
        <w:t>Data</w:t>
      </w:r>
    </w:p>
    <w:p>
      <w:r>
        <w:t>A sample dataset is available at https://example.org/datasets/plants.csv.</w:t>
      </w:r>
    </w:p>
    <w:p>
      <w:pPr>
        <w:pStyle w:val="Heading1"/>
      </w:pPr>
      <w:r>
        <w:t>Contact</w:t>
      </w:r>
    </w:p>
    <w:p>
      <w:r>
        <w:t>Module leader: Dr Morgan Ellis, m.ellis@example.com, 020 7946 0123. Office hours are Tuesdays 10:00 to 12:00.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Ellis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