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6D2" w:rsidRDefault="00A13C71" w:rsidP="00A13C71">
      <w:pPr>
        <w:pStyle w:val="1"/>
        <w:numPr>
          <w:ilvl w:val="0"/>
          <w:numId w:val="1"/>
        </w:numPr>
        <w:ind w:firstLineChars="0"/>
        <w:rPr>
          <w:rFonts w:hint="eastAsia"/>
        </w:rPr>
      </w:pPr>
      <w:r>
        <w:t>拟态防御</w:t>
      </w:r>
    </w:p>
    <w:p w:rsidR="00A13C71" w:rsidRDefault="00A13C71" w:rsidP="00A13C71">
      <w:pPr>
        <w:pStyle w:val="2"/>
        <w:ind w:firstLine="643"/>
        <w:rPr>
          <w:rFonts w:hint="eastAsia"/>
        </w:rPr>
      </w:pPr>
      <w:r>
        <w:t>背景</w:t>
      </w:r>
    </w:p>
    <w:p w:rsidR="00A13C71" w:rsidRDefault="00A13C71" w:rsidP="00A13C71">
      <w:pPr>
        <w:ind w:firstLine="560"/>
        <w:rPr>
          <w:rFonts w:hint="eastAsia"/>
        </w:rPr>
      </w:pPr>
      <w:r>
        <w:rPr>
          <w:rFonts w:hint="eastAsia"/>
        </w:rPr>
        <w:t>传统的网络安全防御思想是在现有网络基础架构的基础上建立包括防火墙和安全网关、安全路由器</w:t>
      </w:r>
      <w:r>
        <w:rPr>
          <w:rFonts w:hint="eastAsia"/>
        </w:rPr>
        <w:t xml:space="preserve"> / </w:t>
      </w:r>
      <w:r>
        <w:rPr>
          <w:rFonts w:hint="eastAsia"/>
        </w:rPr>
        <w:t>交换机、入侵检测、病毒查杀、用户认证、访问控制、数据加密技术、安全评估与控制、可信计算、分级保护等多层次的防御体系，通过不同类型传统安全技术的</w:t>
      </w:r>
      <w:proofErr w:type="gramStart"/>
      <w:r>
        <w:rPr>
          <w:rFonts w:hint="eastAsia"/>
        </w:rPr>
        <w:t>综应用</w:t>
      </w:r>
      <w:proofErr w:type="gramEnd"/>
      <w:r>
        <w:rPr>
          <w:rFonts w:hint="eastAsia"/>
        </w:rPr>
        <w:t>来提升网络及其应用的安全性。但近年来不断被披露的国内外网络安全事件及由此带来的严重后果也逐渐暴露了传统的网络安全防御技术存在的问题。为此，突破依赖于对网络攻击先验知识的静态、被动式的防御技术的局限，提出网络安全动态防御的创新思路，研究新型网络安全架构的基础理论与关键技术已成为网络安全领域的重要研究方向。</w:t>
      </w:r>
    </w:p>
    <w:p w:rsidR="00A13C71" w:rsidRDefault="00A13C71" w:rsidP="00A13C71">
      <w:pPr>
        <w:pStyle w:val="2"/>
        <w:ind w:firstLine="643"/>
        <w:rPr>
          <w:rFonts w:hint="eastAsia"/>
        </w:rPr>
      </w:pPr>
      <w:r>
        <w:rPr>
          <w:rFonts w:hint="eastAsia"/>
        </w:rPr>
        <w:t>国内外相关研究技术成果</w:t>
      </w:r>
    </w:p>
    <w:p w:rsidR="00A13C71" w:rsidRPr="00A13C71" w:rsidRDefault="00A13C71" w:rsidP="00A13C71">
      <w:pPr>
        <w:pStyle w:val="3"/>
        <w:ind w:firstLine="643"/>
        <w:rPr>
          <w:rFonts w:hint="eastAsia"/>
        </w:rPr>
      </w:pPr>
      <w:r w:rsidRPr="00A13C71">
        <w:rPr>
          <w:rFonts w:hint="eastAsia"/>
        </w:rPr>
        <w:t>移动目标防御（</w:t>
      </w:r>
      <w:r w:rsidRPr="00A13C71">
        <w:rPr>
          <w:rFonts w:hint="eastAsia"/>
        </w:rPr>
        <w:t>MTD</w:t>
      </w:r>
      <w:r w:rsidRPr="00A13C71">
        <w:rPr>
          <w:rFonts w:hint="eastAsia"/>
        </w:rPr>
        <w:t>）技术</w:t>
      </w:r>
    </w:p>
    <w:p w:rsidR="00A13C71" w:rsidRDefault="00A13C71" w:rsidP="00A13C71">
      <w:pPr>
        <w:ind w:firstLine="560"/>
        <w:rPr>
          <w:rFonts w:hint="eastAsia"/>
        </w:rPr>
      </w:pPr>
      <w:r>
        <w:rPr>
          <w:rFonts w:hint="eastAsia"/>
        </w:rPr>
        <w:t xml:space="preserve">MTD </w:t>
      </w:r>
      <w:r>
        <w:rPr>
          <w:rFonts w:hint="eastAsia"/>
        </w:rPr>
        <w:t>技术是美国近年来提出的网络空间“改变游戏规则”的革命性技术之一，其构建、评价和部署机制及策略是多样的、不断变化的。这种不断变化的思路可以增加攻击者的攻击难度及代价，有效限制脆弱性暴露及被攻击的机会，提高系统的弹性。在理论研究上，</w:t>
      </w:r>
      <w:r>
        <w:rPr>
          <w:rFonts w:hint="eastAsia"/>
        </w:rPr>
        <w:t xml:space="preserve">2014 </w:t>
      </w:r>
      <w:r>
        <w:rPr>
          <w:rFonts w:hint="eastAsia"/>
        </w:rPr>
        <w:t>年</w:t>
      </w:r>
      <w:r>
        <w:rPr>
          <w:rFonts w:hint="eastAsia"/>
        </w:rPr>
        <w:t xml:space="preserve"> </w:t>
      </w:r>
      <w:proofErr w:type="spellStart"/>
      <w:r>
        <w:rPr>
          <w:rFonts w:hint="eastAsia"/>
        </w:rPr>
        <w:t>Zhuang</w:t>
      </w:r>
      <w:proofErr w:type="spellEnd"/>
      <w:r>
        <w:rPr>
          <w:rFonts w:hint="eastAsia"/>
        </w:rPr>
        <w:t xml:space="preserve"> </w:t>
      </w:r>
      <w:r>
        <w:rPr>
          <w:rFonts w:hint="eastAsia"/>
        </w:rPr>
        <w:t>等提出一个初步的理论来回答</w:t>
      </w:r>
      <w:r>
        <w:rPr>
          <w:rFonts w:hint="eastAsia"/>
        </w:rPr>
        <w:t xml:space="preserve"> MTD </w:t>
      </w:r>
      <w:r>
        <w:rPr>
          <w:rFonts w:hint="eastAsia"/>
        </w:rPr>
        <w:t>的有效性问题，并讨</w:t>
      </w:r>
      <w:r>
        <w:rPr>
          <w:rFonts w:hint="eastAsia"/>
        </w:rPr>
        <w:lastRenderedPageBreak/>
        <w:t>论了</w:t>
      </w:r>
      <w:r>
        <w:rPr>
          <w:rFonts w:hint="eastAsia"/>
        </w:rPr>
        <w:t xml:space="preserve"> MTD </w:t>
      </w:r>
      <w:r>
        <w:rPr>
          <w:rFonts w:hint="eastAsia"/>
        </w:rPr>
        <w:t>系统的关键概念和基本性质，提出了</w:t>
      </w:r>
      <w:r>
        <w:rPr>
          <w:rFonts w:hint="eastAsia"/>
        </w:rPr>
        <w:t xml:space="preserve">MTD </w:t>
      </w:r>
      <w:r>
        <w:rPr>
          <w:rFonts w:hint="eastAsia"/>
        </w:rPr>
        <w:t>熵假设，即系统配置</w:t>
      </w:r>
      <w:proofErr w:type="gramStart"/>
      <w:r>
        <w:rPr>
          <w:rFonts w:hint="eastAsia"/>
        </w:rPr>
        <w:t>的熵越大</w:t>
      </w:r>
      <w:proofErr w:type="gramEnd"/>
      <w:r>
        <w:rPr>
          <w:rFonts w:hint="eastAsia"/>
        </w:rPr>
        <w:t>，则该系统就越有效。</w:t>
      </w:r>
    </w:p>
    <w:p w:rsidR="006D5268" w:rsidRDefault="006D5268" w:rsidP="006D5268">
      <w:pPr>
        <w:ind w:firstLine="560"/>
        <w:rPr>
          <w:rFonts w:hint="eastAsia"/>
        </w:rPr>
      </w:pPr>
      <w:r>
        <w:rPr>
          <w:rFonts w:hint="eastAsia"/>
        </w:rPr>
        <w:t>移动目标防御技术包括</w:t>
      </w:r>
      <w:r>
        <w:rPr>
          <w:rFonts w:hint="eastAsia"/>
        </w:rPr>
        <w:t xml:space="preserve"> IP </w:t>
      </w:r>
      <w:r>
        <w:rPr>
          <w:rFonts w:hint="eastAsia"/>
        </w:rPr>
        <w:t>地址可变、通道数可变、路由和</w:t>
      </w:r>
      <w:r>
        <w:rPr>
          <w:rFonts w:hint="eastAsia"/>
        </w:rPr>
        <w:t xml:space="preserve"> IP </w:t>
      </w:r>
      <w:r>
        <w:rPr>
          <w:rFonts w:hint="eastAsia"/>
        </w:rPr>
        <w:t>安全协议（</w:t>
      </w:r>
      <w:proofErr w:type="spellStart"/>
      <w:r>
        <w:rPr>
          <w:rFonts w:hint="eastAsia"/>
        </w:rPr>
        <w:t>IPSec</w:t>
      </w:r>
      <w:proofErr w:type="spellEnd"/>
      <w:r>
        <w:rPr>
          <w:rFonts w:hint="eastAsia"/>
        </w:rPr>
        <w:t>）信道可变、网络和主机身份的随机性、执行代码的随机性、地址空间的随机性、指令集合的随机性、数据的随机性等。也就是说，移动目标防御能够自动改变一个或多个系统属性，从而使系统攻击表面对攻击者而言是不可预测的。</w:t>
      </w:r>
      <w:r>
        <w:rPr>
          <w:rFonts w:hint="eastAsia"/>
        </w:rPr>
        <w:t xml:space="preserve"> </w:t>
      </w:r>
    </w:p>
    <w:p w:rsidR="00611B54" w:rsidRDefault="006D5268" w:rsidP="00611B54">
      <w:pPr>
        <w:ind w:firstLine="560"/>
        <w:rPr>
          <w:rFonts w:hint="eastAsia"/>
        </w:rPr>
      </w:pPr>
      <w:r>
        <w:rPr>
          <w:rFonts w:hint="eastAsia"/>
        </w:rPr>
        <w:t>移动目标防御技术的策略就是致力于构建一种动态的、异构的、不确定的网络来极大增加攻击者的攻击难度，意图通过增加系统的随机性或减少系统的可预见性来对抗同类攻击。在部署、运行网络和系统时，通过有效降低其确定性、相似性和静态性</w:t>
      </w:r>
      <w:proofErr w:type="gramStart"/>
      <w:r>
        <w:rPr>
          <w:rFonts w:hint="eastAsia"/>
        </w:rPr>
        <w:t>来显著</w:t>
      </w:r>
      <w:proofErr w:type="gramEnd"/>
      <w:r>
        <w:rPr>
          <w:rFonts w:hint="eastAsia"/>
        </w:rPr>
        <w:t>增加攻击成本。该类技术实际上是用通信的方法来解决安全问题。它不再单纯依靠安全系统本身的复杂度进行目标保护，而是还要充分利用目标所处的时间、空间和物理环境复杂性进行保护，从而大大增加攻击难度。变形网络技术</w:t>
      </w:r>
      <w:r w:rsidR="00611B54">
        <w:rPr>
          <w:rFonts w:hint="eastAsia"/>
        </w:rPr>
        <w:t>。</w:t>
      </w:r>
    </w:p>
    <w:p w:rsidR="006D5268" w:rsidRDefault="006D5268" w:rsidP="006D5268">
      <w:pPr>
        <w:ind w:firstLine="560"/>
        <w:rPr>
          <w:rFonts w:hint="eastAsia"/>
        </w:rPr>
      </w:pPr>
      <w:r>
        <w:rPr>
          <w:rFonts w:hint="eastAsia"/>
        </w:rPr>
        <w:t>近几年，移动目标防御技术已取得很多新进展，包括变形网络、自适应计算机网络、自清洗网络，以及移动目标</w:t>
      </w:r>
      <w:r>
        <w:rPr>
          <w:rFonts w:hint="eastAsia"/>
        </w:rPr>
        <w:t xml:space="preserve"> IPv6 </w:t>
      </w:r>
      <w:r>
        <w:rPr>
          <w:rFonts w:hint="eastAsia"/>
        </w:rPr>
        <w:t>防御、开放流随机主机转换技术等研究。</w:t>
      </w:r>
    </w:p>
    <w:p w:rsidR="006D5268" w:rsidRPr="00976450" w:rsidRDefault="006D5268" w:rsidP="00611B54">
      <w:pPr>
        <w:pStyle w:val="4"/>
        <w:ind w:firstLine="562"/>
      </w:pPr>
      <w:r>
        <w:rPr>
          <w:rFonts w:hint="eastAsia"/>
        </w:rPr>
        <w:t>变形网络技术</w:t>
      </w:r>
    </w:p>
    <w:p w:rsidR="00ED1D54" w:rsidRDefault="006D5268" w:rsidP="006D5268">
      <w:pPr>
        <w:ind w:firstLine="560"/>
        <w:rPr>
          <w:rFonts w:hint="eastAsia"/>
        </w:rPr>
      </w:pPr>
      <w:r>
        <w:rPr>
          <w:rFonts w:hint="eastAsia"/>
        </w:rPr>
        <w:t xml:space="preserve">2012 </w:t>
      </w:r>
      <w:r>
        <w:rPr>
          <w:rFonts w:hint="eastAsia"/>
        </w:rPr>
        <w:t>年</w:t>
      </w:r>
      <w:r>
        <w:rPr>
          <w:rFonts w:hint="eastAsia"/>
        </w:rPr>
        <w:t xml:space="preserve"> 8 </w:t>
      </w:r>
      <w:r>
        <w:rPr>
          <w:rFonts w:hint="eastAsia"/>
        </w:rPr>
        <w:t>月，美陆军授予雷声公司价值</w:t>
      </w:r>
      <w:r>
        <w:rPr>
          <w:rFonts w:hint="eastAsia"/>
        </w:rPr>
        <w:t xml:space="preserve"> 310 </w:t>
      </w:r>
      <w:r>
        <w:rPr>
          <w:rFonts w:hint="eastAsia"/>
        </w:rPr>
        <w:t>万美</w:t>
      </w:r>
      <w:r>
        <w:rPr>
          <w:rFonts w:hint="eastAsia"/>
        </w:rPr>
        <w:t xml:space="preserve"> </w:t>
      </w:r>
      <w:r>
        <w:rPr>
          <w:rFonts w:hint="eastAsia"/>
        </w:rPr>
        <w:t>元</w:t>
      </w:r>
      <w:r>
        <w:rPr>
          <w:rFonts w:hint="eastAsia"/>
        </w:rPr>
        <w:t xml:space="preserve"> </w:t>
      </w:r>
      <w:r>
        <w:rPr>
          <w:rFonts w:hint="eastAsia"/>
        </w:rPr>
        <w:t>的</w:t>
      </w:r>
      <w:r>
        <w:rPr>
          <w:rFonts w:hint="eastAsia"/>
        </w:rPr>
        <w:t xml:space="preserve"> </w:t>
      </w:r>
      <w:r>
        <w:rPr>
          <w:rFonts w:hint="eastAsia"/>
        </w:rPr>
        <w:t>“</w:t>
      </w:r>
      <w:r>
        <w:rPr>
          <w:rFonts w:hint="eastAsia"/>
        </w:rPr>
        <w:t xml:space="preserve"> </w:t>
      </w:r>
      <w:r>
        <w:rPr>
          <w:rFonts w:hint="eastAsia"/>
        </w:rPr>
        <w:t>限</w:t>
      </w:r>
      <w:r>
        <w:rPr>
          <w:rFonts w:hint="eastAsia"/>
        </w:rPr>
        <w:t xml:space="preserve"> </w:t>
      </w:r>
      <w:r>
        <w:rPr>
          <w:rFonts w:hint="eastAsia"/>
        </w:rPr>
        <w:t>制</w:t>
      </w:r>
      <w:r>
        <w:rPr>
          <w:rFonts w:hint="eastAsia"/>
        </w:rPr>
        <w:t xml:space="preserve"> </w:t>
      </w:r>
      <w:r>
        <w:rPr>
          <w:rFonts w:hint="eastAsia"/>
        </w:rPr>
        <w:t>敌</w:t>
      </w:r>
      <w:r>
        <w:rPr>
          <w:rFonts w:hint="eastAsia"/>
        </w:rPr>
        <w:t xml:space="preserve"> </w:t>
      </w:r>
      <w:r>
        <w:rPr>
          <w:rFonts w:hint="eastAsia"/>
        </w:rPr>
        <w:t>方</w:t>
      </w:r>
      <w:r>
        <w:rPr>
          <w:rFonts w:hint="eastAsia"/>
        </w:rPr>
        <w:t xml:space="preserve"> </w:t>
      </w:r>
      <w:proofErr w:type="gramStart"/>
      <w:r>
        <w:rPr>
          <w:rFonts w:hint="eastAsia"/>
        </w:rPr>
        <w:t>侦</w:t>
      </w:r>
      <w:proofErr w:type="gramEnd"/>
      <w:r>
        <w:rPr>
          <w:rFonts w:hint="eastAsia"/>
        </w:rPr>
        <w:t xml:space="preserve"> </w:t>
      </w:r>
      <w:r>
        <w:rPr>
          <w:rFonts w:hint="eastAsia"/>
        </w:rPr>
        <w:t>察</w:t>
      </w:r>
      <w:r>
        <w:rPr>
          <w:rFonts w:hint="eastAsia"/>
        </w:rPr>
        <w:t xml:space="preserve"> </w:t>
      </w:r>
      <w:r>
        <w:rPr>
          <w:rFonts w:hint="eastAsia"/>
        </w:rPr>
        <w:t>的</w:t>
      </w:r>
      <w:r>
        <w:rPr>
          <w:rFonts w:hint="eastAsia"/>
        </w:rPr>
        <w:t xml:space="preserve"> </w:t>
      </w:r>
      <w:r>
        <w:rPr>
          <w:rFonts w:hint="eastAsia"/>
        </w:rPr>
        <w:t>变</w:t>
      </w:r>
      <w:r>
        <w:rPr>
          <w:rFonts w:hint="eastAsia"/>
        </w:rPr>
        <w:t xml:space="preserve"> </w:t>
      </w:r>
      <w:r>
        <w:rPr>
          <w:rFonts w:hint="eastAsia"/>
        </w:rPr>
        <w:t>形</w:t>
      </w:r>
      <w:r>
        <w:rPr>
          <w:rFonts w:hint="eastAsia"/>
        </w:rPr>
        <w:t xml:space="preserve"> </w:t>
      </w:r>
      <w:r>
        <w:rPr>
          <w:rFonts w:hint="eastAsia"/>
        </w:rPr>
        <w:t>网</w:t>
      </w:r>
      <w:r>
        <w:rPr>
          <w:rFonts w:hint="eastAsia"/>
        </w:rPr>
        <w:t xml:space="preserve"> </w:t>
      </w:r>
      <w:r>
        <w:rPr>
          <w:rFonts w:hint="eastAsia"/>
        </w:rPr>
        <w:t>络</w:t>
      </w:r>
      <w:r>
        <w:rPr>
          <w:rFonts w:hint="eastAsia"/>
        </w:rPr>
        <w:t xml:space="preserve"> </w:t>
      </w:r>
      <w:r>
        <w:rPr>
          <w:rFonts w:hint="eastAsia"/>
        </w:rPr>
        <w:t>设</w:t>
      </w:r>
      <w:r>
        <w:rPr>
          <w:rFonts w:hint="eastAsia"/>
        </w:rPr>
        <w:t xml:space="preserve"> </w:t>
      </w:r>
      <w:r>
        <w:rPr>
          <w:rFonts w:hint="eastAsia"/>
        </w:rPr>
        <w:t>施</w:t>
      </w:r>
      <w:r>
        <w:rPr>
          <w:rFonts w:hint="eastAsia"/>
        </w:rPr>
        <w:t xml:space="preserve"> </w:t>
      </w:r>
      <w:r>
        <w:rPr>
          <w:rFonts w:hint="eastAsia"/>
        </w:rPr>
        <w:t>”（</w:t>
      </w:r>
      <w:r>
        <w:rPr>
          <w:rFonts w:hint="eastAsia"/>
        </w:rPr>
        <w:t>MORPHINATOR</w:t>
      </w:r>
      <w:r>
        <w:rPr>
          <w:rFonts w:hint="eastAsia"/>
        </w:rPr>
        <w:t>）项目，</w:t>
      </w:r>
      <w:r>
        <w:rPr>
          <w:rFonts w:hint="eastAsia"/>
        </w:rPr>
        <w:lastRenderedPageBreak/>
        <w:t>为其研制具有“变形”能力的计算机网络原型机，该项目主要研究在敌方无法探测和预知的情况下，网络管理员有目的的对网络、主机和应用程序进行动态调整和配置，从而预防、延迟或制止网络攻击。</w:t>
      </w:r>
    </w:p>
    <w:p w:rsidR="006D5268" w:rsidRDefault="006D5268" w:rsidP="00611B54">
      <w:pPr>
        <w:pStyle w:val="4"/>
        <w:ind w:firstLine="562"/>
        <w:rPr>
          <w:rFonts w:hint="eastAsia"/>
        </w:rPr>
      </w:pPr>
      <w:r>
        <w:rPr>
          <w:rFonts w:hint="eastAsia"/>
        </w:rPr>
        <w:t>自适应计算机网络</w:t>
      </w:r>
    </w:p>
    <w:p w:rsidR="006D5268" w:rsidRDefault="006D5268" w:rsidP="006D5268">
      <w:pPr>
        <w:ind w:firstLine="560"/>
        <w:rPr>
          <w:rFonts w:hint="eastAsia"/>
        </w:rPr>
      </w:pPr>
      <w:r>
        <w:rPr>
          <w:rFonts w:hint="eastAsia"/>
        </w:rPr>
        <w:t xml:space="preserve">2012 </w:t>
      </w:r>
      <w:r>
        <w:rPr>
          <w:rFonts w:hint="eastAsia"/>
        </w:rPr>
        <w:t>年</w:t>
      </w:r>
      <w:r>
        <w:rPr>
          <w:rFonts w:hint="eastAsia"/>
        </w:rPr>
        <w:t xml:space="preserve"> 5 </w:t>
      </w:r>
      <w:r>
        <w:rPr>
          <w:rFonts w:hint="eastAsia"/>
        </w:rPr>
        <w:t>月，美国堪萨斯州大学开始为美空军科学研究办公室研究“自适应计算机网络”，重点研究和量化移动目标防御对计算机网络的影响。将研究计算机网络通过自动改变自身设置和结构来对抗在线攻击的可行性，并开发有效的分析模型，以确定移动目标防御系统的有效性。</w:t>
      </w:r>
    </w:p>
    <w:p w:rsidR="006D5268" w:rsidRDefault="006D5268" w:rsidP="00611B54">
      <w:pPr>
        <w:pStyle w:val="4"/>
        <w:ind w:firstLine="562"/>
        <w:rPr>
          <w:rFonts w:hint="eastAsia"/>
        </w:rPr>
      </w:pPr>
      <w:r>
        <w:rPr>
          <w:rFonts w:hint="eastAsia"/>
        </w:rPr>
        <w:t>自清洗网络</w:t>
      </w:r>
    </w:p>
    <w:p w:rsidR="006D5268" w:rsidRDefault="006D5268" w:rsidP="006D5268">
      <w:pPr>
        <w:ind w:firstLine="560"/>
        <w:rPr>
          <w:rFonts w:hint="eastAsia"/>
        </w:rPr>
      </w:pPr>
      <w:r>
        <w:rPr>
          <w:rFonts w:hint="eastAsia"/>
        </w:rPr>
        <w:t>自清洗入侵容忍（</w:t>
      </w:r>
      <w:r>
        <w:rPr>
          <w:rFonts w:hint="eastAsia"/>
        </w:rPr>
        <w:t>SCIT</w:t>
      </w:r>
      <w:r>
        <w:rPr>
          <w:rFonts w:hint="eastAsia"/>
        </w:rPr>
        <w:t>）体系结构可以通过不断清洗服务器以及不断变换个人服务器准则来阻挡或限制网络攻击。这实际就是移动目标防御技术的一种应用。目前已取得多项研究成成果。</w:t>
      </w:r>
    </w:p>
    <w:p w:rsidR="006D5268" w:rsidRDefault="006D5268" w:rsidP="00611B54">
      <w:pPr>
        <w:pStyle w:val="4"/>
        <w:ind w:firstLine="562"/>
        <w:rPr>
          <w:rFonts w:hint="eastAsia"/>
        </w:rPr>
      </w:pPr>
      <w:r w:rsidRPr="006D5268">
        <w:rPr>
          <w:rFonts w:hint="eastAsia"/>
        </w:rPr>
        <w:t>移动目标</w:t>
      </w:r>
      <w:r w:rsidRPr="006D5268">
        <w:rPr>
          <w:rFonts w:hint="eastAsia"/>
        </w:rPr>
        <w:t xml:space="preserve"> IPv6 </w:t>
      </w:r>
      <w:r w:rsidRPr="006D5268">
        <w:rPr>
          <w:rFonts w:hint="eastAsia"/>
        </w:rPr>
        <w:t>防御</w:t>
      </w:r>
    </w:p>
    <w:p w:rsidR="006D5268" w:rsidRDefault="006D5268" w:rsidP="006D5268">
      <w:pPr>
        <w:ind w:firstLine="560"/>
        <w:rPr>
          <w:rFonts w:hint="eastAsia"/>
        </w:rPr>
      </w:pPr>
      <w:r>
        <w:rPr>
          <w:rFonts w:hint="eastAsia"/>
        </w:rPr>
        <w:t>移动目标</w:t>
      </w:r>
      <w:r>
        <w:rPr>
          <w:rFonts w:hint="eastAsia"/>
        </w:rPr>
        <w:t xml:space="preserve"> IPv6 </w:t>
      </w:r>
      <w:r>
        <w:rPr>
          <w:rFonts w:hint="eastAsia"/>
        </w:rPr>
        <w:t>防御（</w:t>
      </w:r>
      <w:r>
        <w:rPr>
          <w:rFonts w:hint="eastAsia"/>
        </w:rPr>
        <w:t>MT6D</w:t>
      </w:r>
      <w:r>
        <w:rPr>
          <w:rFonts w:hint="eastAsia"/>
        </w:rPr>
        <w:t>）提出了移动目标</w:t>
      </w:r>
      <w:r>
        <w:rPr>
          <w:rFonts w:hint="eastAsia"/>
        </w:rPr>
        <w:t xml:space="preserve">IPv6 </w:t>
      </w:r>
      <w:r>
        <w:rPr>
          <w:rFonts w:hint="eastAsia"/>
        </w:rPr>
        <w:t>防御的新思路。通过重复转动发送和接收者的地址来实现对用户隐私和目标网络的保护。研究结果表明，</w:t>
      </w:r>
      <w:r>
        <w:rPr>
          <w:rFonts w:hint="eastAsia"/>
        </w:rPr>
        <w:t xml:space="preserve">MT6D </w:t>
      </w:r>
      <w:r>
        <w:rPr>
          <w:rFonts w:hint="eastAsia"/>
        </w:rPr>
        <w:t>不但是可行性的，而且还能与新的</w:t>
      </w:r>
      <w:r>
        <w:rPr>
          <w:rFonts w:hint="eastAsia"/>
        </w:rPr>
        <w:t xml:space="preserve">IPv6 </w:t>
      </w:r>
      <w:r>
        <w:rPr>
          <w:rFonts w:hint="eastAsia"/>
        </w:rPr>
        <w:t>地址无缝绑定。同时</w:t>
      </w:r>
      <w:r>
        <w:rPr>
          <w:rFonts w:hint="eastAsia"/>
        </w:rPr>
        <w:t xml:space="preserve"> MT6D </w:t>
      </w:r>
      <w:r>
        <w:rPr>
          <w:rFonts w:hint="eastAsia"/>
        </w:rPr>
        <w:t>能够为平台和应用层提供一种有力的移动目标解决方案</w:t>
      </w:r>
    </w:p>
    <w:p w:rsidR="006D5268" w:rsidRDefault="006D5268" w:rsidP="00611B54">
      <w:pPr>
        <w:pStyle w:val="4"/>
        <w:ind w:firstLine="562"/>
        <w:rPr>
          <w:rFonts w:hint="eastAsia"/>
        </w:rPr>
      </w:pPr>
      <w:r>
        <w:rPr>
          <w:rFonts w:hint="eastAsia"/>
        </w:rPr>
        <w:lastRenderedPageBreak/>
        <w:t>开放流随机主机转换（</w:t>
      </w:r>
      <w:r>
        <w:rPr>
          <w:rFonts w:hint="eastAsia"/>
        </w:rPr>
        <w:t>OFRHM</w:t>
      </w:r>
      <w:r>
        <w:rPr>
          <w:rFonts w:hint="eastAsia"/>
        </w:rPr>
        <w:t>）技术</w:t>
      </w:r>
    </w:p>
    <w:p w:rsidR="006D5268" w:rsidRDefault="006D5268" w:rsidP="006D5268">
      <w:pPr>
        <w:ind w:firstLine="560"/>
        <w:rPr>
          <w:rFonts w:hint="eastAsia"/>
        </w:rPr>
      </w:pPr>
      <w:r>
        <w:rPr>
          <w:rFonts w:hint="eastAsia"/>
        </w:rPr>
        <w:t>开放流随机主机转换（</w:t>
      </w:r>
      <w:r>
        <w:rPr>
          <w:rFonts w:hint="eastAsia"/>
        </w:rPr>
        <w:t>OFRHM</w:t>
      </w:r>
      <w:r>
        <w:rPr>
          <w:rFonts w:hint="eastAsia"/>
        </w:rPr>
        <w:t>）技术就是利用开放流研究移动目标防御体系结构，实现</w:t>
      </w:r>
      <w:r>
        <w:rPr>
          <w:rFonts w:hint="eastAsia"/>
        </w:rPr>
        <w:t xml:space="preserve"> IP </w:t>
      </w:r>
      <w:r>
        <w:rPr>
          <w:rFonts w:hint="eastAsia"/>
        </w:rPr>
        <w:t>地址的不可预知性及高速变换，同时保持配置的完整性，并最小化操作管理。研究结果表明</w:t>
      </w:r>
      <w:r>
        <w:rPr>
          <w:rFonts w:hint="eastAsia"/>
        </w:rPr>
        <w:t xml:space="preserve"> OFRHM </w:t>
      </w:r>
      <w:r>
        <w:rPr>
          <w:rFonts w:hint="eastAsia"/>
        </w:rPr>
        <w:t>能够有效防御秘密扫描、蠕虫传播以及其他基于扫描的攻击</w:t>
      </w:r>
      <w:r w:rsidR="00CC4641">
        <w:rPr>
          <w:rFonts w:hint="eastAsia"/>
        </w:rPr>
        <w:t>。</w:t>
      </w:r>
    </w:p>
    <w:p w:rsidR="00CC4641" w:rsidRPr="006D5268" w:rsidRDefault="00CC4641" w:rsidP="00CC4641">
      <w:pPr>
        <w:ind w:firstLine="560"/>
        <w:rPr>
          <w:rFonts w:hint="eastAsia"/>
        </w:rPr>
      </w:pPr>
      <w:r>
        <w:rPr>
          <w:rFonts w:hint="eastAsia"/>
        </w:rPr>
        <w:t>移动目标防御不是直接被动对抗网络攻击行为本身</w:t>
      </w:r>
      <w:r>
        <w:rPr>
          <w:rFonts w:hint="eastAsia"/>
        </w:rPr>
        <w:t>[5-6]</w:t>
      </w:r>
      <w:r>
        <w:rPr>
          <w:rFonts w:hint="eastAsia"/>
        </w:rPr>
        <w:t>，而是预先对抗构成攻击行为的各种准备活动。它并不单纯依靠额外固定附加的安全机制，而主要通过随机调动信息系统本身原有资源的冗余性、异构性和空间分布性来构成安全机制，从而大大提高了系统的弹性。因此，移动目标防御技术的优势非常明显，它不再单纯依靠安全系统本身的复杂度进行目标保护，而是还要充分利用目标所处的时间、空间和物理环境复杂性进行保护，大大增加了攻击难度。应该说，移动目标防御要比传统安全系统更上一层楼。</w:t>
      </w:r>
    </w:p>
    <w:p w:rsidR="00A13C71" w:rsidRDefault="00A13C71" w:rsidP="00A13C71">
      <w:pPr>
        <w:pStyle w:val="3"/>
        <w:ind w:firstLine="643"/>
        <w:rPr>
          <w:rFonts w:hint="eastAsia"/>
        </w:rPr>
      </w:pPr>
      <w:proofErr w:type="gramStart"/>
      <w:r w:rsidRPr="00A13C71">
        <w:rPr>
          <w:rFonts w:hint="eastAsia"/>
        </w:rPr>
        <w:t>端信息跳</w:t>
      </w:r>
      <w:proofErr w:type="gramEnd"/>
      <w:r w:rsidRPr="00A13C71">
        <w:rPr>
          <w:rFonts w:hint="eastAsia"/>
        </w:rPr>
        <w:t>变技术</w:t>
      </w:r>
    </w:p>
    <w:p w:rsidR="00A13C71" w:rsidRDefault="00A13C71" w:rsidP="00A13C71">
      <w:pPr>
        <w:ind w:firstLine="560"/>
        <w:rPr>
          <w:rFonts w:hint="eastAsia"/>
        </w:rPr>
      </w:pPr>
      <w:proofErr w:type="gramStart"/>
      <w:r>
        <w:rPr>
          <w:rFonts w:hint="eastAsia"/>
        </w:rPr>
        <w:t>端信息跳</w:t>
      </w:r>
      <w:proofErr w:type="gramEnd"/>
      <w:r>
        <w:rPr>
          <w:rFonts w:hint="eastAsia"/>
        </w:rPr>
        <w:t>变技术是指在端到端的数据传输中通信双方或一方按协定伪随机地改变端口、地址、时隙、加密算法甚至协议等端信息，从而破坏敌方的攻击与干扰，实现主动网络防护。</w:t>
      </w:r>
    </w:p>
    <w:p w:rsidR="00A13C71" w:rsidRDefault="00A13C71" w:rsidP="00A13C71">
      <w:pPr>
        <w:ind w:firstLine="560"/>
        <w:rPr>
          <w:rFonts w:hint="eastAsia"/>
        </w:rPr>
      </w:pPr>
      <w:proofErr w:type="gramStart"/>
      <w:r>
        <w:rPr>
          <w:rFonts w:hint="eastAsia"/>
        </w:rPr>
        <w:t>基于端信息跳</w:t>
      </w:r>
      <w:proofErr w:type="gramEnd"/>
      <w:r>
        <w:rPr>
          <w:rFonts w:hint="eastAsia"/>
        </w:rPr>
        <w:t>变的主动网络防护模型包括预警分析、协同控制、端信息管理和任务切换</w:t>
      </w:r>
      <w:r>
        <w:rPr>
          <w:rFonts w:hint="eastAsia"/>
        </w:rPr>
        <w:t xml:space="preserve"> 4 </w:t>
      </w:r>
      <w:proofErr w:type="gramStart"/>
      <w:r>
        <w:rPr>
          <w:rFonts w:hint="eastAsia"/>
        </w:rPr>
        <w:t>个</w:t>
      </w:r>
      <w:proofErr w:type="gramEnd"/>
      <w:r>
        <w:rPr>
          <w:rFonts w:hint="eastAsia"/>
        </w:rPr>
        <w:t>模块以及众多任务机群。预警分析模块负责对当前网络遭受的攻击进行信息收集分析；协同控制模块是整个系统的核心，协调各模块实现网络防御；端信息管理模块用于伪随机</w:t>
      </w:r>
      <w:r>
        <w:rPr>
          <w:rFonts w:hint="eastAsia"/>
        </w:rPr>
        <w:lastRenderedPageBreak/>
        <w:t>地产生</w:t>
      </w:r>
      <w:proofErr w:type="gramStart"/>
      <w:r>
        <w:rPr>
          <w:rFonts w:hint="eastAsia"/>
        </w:rPr>
        <w:t>端信息跳</w:t>
      </w:r>
      <w:proofErr w:type="gramEnd"/>
      <w:r>
        <w:rPr>
          <w:rFonts w:hint="eastAsia"/>
        </w:rPr>
        <w:t>变图案；任务切换模块则按照协同控制模块的指令进行干扰、通信、蜜罐等任务转换，实现协同防御。研究结果表明，相比于传统的网络防护技术，</w:t>
      </w:r>
      <w:proofErr w:type="gramStart"/>
      <w:r>
        <w:rPr>
          <w:rFonts w:hint="eastAsia"/>
        </w:rPr>
        <w:t>端信息跳</w:t>
      </w:r>
      <w:proofErr w:type="gramEnd"/>
      <w:r>
        <w:rPr>
          <w:rFonts w:hint="eastAsia"/>
        </w:rPr>
        <w:t>变具有抗攻击性强、主动性、抗截获性、性能增量性等优势。</w:t>
      </w:r>
    </w:p>
    <w:p w:rsidR="00CC4641" w:rsidRDefault="00CC4641" w:rsidP="00CC4641">
      <w:pPr>
        <w:ind w:firstLine="560"/>
        <w:rPr>
          <w:rFonts w:hint="eastAsia"/>
        </w:rPr>
      </w:pPr>
      <w:r>
        <w:rPr>
          <w:rFonts w:hint="eastAsia"/>
        </w:rPr>
        <w:t>定义端信息（为由地址、端口、跳变时隙、加密算法、协议（功能角信息组成的多元组，。其中，地址和端口是网络传输所必须的两大信息，决定着数据包在网络上的传输方式和传输路径（在环境下，地址指的是地址，端口指的是网络端口号；跳变时隙是</w:t>
      </w:r>
      <w:proofErr w:type="gramStart"/>
      <w:r>
        <w:rPr>
          <w:rFonts w:hint="eastAsia"/>
        </w:rPr>
        <w:t>端信息跳变自</w:t>
      </w:r>
      <w:proofErr w:type="gramEnd"/>
      <w:r>
        <w:rPr>
          <w:rFonts w:hint="eastAsia"/>
        </w:rPr>
        <w:t>适应模块的重要信息，决定着服务性能和安全性能；协议指的是传输层的协议类型（、等；功能角色是</w:t>
      </w:r>
      <w:proofErr w:type="gramStart"/>
      <w:r>
        <w:rPr>
          <w:rFonts w:hint="eastAsia"/>
        </w:rPr>
        <w:t>指任务</w:t>
      </w:r>
      <w:proofErr w:type="gramEnd"/>
      <w:r>
        <w:rPr>
          <w:rFonts w:hint="eastAsia"/>
        </w:rPr>
        <w:t>机群的角色类型（服务主机</w:t>
      </w:r>
      <w:proofErr w:type="gramStart"/>
      <w:r>
        <w:rPr>
          <w:rFonts w:hint="eastAsia"/>
        </w:rPr>
        <w:t>或蜜耀主机</w:t>
      </w:r>
      <w:proofErr w:type="gramEnd"/>
      <w:r>
        <w:rPr>
          <w:rFonts w:hint="eastAsia"/>
        </w:rPr>
        <w:t>。</w:t>
      </w:r>
    </w:p>
    <w:p w:rsidR="00CC4641" w:rsidRDefault="00CC4641" w:rsidP="00CC4641">
      <w:pPr>
        <w:ind w:firstLine="560"/>
        <w:rPr>
          <w:rFonts w:hint="eastAsia"/>
        </w:rPr>
      </w:pPr>
      <w:r>
        <w:rPr>
          <w:rFonts w:hint="eastAsia"/>
        </w:rPr>
        <w:t>定义</w:t>
      </w:r>
      <w:proofErr w:type="gramStart"/>
      <w:r>
        <w:rPr>
          <w:rFonts w:hint="eastAsia"/>
        </w:rPr>
        <w:t>端信息跳变为由端信息</w:t>
      </w:r>
      <w:proofErr w:type="gramEnd"/>
      <w:r>
        <w:rPr>
          <w:rFonts w:hint="eastAsia"/>
        </w:rPr>
        <w:t>状态空间、生成函数、跳变条件和伪随机序列组成的多元组，可以表示为。其中，</w:t>
      </w:r>
      <w:proofErr w:type="gramStart"/>
      <w:r>
        <w:rPr>
          <w:rFonts w:hint="eastAsia"/>
        </w:rPr>
        <w:t>端信息</w:t>
      </w:r>
      <w:proofErr w:type="gramEnd"/>
      <w:r>
        <w:rPr>
          <w:rFonts w:hint="eastAsia"/>
        </w:rPr>
        <w:t>状态空间是指端信息可能处于的所有状态集合，一般情况下，在地址和端口确定的情况下，</w:t>
      </w:r>
      <w:proofErr w:type="gramStart"/>
      <w:r>
        <w:rPr>
          <w:rFonts w:hint="eastAsia"/>
        </w:rPr>
        <w:t>端信息</w:t>
      </w:r>
      <w:proofErr w:type="gramEnd"/>
      <w:r>
        <w:rPr>
          <w:rFonts w:hint="eastAsia"/>
        </w:rPr>
        <w:t>状态空间是一个有限集合，有；生成函数定着</w:t>
      </w:r>
      <w:proofErr w:type="gramStart"/>
      <w:r>
        <w:rPr>
          <w:rFonts w:hint="eastAsia"/>
        </w:rPr>
        <w:t>端信息</w:t>
      </w:r>
      <w:proofErr w:type="gramEnd"/>
      <w:r>
        <w:rPr>
          <w:rFonts w:hint="eastAsia"/>
        </w:rPr>
        <w:t>的生成方式以及可能的取值；跳变条件定着</w:t>
      </w:r>
      <w:proofErr w:type="gramStart"/>
      <w:r>
        <w:rPr>
          <w:rFonts w:hint="eastAsia"/>
        </w:rPr>
        <w:t>端信息</w:t>
      </w:r>
      <w:proofErr w:type="gramEnd"/>
      <w:r>
        <w:rPr>
          <w:rFonts w:hint="eastAsia"/>
        </w:rPr>
        <w:t>的起始时间和生命周期；伪随机序列为生成函数提供了伪随机的生成因子。在任意时刻，可以通过计算出该时刻的通信端信。</w:t>
      </w:r>
    </w:p>
    <w:p w:rsidR="00177646" w:rsidRDefault="00177646" w:rsidP="00177646">
      <w:pPr>
        <w:pStyle w:val="4"/>
        <w:ind w:firstLine="562"/>
        <w:rPr>
          <w:rFonts w:hint="eastAsia"/>
        </w:rPr>
      </w:pPr>
      <w:proofErr w:type="gramStart"/>
      <w:r>
        <w:rPr>
          <w:rFonts w:hint="eastAsia"/>
        </w:rPr>
        <w:t>端信息跳</w:t>
      </w:r>
      <w:proofErr w:type="gramEnd"/>
      <w:r>
        <w:rPr>
          <w:rFonts w:hint="eastAsia"/>
        </w:rPr>
        <w:t>变攻击技术</w:t>
      </w:r>
    </w:p>
    <w:p w:rsidR="00490F7F" w:rsidRDefault="00490F7F" w:rsidP="00490F7F">
      <w:pPr>
        <w:ind w:firstLine="560"/>
        <w:rPr>
          <w:rFonts w:hint="eastAsia"/>
        </w:rPr>
      </w:pPr>
      <w:r>
        <w:rPr>
          <w:rFonts w:hint="eastAsia"/>
        </w:rPr>
        <w:t>在已知的网络攻击手段中所采用的</w:t>
      </w:r>
      <w:proofErr w:type="gramStart"/>
      <w:r>
        <w:rPr>
          <w:rFonts w:hint="eastAsia"/>
        </w:rPr>
        <w:t>端信息跳</w:t>
      </w:r>
      <w:proofErr w:type="gramEnd"/>
      <w:r>
        <w:rPr>
          <w:rFonts w:hint="eastAsia"/>
        </w:rPr>
        <w:t>变技术几乎涵盖了</w:t>
      </w:r>
      <w:proofErr w:type="gramStart"/>
      <w:r>
        <w:rPr>
          <w:rFonts w:hint="eastAsia"/>
        </w:rPr>
        <w:t>端信息跳</w:t>
      </w:r>
      <w:proofErr w:type="gramEnd"/>
      <w:r>
        <w:rPr>
          <w:rFonts w:hint="eastAsia"/>
        </w:rPr>
        <w:t>变的所有实现形式，包括变端口木马、反弹端口木马、跳代</w:t>
      </w:r>
      <w:r>
        <w:rPr>
          <w:rFonts w:hint="eastAsia"/>
        </w:rPr>
        <w:lastRenderedPageBreak/>
        <w:t>理、协议转换攻击、跳加密方法攻击、时隙跳变、混合跳变等。</w:t>
      </w:r>
    </w:p>
    <w:p w:rsidR="00490F7F" w:rsidRDefault="00490F7F" w:rsidP="00490F7F">
      <w:pPr>
        <w:ind w:firstLine="560"/>
        <w:rPr>
          <w:rFonts w:hint="eastAsia"/>
        </w:rPr>
      </w:pPr>
      <w:r>
        <w:rPr>
          <w:rFonts w:hint="eastAsia"/>
        </w:rPr>
        <w:t>变端口木马。是传统木马程序的变种，由于防火墙对常见的木马端口进行了封杀，导致使用固定端口的木马程序无法连通黑客主机，于是它通过简单地改变木马程序所使用的通信端口，从而达到突破防火墙的封锁的目的。</w:t>
      </w:r>
    </w:p>
    <w:p w:rsidR="00490F7F" w:rsidRDefault="00490F7F" w:rsidP="00490F7F">
      <w:pPr>
        <w:ind w:firstLine="560"/>
        <w:rPr>
          <w:rFonts w:hint="eastAsia"/>
        </w:rPr>
      </w:pPr>
      <w:r>
        <w:rPr>
          <w:rFonts w:hint="eastAsia"/>
        </w:rPr>
        <w:t>反弹端口木马。与普通的木马程序不同，反弹端口木马的端口是随机的，由受感染的主机主动向黑客主机发起网络连接，并且伪装为数据流量，而不是向传统木马那样由黑客主机主动发起，因为防火墙一般对内部外连的数据流量不做过多的检测分析。显然，这种端口随机的反弹端口木马对于穿透防火墙十分有效。</w:t>
      </w:r>
    </w:p>
    <w:p w:rsidR="00490F7F" w:rsidRDefault="00490F7F" w:rsidP="00490F7F">
      <w:pPr>
        <w:ind w:firstLine="560"/>
        <w:rPr>
          <w:rFonts w:hint="eastAsia"/>
        </w:rPr>
      </w:pPr>
      <w:r>
        <w:rPr>
          <w:rFonts w:hint="eastAsia"/>
        </w:rPr>
        <w:t>跳代理。是十分有效的攻击隐藏技术，黑客通过一系列的代理主机转发攻击流量，每一个代理都有独立的地址，每一次转发都经过隐藏处理，使受害者难以追踪真正的攻击者。从代理主机的拓扑结构看，可以将跳代理划分为广度跳代理技术和深度跳代理技术两种基本类型。在前者情况下，攻击者在不同的时间或跳变时隙使用不同的代理服务器进行流量转发，如图所示；而后者则通过多次级</w:t>
      </w:r>
      <w:proofErr w:type="gramStart"/>
      <w:r>
        <w:rPr>
          <w:rFonts w:hint="eastAsia"/>
        </w:rPr>
        <w:t>联使用</w:t>
      </w:r>
      <w:proofErr w:type="gramEnd"/>
      <w:r>
        <w:rPr>
          <w:rFonts w:hint="eastAsia"/>
        </w:rPr>
        <w:t>代理服务器向受害者发起网络攻击，如图所示。</w:t>
      </w:r>
    </w:p>
    <w:p w:rsidR="00490F7F" w:rsidRDefault="00490F7F" w:rsidP="00490F7F">
      <w:pPr>
        <w:keepNext/>
        <w:ind w:firstLine="560"/>
      </w:pPr>
      <w:r>
        <w:rPr>
          <w:noProof/>
        </w:rPr>
        <w:lastRenderedPageBreak/>
        <w:drawing>
          <wp:inline distT="0" distB="0" distL="0" distR="0" wp14:anchorId="4718BAF9" wp14:editId="1AC9CE6E">
            <wp:extent cx="5274310" cy="3159044"/>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159044"/>
                    </a:xfrm>
                    <a:prstGeom prst="rect">
                      <a:avLst/>
                    </a:prstGeom>
                  </pic:spPr>
                </pic:pic>
              </a:graphicData>
            </a:graphic>
          </wp:inline>
        </w:drawing>
      </w:r>
    </w:p>
    <w:p w:rsidR="00490F7F" w:rsidRPr="00490F7F" w:rsidRDefault="00490F7F" w:rsidP="00490F7F">
      <w:pPr>
        <w:pStyle w:val="a4"/>
        <w:ind w:firstLine="420"/>
        <w:rPr>
          <w:rFonts w:hint="eastAsia"/>
        </w:rPr>
      </w:pPr>
      <w:r>
        <w:t xml:space="preserve">Figure </w:t>
      </w:r>
      <w:r>
        <w:fldChar w:fldCharType="begin"/>
      </w:r>
      <w:r>
        <w:instrText xml:space="preserve"> SEQ Figure \* ARABIC </w:instrText>
      </w:r>
      <w:r>
        <w:fldChar w:fldCharType="separate"/>
      </w:r>
      <w:r w:rsidR="007B3350">
        <w:rPr>
          <w:noProof/>
        </w:rPr>
        <w:t>1</w:t>
      </w:r>
      <w:r>
        <w:fldChar w:fldCharType="end"/>
      </w:r>
      <w:r>
        <w:t>跳</w:t>
      </w:r>
      <w:r>
        <w:rPr>
          <w:rFonts w:hint="eastAsia"/>
        </w:rPr>
        <w:t>IP</w:t>
      </w:r>
      <w:r>
        <w:rPr>
          <w:rFonts w:hint="eastAsia"/>
        </w:rPr>
        <w:t>攻击示意图</w:t>
      </w:r>
    </w:p>
    <w:p w:rsidR="00490F7F" w:rsidRDefault="00490F7F" w:rsidP="00490F7F">
      <w:pPr>
        <w:ind w:firstLine="560"/>
        <w:rPr>
          <w:rFonts w:hint="eastAsia"/>
        </w:rPr>
      </w:pPr>
      <w:r>
        <w:rPr>
          <w:rFonts w:hint="eastAsia"/>
        </w:rPr>
        <w:t>协议转换攻击。它是一种网络攻击的隐藏手段，通常攻击者可以利用协议中的某些特性进行攻击流量的协议转换，如异常流量处理机制等，当路由器收到一个未知地址的数据包，它会返回一个网络层的数据包给数据包的源地址，告知目的网络不可达。攻击者就可以利用这种特性向受害者发起网络攻击，如图所示。</w:t>
      </w:r>
    </w:p>
    <w:p w:rsidR="00490F7F" w:rsidRDefault="00490F7F" w:rsidP="00490F7F">
      <w:pPr>
        <w:keepNext/>
        <w:ind w:firstLine="560"/>
      </w:pPr>
      <w:r>
        <w:rPr>
          <w:noProof/>
        </w:rPr>
        <w:drawing>
          <wp:inline distT="0" distB="0" distL="0" distR="0" wp14:anchorId="6F9DD10B" wp14:editId="14698B09">
            <wp:extent cx="4200525" cy="2524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00525" cy="2524125"/>
                    </a:xfrm>
                    <a:prstGeom prst="rect">
                      <a:avLst/>
                    </a:prstGeom>
                  </pic:spPr>
                </pic:pic>
              </a:graphicData>
            </a:graphic>
          </wp:inline>
        </w:drawing>
      </w:r>
    </w:p>
    <w:p w:rsidR="00490F7F" w:rsidRDefault="00490F7F" w:rsidP="00490F7F">
      <w:pPr>
        <w:pStyle w:val="a4"/>
        <w:ind w:firstLine="420"/>
        <w:rPr>
          <w:rFonts w:hint="eastAsia"/>
        </w:rPr>
      </w:pPr>
      <w:r>
        <w:t xml:space="preserve">Figure </w:t>
      </w:r>
      <w:r>
        <w:fldChar w:fldCharType="begin"/>
      </w:r>
      <w:r>
        <w:instrText xml:space="preserve"> SEQ Figure \* ARABIC </w:instrText>
      </w:r>
      <w:r>
        <w:fldChar w:fldCharType="separate"/>
      </w:r>
      <w:r w:rsidR="007B3350">
        <w:rPr>
          <w:noProof/>
        </w:rPr>
        <w:t>2</w:t>
      </w:r>
      <w:r>
        <w:fldChar w:fldCharType="end"/>
      </w:r>
      <w:r>
        <w:t>协议转换攻击</w:t>
      </w:r>
    </w:p>
    <w:p w:rsidR="00490F7F" w:rsidRDefault="00490F7F" w:rsidP="00490F7F">
      <w:pPr>
        <w:ind w:firstLine="560"/>
        <w:rPr>
          <w:rFonts w:hint="eastAsia"/>
        </w:rPr>
      </w:pPr>
      <w:r>
        <w:rPr>
          <w:rFonts w:hint="eastAsia"/>
        </w:rPr>
        <w:t>跳加密方法。是攻击者为了防止网络监管人员破译其对网络肉鸡</w:t>
      </w:r>
      <w:r>
        <w:rPr>
          <w:rFonts w:hint="eastAsia"/>
        </w:rPr>
        <w:lastRenderedPageBreak/>
        <w:t>的控制指令，而进行的动态加密过程，能够有效地躲避监听和追踪。这种跳加密的方法一般包括加密种子跳变和加密算法跳变等两种方式。</w:t>
      </w:r>
    </w:p>
    <w:p w:rsidR="00490F7F" w:rsidRDefault="00490F7F" w:rsidP="00490F7F">
      <w:pPr>
        <w:ind w:firstLine="560"/>
        <w:rPr>
          <w:rFonts w:hint="eastAsia"/>
        </w:rPr>
      </w:pPr>
      <w:r>
        <w:rPr>
          <w:rFonts w:hint="eastAsia"/>
        </w:rPr>
        <w:t>混合跳变攻击。以上所讲述的跳变攻击类型都是</w:t>
      </w:r>
      <w:proofErr w:type="gramStart"/>
      <w:r>
        <w:rPr>
          <w:rFonts w:hint="eastAsia"/>
        </w:rPr>
        <w:t>端信息跳</w:t>
      </w:r>
      <w:proofErr w:type="gramEnd"/>
      <w:r>
        <w:rPr>
          <w:rFonts w:hint="eastAsia"/>
        </w:rPr>
        <w:t>变攻击的</w:t>
      </w:r>
      <w:proofErr w:type="gramStart"/>
      <w:r>
        <w:rPr>
          <w:rFonts w:hint="eastAsia"/>
        </w:rPr>
        <w:t>拔本实现</w:t>
      </w:r>
      <w:proofErr w:type="gramEnd"/>
      <w:r>
        <w:rPr>
          <w:rFonts w:hint="eastAsia"/>
        </w:rPr>
        <w:t>形式，而基于多种跳变形式的</w:t>
      </w:r>
      <w:proofErr w:type="gramStart"/>
      <w:r>
        <w:rPr>
          <w:rFonts w:hint="eastAsia"/>
        </w:rPr>
        <w:t>泡合跳变己经出现</w:t>
      </w:r>
      <w:proofErr w:type="gramEnd"/>
      <w:r>
        <w:rPr>
          <w:rFonts w:hint="eastAsia"/>
        </w:rPr>
        <w:t>并取得了显著的攻击效果，值得网络防护人的髙度重视，如</w:t>
      </w:r>
      <w:proofErr w:type="gramStart"/>
      <w:r>
        <w:rPr>
          <w:rFonts w:hint="eastAsia"/>
        </w:rPr>
        <w:t>种傻端</w:t>
      </w:r>
      <w:proofErr w:type="gramEnd"/>
      <w:r>
        <w:rPr>
          <w:rFonts w:hint="eastAsia"/>
        </w:rPr>
        <w:t>、地址、协议、加密方法身利用代理跳板（混合跳变攻击技术。它将攻击的数据包转化为数据包成功突破的端口封锁，并可以多个中间代理跳板，每一级代理加密的方式进行数掘传输和指令传达。</w:t>
      </w:r>
    </w:p>
    <w:p w:rsidR="00177646" w:rsidRDefault="00177646" w:rsidP="00177646">
      <w:pPr>
        <w:pStyle w:val="4"/>
        <w:ind w:firstLine="562"/>
        <w:rPr>
          <w:rFonts w:hint="eastAsia"/>
        </w:rPr>
      </w:pPr>
      <w:proofErr w:type="gramStart"/>
      <w:r>
        <w:rPr>
          <w:rFonts w:hint="eastAsia"/>
        </w:rPr>
        <w:t>端信息跳</w:t>
      </w:r>
      <w:proofErr w:type="gramEnd"/>
      <w:r>
        <w:rPr>
          <w:rFonts w:hint="eastAsia"/>
        </w:rPr>
        <w:t>变防御技术</w:t>
      </w:r>
    </w:p>
    <w:p w:rsidR="00177646" w:rsidRDefault="00177646" w:rsidP="00177646">
      <w:pPr>
        <w:ind w:firstLine="560"/>
        <w:rPr>
          <w:rFonts w:hint="eastAsia"/>
        </w:rPr>
      </w:pPr>
      <w:r>
        <w:rPr>
          <w:rFonts w:hint="eastAsia"/>
        </w:rPr>
        <w:t>虚实交枝的跳变攻击提高了黑客们的攻效而作为一种对抗策略，如见被合理利用，也能够有效</w:t>
      </w:r>
      <w:proofErr w:type="gramStart"/>
      <w:r>
        <w:rPr>
          <w:rFonts w:hint="eastAsia"/>
        </w:rPr>
        <w:t>提升御方的</w:t>
      </w:r>
      <w:proofErr w:type="gramEnd"/>
      <w:r>
        <w:rPr>
          <w:rFonts w:hint="eastAsia"/>
        </w:rPr>
        <w:t>防护能力。近年</w:t>
      </w:r>
      <w:proofErr w:type="gramStart"/>
      <w:r>
        <w:rPr>
          <w:rFonts w:hint="eastAsia"/>
        </w:rPr>
        <w:t>來</w:t>
      </w:r>
      <w:proofErr w:type="gramEnd"/>
      <w:r>
        <w:rPr>
          <w:rFonts w:hint="eastAsia"/>
        </w:rPr>
        <w:t>出现了</w:t>
      </w:r>
      <w:proofErr w:type="gramStart"/>
      <w:r>
        <w:rPr>
          <w:rFonts w:hint="eastAsia"/>
        </w:rPr>
        <w:t>用于端跳变</w:t>
      </w:r>
      <w:proofErr w:type="gramEnd"/>
      <w:r>
        <w:rPr>
          <w:rFonts w:hint="eastAsia"/>
        </w:rPr>
        <w:t>的主动防护技术、以及基于端口跳变和地</w:t>
      </w:r>
      <w:proofErr w:type="gramStart"/>
      <w:r>
        <w:rPr>
          <w:rFonts w:hint="eastAsia"/>
        </w:rPr>
        <w:t>地</w:t>
      </w:r>
      <w:proofErr w:type="gramEnd"/>
      <w:r>
        <w:rPr>
          <w:rFonts w:hint="eastAsia"/>
        </w:rPr>
        <w:t>跳变的隐蔽通信技术。</w:t>
      </w:r>
    </w:p>
    <w:p w:rsidR="00177646" w:rsidRDefault="00177646" w:rsidP="00177646">
      <w:pPr>
        <w:ind w:firstLine="560"/>
        <w:rPr>
          <w:rFonts w:hint="eastAsia"/>
        </w:rPr>
      </w:pPr>
      <w:r>
        <w:rPr>
          <w:rFonts w:hint="eastAsia"/>
        </w:rPr>
        <w:t>有研究对</w:t>
      </w:r>
      <w:proofErr w:type="gramStart"/>
      <w:r>
        <w:rPr>
          <w:rFonts w:hint="eastAsia"/>
        </w:rPr>
        <w:t>基于端跳</w:t>
      </w:r>
      <w:proofErr w:type="gramEnd"/>
      <w:r>
        <w:rPr>
          <w:rFonts w:hint="eastAsia"/>
        </w:rPr>
        <w:t>变的攻防</w:t>
      </w:r>
      <w:r>
        <w:rPr>
          <w:rFonts w:hint="eastAsia"/>
        </w:rPr>
        <w:t xml:space="preserve"> dos</w:t>
      </w:r>
      <w:r>
        <w:rPr>
          <w:rFonts w:hint="eastAsia"/>
        </w:rPr>
        <w:t>行了研究，将网络通信时划分</w:t>
      </w:r>
      <w:proofErr w:type="gramStart"/>
      <w:r>
        <w:rPr>
          <w:rFonts w:hint="eastAsia"/>
        </w:rPr>
        <w:t>为等问隔的</w:t>
      </w:r>
      <w:proofErr w:type="gramEnd"/>
      <w:r>
        <w:rPr>
          <w:rFonts w:hint="eastAsia"/>
        </w:rPr>
        <w:t>离散时隙，网络服务的端口由时隙、密钥和成生函数决定。可信用户利用合法授权的方式获得密钥，而攻攻击者无法获得，以致无法锁定攻击的目标端口。</w:t>
      </w:r>
    </w:p>
    <w:p w:rsidR="00177646" w:rsidRDefault="00177646" w:rsidP="00177646">
      <w:pPr>
        <w:ind w:firstLine="560"/>
        <w:rPr>
          <w:rFonts w:hint="eastAsia"/>
        </w:rPr>
      </w:pPr>
      <w:r>
        <w:rPr>
          <w:rFonts w:hint="eastAsia"/>
        </w:rPr>
        <w:t>由研究同样利用端口跳</w:t>
      </w:r>
      <w:proofErr w:type="gramStart"/>
      <w:r>
        <w:rPr>
          <w:rFonts w:hint="eastAsia"/>
        </w:rPr>
        <w:t>变进行</w:t>
      </w:r>
      <w:proofErr w:type="gramEnd"/>
      <w:r>
        <w:rPr>
          <w:rFonts w:hint="eastAsia"/>
        </w:rPr>
        <w:t>网络通信，在通过随机变换的通信端抵御攻击和截获攻。为了实现服务器与客户端之间的端口同步，文献利用通信过程已经成功确认的</w:t>
      </w:r>
      <w:r>
        <w:rPr>
          <w:rFonts w:hint="eastAsia"/>
        </w:rPr>
        <w:t>ACK</w:t>
      </w:r>
      <w:r>
        <w:rPr>
          <w:rFonts w:hint="eastAsia"/>
        </w:rPr>
        <w:t>报文微微端口生成函数的一个</w:t>
      </w:r>
      <w:r>
        <w:rPr>
          <w:rFonts w:hint="eastAsia"/>
        </w:rPr>
        <w:lastRenderedPageBreak/>
        <w:t>个因子结合共享的密钥，生成通信端口。</w:t>
      </w:r>
    </w:p>
    <w:p w:rsidR="0069435B" w:rsidRPr="00177646" w:rsidRDefault="0069435B" w:rsidP="0069435B">
      <w:pPr>
        <w:ind w:firstLine="560"/>
        <w:rPr>
          <w:rFonts w:hint="eastAsia"/>
        </w:rPr>
      </w:pPr>
      <w:r>
        <w:rPr>
          <w:rFonts w:hint="eastAsia"/>
        </w:rPr>
        <w:t>在美国军方的</w:t>
      </w:r>
      <w:r w:rsidR="007B3350">
        <w:rPr>
          <w:rFonts w:hint="eastAsia"/>
        </w:rPr>
        <w:t>APOD</w:t>
      </w:r>
      <w:r>
        <w:rPr>
          <w:rFonts w:hint="eastAsia"/>
        </w:rPr>
        <w:t>了基于端口和地址的混合跳变研究，提出了基于虚假端口地址的抗端口扫描和抗攻击的网络防护方法。该方法中服务器的端口和地址并不跳变，而是在通信过程中使用虚假的端口和地址，从而迷惑攻击者。该方法提出了两个重要的概念，分别包括跳变代理和网关。跳变代理部署在客户端的前端，用于解析客户端的网络请求并进行虚假地址替换；而网关部署在服务器的前端，对客户端的网络请求进行逆向替换，转化为点到点的请求。</w:t>
      </w:r>
      <w:r w:rsidRPr="00177646">
        <w:rPr>
          <w:rFonts w:hint="eastAsia"/>
        </w:rPr>
        <w:t xml:space="preserve"> </w:t>
      </w:r>
    </w:p>
    <w:p w:rsidR="00A13C71" w:rsidRPr="00A13C71" w:rsidRDefault="00A13C71" w:rsidP="00A13C71">
      <w:pPr>
        <w:pStyle w:val="3"/>
        <w:ind w:firstLine="643"/>
        <w:rPr>
          <w:rFonts w:hint="eastAsia"/>
        </w:rPr>
      </w:pPr>
      <w:r w:rsidRPr="00A13C71">
        <w:rPr>
          <w:rFonts w:hint="eastAsia"/>
        </w:rPr>
        <w:t>拟态式蜜罐动态博弈模型</w:t>
      </w:r>
    </w:p>
    <w:p w:rsidR="00A13C71" w:rsidRDefault="00A13C71" w:rsidP="00A13C71">
      <w:pPr>
        <w:ind w:firstLine="560"/>
        <w:rPr>
          <w:rFonts w:hint="eastAsia"/>
        </w:rPr>
      </w:pPr>
      <w:r>
        <w:rPr>
          <w:rFonts w:hint="eastAsia"/>
        </w:rPr>
        <w:t>拟态式蜜罐是指在传统蜜罐网络基础上通过综合运用模拟服务环境的保护色机制和模拟蜜罐特征的警戒色机制进行拟态演化和对抗博弈，以有效迷惑和诱骗攻击者，实现网络对抗。保护色指蜜罐在硬件、软件、数据、服务信息等方面模仿周边服务器和网络环境的特征，使得攻击者难以识别蜜罐的存在；而警戒色指服务器在硬件、软件或数据等方面模仿蜜罐特征，使得攻击者将该系统认作蜜罐而躲避攻击。蜜罐防护是防御者和攻击者参与的理性、非合作的诱骗过程，攻防双方策略相互依存，都期望保护自身信息并获得对方信息以获得收益最大化，因而构成了非合作不完全信息动态博弈。从不同局中人视角来看，博弈对手具有不同的类型。在攻击者视角中，博弈对手不再是只有“真实服务”这一单一服务类型，而是增加了</w:t>
      </w:r>
      <w:proofErr w:type="gramStart"/>
      <w:r>
        <w:rPr>
          <w:rFonts w:hint="eastAsia"/>
        </w:rPr>
        <w:t>“</w:t>
      </w:r>
      <w:proofErr w:type="gramEnd"/>
      <w:r>
        <w:rPr>
          <w:rFonts w:hint="eastAsia"/>
        </w:rPr>
        <w:t>蜜罐和“伪蜜罐”这两种欺骗服务类型；从防御者视角来看，博弈对手有合法用</w:t>
      </w:r>
      <w:r>
        <w:rPr>
          <w:rFonts w:hint="eastAsia"/>
        </w:rPr>
        <w:lastRenderedPageBreak/>
        <w:t>户和攻击者两种不同类型的来访者。给定攻防双方收益矩阵，根据攻击者是否知晓伪蜜罐的存在，可分析确定出双方策略到达贝叶斯纳什均衡的条件。</w:t>
      </w:r>
    </w:p>
    <w:p w:rsidR="007B3350" w:rsidRDefault="007B3350" w:rsidP="007B3350">
      <w:pPr>
        <w:ind w:firstLine="560"/>
        <w:rPr>
          <w:rFonts w:hint="eastAsia"/>
        </w:rPr>
      </w:pPr>
      <w:r>
        <w:rPr>
          <w:rFonts w:hint="eastAsia"/>
        </w:rPr>
        <w:t>文献［８］将遗传算法应用到入侵检测系统中，用于获得入侵检测的分类规则集，并使用主成分分析的方法识别网络连接的最重要特征．文献［９］则利用遗传算法优化并生成入侵检测系统的规则集，分析网络信息的编码和遗传算法的参数设置问题．文献［１０］将蜜罐与入侵检测系统相结合，利用遗传算法分析</w:t>
      </w:r>
      <w:r>
        <w:rPr>
          <w:rFonts w:hint="eastAsia"/>
        </w:rPr>
        <w:t xml:space="preserve"> </w:t>
      </w:r>
      <w:r>
        <w:rPr>
          <w:rFonts w:hint="eastAsia"/>
        </w:rPr>
        <w:t>Ｈｏｎｅｙｄ收集的网络流量，优化攻击者的特征规则，为入侵检测提供了辅助决策．文献［１１］针对恶意软件开展研究，防御者利用遗传算法演化恶意软件的特征，预测僵尸网络存活机制，从而对未知的恶意软件具有更好的预防效果．文献［１２］人则提出了一种基于遗传算法的最优决策树策略用于恶意软件检测，将遗传算法和决策树相结合，构建了反恶意软件分类器．文献［１３］提出了一种基于遗传算法的混合蜜罐系统，采用签名的方法来进行攻击特征规则优化，并且引入高、低交互蜜罐，提高了整个蜜罐系统对攻击者的迷惑性．文献［１４］也提出了基于遗传算法的蜜罐系统，对蜜罐收集到的攻击者相关信息建立信任度，并基于信任</w:t>
      </w:r>
      <w:proofErr w:type="gramStart"/>
      <w:r>
        <w:rPr>
          <w:rFonts w:hint="eastAsia"/>
        </w:rPr>
        <w:t>度指导</w:t>
      </w:r>
      <w:proofErr w:type="gramEnd"/>
      <w:r>
        <w:rPr>
          <w:rFonts w:hint="eastAsia"/>
        </w:rPr>
        <w:t>遗传算法进行优化，生成新的入侵检测规则，辅助检测平台分流．文献［１５］中通过遗传算法</w:t>
      </w:r>
      <w:proofErr w:type="gramStart"/>
      <w:r>
        <w:rPr>
          <w:rFonts w:hint="eastAsia"/>
        </w:rPr>
        <w:t>改进蜜网的</w:t>
      </w:r>
      <w:proofErr w:type="gramEnd"/>
      <w:r>
        <w:rPr>
          <w:rFonts w:hint="eastAsia"/>
        </w:rPr>
        <w:t>动态负载均衡，构建了最小通信开销的动态负载均衡模型，利用遗传算法获得了更小通信开销的负载分配方案，相对贪心算法能进一步</w:t>
      </w:r>
      <w:proofErr w:type="gramStart"/>
      <w:r>
        <w:rPr>
          <w:rFonts w:hint="eastAsia"/>
        </w:rPr>
        <w:t>减少蜜网动态</w:t>
      </w:r>
      <w:proofErr w:type="gramEnd"/>
      <w:r>
        <w:rPr>
          <w:rFonts w:hint="eastAsia"/>
        </w:rPr>
        <w:t>负载均衡中负载迁移次数，降低额外通信开销．</w:t>
      </w:r>
    </w:p>
    <w:p w:rsidR="007B3350" w:rsidRDefault="007B3350" w:rsidP="007B3350">
      <w:pPr>
        <w:pStyle w:val="4"/>
        <w:ind w:firstLine="562"/>
        <w:rPr>
          <w:rFonts w:hint="eastAsia"/>
        </w:rPr>
      </w:pPr>
      <w:r>
        <w:rPr>
          <w:rFonts w:hint="eastAsia"/>
        </w:rPr>
        <w:lastRenderedPageBreak/>
        <w:t>拟态蜜罐演化策略</w:t>
      </w:r>
    </w:p>
    <w:p w:rsidR="007B3350" w:rsidRDefault="007B3350" w:rsidP="007B3350">
      <w:pPr>
        <w:ind w:firstLine="560"/>
        <w:rPr>
          <w:rFonts w:hint="eastAsia"/>
        </w:rPr>
      </w:pPr>
      <w:r>
        <w:rPr>
          <w:rFonts w:hint="eastAsia"/>
        </w:rPr>
        <w:t>在拟态蜜罐系统中，蜜罐演化的目标是提高蜜罐的诱骗度，吸引更多攻击者；而伪蜜罐演化的目标则是为了模拟蜜罐吓退攻击者．拟态蜜罐系统演化框架包括拟态感知、服务特征库、拟态服务和拟态演化四个功能单元，其演化策略流程如图所示．</w:t>
      </w:r>
    </w:p>
    <w:p w:rsidR="007B3350" w:rsidRDefault="007B3350" w:rsidP="007B3350">
      <w:pPr>
        <w:keepNext/>
        <w:ind w:firstLine="560"/>
      </w:pPr>
      <w:r>
        <w:rPr>
          <w:noProof/>
        </w:rPr>
        <w:drawing>
          <wp:inline distT="0" distB="0" distL="0" distR="0" wp14:anchorId="516119F4" wp14:editId="152D9643">
            <wp:extent cx="3733800" cy="3057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33800" cy="3057525"/>
                    </a:xfrm>
                    <a:prstGeom prst="rect">
                      <a:avLst/>
                    </a:prstGeom>
                  </pic:spPr>
                </pic:pic>
              </a:graphicData>
            </a:graphic>
          </wp:inline>
        </w:drawing>
      </w:r>
    </w:p>
    <w:p w:rsidR="007B3350" w:rsidRPr="007B3350" w:rsidRDefault="007B3350" w:rsidP="007B3350">
      <w:pPr>
        <w:pStyle w:val="a4"/>
        <w:ind w:firstLine="420"/>
        <w:rPr>
          <w:rFonts w:hint="eastAsia"/>
        </w:rPr>
      </w:pPr>
      <w:r>
        <w:t xml:space="preserve">Figure </w:t>
      </w:r>
      <w:r>
        <w:fldChar w:fldCharType="begin"/>
      </w:r>
      <w:r>
        <w:instrText xml:space="preserve"> SEQ Figure \* ARABIC </w:instrText>
      </w:r>
      <w:r>
        <w:fldChar w:fldCharType="separate"/>
      </w:r>
      <w:r>
        <w:rPr>
          <w:noProof/>
        </w:rPr>
        <w:t>3</w:t>
      </w:r>
      <w:r>
        <w:fldChar w:fldCharType="end"/>
      </w:r>
      <w:r>
        <w:t>拟态演化策略</w:t>
      </w:r>
    </w:p>
    <w:p w:rsidR="007B3350" w:rsidRDefault="007B3350" w:rsidP="007B3350">
      <w:pPr>
        <w:ind w:firstLine="560"/>
        <w:rPr>
          <w:rFonts w:hint="eastAsia"/>
        </w:rPr>
      </w:pPr>
      <w:r>
        <w:rPr>
          <w:rFonts w:hint="eastAsia"/>
        </w:rPr>
        <w:t>拟态感知模块通过主动</w:t>
      </w:r>
      <w:proofErr w:type="gramStart"/>
      <w:r>
        <w:rPr>
          <w:rFonts w:hint="eastAsia"/>
        </w:rPr>
        <w:t>交互和</w:t>
      </w:r>
      <w:proofErr w:type="gramEnd"/>
      <w:r>
        <w:rPr>
          <w:rFonts w:hint="eastAsia"/>
        </w:rPr>
        <w:t>被动扫描的方式获取当前网络环境信息和服务信息；特征库模块是服务或蜜罐形式化构建的特征集合；拟态服务模块则依据特</w:t>
      </w:r>
      <w:r>
        <w:rPr>
          <w:rFonts w:hint="eastAsia"/>
        </w:rPr>
        <w:t xml:space="preserve"> </w:t>
      </w:r>
      <w:r>
        <w:rPr>
          <w:rFonts w:hint="eastAsia"/>
        </w:rPr>
        <w:t>征库中服务和蜜罐特征进行罐／伪蜜罐服务的</w:t>
      </w:r>
      <w:r>
        <w:rPr>
          <w:rFonts w:hint="eastAsia"/>
        </w:rPr>
        <w:t xml:space="preserve"> </w:t>
      </w:r>
      <w:r>
        <w:rPr>
          <w:rFonts w:hint="eastAsia"/>
        </w:rPr>
        <w:t>模</w:t>
      </w:r>
      <w:r>
        <w:rPr>
          <w:rFonts w:hint="eastAsia"/>
        </w:rPr>
        <w:t xml:space="preserve"> </w:t>
      </w:r>
      <w:r>
        <w:rPr>
          <w:rFonts w:hint="eastAsia"/>
        </w:rPr>
        <w:t>拟．拟态</w:t>
      </w:r>
      <w:r>
        <w:rPr>
          <w:rFonts w:hint="eastAsia"/>
        </w:rPr>
        <w:t xml:space="preserve"> </w:t>
      </w:r>
      <w:r>
        <w:rPr>
          <w:rFonts w:hint="eastAsia"/>
        </w:rPr>
        <w:t>演化</w:t>
      </w:r>
      <w:r>
        <w:rPr>
          <w:rFonts w:hint="eastAsia"/>
        </w:rPr>
        <w:t xml:space="preserve"> </w:t>
      </w:r>
      <w:r>
        <w:rPr>
          <w:rFonts w:hint="eastAsia"/>
        </w:rPr>
        <w:t>模</w:t>
      </w:r>
      <w:r>
        <w:rPr>
          <w:rFonts w:hint="eastAsia"/>
        </w:rPr>
        <w:t xml:space="preserve"> </w:t>
      </w:r>
      <w:r>
        <w:rPr>
          <w:rFonts w:hint="eastAsia"/>
        </w:rPr>
        <w:t>块</w:t>
      </w:r>
      <w:r>
        <w:rPr>
          <w:rFonts w:hint="eastAsia"/>
        </w:rPr>
        <w:t xml:space="preserve"> </w:t>
      </w:r>
      <w:r>
        <w:rPr>
          <w:rFonts w:hint="eastAsia"/>
        </w:rPr>
        <w:t>是</w:t>
      </w:r>
      <w:r>
        <w:rPr>
          <w:rFonts w:hint="eastAsia"/>
        </w:rPr>
        <w:t xml:space="preserve"> </w:t>
      </w:r>
      <w:r>
        <w:rPr>
          <w:rFonts w:hint="eastAsia"/>
        </w:rPr>
        <w:t>核</w:t>
      </w:r>
      <w:r>
        <w:rPr>
          <w:rFonts w:hint="eastAsia"/>
        </w:rPr>
        <w:t xml:space="preserve"> </w:t>
      </w:r>
      <w:r>
        <w:rPr>
          <w:rFonts w:hint="eastAsia"/>
        </w:rPr>
        <w:t>心</w:t>
      </w:r>
      <w:r>
        <w:rPr>
          <w:rFonts w:hint="eastAsia"/>
        </w:rPr>
        <w:t xml:space="preserve"> </w:t>
      </w:r>
      <w:r>
        <w:rPr>
          <w:rFonts w:hint="eastAsia"/>
        </w:rPr>
        <w:t>模块，完成蜜罐／伪蜜罐服务的演化，主要包括了演化触发和演化算法模块．前者用于检测蜜罐或服务器网络流量，判定是否进行蜜罐或服务的演化；后者则主要依据蜜罐／伪蜜罐针对攻击者收益设计的目标函数，指导遗传算子对编码后的服务特征向量进行交叉、变异等操作，产生具有较高适应度的</w:t>
      </w:r>
      <w:r>
        <w:rPr>
          <w:rFonts w:hint="eastAsia"/>
        </w:rPr>
        <w:lastRenderedPageBreak/>
        <w:t>新一代蜜罐服务特征，从而提高拟态蜜罐的自适应度．演化算法中，当产生的（０，１）之间的随机数</w:t>
      </w:r>
      <w:r>
        <w:rPr>
          <w:rFonts w:hint="eastAsia"/>
        </w:rPr>
        <w:t xml:space="preserve"> </w:t>
      </w:r>
      <w:r>
        <w:rPr>
          <w:rFonts w:hint="eastAsia"/>
        </w:rPr>
        <w:t>Ｒａｎｄｏｍ（０，１）小于交叉概率</w:t>
      </w:r>
      <w:r>
        <w:rPr>
          <w:rFonts w:hint="eastAsia"/>
        </w:rPr>
        <w:t xml:space="preserve"> </w:t>
      </w:r>
      <w:r>
        <w:rPr>
          <w:rFonts w:hint="eastAsia"/>
        </w:rPr>
        <w:t>ｐｃ时，进行本地交叉运算；而当随机数小于变异概率ｐｍ时，启动变异运算．经过交叉、变异等运算后，系统演化产生新的服务</w:t>
      </w:r>
    </w:p>
    <w:p w:rsidR="007B3350" w:rsidRDefault="007B3350" w:rsidP="007B3350">
      <w:pPr>
        <w:pStyle w:val="4"/>
        <w:ind w:firstLine="562"/>
        <w:rPr>
          <w:rFonts w:hint="eastAsia"/>
        </w:rPr>
      </w:pPr>
      <w:r>
        <w:rPr>
          <w:rFonts w:hint="eastAsia"/>
        </w:rPr>
        <w:t>特征编码</w:t>
      </w:r>
    </w:p>
    <w:p w:rsidR="007B3350" w:rsidRDefault="007B3350" w:rsidP="007B3350">
      <w:pPr>
        <w:ind w:firstLine="560"/>
        <w:rPr>
          <w:rFonts w:hint="eastAsia"/>
        </w:rPr>
      </w:pPr>
      <w:r>
        <w:rPr>
          <w:rFonts w:hint="eastAsia"/>
        </w:rPr>
        <w:t>服务特征编码．一般而言，服务是包含若干服务操作的集合．简化起见，本文中的服务仅表示服务的一个操作，服务的输入输出参数对应确定的对象．为定义适合编码的特征向量，将服务用一个四元组描述：</w:t>
      </w:r>
    </w:p>
    <w:p w:rsidR="007B3350" w:rsidRDefault="007B3350" w:rsidP="007B3350">
      <w:pPr>
        <w:ind w:firstLine="560"/>
        <w:rPr>
          <w:rFonts w:hint="eastAsia"/>
        </w:rPr>
      </w:pPr>
      <w:r>
        <w:rPr>
          <w:rFonts w:hint="eastAsia"/>
        </w:rPr>
        <w:t>Ｓ</w:t>
      </w:r>
      <w:r>
        <w:rPr>
          <w:rFonts w:hint="eastAsia"/>
        </w:rPr>
        <w:t xml:space="preserve"> </w:t>
      </w:r>
      <w:r>
        <w:rPr>
          <w:rFonts w:hint="eastAsia"/>
        </w:rPr>
        <w:t>＝</w:t>
      </w:r>
      <w:r>
        <w:rPr>
          <w:rFonts w:hint="eastAsia"/>
        </w:rPr>
        <w:t xml:space="preserve"> </w:t>
      </w:r>
      <w:r>
        <w:rPr>
          <w:rFonts w:hint="eastAsia"/>
        </w:rPr>
        <w:t>｛Ｉｎｐｕｔ，Ｏｕｔｐｕｔ，Ｄｅｓｃｒｉｐｔｉｏｎ，ＱｏＳ｝，式中：Ｉｎｐｕｔ为输入参数集合，主要分为｛Ｉｃ，Ｉｔ｝，即请求输入内容和输入类型；Ｏｕｔｐｕｔ为输出参数集合，主要分为｛Ｏｃ，Ｏｔ｝，即响应输出内容和输出类型；Ｄｅｓｃｒｉｐｔｉｏｎ＝｛Ｄｉ｜ｉ＝１，２，…，ｎ服务所拥有变量集合｝，即服务功能和基本描述．这里，服务功能表示服务功能命令参数集合，服务基本描述则主要包括服务ＩＰ地址、端口号、服务类型、采用协议类型、服</w:t>
      </w:r>
      <w:r>
        <w:rPr>
          <w:rFonts w:hint="eastAsia"/>
        </w:rPr>
        <w:t xml:space="preserve"> </w:t>
      </w:r>
      <w:proofErr w:type="gramStart"/>
      <w:r>
        <w:rPr>
          <w:rFonts w:hint="eastAsia"/>
        </w:rPr>
        <w:t>务</w:t>
      </w:r>
      <w:proofErr w:type="gramEnd"/>
      <w:r>
        <w:rPr>
          <w:rFonts w:hint="eastAsia"/>
        </w:rPr>
        <w:t xml:space="preserve"> </w:t>
      </w:r>
      <w:r>
        <w:rPr>
          <w:rFonts w:hint="eastAsia"/>
        </w:rPr>
        <w:t>版本等；ＱｏＳ</w:t>
      </w:r>
      <w:r>
        <w:rPr>
          <w:rFonts w:hint="eastAsia"/>
        </w:rPr>
        <w:t xml:space="preserve"> </w:t>
      </w:r>
      <w:r>
        <w:rPr>
          <w:rFonts w:hint="eastAsia"/>
        </w:rPr>
        <w:t>代表</w:t>
      </w:r>
      <w:r>
        <w:rPr>
          <w:rFonts w:hint="eastAsia"/>
        </w:rPr>
        <w:t xml:space="preserve"> </w:t>
      </w:r>
      <w:r>
        <w:rPr>
          <w:rFonts w:hint="eastAsia"/>
        </w:rPr>
        <w:t>服务的一组服务质量，常规服务的</w:t>
      </w:r>
      <w:r>
        <w:rPr>
          <w:rFonts w:hint="eastAsia"/>
        </w:rPr>
        <w:t xml:space="preserve"> </w:t>
      </w:r>
      <w:r>
        <w:rPr>
          <w:rFonts w:hint="eastAsia"/>
        </w:rPr>
        <w:t>ＱｏＳ一般包括服务响应时间、服务费用、服务可靠性等．蜜罐特征编码．拟态蜜罐中，服务者可以伪装为蜜罐特征从而迷惑攻击者．这些蜜罐特征主要有模拟</w:t>
      </w:r>
      <w:r>
        <w:rPr>
          <w:rFonts w:hint="eastAsia"/>
        </w:rPr>
        <w:t xml:space="preserve"> </w:t>
      </w:r>
      <w:r>
        <w:rPr>
          <w:rFonts w:hint="eastAsia"/>
        </w:rPr>
        <w:t>Ｈｏｎｅｙｄ</w:t>
      </w:r>
      <w:r>
        <w:rPr>
          <w:rFonts w:hint="eastAsia"/>
        </w:rPr>
        <w:t xml:space="preserve"> </w:t>
      </w:r>
      <w:proofErr w:type="gramStart"/>
      <w:r>
        <w:rPr>
          <w:rFonts w:hint="eastAsia"/>
        </w:rPr>
        <w:t>畸</w:t>
      </w:r>
      <w:proofErr w:type="gramEnd"/>
      <w:r>
        <w:rPr>
          <w:rFonts w:hint="eastAsia"/>
        </w:rPr>
        <w:t xml:space="preserve"> </w:t>
      </w:r>
      <w:r>
        <w:rPr>
          <w:rFonts w:hint="eastAsia"/>
        </w:rPr>
        <w:t>形ＩＰ</w:t>
      </w:r>
      <w:r>
        <w:rPr>
          <w:rFonts w:hint="eastAsia"/>
        </w:rPr>
        <w:t xml:space="preserve"> </w:t>
      </w:r>
      <w:r>
        <w:rPr>
          <w:rFonts w:hint="eastAsia"/>
        </w:rPr>
        <w:t>包</w:t>
      </w:r>
      <w:r>
        <w:rPr>
          <w:rFonts w:hint="eastAsia"/>
        </w:rPr>
        <w:t xml:space="preserve"> </w:t>
      </w:r>
      <w:r>
        <w:rPr>
          <w:rFonts w:hint="eastAsia"/>
        </w:rPr>
        <w:t>响</w:t>
      </w:r>
      <w:r>
        <w:rPr>
          <w:rFonts w:hint="eastAsia"/>
        </w:rPr>
        <w:t xml:space="preserve"> </w:t>
      </w:r>
      <w:r>
        <w:rPr>
          <w:rFonts w:hint="eastAsia"/>
        </w:rPr>
        <w:t>应、</w:t>
      </w:r>
      <w:r>
        <w:rPr>
          <w:rFonts w:hint="eastAsia"/>
        </w:rPr>
        <w:lastRenderedPageBreak/>
        <w:t>修</w:t>
      </w:r>
      <w:r>
        <w:rPr>
          <w:rFonts w:hint="eastAsia"/>
        </w:rPr>
        <w:t xml:space="preserve"> </w:t>
      </w:r>
      <w:r>
        <w:rPr>
          <w:rFonts w:hint="eastAsia"/>
        </w:rPr>
        <w:t>改</w:t>
      </w:r>
      <w:r>
        <w:rPr>
          <w:rFonts w:hint="eastAsia"/>
        </w:rPr>
        <w:t xml:space="preserve"> </w:t>
      </w:r>
      <w:r>
        <w:rPr>
          <w:rFonts w:hint="eastAsia"/>
        </w:rPr>
        <w:t>ＮｅｔＢＩＯＳ的应答、模拟</w:t>
      </w:r>
      <w:r>
        <w:rPr>
          <w:rFonts w:hint="eastAsia"/>
        </w:rPr>
        <w:t xml:space="preserve"> </w:t>
      </w:r>
      <w:r>
        <w:rPr>
          <w:rFonts w:hint="eastAsia"/>
        </w:rPr>
        <w:t>Ｓｅｂｅｋ特征等．此外，由于当前大部分攻击者只针对流行热点应用开展攻击，因此伪蜜罐主机也可以伪装成某些垃圾或过时的服务，达到诱骗和躲避攻击者的目的．</w:t>
      </w:r>
    </w:p>
    <w:p w:rsidR="003D22F7" w:rsidRDefault="003D22F7" w:rsidP="003D22F7">
      <w:pPr>
        <w:pStyle w:val="2"/>
        <w:ind w:firstLine="643"/>
        <w:rPr>
          <w:rFonts w:hint="eastAsia"/>
        </w:rPr>
      </w:pPr>
      <w:r>
        <w:rPr>
          <w:rFonts w:hint="eastAsia"/>
        </w:rPr>
        <w:t>待解决的问题和后续研究</w:t>
      </w:r>
    </w:p>
    <w:p w:rsidR="00DD1F9A" w:rsidRDefault="00DD1F9A" w:rsidP="00DD1F9A">
      <w:pPr>
        <w:ind w:firstLine="560"/>
        <w:rPr>
          <w:rFonts w:hint="eastAsia"/>
        </w:rPr>
      </w:pPr>
      <w:r>
        <w:rPr>
          <w:rFonts w:hint="eastAsia"/>
        </w:rPr>
        <w:t>1</w:t>
      </w:r>
      <w:r>
        <w:rPr>
          <w:rFonts w:hint="eastAsia"/>
        </w:rPr>
        <w:t>、网络脆弱节点拟态防御</w:t>
      </w:r>
    </w:p>
    <w:p w:rsidR="003D22F7" w:rsidRDefault="00DD1F9A" w:rsidP="00DD1F9A">
      <w:pPr>
        <w:ind w:firstLine="560"/>
        <w:rPr>
          <w:rFonts w:hint="eastAsia"/>
        </w:rPr>
      </w:pPr>
      <w:r>
        <w:rPr>
          <w:rFonts w:hint="eastAsia"/>
        </w:rPr>
        <w:t>路由器在网络中的位置和路由转发功能决定了它将是攻击者实施攻击的一个极佳切入点。路由器一旦被攻击者控制</w:t>
      </w:r>
      <w:r>
        <w:rPr>
          <w:rFonts w:hint="eastAsia"/>
        </w:rPr>
        <w:t xml:space="preserve">,  </w:t>
      </w:r>
      <w:r>
        <w:rPr>
          <w:rFonts w:hint="eastAsia"/>
        </w:rPr>
        <w:t>将会对整个网络产生难以估量的危害。针对主机的攻击</w:t>
      </w:r>
      <w:r>
        <w:rPr>
          <w:rFonts w:hint="eastAsia"/>
        </w:rPr>
        <w:t xml:space="preserve">,  </w:t>
      </w:r>
      <w:r>
        <w:rPr>
          <w:rFonts w:hint="eastAsia"/>
        </w:rPr>
        <w:t>主要危害的是主机自身</w:t>
      </w:r>
      <w:r>
        <w:rPr>
          <w:rFonts w:hint="eastAsia"/>
        </w:rPr>
        <w:t xml:space="preserve">, </w:t>
      </w:r>
      <w:r>
        <w:rPr>
          <w:rFonts w:hint="eastAsia"/>
        </w:rPr>
        <w:t>而针对路由器的安全攻击</w:t>
      </w:r>
      <w:r>
        <w:rPr>
          <w:rFonts w:hint="eastAsia"/>
        </w:rPr>
        <w:t xml:space="preserve">,  </w:t>
      </w:r>
      <w:r>
        <w:rPr>
          <w:rFonts w:hint="eastAsia"/>
        </w:rPr>
        <w:t>危害的则是与路由器相连接的整个网络</w:t>
      </w:r>
      <w:r>
        <w:rPr>
          <w:rFonts w:hint="eastAsia"/>
        </w:rPr>
        <w:t xml:space="preserve">,  </w:t>
      </w:r>
      <w:r>
        <w:rPr>
          <w:rFonts w:hint="eastAsia"/>
        </w:rPr>
        <w:t>其危害远远超过针对主机的攻击。通过路由器可以方便地获取用户隐私数据、监控用户上网行为、获取账户密码信息、篡改关键用户数据、推送传播虚假信息、扰乱网络数据流向、瘫痪网络信息交互、直接发起网络攻击等等。</w:t>
      </w:r>
      <w:r>
        <w:rPr>
          <w:rFonts w:hint="eastAsia"/>
        </w:rPr>
        <w:t xml:space="preserve"> </w:t>
      </w:r>
      <w:r>
        <w:rPr>
          <w:rFonts w:hint="eastAsia"/>
        </w:rPr>
        <w:t>路由器的安全威胁</w:t>
      </w:r>
      <w:r>
        <w:rPr>
          <w:rFonts w:hint="eastAsia"/>
        </w:rPr>
        <w:t xml:space="preserve">,  </w:t>
      </w:r>
      <w:r>
        <w:rPr>
          <w:rFonts w:hint="eastAsia"/>
        </w:rPr>
        <w:t>国产品牌主要来自两个方面</w:t>
      </w:r>
      <w:r>
        <w:rPr>
          <w:rFonts w:hint="eastAsia"/>
        </w:rPr>
        <w:t xml:space="preserve">:  </w:t>
      </w:r>
      <w:r>
        <w:rPr>
          <w:rFonts w:hint="eastAsia"/>
        </w:rPr>
        <w:t>一是系统设计与实现中的漏洞无法避免</w:t>
      </w:r>
      <w:r>
        <w:rPr>
          <w:rFonts w:hint="eastAsia"/>
        </w:rPr>
        <w:t xml:space="preserve">,  </w:t>
      </w:r>
      <w:r>
        <w:rPr>
          <w:rFonts w:hint="eastAsia"/>
        </w:rPr>
        <w:t>二是使用开源代码无意识带入的陷门。对国外品牌而言</w:t>
      </w:r>
      <w:r>
        <w:rPr>
          <w:rFonts w:hint="eastAsia"/>
        </w:rPr>
        <w:t xml:space="preserve">, </w:t>
      </w:r>
      <w:r>
        <w:rPr>
          <w:rFonts w:hint="eastAsia"/>
        </w:rPr>
        <w:t>漏洞同样无法避免</w:t>
      </w:r>
      <w:r>
        <w:rPr>
          <w:rFonts w:hint="eastAsia"/>
        </w:rPr>
        <w:t xml:space="preserve">,  </w:t>
      </w:r>
      <w:r>
        <w:rPr>
          <w:rFonts w:hint="eastAsia"/>
        </w:rPr>
        <w:t>更重要的是</w:t>
      </w:r>
      <w:r>
        <w:rPr>
          <w:rFonts w:hint="eastAsia"/>
        </w:rPr>
        <w:t xml:space="preserve">,  </w:t>
      </w:r>
      <w:r>
        <w:rPr>
          <w:rFonts w:hint="eastAsia"/>
        </w:rPr>
        <w:t>外国政府为实现战略意图植入的后门。因此</w:t>
      </w:r>
      <w:r>
        <w:rPr>
          <w:rFonts w:hint="eastAsia"/>
        </w:rPr>
        <w:t xml:space="preserve">,  </w:t>
      </w:r>
      <w:r>
        <w:rPr>
          <w:rFonts w:hint="eastAsia"/>
        </w:rPr>
        <w:t>漏洞和后门等带来的不确定威胁是路由器安全的头号大敌。</w:t>
      </w:r>
    </w:p>
    <w:p w:rsidR="00DD1F9A" w:rsidRDefault="00DD1F9A" w:rsidP="00DD1F9A">
      <w:pPr>
        <w:ind w:firstLine="560"/>
        <w:rPr>
          <w:rFonts w:hint="eastAsia"/>
        </w:rPr>
      </w:pPr>
      <w:r>
        <w:rPr>
          <w:rFonts w:hint="eastAsia"/>
        </w:rPr>
        <w:t>研究提出了一种基于动态异构冗余机制</w:t>
      </w:r>
      <w:r>
        <w:rPr>
          <w:rFonts w:hint="eastAsia"/>
        </w:rPr>
        <w:t>(Dynamic  Heterogeneous Redundancy,  DHR)</w:t>
      </w:r>
      <w:r>
        <w:rPr>
          <w:rFonts w:hint="eastAsia"/>
        </w:rPr>
        <w:t>的网络脆弱节点</w:t>
      </w:r>
      <w:r>
        <w:rPr>
          <w:rFonts w:hint="eastAsia"/>
        </w:rPr>
        <w:t>拟态防御体系结构</w:t>
      </w:r>
    </w:p>
    <w:p w:rsidR="00DD1F9A" w:rsidRDefault="00DD1F9A" w:rsidP="00DD1F9A">
      <w:pPr>
        <w:pStyle w:val="2"/>
        <w:ind w:firstLine="643"/>
        <w:rPr>
          <w:rFonts w:hint="eastAsia"/>
        </w:rPr>
      </w:pPr>
      <w:r>
        <w:rPr>
          <w:rFonts w:hint="eastAsia"/>
        </w:rPr>
        <w:lastRenderedPageBreak/>
        <w:t>技术方向</w:t>
      </w:r>
    </w:p>
    <w:p w:rsidR="00DD1F9A" w:rsidRPr="00DD1F9A" w:rsidRDefault="00DD1F9A" w:rsidP="00DD1F9A">
      <w:pPr>
        <w:pStyle w:val="3"/>
        <w:ind w:firstLine="643"/>
        <w:rPr>
          <w:rFonts w:hint="eastAsia"/>
        </w:rPr>
      </w:pPr>
      <w:r>
        <w:rPr>
          <w:rFonts w:hint="eastAsia"/>
        </w:rPr>
        <w:t>基于</w:t>
      </w:r>
      <w:r>
        <w:rPr>
          <w:rFonts w:hint="eastAsia"/>
        </w:rPr>
        <w:t>DHR</w:t>
      </w:r>
      <w:r>
        <w:rPr>
          <w:rFonts w:hint="eastAsia"/>
        </w:rPr>
        <w:t>的网络脆弱节点</w:t>
      </w:r>
      <w:r>
        <w:rPr>
          <w:rFonts w:hint="eastAsia"/>
        </w:rPr>
        <w:t>拟态防御架</w:t>
      </w:r>
      <w:r>
        <w:rPr>
          <w:rFonts w:hint="eastAsia"/>
        </w:rPr>
        <w:t>构</w:t>
      </w:r>
    </w:p>
    <w:p w:rsidR="00DD1F9A" w:rsidRDefault="00DD1F9A" w:rsidP="00DD1F9A">
      <w:pPr>
        <w:ind w:firstLine="560"/>
        <w:rPr>
          <w:rFonts w:hint="eastAsia"/>
        </w:rPr>
      </w:pPr>
      <w:r>
        <w:rPr>
          <w:rFonts w:hint="eastAsia"/>
        </w:rPr>
        <w:t>研究动态异构冗余结构，</w:t>
      </w:r>
      <w:r>
        <w:rPr>
          <w:rFonts w:hint="eastAsia"/>
        </w:rPr>
        <w:t>内含移动目标防御机制</w:t>
      </w:r>
      <w:r>
        <w:rPr>
          <w:rFonts w:hint="eastAsia"/>
        </w:rPr>
        <w:t xml:space="preserve">,  </w:t>
      </w:r>
      <w:r>
        <w:rPr>
          <w:rFonts w:hint="eastAsia"/>
        </w:rPr>
        <w:t>是一种主动防御模型</w:t>
      </w:r>
      <w:r>
        <w:rPr>
          <w:rFonts w:hint="eastAsia"/>
        </w:rPr>
        <w:t xml:space="preserve">,  </w:t>
      </w:r>
      <w:r>
        <w:rPr>
          <w:rFonts w:hint="eastAsia"/>
        </w:rPr>
        <w:t>可以有效的应对已知和未知的安全威胁。</w:t>
      </w:r>
    </w:p>
    <w:p w:rsidR="00DD1F9A" w:rsidRDefault="00DD1F9A" w:rsidP="00DD1F9A">
      <w:pPr>
        <w:ind w:firstLine="560"/>
        <w:rPr>
          <w:rFonts w:hint="eastAsia"/>
        </w:rPr>
      </w:pPr>
      <w:r>
        <w:rPr>
          <w:rFonts w:hint="eastAsia"/>
        </w:rPr>
        <w:t>异构性</w:t>
      </w:r>
      <w:r>
        <w:rPr>
          <w:rFonts w:hint="eastAsia"/>
        </w:rPr>
        <w:t xml:space="preserve">:  </w:t>
      </w:r>
      <w:r>
        <w:rPr>
          <w:rFonts w:hint="eastAsia"/>
        </w:rPr>
        <w:t>异构性即功能等价的两个执行体结构组成不相同</w:t>
      </w:r>
      <w:r>
        <w:rPr>
          <w:rFonts w:hint="eastAsia"/>
        </w:rPr>
        <w:t xml:space="preserve">,  </w:t>
      </w:r>
      <w:r>
        <w:rPr>
          <w:rFonts w:hint="eastAsia"/>
        </w:rPr>
        <w:t>描述的是两个执行体之间的差异性</w:t>
      </w:r>
      <w:r>
        <w:rPr>
          <w:rFonts w:hint="eastAsia"/>
        </w:rPr>
        <w:t xml:space="preserve">, </w:t>
      </w:r>
      <w:r>
        <w:rPr>
          <w:rFonts w:hint="eastAsia"/>
        </w:rPr>
        <w:t>这种差异性可以保证同样的攻击不会同时使两个执行</w:t>
      </w:r>
      <w:proofErr w:type="gramStart"/>
      <w:r>
        <w:rPr>
          <w:rFonts w:hint="eastAsia"/>
        </w:rPr>
        <w:t>体同时</w:t>
      </w:r>
      <w:proofErr w:type="gramEnd"/>
      <w:r>
        <w:rPr>
          <w:rFonts w:hint="eastAsia"/>
        </w:rPr>
        <w:t>失效</w:t>
      </w:r>
      <w:r>
        <w:rPr>
          <w:rFonts w:hint="eastAsia"/>
        </w:rPr>
        <w:t xml:space="preserve">,  </w:t>
      </w:r>
      <w:r>
        <w:rPr>
          <w:rFonts w:hint="eastAsia"/>
        </w:rPr>
        <w:t>当然不包含针对功能原理的攻击。功能执行体的漏洞和后门具有独特性一种攻击方法只会对一种功能执行体发生作用。</w:t>
      </w:r>
      <w:r>
        <w:rPr>
          <w:rFonts w:hint="eastAsia"/>
        </w:rPr>
        <w:t>DHR</w:t>
      </w:r>
      <w:r>
        <w:rPr>
          <w:rFonts w:hint="eastAsia"/>
        </w:rPr>
        <w:t>模型通过引入多个异构功能执行体</w:t>
      </w:r>
      <w:r>
        <w:rPr>
          <w:rFonts w:hint="eastAsia"/>
        </w:rPr>
        <w:t xml:space="preserve">,  </w:t>
      </w:r>
      <w:r>
        <w:rPr>
          <w:rFonts w:hint="eastAsia"/>
        </w:rPr>
        <w:t>并行对输入的攻击消息进行处理</w:t>
      </w:r>
      <w:r>
        <w:rPr>
          <w:rFonts w:hint="eastAsia"/>
        </w:rPr>
        <w:t>,</w:t>
      </w:r>
      <w:r>
        <w:rPr>
          <w:rFonts w:hint="eastAsia"/>
        </w:rPr>
        <w:t>进而对威胁进行感知</w:t>
      </w:r>
      <w:r>
        <w:rPr>
          <w:rFonts w:hint="eastAsia"/>
        </w:rPr>
        <w:t xml:space="preserve">,  </w:t>
      </w:r>
      <w:r>
        <w:rPr>
          <w:rFonts w:hint="eastAsia"/>
        </w:rPr>
        <w:t>并针对</w:t>
      </w:r>
      <w:proofErr w:type="gramStart"/>
      <w:r>
        <w:rPr>
          <w:rFonts w:hint="eastAsia"/>
        </w:rPr>
        <w:t>威胁做</w:t>
      </w:r>
      <w:proofErr w:type="gramEnd"/>
      <w:r>
        <w:rPr>
          <w:rFonts w:hint="eastAsia"/>
        </w:rPr>
        <w:t>更一步处理。</w:t>
      </w:r>
    </w:p>
    <w:p w:rsidR="00DD1F9A" w:rsidRDefault="00DD1F9A" w:rsidP="00DD1F9A">
      <w:pPr>
        <w:ind w:firstLine="560"/>
        <w:rPr>
          <w:rFonts w:hint="eastAsia"/>
        </w:rPr>
      </w:pPr>
      <w:r>
        <w:rPr>
          <w:rFonts w:hint="eastAsia"/>
        </w:rPr>
        <w:t>冗余性</w:t>
      </w:r>
      <w:r>
        <w:rPr>
          <w:rFonts w:hint="eastAsia"/>
        </w:rPr>
        <w:t xml:space="preserve">:  </w:t>
      </w:r>
      <w:r>
        <w:rPr>
          <w:rFonts w:hint="eastAsia"/>
        </w:rPr>
        <w:t>冗余性是指工作集的异构并行执行体的多样化。直观上认为</w:t>
      </w:r>
      <w:r>
        <w:rPr>
          <w:rFonts w:hint="eastAsia"/>
        </w:rPr>
        <w:t xml:space="preserve">,  </w:t>
      </w:r>
      <w:r>
        <w:rPr>
          <w:rFonts w:hint="eastAsia"/>
        </w:rPr>
        <w:t>冗余性可以支持表决结果的正确性。通过增加异构执行体工作集中的执行体的数量</w:t>
      </w:r>
      <w:r>
        <w:rPr>
          <w:rFonts w:hint="eastAsia"/>
        </w:rPr>
        <w:t xml:space="preserve">,  </w:t>
      </w:r>
      <w:r>
        <w:rPr>
          <w:rFonts w:hint="eastAsia"/>
        </w:rPr>
        <w:t>可以明显提升威胁感知的准确率</w:t>
      </w:r>
      <w:r>
        <w:rPr>
          <w:rFonts w:hint="eastAsia"/>
        </w:rPr>
        <w:t xml:space="preserve">,  </w:t>
      </w:r>
      <w:r>
        <w:rPr>
          <w:rFonts w:hint="eastAsia"/>
        </w:rPr>
        <w:t>同时也为动态性提供支撑。</w:t>
      </w:r>
    </w:p>
    <w:p w:rsidR="00DD1F9A" w:rsidRDefault="00DD1F9A" w:rsidP="00DD1F9A">
      <w:pPr>
        <w:ind w:firstLine="560"/>
        <w:rPr>
          <w:rFonts w:hint="eastAsia"/>
        </w:rPr>
      </w:pPr>
      <w:r>
        <w:rPr>
          <w:rFonts w:hint="eastAsia"/>
        </w:rPr>
        <w:t>动态性</w:t>
      </w:r>
      <w:r>
        <w:rPr>
          <w:rFonts w:hint="eastAsia"/>
        </w:rPr>
        <w:t xml:space="preserve">:  </w:t>
      </w:r>
      <w:r>
        <w:rPr>
          <w:rFonts w:hint="eastAsia"/>
        </w:rPr>
        <w:t>动态性是指在不同时刻下轮换对外呈现的工作执行体</w:t>
      </w:r>
      <w:r>
        <w:rPr>
          <w:rFonts w:hint="eastAsia"/>
        </w:rPr>
        <w:t xml:space="preserve">,  </w:t>
      </w:r>
      <w:r>
        <w:rPr>
          <w:rFonts w:hint="eastAsia"/>
        </w:rPr>
        <w:t>是一种主动防御手段。</w:t>
      </w:r>
    </w:p>
    <w:p w:rsidR="00DD1F9A" w:rsidRDefault="00DD1F9A" w:rsidP="00DD1F9A">
      <w:pPr>
        <w:pStyle w:val="3"/>
        <w:ind w:firstLine="643"/>
        <w:rPr>
          <w:rFonts w:hint="eastAsia"/>
        </w:rPr>
      </w:pPr>
      <w:r>
        <w:rPr>
          <w:rFonts w:hint="eastAsia"/>
        </w:rPr>
        <w:lastRenderedPageBreak/>
        <w:t>技术路线</w:t>
      </w:r>
    </w:p>
    <w:p w:rsidR="00DD1F9A" w:rsidRDefault="00DD1F9A" w:rsidP="00DD1F9A">
      <w:pPr>
        <w:pStyle w:val="4"/>
        <w:ind w:firstLine="562"/>
        <w:rPr>
          <w:rFonts w:hint="eastAsia"/>
        </w:rPr>
      </w:pPr>
      <w:r>
        <w:rPr>
          <w:rFonts w:hint="eastAsia"/>
        </w:rPr>
        <w:t>应用层异构体搭建</w:t>
      </w:r>
    </w:p>
    <w:p w:rsidR="00DD1F9A" w:rsidRDefault="00DD1F9A" w:rsidP="00DD1F9A">
      <w:pPr>
        <w:ind w:firstLine="560"/>
        <w:rPr>
          <w:rFonts w:hint="eastAsia"/>
        </w:rPr>
      </w:pPr>
      <w:r>
        <w:rPr>
          <w:noProof/>
        </w:rPr>
        <w:drawing>
          <wp:inline distT="0" distB="0" distL="0" distR="0" wp14:anchorId="327CDA85" wp14:editId="469CB0A2">
            <wp:extent cx="5274310" cy="28599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59970"/>
                    </a:xfrm>
                    <a:prstGeom prst="rect">
                      <a:avLst/>
                    </a:prstGeom>
                  </pic:spPr>
                </pic:pic>
              </a:graphicData>
            </a:graphic>
          </wp:inline>
        </w:drawing>
      </w:r>
    </w:p>
    <w:p w:rsidR="00DD1F9A" w:rsidRDefault="00DD1F9A" w:rsidP="00DD1F9A">
      <w:pPr>
        <w:ind w:firstLine="560"/>
        <w:rPr>
          <w:rFonts w:hint="eastAsia"/>
        </w:rPr>
      </w:pPr>
      <w:r>
        <w:rPr>
          <w:rFonts w:hint="eastAsia"/>
        </w:rPr>
        <w:t>应用层采用虚拟化技术和实体设备搭建异构执行体</w:t>
      </w:r>
      <w:r>
        <w:rPr>
          <w:rFonts w:hint="eastAsia"/>
        </w:rPr>
        <w:t>。</w:t>
      </w:r>
      <w:r>
        <w:rPr>
          <w:rFonts w:hint="eastAsia"/>
        </w:rPr>
        <w:t>该分层结构实际上就是在传统的路由器结构基础上</w:t>
      </w:r>
      <w:r>
        <w:rPr>
          <w:rFonts w:hint="eastAsia"/>
        </w:rPr>
        <w:t xml:space="preserve">,  </w:t>
      </w:r>
      <w:r>
        <w:rPr>
          <w:rFonts w:hint="eastAsia"/>
        </w:rPr>
        <w:t>在</w:t>
      </w:r>
      <w:r>
        <w:rPr>
          <w:rFonts w:hint="eastAsia"/>
        </w:rPr>
        <w:t xml:space="preserve"> OFS </w:t>
      </w:r>
      <w:r>
        <w:rPr>
          <w:rFonts w:hint="eastAsia"/>
        </w:rPr>
        <w:t>和</w:t>
      </w:r>
      <w:r>
        <w:rPr>
          <w:rFonts w:hint="eastAsia"/>
        </w:rPr>
        <w:t xml:space="preserve"> OFC </w:t>
      </w:r>
      <w:r>
        <w:rPr>
          <w:rFonts w:hint="eastAsia"/>
        </w:rPr>
        <w:t>之间引入了实现</w:t>
      </w:r>
      <w:r>
        <w:rPr>
          <w:rFonts w:hint="eastAsia"/>
        </w:rPr>
        <w:t xml:space="preserve"> DHR </w:t>
      </w:r>
      <w:r>
        <w:rPr>
          <w:rFonts w:hint="eastAsia"/>
        </w:rPr>
        <w:t>功能所需的相关模块</w:t>
      </w:r>
      <w:r>
        <w:rPr>
          <w:rFonts w:hint="eastAsia"/>
        </w:rPr>
        <w:t xml:space="preserve">,  </w:t>
      </w:r>
      <w:r>
        <w:rPr>
          <w:rFonts w:hint="eastAsia"/>
        </w:rPr>
        <w:t>并在</w:t>
      </w:r>
      <w:r>
        <w:rPr>
          <w:rFonts w:hint="eastAsia"/>
        </w:rPr>
        <w:t xml:space="preserve"> Controller </w:t>
      </w:r>
      <w:r>
        <w:rPr>
          <w:rFonts w:hint="eastAsia"/>
        </w:rPr>
        <w:t>层面引入多个异构执行体。设备层与控制层采用标准</w:t>
      </w:r>
      <w:r>
        <w:rPr>
          <w:rFonts w:hint="eastAsia"/>
        </w:rPr>
        <w:t xml:space="preserve"> </w:t>
      </w:r>
      <w:proofErr w:type="spellStart"/>
      <w:r>
        <w:rPr>
          <w:rFonts w:hint="eastAsia"/>
        </w:rPr>
        <w:t>Openflow</w:t>
      </w:r>
      <w:proofErr w:type="spellEnd"/>
      <w:r>
        <w:rPr>
          <w:rFonts w:hint="eastAsia"/>
        </w:rPr>
        <w:t xml:space="preserve"> </w:t>
      </w:r>
      <w:r>
        <w:rPr>
          <w:rFonts w:hint="eastAsia"/>
        </w:rPr>
        <w:t>接口</w:t>
      </w:r>
      <w:r>
        <w:rPr>
          <w:rFonts w:hint="eastAsia"/>
        </w:rPr>
        <w:t xml:space="preserve">, </w:t>
      </w:r>
      <w:r>
        <w:rPr>
          <w:rFonts w:hint="eastAsia"/>
        </w:rPr>
        <w:t>建立一个</w:t>
      </w:r>
      <w:r>
        <w:rPr>
          <w:rFonts w:hint="eastAsia"/>
        </w:rPr>
        <w:t xml:space="preserve"> </w:t>
      </w:r>
      <w:proofErr w:type="spellStart"/>
      <w:r>
        <w:rPr>
          <w:rFonts w:hint="eastAsia"/>
        </w:rPr>
        <w:t>Openflow</w:t>
      </w:r>
      <w:proofErr w:type="spellEnd"/>
      <w:r>
        <w:rPr>
          <w:rFonts w:hint="eastAsia"/>
        </w:rPr>
        <w:t xml:space="preserve"> </w:t>
      </w:r>
      <w:r>
        <w:rPr>
          <w:rFonts w:hint="eastAsia"/>
        </w:rPr>
        <w:t>通道</w:t>
      </w:r>
      <w:r>
        <w:rPr>
          <w:rFonts w:hint="eastAsia"/>
        </w:rPr>
        <w:t xml:space="preserve">;  </w:t>
      </w:r>
      <w:r>
        <w:rPr>
          <w:rFonts w:hint="eastAsia"/>
        </w:rPr>
        <w:t>控制层与应用也采用标准的</w:t>
      </w:r>
      <w:r>
        <w:rPr>
          <w:rFonts w:hint="eastAsia"/>
        </w:rPr>
        <w:t xml:space="preserve"> </w:t>
      </w:r>
      <w:proofErr w:type="spellStart"/>
      <w:r>
        <w:rPr>
          <w:rFonts w:hint="eastAsia"/>
        </w:rPr>
        <w:t>Openflow</w:t>
      </w:r>
      <w:proofErr w:type="spellEnd"/>
      <w:r>
        <w:rPr>
          <w:rFonts w:hint="eastAsia"/>
        </w:rPr>
        <w:t xml:space="preserve"> </w:t>
      </w:r>
      <w:r>
        <w:rPr>
          <w:rFonts w:hint="eastAsia"/>
        </w:rPr>
        <w:t>接口</w:t>
      </w:r>
      <w:r>
        <w:rPr>
          <w:rFonts w:hint="eastAsia"/>
        </w:rPr>
        <w:t xml:space="preserve">,  </w:t>
      </w:r>
      <w:r>
        <w:rPr>
          <w:rFonts w:hint="eastAsia"/>
        </w:rPr>
        <w:t>每一个功能执行体分别与控制层建立独立的</w:t>
      </w:r>
      <w:r>
        <w:rPr>
          <w:rFonts w:hint="eastAsia"/>
        </w:rPr>
        <w:t xml:space="preserve"> </w:t>
      </w:r>
      <w:proofErr w:type="spellStart"/>
      <w:r>
        <w:rPr>
          <w:rFonts w:hint="eastAsia"/>
        </w:rPr>
        <w:t>Openflow</w:t>
      </w:r>
      <w:proofErr w:type="spellEnd"/>
      <w:r>
        <w:rPr>
          <w:rFonts w:hint="eastAsia"/>
        </w:rPr>
        <w:t xml:space="preserve"> </w:t>
      </w:r>
      <w:r>
        <w:rPr>
          <w:rFonts w:hint="eastAsia"/>
        </w:rPr>
        <w:t>通道。对于</w:t>
      </w:r>
      <w:r>
        <w:rPr>
          <w:rFonts w:hint="eastAsia"/>
        </w:rPr>
        <w:t xml:space="preserve"> OFS </w:t>
      </w:r>
      <w:r>
        <w:rPr>
          <w:rFonts w:hint="eastAsia"/>
        </w:rPr>
        <w:t>而言</w:t>
      </w:r>
      <w:r>
        <w:rPr>
          <w:rFonts w:hint="eastAsia"/>
        </w:rPr>
        <w:t xml:space="preserve">,  </w:t>
      </w:r>
      <w:r>
        <w:rPr>
          <w:rFonts w:hint="eastAsia"/>
        </w:rPr>
        <w:t>它连接控制层的控制器</w:t>
      </w:r>
      <w:r>
        <w:rPr>
          <w:rFonts w:hint="eastAsia"/>
        </w:rPr>
        <w:t xml:space="preserve">,  </w:t>
      </w:r>
      <w:r>
        <w:rPr>
          <w:rFonts w:hint="eastAsia"/>
        </w:rPr>
        <w:t>由控制层对</w:t>
      </w:r>
      <w:r>
        <w:rPr>
          <w:rFonts w:hint="eastAsia"/>
        </w:rPr>
        <w:t xml:space="preserve"> OFS </w:t>
      </w:r>
      <w:r>
        <w:rPr>
          <w:rFonts w:hint="eastAsia"/>
        </w:rPr>
        <w:t>进行配置管理。对于应用层而言</w:t>
      </w:r>
      <w:r>
        <w:rPr>
          <w:rFonts w:hint="eastAsia"/>
        </w:rPr>
        <w:t xml:space="preserve">,  </w:t>
      </w:r>
      <w:r>
        <w:rPr>
          <w:rFonts w:hint="eastAsia"/>
        </w:rPr>
        <w:t>每一个功能执行体分别</w:t>
      </w:r>
      <w:proofErr w:type="gramStart"/>
      <w:r>
        <w:rPr>
          <w:rFonts w:hint="eastAsia"/>
        </w:rPr>
        <w:t>视控制</w:t>
      </w:r>
      <w:proofErr w:type="gramEnd"/>
      <w:r>
        <w:rPr>
          <w:rFonts w:hint="eastAsia"/>
        </w:rPr>
        <w:t>层为一台</w:t>
      </w:r>
      <w:r>
        <w:rPr>
          <w:rFonts w:hint="eastAsia"/>
        </w:rPr>
        <w:t xml:space="preserve"> OFS,  </w:t>
      </w:r>
      <w:r>
        <w:rPr>
          <w:rFonts w:hint="eastAsia"/>
        </w:rPr>
        <w:t>并对其进行配置与管理</w:t>
      </w:r>
      <w:r>
        <w:rPr>
          <w:rFonts w:hint="eastAsia"/>
        </w:rPr>
        <w:t>。</w:t>
      </w:r>
    </w:p>
    <w:p w:rsidR="00DD1F9A" w:rsidRDefault="00DD1F9A" w:rsidP="00DD1F9A">
      <w:pPr>
        <w:ind w:firstLine="560"/>
        <w:rPr>
          <w:rFonts w:hint="eastAsia"/>
        </w:rPr>
      </w:pPr>
      <w:r>
        <w:rPr>
          <w:rFonts w:hint="eastAsia"/>
        </w:rPr>
        <w:t>异构执行</w:t>
      </w:r>
      <w:proofErr w:type="gramStart"/>
      <w:r>
        <w:rPr>
          <w:rFonts w:hint="eastAsia"/>
        </w:rPr>
        <w:t>体要求</w:t>
      </w:r>
      <w:proofErr w:type="gramEnd"/>
      <w:r>
        <w:rPr>
          <w:rFonts w:hint="eastAsia"/>
        </w:rPr>
        <w:t>提供标准的</w:t>
      </w:r>
      <w:r>
        <w:rPr>
          <w:rFonts w:hint="eastAsia"/>
        </w:rPr>
        <w:t xml:space="preserve"> </w:t>
      </w:r>
      <w:proofErr w:type="spellStart"/>
      <w:r>
        <w:rPr>
          <w:rFonts w:hint="eastAsia"/>
        </w:rPr>
        <w:t>Openflow</w:t>
      </w:r>
      <w:proofErr w:type="spellEnd"/>
      <w:r>
        <w:rPr>
          <w:rFonts w:hint="eastAsia"/>
        </w:rPr>
        <w:t xml:space="preserve"> </w:t>
      </w:r>
      <w:r>
        <w:rPr>
          <w:rFonts w:hint="eastAsia"/>
        </w:rPr>
        <w:t>接口</w:t>
      </w:r>
      <w:r>
        <w:rPr>
          <w:rFonts w:hint="eastAsia"/>
        </w:rPr>
        <w:t xml:space="preserve">, </w:t>
      </w:r>
      <w:r>
        <w:rPr>
          <w:rFonts w:hint="eastAsia"/>
        </w:rPr>
        <w:t>在控制器上运行各种路由协议和管理协议。</w:t>
      </w:r>
    </w:p>
    <w:p w:rsidR="00DD1F9A" w:rsidRDefault="00DD1F9A" w:rsidP="00DD1F9A">
      <w:pPr>
        <w:pStyle w:val="4"/>
        <w:ind w:firstLine="562"/>
        <w:rPr>
          <w:rFonts w:hint="eastAsia"/>
        </w:rPr>
      </w:pPr>
      <w:r>
        <w:rPr>
          <w:rFonts w:hint="eastAsia"/>
        </w:rPr>
        <w:lastRenderedPageBreak/>
        <w:t>拟态插件集开发</w:t>
      </w:r>
    </w:p>
    <w:p w:rsidR="00DD1F9A" w:rsidRDefault="00DD1F9A" w:rsidP="00DD1F9A">
      <w:pPr>
        <w:ind w:firstLine="560"/>
        <w:rPr>
          <w:rFonts w:hint="eastAsia"/>
        </w:rPr>
      </w:pPr>
      <w:r>
        <w:rPr>
          <w:rFonts w:hint="eastAsia"/>
        </w:rPr>
        <w:t>拟态插件集中代理插件单元作为功能执行体和外部路由器之间通信的关口</w:t>
      </w:r>
      <w:r>
        <w:rPr>
          <w:rFonts w:hint="eastAsia"/>
        </w:rPr>
        <w:t xml:space="preserve">,  </w:t>
      </w:r>
      <w:r>
        <w:rPr>
          <w:rFonts w:hint="eastAsia"/>
        </w:rPr>
        <w:t>需要对进出执行体的消息进行操作。这些消息包括各个层面的消息</w:t>
      </w:r>
      <w:r>
        <w:rPr>
          <w:rFonts w:hint="eastAsia"/>
        </w:rPr>
        <w:t xml:space="preserve">,  </w:t>
      </w:r>
      <w:r>
        <w:rPr>
          <w:rFonts w:hint="eastAsia"/>
        </w:rPr>
        <w:t>例如</w:t>
      </w:r>
      <w:r>
        <w:rPr>
          <w:rFonts w:hint="eastAsia"/>
        </w:rPr>
        <w:t xml:space="preserve">IP </w:t>
      </w:r>
      <w:r>
        <w:rPr>
          <w:rFonts w:hint="eastAsia"/>
        </w:rPr>
        <w:t>层的</w:t>
      </w:r>
      <w:r>
        <w:rPr>
          <w:rFonts w:hint="eastAsia"/>
        </w:rPr>
        <w:t xml:space="preserve"> OSPF</w:t>
      </w:r>
      <w:r>
        <w:rPr>
          <w:rFonts w:hint="eastAsia"/>
        </w:rPr>
        <w:t>、</w:t>
      </w:r>
      <w:r>
        <w:rPr>
          <w:rFonts w:hint="eastAsia"/>
        </w:rPr>
        <w:t xml:space="preserve">ISIS,  </w:t>
      </w:r>
      <w:r>
        <w:rPr>
          <w:rFonts w:hint="eastAsia"/>
        </w:rPr>
        <w:t>传输层</w:t>
      </w:r>
      <w:r>
        <w:rPr>
          <w:rFonts w:hint="eastAsia"/>
        </w:rPr>
        <w:t xml:space="preserve"> </w:t>
      </w:r>
      <w:bookmarkStart w:id="0" w:name="_GoBack"/>
      <w:bookmarkEnd w:id="0"/>
      <w:r>
        <w:rPr>
          <w:rFonts w:hint="eastAsia"/>
        </w:rPr>
        <w:t>TCP</w:t>
      </w:r>
      <w:r>
        <w:rPr>
          <w:rFonts w:hint="eastAsia"/>
        </w:rPr>
        <w:t>、</w:t>
      </w:r>
      <w:r>
        <w:rPr>
          <w:rFonts w:hint="eastAsia"/>
        </w:rPr>
        <w:t xml:space="preserve">UDP </w:t>
      </w:r>
      <w:r>
        <w:rPr>
          <w:rFonts w:hint="eastAsia"/>
        </w:rPr>
        <w:t>以及应用的</w:t>
      </w:r>
      <w:r>
        <w:rPr>
          <w:rFonts w:hint="eastAsia"/>
        </w:rPr>
        <w:t>BGP</w:t>
      </w:r>
      <w:r>
        <w:rPr>
          <w:rFonts w:hint="eastAsia"/>
        </w:rPr>
        <w:t>、</w:t>
      </w:r>
      <w:r>
        <w:rPr>
          <w:rFonts w:hint="eastAsia"/>
        </w:rPr>
        <w:t>RIP</w:t>
      </w:r>
      <w:r>
        <w:rPr>
          <w:rFonts w:hint="eastAsia"/>
        </w:rPr>
        <w:t>、</w:t>
      </w:r>
      <w:r>
        <w:rPr>
          <w:rFonts w:hint="eastAsia"/>
        </w:rPr>
        <w:t>FTP</w:t>
      </w:r>
      <w:r>
        <w:rPr>
          <w:rFonts w:hint="eastAsia"/>
        </w:rPr>
        <w:t>、</w:t>
      </w:r>
      <w:r>
        <w:rPr>
          <w:rFonts w:hint="eastAsia"/>
        </w:rPr>
        <w:t xml:space="preserve">SNMP </w:t>
      </w:r>
      <w:r>
        <w:rPr>
          <w:rFonts w:hint="eastAsia"/>
        </w:rPr>
        <w:t>等。每一种协议都有自己的状态机</w:t>
      </w:r>
      <w:r>
        <w:rPr>
          <w:rFonts w:hint="eastAsia"/>
        </w:rPr>
        <w:t xml:space="preserve">,  </w:t>
      </w:r>
      <w:r>
        <w:rPr>
          <w:rFonts w:hint="eastAsia"/>
        </w:rPr>
        <w:t>简单的复制分发可能导致各个执行体的相应协议无法正确运行。同时</w:t>
      </w:r>
      <w:r>
        <w:rPr>
          <w:rFonts w:hint="eastAsia"/>
        </w:rPr>
        <w:t xml:space="preserve">,  </w:t>
      </w:r>
      <w:r>
        <w:rPr>
          <w:rFonts w:hint="eastAsia"/>
        </w:rPr>
        <w:t>还要考虑执行体的切换以及上下线过程中的状态恢复、数据同步等对各个协议状态机的影响。</w:t>
      </w:r>
    </w:p>
    <w:p w:rsidR="00DD1F9A" w:rsidRDefault="00DD1F9A" w:rsidP="00DD1F9A">
      <w:pPr>
        <w:ind w:firstLine="560"/>
        <w:rPr>
          <w:rFonts w:hint="eastAsia"/>
        </w:rPr>
      </w:pPr>
      <w:r>
        <w:rPr>
          <w:rFonts w:hint="eastAsia"/>
        </w:rPr>
        <w:t>可以依托工业协议的分析能力，提供更多的协议状态机分开能力</w:t>
      </w:r>
    </w:p>
    <w:p w:rsidR="00DD1F9A" w:rsidRPr="00DD1F9A" w:rsidRDefault="00DD1F9A" w:rsidP="00DD1F9A">
      <w:pPr>
        <w:ind w:firstLine="560"/>
        <w:rPr>
          <w:rFonts w:hint="eastAsia"/>
        </w:rPr>
      </w:pPr>
    </w:p>
    <w:sectPr w:rsidR="00DD1F9A" w:rsidRPr="00DD1F9A">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656" w:rsidRDefault="00CE6656" w:rsidP="00DD1F9A">
      <w:pPr>
        <w:spacing w:line="240" w:lineRule="auto"/>
        <w:ind w:firstLine="560"/>
      </w:pPr>
      <w:r>
        <w:separator/>
      </w:r>
    </w:p>
  </w:endnote>
  <w:endnote w:type="continuationSeparator" w:id="0">
    <w:p w:rsidR="00CE6656" w:rsidRDefault="00CE6656" w:rsidP="00DD1F9A">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F9A" w:rsidRDefault="00DD1F9A" w:rsidP="00DD1F9A">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F9A" w:rsidRDefault="00DD1F9A" w:rsidP="00DD1F9A">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F9A" w:rsidRDefault="00DD1F9A" w:rsidP="00DD1F9A">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656" w:rsidRDefault="00CE6656" w:rsidP="00DD1F9A">
      <w:pPr>
        <w:spacing w:line="240" w:lineRule="auto"/>
        <w:ind w:firstLine="560"/>
      </w:pPr>
      <w:r>
        <w:separator/>
      </w:r>
    </w:p>
  </w:footnote>
  <w:footnote w:type="continuationSeparator" w:id="0">
    <w:p w:rsidR="00CE6656" w:rsidRDefault="00CE6656" w:rsidP="00DD1F9A">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F9A" w:rsidRDefault="00DD1F9A" w:rsidP="00DD1F9A">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F9A" w:rsidRDefault="00DD1F9A" w:rsidP="00DD1F9A">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1F9A" w:rsidRDefault="00DD1F9A" w:rsidP="00DD1F9A">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44E2C"/>
    <w:multiLevelType w:val="hybridMultilevel"/>
    <w:tmpl w:val="856E4A3C"/>
    <w:lvl w:ilvl="0" w:tplc="ABD82F9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17"/>
    <w:rsid w:val="00024A17"/>
    <w:rsid w:val="00177646"/>
    <w:rsid w:val="003D22F7"/>
    <w:rsid w:val="00490F7F"/>
    <w:rsid w:val="00611B54"/>
    <w:rsid w:val="0069435B"/>
    <w:rsid w:val="006D5268"/>
    <w:rsid w:val="006E4254"/>
    <w:rsid w:val="007146D2"/>
    <w:rsid w:val="007B3350"/>
    <w:rsid w:val="00A13C71"/>
    <w:rsid w:val="00CC4641"/>
    <w:rsid w:val="00CE6656"/>
    <w:rsid w:val="00DD1F9A"/>
    <w:rsid w:val="00ED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C71"/>
    <w:pPr>
      <w:widowControl w:val="0"/>
      <w:spacing w:line="360" w:lineRule="auto"/>
      <w:ind w:firstLineChars="200" w:firstLine="200"/>
      <w:jc w:val="both"/>
    </w:pPr>
    <w:rPr>
      <w:sz w:val="28"/>
    </w:rPr>
  </w:style>
  <w:style w:type="paragraph" w:styleId="1">
    <w:name w:val="heading 1"/>
    <w:basedOn w:val="a"/>
    <w:next w:val="a"/>
    <w:link w:val="1Char"/>
    <w:uiPriority w:val="9"/>
    <w:qFormat/>
    <w:rsid w:val="00A13C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3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3C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77646"/>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3C71"/>
    <w:rPr>
      <w:b/>
      <w:bCs/>
      <w:kern w:val="44"/>
      <w:sz w:val="44"/>
      <w:szCs w:val="44"/>
    </w:rPr>
  </w:style>
  <w:style w:type="character" w:customStyle="1" w:styleId="2Char">
    <w:name w:val="标题 2 Char"/>
    <w:basedOn w:val="a0"/>
    <w:link w:val="2"/>
    <w:uiPriority w:val="9"/>
    <w:rsid w:val="00A13C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3C71"/>
    <w:rPr>
      <w:b/>
      <w:bCs/>
      <w:sz w:val="32"/>
      <w:szCs w:val="32"/>
    </w:rPr>
  </w:style>
  <w:style w:type="paragraph" w:styleId="a3">
    <w:name w:val="Balloon Text"/>
    <w:basedOn w:val="a"/>
    <w:link w:val="Char"/>
    <w:uiPriority w:val="99"/>
    <w:semiHidden/>
    <w:unhideWhenUsed/>
    <w:rsid w:val="00490F7F"/>
    <w:pPr>
      <w:spacing w:line="240" w:lineRule="auto"/>
    </w:pPr>
    <w:rPr>
      <w:sz w:val="18"/>
      <w:szCs w:val="18"/>
    </w:rPr>
  </w:style>
  <w:style w:type="character" w:customStyle="1" w:styleId="Char">
    <w:name w:val="批注框文本 Char"/>
    <w:basedOn w:val="a0"/>
    <w:link w:val="a3"/>
    <w:uiPriority w:val="99"/>
    <w:semiHidden/>
    <w:rsid w:val="00490F7F"/>
    <w:rPr>
      <w:sz w:val="18"/>
      <w:szCs w:val="18"/>
    </w:rPr>
  </w:style>
  <w:style w:type="paragraph" w:styleId="a4">
    <w:name w:val="caption"/>
    <w:basedOn w:val="a"/>
    <w:next w:val="a"/>
    <w:uiPriority w:val="35"/>
    <w:unhideWhenUsed/>
    <w:qFormat/>
    <w:rsid w:val="00490F7F"/>
    <w:pPr>
      <w:jc w:val="center"/>
    </w:pPr>
    <w:rPr>
      <w:rFonts w:asciiTheme="majorHAnsi" w:eastAsia="黑体" w:hAnsiTheme="majorHAnsi" w:cstheme="majorBidi"/>
      <w:sz w:val="21"/>
      <w:szCs w:val="20"/>
    </w:rPr>
  </w:style>
  <w:style w:type="character" w:customStyle="1" w:styleId="4Char">
    <w:name w:val="标题 4 Char"/>
    <w:basedOn w:val="a0"/>
    <w:link w:val="4"/>
    <w:uiPriority w:val="9"/>
    <w:rsid w:val="00177646"/>
    <w:rPr>
      <w:rFonts w:asciiTheme="majorHAnsi" w:eastAsiaTheme="majorEastAsia" w:hAnsiTheme="majorHAnsi" w:cstheme="majorBidi"/>
      <w:b/>
      <w:bCs/>
      <w:sz w:val="28"/>
      <w:szCs w:val="28"/>
    </w:rPr>
  </w:style>
  <w:style w:type="paragraph" w:styleId="a5">
    <w:name w:val="header"/>
    <w:basedOn w:val="a"/>
    <w:link w:val="Char0"/>
    <w:uiPriority w:val="99"/>
    <w:unhideWhenUsed/>
    <w:rsid w:val="00DD1F9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DD1F9A"/>
    <w:rPr>
      <w:sz w:val="18"/>
      <w:szCs w:val="18"/>
    </w:rPr>
  </w:style>
  <w:style w:type="paragraph" w:styleId="a6">
    <w:name w:val="footer"/>
    <w:basedOn w:val="a"/>
    <w:link w:val="Char1"/>
    <w:uiPriority w:val="99"/>
    <w:unhideWhenUsed/>
    <w:rsid w:val="00DD1F9A"/>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DD1F9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3C71"/>
    <w:pPr>
      <w:widowControl w:val="0"/>
      <w:spacing w:line="360" w:lineRule="auto"/>
      <w:ind w:firstLineChars="200" w:firstLine="200"/>
      <w:jc w:val="both"/>
    </w:pPr>
    <w:rPr>
      <w:sz w:val="28"/>
    </w:rPr>
  </w:style>
  <w:style w:type="paragraph" w:styleId="1">
    <w:name w:val="heading 1"/>
    <w:basedOn w:val="a"/>
    <w:next w:val="a"/>
    <w:link w:val="1Char"/>
    <w:uiPriority w:val="9"/>
    <w:qFormat/>
    <w:rsid w:val="00A13C7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3C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3C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77646"/>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3C71"/>
    <w:rPr>
      <w:b/>
      <w:bCs/>
      <w:kern w:val="44"/>
      <w:sz w:val="44"/>
      <w:szCs w:val="44"/>
    </w:rPr>
  </w:style>
  <w:style w:type="character" w:customStyle="1" w:styleId="2Char">
    <w:name w:val="标题 2 Char"/>
    <w:basedOn w:val="a0"/>
    <w:link w:val="2"/>
    <w:uiPriority w:val="9"/>
    <w:rsid w:val="00A13C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3C71"/>
    <w:rPr>
      <w:b/>
      <w:bCs/>
      <w:sz w:val="32"/>
      <w:szCs w:val="32"/>
    </w:rPr>
  </w:style>
  <w:style w:type="paragraph" w:styleId="a3">
    <w:name w:val="Balloon Text"/>
    <w:basedOn w:val="a"/>
    <w:link w:val="Char"/>
    <w:uiPriority w:val="99"/>
    <w:semiHidden/>
    <w:unhideWhenUsed/>
    <w:rsid w:val="00490F7F"/>
    <w:pPr>
      <w:spacing w:line="240" w:lineRule="auto"/>
    </w:pPr>
    <w:rPr>
      <w:sz w:val="18"/>
      <w:szCs w:val="18"/>
    </w:rPr>
  </w:style>
  <w:style w:type="character" w:customStyle="1" w:styleId="Char">
    <w:name w:val="批注框文本 Char"/>
    <w:basedOn w:val="a0"/>
    <w:link w:val="a3"/>
    <w:uiPriority w:val="99"/>
    <w:semiHidden/>
    <w:rsid w:val="00490F7F"/>
    <w:rPr>
      <w:sz w:val="18"/>
      <w:szCs w:val="18"/>
    </w:rPr>
  </w:style>
  <w:style w:type="paragraph" w:styleId="a4">
    <w:name w:val="caption"/>
    <w:basedOn w:val="a"/>
    <w:next w:val="a"/>
    <w:uiPriority w:val="35"/>
    <w:unhideWhenUsed/>
    <w:qFormat/>
    <w:rsid w:val="00490F7F"/>
    <w:pPr>
      <w:jc w:val="center"/>
    </w:pPr>
    <w:rPr>
      <w:rFonts w:asciiTheme="majorHAnsi" w:eastAsia="黑体" w:hAnsiTheme="majorHAnsi" w:cstheme="majorBidi"/>
      <w:sz w:val="21"/>
      <w:szCs w:val="20"/>
    </w:rPr>
  </w:style>
  <w:style w:type="character" w:customStyle="1" w:styleId="4Char">
    <w:name w:val="标题 4 Char"/>
    <w:basedOn w:val="a0"/>
    <w:link w:val="4"/>
    <w:uiPriority w:val="9"/>
    <w:rsid w:val="00177646"/>
    <w:rPr>
      <w:rFonts w:asciiTheme="majorHAnsi" w:eastAsiaTheme="majorEastAsia" w:hAnsiTheme="majorHAnsi" w:cstheme="majorBidi"/>
      <w:b/>
      <w:bCs/>
      <w:sz w:val="28"/>
      <w:szCs w:val="28"/>
    </w:rPr>
  </w:style>
  <w:style w:type="paragraph" w:styleId="a5">
    <w:name w:val="header"/>
    <w:basedOn w:val="a"/>
    <w:link w:val="Char0"/>
    <w:uiPriority w:val="99"/>
    <w:unhideWhenUsed/>
    <w:rsid w:val="00DD1F9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DD1F9A"/>
    <w:rPr>
      <w:sz w:val="18"/>
      <w:szCs w:val="18"/>
    </w:rPr>
  </w:style>
  <w:style w:type="paragraph" w:styleId="a6">
    <w:name w:val="footer"/>
    <w:basedOn w:val="a"/>
    <w:link w:val="Char1"/>
    <w:uiPriority w:val="99"/>
    <w:unhideWhenUsed/>
    <w:rsid w:val="00DD1F9A"/>
    <w:pPr>
      <w:tabs>
        <w:tab w:val="center" w:pos="4153"/>
        <w:tab w:val="right" w:pos="8306"/>
      </w:tabs>
      <w:snapToGrid w:val="0"/>
      <w:spacing w:line="240" w:lineRule="auto"/>
      <w:jc w:val="left"/>
    </w:pPr>
    <w:rPr>
      <w:sz w:val="18"/>
      <w:szCs w:val="18"/>
    </w:rPr>
  </w:style>
  <w:style w:type="character" w:customStyle="1" w:styleId="Char1">
    <w:name w:val="页脚 Char"/>
    <w:basedOn w:val="a0"/>
    <w:link w:val="a6"/>
    <w:uiPriority w:val="99"/>
    <w:rsid w:val="00DD1F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16</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chenxun</dc:creator>
  <cp:lastModifiedBy>chenxun</cp:lastModifiedBy>
  <cp:revision>1</cp:revision>
  <dcterms:created xsi:type="dcterms:W3CDTF">2020-06-03T01:40:00Z</dcterms:created>
  <dcterms:modified xsi:type="dcterms:W3CDTF">2020-06-03T02:52:00Z</dcterms:modified>
</cp:coreProperties>
</file>