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E4D0" w14:textId="77777777" w:rsidR="008C3966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758DD906" w14:textId="77777777" w:rsidR="008C3966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 —2026  学年第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8C3966" w14:paraId="61A4DF0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DCBB6BC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6B2E385D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67354177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011D71D6" w14:textId="77777777" w:rsidR="008C3966" w:rsidRDefault="0098413A">
            <w:pPr>
              <w:adjustRightInd w:val="0"/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张树彬</w:t>
            </w:r>
          </w:p>
        </w:tc>
      </w:tr>
      <w:tr w:rsidR="008C3966" w14:paraId="35EB3289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0D0D09E8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4841B99C" w14:textId="77777777" w:rsidR="008C3966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C7A7595" w14:textId="77777777" w:rsidR="008C3966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20FD9BCA" w14:textId="77777777" w:rsidR="008C3966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 w:rsidR="001313B0"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C4E52E0" w14:textId="77777777" w:rsidR="008C3966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3CE2196" w14:textId="77777777" w:rsidR="008C3966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8C3966" w14:paraId="38894226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1AFE90B5" w14:textId="77777777" w:rsidR="008C3966" w:rsidRDefault="008C3966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3302288D" w14:textId="77777777" w:rsidR="008C3966" w:rsidRDefault="008C3966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74DA76EC" w14:textId="77777777" w:rsidR="008C3966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7C11236F" w14:textId="77777777" w:rsidR="008C3966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043A15">
              <w:rPr>
                <w:rFonts w:hint="eastAsia"/>
                <w:bCs/>
                <w:szCs w:val="21"/>
                <w:u w:val="single"/>
              </w:rPr>
              <w:t>48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</w:p>
        </w:tc>
      </w:tr>
      <w:tr w:rsidR="008C3966" w14:paraId="17218BFE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04BB8A25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29AF54DB" w14:textId="77777777" w:rsidR="008C3966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46571DDD" w14:textId="77777777" w:rsidR="008C3966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8C3966" w14:paraId="72C25611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7D04478B" w14:textId="77777777" w:rsidR="008C3966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28398926" w14:textId="77777777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，课程参与占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，实践占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0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424F2EC7" w14:textId="77777777" w:rsidR="008C396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246CB8D9" w14:textId="77777777" w:rsidR="008C3966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043A15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8C3966" w:rsidRPr="005C05E6" w14:paraId="1F51D88F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9FC1B3E" w14:textId="77777777" w:rsidR="008C3966" w:rsidRPr="005C05E6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57AE257D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4EE111F0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2B7A02C0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02C83C12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56B53A7B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01916685" w14:textId="77777777" w:rsidR="008C3966" w:rsidRPr="005C05E6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42169AAA" w14:textId="77777777" w:rsidR="008C3966" w:rsidRPr="005C05E6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783834E3" w14:textId="77777777" w:rsidR="008C3966" w:rsidRPr="005C05E6" w:rsidRDefault="00000000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备注</w:t>
            </w:r>
          </w:p>
        </w:tc>
      </w:tr>
      <w:tr w:rsidR="005523D2" w:rsidRPr="005C05E6" w14:paraId="30D5B67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1EDB59A" w14:textId="77777777" w:rsidR="005523D2" w:rsidRPr="005C05E6" w:rsidRDefault="005523D2" w:rsidP="005523D2">
            <w:pPr>
              <w:jc w:val="center"/>
            </w:pPr>
            <w:proofErr w:type="gramStart"/>
            <w:r w:rsidRPr="005C05E6">
              <w:rPr>
                <w:rFonts w:hint="eastAsia"/>
              </w:rPr>
              <w:t>一</w:t>
            </w:r>
            <w:proofErr w:type="gramEnd"/>
          </w:p>
        </w:tc>
        <w:tc>
          <w:tcPr>
            <w:tcW w:w="488" w:type="dxa"/>
            <w:vAlign w:val="center"/>
          </w:tcPr>
          <w:p w14:paraId="375C8BA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7466035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89B2EF9" w14:textId="43762C0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</w:p>
          <w:p w14:paraId="4465BE6E" w14:textId="6AB1D64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计算机网络定义</w:t>
            </w:r>
          </w:p>
          <w:p w14:paraId="0E474FBD" w14:textId="3C0A1A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计算机网络分类</w:t>
            </w:r>
          </w:p>
        </w:tc>
        <w:tc>
          <w:tcPr>
            <w:tcW w:w="552" w:type="dxa"/>
            <w:vAlign w:val="center"/>
          </w:tcPr>
          <w:p w14:paraId="60CACDF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F4C61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042BDF6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B7E49A7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6DC69D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2E00DD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C6177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777F5C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C17976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0196672" w14:textId="551C5C3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r w:rsidRPr="005C05E6">
              <w:rPr>
                <w:rFonts w:hint="eastAsia"/>
                <w:szCs w:val="21"/>
              </w:rPr>
              <w:br/>
              <w:t>1.3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计算机网络性能</w:t>
            </w:r>
          </w:p>
        </w:tc>
        <w:tc>
          <w:tcPr>
            <w:tcW w:w="552" w:type="dxa"/>
            <w:vAlign w:val="center"/>
          </w:tcPr>
          <w:p w14:paraId="497C1D9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989406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7912A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7CCE4D76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117EA72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C9A0B66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87FB631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467D3B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4D5CFB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31C7A2A" w14:textId="3EFD212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计算机网络概述</w:t>
            </w:r>
            <w:r w:rsidRPr="005C05E6">
              <w:rPr>
                <w:rFonts w:hint="eastAsia"/>
                <w:szCs w:val="21"/>
              </w:rPr>
              <w:br/>
              <w:t>1.4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7687530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08A29F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8A61A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P39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24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26</w:t>
            </w:r>
          </w:p>
        </w:tc>
        <w:tc>
          <w:tcPr>
            <w:tcW w:w="1289" w:type="dxa"/>
            <w:vAlign w:val="center"/>
          </w:tcPr>
          <w:p w14:paraId="2288DDDB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7B3ED0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2DF32F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4CB435A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387BFDB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7C16DD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29E829B" w14:textId="4434F7C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  <w:r w:rsidRPr="005C05E6">
              <w:rPr>
                <w:rFonts w:hint="eastAsia"/>
                <w:szCs w:val="21"/>
              </w:rPr>
              <w:br/>
              <w:t>2.1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物理层基本概念</w:t>
            </w:r>
            <w:r w:rsidRPr="005C05E6">
              <w:rPr>
                <w:rFonts w:hint="eastAsia"/>
                <w:szCs w:val="21"/>
              </w:rPr>
              <w:br/>
              <w:t>2.2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数据通信基础</w:t>
            </w:r>
          </w:p>
        </w:tc>
        <w:tc>
          <w:tcPr>
            <w:tcW w:w="552" w:type="dxa"/>
            <w:vAlign w:val="center"/>
          </w:tcPr>
          <w:p w14:paraId="3605371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11E815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A539064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2D6F3E4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4B5753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02AEE2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DD7488A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3706905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1DCAB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9B3FE84" w14:textId="5E6644C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</w:p>
          <w:p w14:paraId="6937FDE5" w14:textId="6344B87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物理层下的传输媒体</w:t>
            </w:r>
          </w:p>
          <w:p w14:paraId="2414224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2.4 </w:t>
            </w:r>
            <w:r w:rsidRPr="005C05E6"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3373700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E9CC6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F736649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5927B97D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6403C86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A652D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9FF41D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8E59C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017331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1034C9" w14:textId="1469C7C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2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物理层</w:t>
            </w:r>
          </w:p>
          <w:p w14:paraId="39C5FE64" w14:textId="5AB27A0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2.5</w:t>
            </w:r>
            <w:r w:rsidR="003330E1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  <w:p w14:paraId="7BBD0BC1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2.6 </w:t>
            </w:r>
            <w:r w:rsidRPr="005C05E6"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1E78EB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FF3D3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0BA3E7" w14:textId="77777777" w:rsidR="005523D2" w:rsidRPr="005C05E6" w:rsidRDefault="005523D2" w:rsidP="005523D2">
            <w:r w:rsidRPr="005C05E6">
              <w:rPr>
                <w:rFonts w:hint="eastAsia"/>
                <w:szCs w:val="21"/>
              </w:rPr>
              <w:t>P70</w:t>
            </w:r>
            <w:r w:rsidRPr="005C05E6">
              <w:rPr>
                <w:rFonts w:hint="eastAsia"/>
                <w:szCs w:val="21"/>
              </w:rPr>
              <w:t>：</w:t>
            </w:r>
            <w:r w:rsidRPr="005C05E6">
              <w:rPr>
                <w:rFonts w:hint="eastAsia"/>
                <w:szCs w:val="21"/>
              </w:rPr>
              <w:t>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10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11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12</w:t>
            </w:r>
            <w:r w:rsidRPr="005C05E6">
              <w:rPr>
                <w:rFonts w:hint="eastAsia"/>
                <w:szCs w:val="21"/>
              </w:rPr>
              <w:t>、</w:t>
            </w:r>
            <w:r w:rsidRPr="005C05E6">
              <w:rPr>
                <w:rFonts w:hint="eastAsia"/>
                <w:szCs w:val="21"/>
              </w:rPr>
              <w:t>13</w:t>
            </w:r>
          </w:p>
        </w:tc>
        <w:tc>
          <w:tcPr>
            <w:tcW w:w="1289" w:type="dxa"/>
            <w:vAlign w:val="center"/>
          </w:tcPr>
          <w:p w14:paraId="219BC6E3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陈瑶</w:t>
            </w:r>
          </w:p>
        </w:tc>
        <w:tc>
          <w:tcPr>
            <w:tcW w:w="812" w:type="dxa"/>
            <w:vAlign w:val="center"/>
          </w:tcPr>
          <w:p w14:paraId="7029B08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BDEB78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6A216C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734FCD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795C85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834BB35" w14:textId="392137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09FE99CD" w14:textId="0D739A6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数据链路层的几个共同问题</w:t>
            </w:r>
          </w:p>
          <w:p w14:paraId="075F1422" w14:textId="26F6C08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点对点协议</w:t>
            </w:r>
            <w:r w:rsidRPr="005C05E6"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65941AD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DD696A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C5F4C4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P112:3-06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5EFD388C" w14:textId="77777777" w:rsidR="005523D2" w:rsidRPr="005C05E6" w:rsidRDefault="005523D2" w:rsidP="005523D2">
            <w:pPr>
              <w:jc w:val="center"/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36F32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9921D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A332AA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7F831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78F8D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9225915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05C020B2" w14:textId="7678A58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36B30AA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ABA4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CD825D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112</w:t>
            </w:r>
            <w:r w:rsidRPr="005C05E6">
              <w:t>:</w:t>
            </w:r>
            <w:r w:rsidRPr="005C05E6">
              <w:rPr>
                <w:rFonts w:hint="eastAsia"/>
              </w:rPr>
              <w:t>3-07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5B3038B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3FBAFB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E37A533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578616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九</w:t>
            </w:r>
          </w:p>
        </w:tc>
        <w:tc>
          <w:tcPr>
            <w:tcW w:w="488" w:type="dxa"/>
            <w:vAlign w:val="center"/>
          </w:tcPr>
          <w:p w14:paraId="763CD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80DE6C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685A98E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76A81254" w14:textId="5A43CF6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28D426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DE3B9F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462E03F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</w:t>
            </w:r>
            <w:r w:rsidRPr="005C05E6">
              <w:t>:</w:t>
            </w:r>
            <w:r w:rsidRPr="005C05E6">
              <w:rPr>
                <w:rFonts w:hint="eastAsia"/>
              </w:rPr>
              <w:t>3-20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7041B9B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47E596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07D9E4B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7C9498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60169C2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5E7080E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1D0DA20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3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数据链路层</w:t>
            </w:r>
          </w:p>
          <w:p w14:paraId="2F0E3319" w14:textId="1D477AEE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4ECB1B4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0E23A6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1E833F3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t>P</w:t>
            </w:r>
            <w:r w:rsidRPr="005C05E6">
              <w:rPr>
                <w:rFonts w:hint="eastAsia"/>
              </w:rPr>
              <w:t>113:3-29</w:t>
            </w:r>
            <w:r w:rsidRPr="005C05E6">
              <w:rPr>
                <w:rFonts w:hint="eastAsia"/>
              </w:rPr>
              <w:t>、</w:t>
            </w:r>
            <w:r w:rsidRPr="005C05E6">
              <w:t>P</w:t>
            </w:r>
            <w:r w:rsidRPr="005C05E6">
              <w:rPr>
                <w:rFonts w:hint="eastAsia"/>
              </w:rPr>
              <w:t>114</w:t>
            </w:r>
            <w:r w:rsidRPr="005C05E6">
              <w:t>:</w:t>
            </w:r>
            <w:r w:rsidRPr="005C05E6">
              <w:rPr>
                <w:rFonts w:hint="eastAsia"/>
              </w:rPr>
              <w:t>3-30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241DCE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68D297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2C19FA7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E2E5C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十</w:t>
            </w:r>
          </w:p>
        </w:tc>
        <w:tc>
          <w:tcPr>
            <w:tcW w:w="488" w:type="dxa"/>
            <w:vAlign w:val="center"/>
          </w:tcPr>
          <w:p w14:paraId="13A7BE8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2545506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6F29856F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26F0D841" w14:textId="48B33CB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0A502DE" w14:textId="1F2D05E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56BBC8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12CD55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0009244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40F80EA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755D46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1A4D2724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167A4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lastRenderedPageBreak/>
              <w:t>十一</w:t>
            </w:r>
          </w:p>
        </w:tc>
        <w:tc>
          <w:tcPr>
            <w:tcW w:w="488" w:type="dxa"/>
            <w:vAlign w:val="center"/>
          </w:tcPr>
          <w:p w14:paraId="4E5E8B0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C087F1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D0025EB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59BB6151" w14:textId="0E2FC56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网络层的几个重要概念</w:t>
            </w:r>
          </w:p>
          <w:p w14:paraId="04913C11" w14:textId="59B54F4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52BA11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7356DA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C03CB" w14:textId="77777777" w:rsidR="005523D2" w:rsidRPr="005C05E6" w:rsidRDefault="005523D2" w:rsidP="005523D2">
            <w:r w:rsidRPr="005C05E6">
              <w:rPr>
                <w:rFonts w:hint="eastAsia"/>
              </w:rPr>
              <w:t>P202:4-01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4-08</w:t>
            </w:r>
            <w:r w:rsidRPr="005C05E6">
              <w:rPr>
                <w:rFonts w:hint="eastAsia"/>
              </w:rPr>
              <w:t>、</w:t>
            </w:r>
          </w:p>
          <w:p w14:paraId="32EA6D12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66671B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9EFC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585EDC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CE354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582753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77B314D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C34AACB" w14:textId="3DC9C43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网络层</w:t>
            </w:r>
          </w:p>
          <w:p w14:paraId="7B890A47" w14:textId="1BAFDDA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网</w:t>
            </w:r>
            <w:proofErr w:type="gramStart"/>
            <w:r w:rsidRPr="005C05E6">
              <w:rPr>
                <w:rFonts w:hint="eastAsia"/>
                <w:szCs w:val="21"/>
              </w:rPr>
              <w:t>际控制</w:t>
            </w:r>
            <w:proofErr w:type="gramEnd"/>
            <w:r w:rsidRPr="005C05E6">
              <w:rPr>
                <w:rFonts w:hint="eastAsia"/>
                <w:szCs w:val="21"/>
              </w:rPr>
              <w:t>报文协议</w:t>
            </w:r>
            <w:r w:rsidRPr="005C05E6">
              <w:rPr>
                <w:rFonts w:hint="eastAsia"/>
                <w:szCs w:val="21"/>
              </w:rPr>
              <w:t>ICMP</w:t>
            </w:r>
          </w:p>
          <w:p w14:paraId="535C5282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17D623D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D2A989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62BF73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P203:4-11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4FB82B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7795A3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05598D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DFEEAC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678233E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090D192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68BB667" w14:textId="572EE9B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</w:p>
          <w:p w14:paraId="48E16C34" w14:textId="44D6BDE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互联网的路由选择协议</w:t>
            </w:r>
          </w:p>
          <w:p w14:paraId="0B00D81E" w14:textId="72F077C5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IP</w:t>
            </w:r>
            <w:r w:rsidRPr="005C05E6"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3A6FA67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8527D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9CAFEF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91644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65F47E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DE47F5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ED48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59C4115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1D94D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875A7FC" w14:textId="6F0B875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4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 </w:t>
            </w:r>
            <w:r w:rsidR="00E76D05" w:rsidRPr="005C05E6">
              <w:rPr>
                <w:rFonts w:hint="eastAsia"/>
                <w:szCs w:val="21"/>
              </w:rPr>
              <w:t>网络层</w:t>
            </w:r>
          </w:p>
          <w:p w14:paraId="74BA1B34" w14:textId="7D406B9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虚拟专用网</w:t>
            </w:r>
            <w:r w:rsidRPr="005C05E6">
              <w:rPr>
                <w:rFonts w:hint="eastAsia"/>
                <w:szCs w:val="21"/>
              </w:rPr>
              <w:t>VPN</w:t>
            </w:r>
            <w:r w:rsidRPr="005C05E6">
              <w:rPr>
                <w:rFonts w:hint="eastAsia"/>
                <w:szCs w:val="21"/>
              </w:rPr>
              <w:t>和网络地址转换</w:t>
            </w:r>
            <w:r w:rsidRPr="005C05E6">
              <w:rPr>
                <w:rFonts w:hint="eastAsia"/>
                <w:szCs w:val="21"/>
              </w:rPr>
              <w:t>NAT</w:t>
            </w:r>
          </w:p>
          <w:p w14:paraId="22B27D9F" w14:textId="2B6D22F4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多协议标签交换</w:t>
            </w:r>
            <w:r w:rsidRPr="005C05E6">
              <w:rPr>
                <w:rFonts w:hint="eastAsia"/>
                <w:szCs w:val="21"/>
              </w:rPr>
              <w:t>MPLS</w:t>
            </w:r>
          </w:p>
          <w:p w14:paraId="348A0D9C" w14:textId="14E2B80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4.10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软件定义网络</w:t>
            </w:r>
            <w:r w:rsidRPr="005C05E6">
              <w:rPr>
                <w:rFonts w:hint="eastAsia"/>
                <w:szCs w:val="21"/>
              </w:rPr>
              <w:t>SDN</w:t>
            </w:r>
            <w:r w:rsidRPr="005C05E6"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2F38F32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6D45AE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BB06448" w14:textId="77777777" w:rsidR="005523D2" w:rsidRPr="005C05E6" w:rsidRDefault="005523D2" w:rsidP="005523D2">
            <w:r w:rsidRPr="005C05E6">
              <w:rPr>
                <w:rFonts w:hint="eastAsia"/>
              </w:rPr>
              <w:t>P205:4-27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4-28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4-37</w:t>
            </w:r>
          </w:p>
          <w:p w14:paraId="0903C426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0889CC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3F44AC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EB039C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1F613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8535EB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165557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78C9EE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78B8FA9A" w14:textId="58BB49D3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运输层协议概述</w:t>
            </w:r>
          </w:p>
          <w:p w14:paraId="6B72DB5B" w14:textId="240BF69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用户数据报协议</w:t>
            </w:r>
            <w:r w:rsidRPr="005C05E6"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305624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3B69E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FE796E8" w14:textId="77777777" w:rsidR="005523D2" w:rsidRPr="005C05E6" w:rsidRDefault="005523D2" w:rsidP="005523D2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29512D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C0032F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A5326EA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9A527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2FD86B4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1C97594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549E41E" w14:textId="007A2411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2EC14A7C" w14:textId="7A00285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5.3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传输控制协议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概述</w:t>
            </w:r>
          </w:p>
          <w:p w14:paraId="48534CFD" w14:textId="73188CD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可靠传输的工作原理</w:t>
            </w:r>
          </w:p>
          <w:p w14:paraId="3EBD6CDD" w14:textId="0FE0CC7C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5.5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040623C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A97DD7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F18EDD6" w14:textId="77777777" w:rsidR="005523D2" w:rsidRPr="005C05E6" w:rsidRDefault="005523D2" w:rsidP="005523D2">
            <w:r w:rsidRPr="005C05E6">
              <w:rPr>
                <w:rFonts w:hint="eastAsia"/>
              </w:rPr>
              <w:t>P253:5-03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6A68F41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769364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594AE825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308CDE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3CFEA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3A571F8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3B6168D1" w14:textId="68C653B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22FEED8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5.6 TCP</w:t>
            </w:r>
            <w:r w:rsidRPr="005C05E6">
              <w:rPr>
                <w:rFonts w:hint="eastAsia"/>
                <w:szCs w:val="21"/>
              </w:rPr>
              <w:t>可靠传输的实现</w:t>
            </w:r>
          </w:p>
          <w:p w14:paraId="28EBE29C" w14:textId="3E116E90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5.7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TCP</w:t>
            </w:r>
            <w:r w:rsidRPr="005C05E6"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7C6150D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C671D9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AE75A29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787AC01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28337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297B563C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29B8A8B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2C2D1CB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9B38713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51C1A3" w14:textId="1B86DF3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5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运输层</w:t>
            </w:r>
          </w:p>
          <w:p w14:paraId="767E6CF8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5.8 TCP</w:t>
            </w:r>
            <w:r w:rsidRPr="005C05E6">
              <w:rPr>
                <w:rFonts w:hint="eastAsia"/>
                <w:szCs w:val="21"/>
              </w:rPr>
              <w:t>的拥塞控制</w:t>
            </w:r>
          </w:p>
          <w:p w14:paraId="6B274F5E" w14:textId="3DCB690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5.9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TCP </w:t>
            </w:r>
            <w:r w:rsidRPr="005C05E6"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5E1CAAE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CD647F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306CD" w14:textId="77777777" w:rsidR="005523D2" w:rsidRPr="005C05E6" w:rsidRDefault="005523D2" w:rsidP="005523D2">
            <w:r w:rsidRPr="005C05E6">
              <w:rPr>
                <w:rFonts w:hint="eastAsia"/>
              </w:rPr>
              <w:t>P254:5-22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5-23</w:t>
            </w:r>
          </w:p>
          <w:p w14:paraId="0A78B1EE" w14:textId="77777777" w:rsidR="005523D2" w:rsidRPr="005C05E6" w:rsidRDefault="005523D2" w:rsidP="005523D2">
            <w:r w:rsidRPr="005C05E6">
              <w:rPr>
                <w:rFonts w:hint="eastAsia"/>
              </w:rPr>
              <w:t>P255:5-33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5-24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534EA79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B7F30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81A7AE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7BA7F92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760E910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27DEB28E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574B28D" w14:textId="202DFB5A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08F29136" w14:textId="3F88D56F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6.1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域名系统</w:t>
            </w:r>
            <w:r w:rsidRPr="005C05E6">
              <w:rPr>
                <w:rFonts w:hint="eastAsia"/>
                <w:szCs w:val="21"/>
              </w:rPr>
              <w:t>DNS</w:t>
            </w:r>
          </w:p>
          <w:p w14:paraId="5CB96AC1" w14:textId="7F70DD62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6.2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文件传送协议</w:t>
            </w:r>
          </w:p>
        </w:tc>
        <w:tc>
          <w:tcPr>
            <w:tcW w:w="552" w:type="dxa"/>
            <w:vAlign w:val="center"/>
          </w:tcPr>
          <w:p w14:paraId="50415969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760FEF2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C578FFA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63B42C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A7CFD9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64DB8E3D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6AE8D37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010572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48FC91A9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C6CD1C5" w14:textId="1F107248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15B83B8D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6.3 </w:t>
            </w:r>
            <w:r w:rsidRPr="005C05E6">
              <w:rPr>
                <w:rFonts w:hint="eastAsia"/>
                <w:szCs w:val="21"/>
              </w:rPr>
              <w:t>远程终端协议</w:t>
            </w:r>
            <w:r w:rsidRPr="005C05E6">
              <w:rPr>
                <w:rFonts w:hint="eastAsia"/>
                <w:szCs w:val="21"/>
              </w:rPr>
              <w:t>TELNET</w:t>
            </w:r>
          </w:p>
          <w:p w14:paraId="57D1408D" w14:textId="27EA05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6.4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万维网</w:t>
            </w:r>
            <w:r w:rsidRPr="005C05E6"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11A6412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1D7C0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302B3D95" w14:textId="77777777" w:rsidR="005523D2" w:rsidRPr="005C05E6" w:rsidRDefault="005523D2" w:rsidP="005523D2">
            <w:r w:rsidRPr="005C05E6">
              <w:rPr>
                <w:rFonts w:hint="eastAsia"/>
              </w:rPr>
              <w:t>P330:6-05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6-10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05E6435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DB21BA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4F15FBFE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5EC996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70C58C5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65A68900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0E2AE46" w14:textId="54FCEBAD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53449523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6.5 </w:t>
            </w:r>
            <w:r w:rsidRPr="005C05E6">
              <w:rPr>
                <w:rFonts w:hint="eastAsia"/>
                <w:szCs w:val="21"/>
              </w:rPr>
              <w:t>电子邮件</w:t>
            </w:r>
          </w:p>
          <w:p w14:paraId="091A342A" w14:textId="57E37299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6.6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动态主机配置协议</w:t>
            </w:r>
            <w:r w:rsidRPr="005C05E6"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4D4FD79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B0DCB3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B3ABCC7" w14:textId="77777777" w:rsidR="005523D2" w:rsidRPr="005C05E6" w:rsidRDefault="005523D2" w:rsidP="005523D2">
            <w:pPr>
              <w:rPr>
                <w:szCs w:val="21"/>
              </w:rPr>
            </w:pPr>
            <w:r w:rsidRPr="005C05E6">
              <w:rPr>
                <w:rFonts w:hint="eastAsia"/>
                <w:bCs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768DB10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5CA8B433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79B1DA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9711598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2256254A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五</w:t>
            </w:r>
          </w:p>
        </w:tc>
        <w:tc>
          <w:tcPr>
            <w:tcW w:w="525" w:type="dxa"/>
            <w:vAlign w:val="center"/>
          </w:tcPr>
          <w:p w14:paraId="5DE13CC8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4E5A7A3" w14:textId="05EA3C8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195CF009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 xml:space="preserve">6.7 </w:t>
            </w:r>
            <w:r w:rsidRPr="005C05E6">
              <w:rPr>
                <w:rFonts w:hint="eastAsia"/>
                <w:szCs w:val="21"/>
              </w:rPr>
              <w:t>简单网络管理协议</w:t>
            </w:r>
            <w:r w:rsidRPr="005C05E6">
              <w:rPr>
                <w:rFonts w:hint="eastAsia"/>
                <w:szCs w:val="21"/>
              </w:rPr>
              <w:t>SNMP</w:t>
            </w:r>
          </w:p>
          <w:p w14:paraId="1D713841" w14:textId="4BB02DE6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6.8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B87C4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296706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62D72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0AE5457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18A7C77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0C692889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4CC92B1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072444AE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三</w:t>
            </w:r>
          </w:p>
        </w:tc>
        <w:tc>
          <w:tcPr>
            <w:tcW w:w="525" w:type="dxa"/>
            <w:vAlign w:val="center"/>
          </w:tcPr>
          <w:p w14:paraId="156B796A" w14:textId="77777777" w:rsidR="005523D2" w:rsidRPr="005C05E6" w:rsidRDefault="00E35C6B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DA5CF" w14:textId="06215B2B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第</w:t>
            </w:r>
            <w:r w:rsidRPr="005C05E6">
              <w:rPr>
                <w:rFonts w:hint="eastAsia"/>
                <w:szCs w:val="21"/>
              </w:rPr>
              <w:t>6</w:t>
            </w:r>
            <w:r w:rsidRPr="005C05E6">
              <w:rPr>
                <w:rFonts w:hint="eastAsia"/>
                <w:szCs w:val="21"/>
              </w:rPr>
              <w:t>章</w:t>
            </w:r>
            <w:r w:rsidR="00E76D05"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 xml:space="preserve"> </w:t>
            </w:r>
            <w:r w:rsidRPr="005C05E6">
              <w:rPr>
                <w:rFonts w:hint="eastAsia"/>
                <w:szCs w:val="21"/>
              </w:rPr>
              <w:t>应用层</w:t>
            </w:r>
          </w:p>
          <w:p w14:paraId="276EC8EC" w14:textId="77777777" w:rsidR="005523D2" w:rsidRPr="005C05E6" w:rsidRDefault="005523D2" w:rsidP="005523D2">
            <w:pPr>
              <w:jc w:val="left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6.9 P2P</w:t>
            </w:r>
            <w:r w:rsidRPr="005C05E6"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601ECD97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8C1FB1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CB5888" w14:textId="77777777" w:rsidR="005523D2" w:rsidRPr="005C05E6" w:rsidRDefault="005523D2" w:rsidP="005523D2">
            <w:r w:rsidRPr="005C05E6">
              <w:rPr>
                <w:rFonts w:hint="eastAsia"/>
              </w:rPr>
              <w:t>P331:6-16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6-19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6-25</w:t>
            </w:r>
            <w:r w:rsidRPr="005C05E6">
              <w:rPr>
                <w:rFonts w:hint="eastAsia"/>
              </w:rPr>
              <w:t>、</w:t>
            </w:r>
            <w:r w:rsidRPr="005C05E6">
              <w:rPr>
                <w:rFonts w:hint="eastAsia"/>
              </w:rPr>
              <w:t>6-27</w:t>
            </w:r>
            <w:r w:rsidRPr="005C05E6">
              <w:rPr>
                <w:rFonts w:hint="eastAsia"/>
              </w:rPr>
              <w:t>、</w:t>
            </w:r>
          </w:p>
          <w:p w14:paraId="681040CE" w14:textId="77777777" w:rsidR="005523D2" w:rsidRPr="005C05E6" w:rsidRDefault="005523D2" w:rsidP="005523D2">
            <w:r w:rsidRPr="005C05E6"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52931226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  <w:r w:rsidRPr="005C05E6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F2C2A8C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392A0F31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3944C3F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E1FD84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46B87F3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F665D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DAE77D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69379764" w14:textId="77777777" w:rsidR="005523D2" w:rsidRPr="005C05E6" w:rsidRDefault="005523D2" w:rsidP="005523D2">
            <w:pPr>
              <w:jc w:val="center"/>
              <w:rPr>
                <w:rFonts w:cs="宋体" w:hint="eastAsia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14B7CAF2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69F163CD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C8EB105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5523D2" w:rsidRPr="005C05E6" w14:paraId="7EA0167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1D95A6BD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12A75A2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24EF7A94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23E587C" w14:textId="77777777" w:rsidR="005523D2" w:rsidRPr="005C05E6" w:rsidRDefault="005523D2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7CD542EB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C752237" w14:textId="77777777" w:rsidR="005523D2" w:rsidRPr="005C05E6" w:rsidRDefault="005523D2" w:rsidP="005523D2">
            <w:pPr>
              <w:jc w:val="center"/>
              <w:rPr>
                <w:rFonts w:cs="宋体" w:hint="eastAsia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54AE60BC" w14:textId="77777777" w:rsidR="005523D2" w:rsidRPr="005C05E6" w:rsidRDefault="005523D2" w:rsidP="005523D2"/>
        </w:tc>
        <w:tc>
          <w:tcPr>
            <w:tcW w:w="1289" w:type="dxa"/>
            <w:vAlign w:val="center"/>
          </w:tcPr>
          <w:p w14:paraId="40C1F473" w14:textId="77777777" w:rsidR="005523D2" w:rsidRPr="005C05E6" w:rsidRDefault="005523D2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6BCBA5AF" w14:textId="77777777" w:rsidR="005523D2" w:rsidRPr="005C05E6" w:rsidRDefault="005523D2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15196898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5E8AE903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219F5D4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08F88269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40AFB90E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305B2FCB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35455331" w14:textId="77777777" w:rsidR="009740E0" w:rsidRPr="005C05E6" w:rsidRDefault="009740E0" w:rsidP="005523D2">
            <w:pPr>
              <w:jc w:val="center"/>
              <w:rPr>
                <w:rFonts w:cs="宋体" w:hint="eastAsia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3F954D7A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CA1085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2BE897E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  <w:tr w:rsidR="009740E0" w:rsidRPr="005C05E6" w14:paraId="3A64E562" w14:textId="77777777" w:rsidTr="00AD56E3">
        <w:trPr>
          <w:trHeight w:val="850"/>
          <w:jc w:val="center"/>
        </w:trPr>
        <w:tc>
          <w:tcPr>
            <w:tcW w:w="534" w:type="dxa"/>
            <w:vAlign w:val="center"/>
          </w:tcPr>
          <w:p w14:paraId="0ACE4E9D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27AA83C6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38E193F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0D6B6952" w14:textId="77777777" w:rsidR="009740E0" w:rsidRPr="005C05E6" w:rsidRDefault="009740E0" w:rsidP="005523D2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6CB423B0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55C9F9EB" w14:textId="77777777" w:rsidR="009740E0" w:rsidRPr="005C05E6" w:rsidRDefault="009740E0" w:rsidP="005523D2">
            <w:pPr>
              <w:jc w:val="center"/>
              <w:rPr>
                <w:rFonts w:cs="宋体" w:hint="eastAsia"/>
                <w:bCs/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40858443" w14:textId="77777777" w:rsidR="009740E0" w:rsidRPr="005C05E6" w:rsidRDefault="009740E0" w:rsidP="005523D2"/>
        </w:tc>
        <w:tc>
          <w:tcPr>
            <w:tcW w:w="1289" w:type="dxa"/>
            <w:vAlign w:val="center"/>
          </w:tcPr>
          <w:p w14:paraId="5D2FDAA6" w14:textId="77777777" w:rsidR="009740E0" w:rsidRPr="005C05E6" w:rsidRDefault="009740E0" w:rsidP="005523D2">
            <w:pPr>
              <w:jc w:val="center"/>
            </w:pPr>
          </w:p>
        </w:tc>
        <w:tc>
          <w:tcPr>
            <w:tcW w:w="812" w:type="dxa"/>
            <w:vAlign w:val="center"/>
          </w:tcPr>
          <w:p w14:paraId="0FE40A1E" w14:textId="77777777" w:rsidR="009740E0" w:rsidRPr="005C05E6" w:rsidRDefault="009740E0" w:rsidP="005523D2">
            <w:pPr>
              <w:jc w:val="center"/>
              <w:rPr>
                <w:szCs w:val="21"/>
              </w:rPr>
            </w:pPr>
          </w:p>
        </w:tc>
      </w:tr>
    </w:tbl>
    <w:p w14:paraId="4BC0BB31" w14:textId="77777777" w:rsidR="008C3966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3BDA116E" w14:textId="77777777" w:rsidR="008C3966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17</w:t>
      </w:r>
      <w:r>
        <w:rPr>
          <w:rFonts w:hint="eastAsia"/>
          <w:b/>
          <w:bCs/>
          <w:sz w:val="24"/>
        </w:rPr>
        <w:t>日</w:t>
      </w:r>
    </w:p>
    <w:p w14:paraId="37DB7F81" w14:textId="77777777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DE8BC" w14:textId="77777777" w:rsidR="00ED662E" w:rsidRDefault="00ED662E">
      <w:r>
        <w:separator/>
      </w:r>
    </w:p>
  </w:endnote>
  <w:endnote w:type="continuationSeparator" w:id="0">
    <w:p w14:paraId="0E6EA062" w14:textId="77777777" w:rsidR="00ED662E" w:rsidRDefault="00ED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0DF7" w14:textId="051F85B3" w:rsidR="008C3966" w:rsidRDefault="0091783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C97014" wp14:editId="35AB3BB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74754640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DD91DE" w14:textId="77777777" w:rsidR="008C3966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C9701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6FDD91DE" w14:textId="77777777" w:rsidR="008C3966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3A2F" w14:textId="77777777" w:rsidR="00ED662E" w:rsidRDefault="00ED662E">
      <w:r>
        <w:separator/>
      </w:r>
    </w:p>
  </w:footnote>
  <w:footnote w:type="continuationSeparator" w:id="0">
    <w:p w14:paraId="53DFCFBD" w14:textId="77777777" w:rsidR="00ED662E" w:rsidRDefault="00ED6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A15"/>
    <w:rsid w:val="00043CB1"/>
    <w:rsid w:val="000B5D04"/>
    <w:rsid w:val="001313B0"/>
    <w:rsid w:val="00155EED"/>
    <w:rsid w:val="0017791D"/>
    <w:rsid w:val="001941ED"/>
    <w:rsid w:val="001A40A9"/>
    <w:rsid w:val="00215F98"/>
    <w:rsid w:val="00234849"/>
    <w:rsid w:val="0027572B"/>
    <w:rsid w:val="002C2DE6"/>
    <w:rsid w:val="002C61A3"/>
    <w:rsid w:val="003330E1"/>
    <w:rsid w:val="003367D7"/>
    <w:rsid w:val="003C548B"/>
    <w:rsid w:val="003D6845"/>
    <w:rsid w:val="004347B3"/>
    <w:rsid w:val="00447712"/>
    <w:rsid w:val="00450C78"/>
    <w:rsid w:val="00453ACE"/>
    <w:rsid w:val="005062C2"/>
    <w:rsid w:val="005215B0"/>
    <w:rsid w:val="005523D2"/>
    <w:rsid w:val="005956A6"/>
    <w:rsid w:val="005C05E6"/>
    <w:rsid w:val="00616D78"/>
    <w:rsid w:val="006A72E0"/>
    <w:rsid w:val="006C0994"/>
    <w:rsid w:val="007A2011"/>
    <w:rsid w:val="007C5265"/>
    <w:rsid w:val="00845A57"/>
    <w:rsid w:val="008C3966"/>
    <w:rsid w:val="0090047B"/>
    <w:rsid w:val="0091783F"/>
    <w:rsid w:val="009740E0"/>
    <w:rsid w:val="0098413A"/>
    <w:rsid w:val="00A9444A"/>
    <w:rsid w:val="00AA3B3F"/>
    <w:rsid w:val="00AD56E3"/>
    <w:rsid w:val="00B13005"/>
    <w:rsid w:val="00B4346C"/>
    <w:rsid w:val="00B52C6C"/>
    <w:rsid w:val="00BB7AB1"/>
    <w:rsid w:val="00BC1A02"/>
    <w:rsid w:val="00BE3E16"/>
    <w:rsid w:val="00C66AAD"/>
    <w:rsid w:val="00D54E06"/>
    <w:rsid w:val="00D85C4D"/>
    <w:rsid w:val="00DC2FCF"/>
    <w:rsid w:val="00E122FF"/>
    <w:rsid w:val="00E35C6B"/>
    <w:rsid w:val="00E76D05"/>
    <w:rsid w:val="00E92AEC"/>
    <w:rsid w:val="00ED662E"/>
    <w:rsid w:val="00EE2273"/>
    <w:rsid w:val="00EE7575"/>
    <w:rsid w:val="00F15036"/>
    <w:rsid w:val="00F8094C"/>
    <w:rsid w:val="00F938FD"/>
    <w:rsid w:val="00FA2642"/>
    <w:rsid w:val="00FE2EC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D91A"/>
  <w15:chartTrackingRefBased/>
  <w15:docId w15:val="{F3EF8CC9-FDAB-4C86-A6A4-A3675942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940</Words>
  <Characters>1298</Characters>
  <Application>Microsoft Office Word</Application>
  <DocSecurity>0</DocSecurity>
  <Lines>324</Lines>
  <Paragraphs>372</Paragraphs>
  <ScaleCrop>false</ScaleCrop>
  <Manager>PLA</Manager>
  <Company>54414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5</cp:revision>
  <cp:lastPrinted>2024-03-14T07:36:00Z</cp:lastPrinted>
  <dcterms:created xsi:type="dcterms:W3CDTF">2025-11-11T03:32:00Z</dcterms:created>
  <dcterms:modified xsi:type="dcterms:W3CDTF">2025-11-18T02:03:00Z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