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5"/>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5"/>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5"/>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5"/>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r>
              <w:fldChar w:fldCharType="begin"/>
            </w:r>
            <w:r>
              <w:instrText>HYPERLINK "https://scrumguides.org/"</w:instrText>
            </w:r>
            <w:r>
              <w:fldChar w:fldCharType="separate"/>
            </w:r>
            <w:r w:rsidRPr="00CF5232">
              <w:rPr>
                <w:rStyle w:val="a5"/>
                <w:rFonts w:ascii="Times New Roman" w:eastAsia="宋体" w:hAnsi="Times New Roman"/>
                <w:szCs w:val="21"/>
              </w:rPr>
              <w:t>https://scrumguides.org/</w:t>
            </w:r>
            <w:r>
              <w:fldChar w:fldCharType="end"/>
            </w:r>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4"/>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5"/>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6"/>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7"/>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Scenario: [ description ]</w:t>
            </w:r>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context ]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[context ]</w:t>
            </w:r>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When [ event ]</w:t>
            </w:r>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Then [ result ]</w:t>
            </w:r>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 result ]</w:t>
            </w:r>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8" w:history="1">
              <w:r w:rsidR="00F83265" w:rsidRPr="00EB03D5">
                <w:rPr>
                  <w:rStyle w:val="a5"/>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19"/>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0"/>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1"/>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2"/>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3" w:history="1">
              <w:r w:rsidRPr="00EB03D5">
                <w:rPr>
                  <w:rStyle w:val="a5"/>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33B2147"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E7880B3"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109F7BD5" w14:textId="79DF10E1"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275CEF"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C25274C" w14:textId="77777777" w:rsidR="00F5644F" w:rsidRPr="00573600" w:rsidRDefault="00F5644F" w:rsidP="00F5644F">
            <w:pPr>
              <w:rPr>
                <w:rFonts w:ascii="Times New Roman" w:eastAsia="宋体" w:hAnsi="Times New Roman"/>
                <w:szCs w:val="21"/>
              </w:rPr>
            </w:pPr>
            <w:r w:rsidRPr="00573600">
              <w:rPr>
                <w:rFonts w:ascii="Times New Roman" w:eastAsia="宋体" w:hAnsi="Times New Roman" w:hint="eastAsia"/>
                <w:szCs w:val="21"/>
              </w:rPr>
              <w:t xml:space="preserve">2. </w:t>
            </w:r>
            <w:r>
              <w:rPr>
                <w:rFonts w:ascii="Times New Roman" w:eastAsia="宋体" w:hAnsi="Times New Roman" w:hint="eastAsia"/>
                <w:szCs w:val="21"/>
              </w:rPr>
              <w:t>传统</w:t>
            </w:r>
            <w:r w:rsidRPr="00573600">
              <w:rPr>
                <w:rFonts w:ascii="Times New Roman" w:eastAsia="宋体" w:hAnsi="Times New Roman" w:hint="eastAsia"/>
                <w:szCs w:val="21"/>
              </w:rPr>
              <w:t>项目</w:t>
            </w:r>
            <w:r>
              <w:rPr>
                <w:rFonts w:ascii="Times New Roman" w:eastAsia="宋体" w:hAnsi="Times New Roman" w:hint="eastAsia"/>
                <w:szCs w:val="21"/>
              </w:rPr>
              <w:t>成本估算</w:t>
            </w:r>
          </w:p>
          <w:p w14:paraId="39911C1B" w14:textId="39FC123A" w:rsidR="00F83265" w:rsidRPr="00EB03D5" w:rsidRDefault="00F5644F" w:rsidP="00F5644F">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成本预算</w:t>
            </w: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lastRenderedPageBreak/>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szCs w:val="21"/>
              </w:rPr>
            </w:pPr>
            <w:r>
              <w:rPr>
                <w:rFonts w:ascii="Times New Roman" w:eastAsia="宋体" w:hAnsi="Times New Roman" w:hint="eastAsia"/>
                <w:szCs w:val="21"/>
              </w:rPr>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lastRenderedPageBreak/>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适用于任何类型软件（包括嵌入式、实时系统、业务应用等），不受</w:t>
            </w:r>
            <w:r w:rsidRPr="00282CB9">
              <w:rPr>
                <w:rFonts w:ascii="Times New Roman" w:eastAsia="宋体" w:hAnsi="Times New Roman" w:hint="eastAsia"/>
                <w:szCs w:val="21"/>
              </w:rPr>
              <w:lastRenderedPageBreak/>
              <w:t>技术平台限制。</w:t>
            </w:r>
          </w:p>
          <w:p w14:paraId="5A998041" w14:textId="77777777" w:rsidR="00282CB9" w:rsidRP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lastRenderedPageBreak/>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基于环境</w:t>
            </w:r>
          </w:p>
          <w:p w14:paraId="3D2F0004" w14:textId="37BE7E8C"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lastRenderedPageBreak/>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1" w:history="1">
              <w:r w:rsidRPr="00EB03D5">
                <w:rPr>
                  <w:rStyle w:val="a5"/>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B35900"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B35900"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B35900"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B35900"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A641DF"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8A0F6C"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7FD64E75" w14:textId="25ECF9C4"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任务历时估计</w:t>
            </w:r>
          </w:p>
          <w:p w14:paraId="60055FFE" w14:textId="3B504C41" w:rsidR="00F83265" w:rsidRPr="00EB03D5" w:rsidRDefault="00D25A8C" w:rsidP="002340A3">
            <w:pPr>
              <w:rPr>
                <w:rFonts w:ascii="Times New Roman" w:eastAsia="宋体" w:hAnsi="Times New Roman"/>
                <w:szCs w:val="21"/>
              </w:rPr>
            </w:pPr>
            <w:r>
              <w:rPr>
                <w:rFonts w:ascii="Times New Roman" w:eastAsia="宋体" w:hAnsi="Times New Roman" w:hint="eastAsia"/>
                <w:szCs w:val="21"/>
              </w:rPr>
              <w:t>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进度计划编排方法</w:t>
            </w:r>
          </w:p>
        </w:tc>
      </w:tr>
      <w:tr w:rsidR="008A0F6C"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8A0F6C"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8A0F6C"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8A0F6C"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8A0F6C"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25F0FC8" w14:textId="3D3FB3B2" w:rsidR="00451829" w:rsidRPr="002340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进度管理图示</w:t>
            </w:r>
          </w:p>
          <w:p w14:paraId="6227B8B4" w14:textId="77777777" w:rsidR="00F83265" w:rsidRDefault="00451829" w:rsidP="00451829">
            <w:pPr>
              <w:rPr>
                <w:rFonts w:ascii="Times New Roman" w:eastAsia="宋体" w:hAnsi="Times New Roman"/>
                <w:szCs w:val="21"/>
              </w:rPr>
            </w:pPr>
            <w:r>
              <w:rPr>
                <w:rFonts w:ascii="Times New Roman" w:eastAsia="宋体" w:hAnsi="Times New Roman" w:hint="eastAsia"/>
                <w:szCs w:val="21"/>
              </w:rPr>
              <w:t>2</w:t>
            </w:r>
            <w:r w:rsidRPr="002340A3">
              <w:rPr>
                <w:rFonts w:ascii="Times New Roman" w:eastAsia="宋体" w:hAnsi="Times New Roman" w:hint="eastAsia"/>
                <w:szCs w:val="21"/>
              </w:rPr>
              <w:t>.</w:t>
            </w:r>
            <w:r w:rsidR="002462A3"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任务历时估计</w:t>
            </w:r>
          </w:p>
          <w:p w14:paraId="2F8D11D7" w14:textId="28E5A9E2" w:rsidR="002462A3"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进度计划编排方法</w:t>
            </w:r>
          </w:p>
        </w:tc>
      </w:tr>
      <w:tr w:rsidR="008A0F6C"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D8D20C1" w14:textId="4A2E4B47" w:rsidR="002462A3" w:rsidRDefault="00451829" w:rsidP="00451829">
            <w:pPr>
              <w:rPr>
                <w:rFonts w:ascii="Times New Roman" w:eastAsia="宋体" w:hAnsi="Times New Roman"/>
                <w:szCs w:val="21"/>
              </w:rPr>
            </w:pPr>
            <w:r>
              <w:rPr>
                <w:rFonts w:ascii="Times New Roman" w:eastAsia="宋体" w:hAnsi="Times New Roman" w:hint="eastAsia"/>
                <w:szCs w:val="21"/>
              </w:rPr>
              <w:t>1</w:t>
            </w:r>
            <w:r w:rsidRPr="002340A3">
              <w:rPr>
                <w:rFonts w:ascii="Times New Roman" w:eastAsia="宋体" w:hAnsi="Times New Roman" w:hint="eastAsia"/>
                <w:szCs w:val="21"/>
              </w:rPr>
              <w:t xml:space="preserve">. </w:t>
            </w:r>
            <w:r w:rsidR="002462A3" w:rsidRPr="002340A3">
              <w:rPr>
                <w:rFonts w:ascii="Times New Roman" w:eastAsia="宋体" w:hAnsi="Times New Roman" w:hint="eastAsia"/>
                <w:szCs w:val="21"/>
              </w:rPr>
              <w:t>进度管理图示</w:t>
            </w:r>
          </w:p>
          <w:p w14:paraId="1E8DB7A3" w14:textId="496E2B4E" w:rsidR="00451829" w:rsidRPr="002340A3" w:rsidRDefault="002462A3" w:rsidP="00451829">
            <w:pPr>
              <w:rPr>
                <w:rFonts w:ascii="Times New Roman" w:eastAsia="宋体" w:hAnsi="Times New Roman"/>
                <w:szCs w:val="21"/>
              </w:rPr>
            </w:pPr>
            <w:r>
              <w:rPr>
                <w:rFonts w:ascii="Times New Roman" w:eastAsia="宋体" w:hAnsi="Times New Roman" w:hint="eastAsia"/>
                <w:szCs w:val="21"/>
              </w:rPr>
              <w:t xml:space="preserve">2. </w:t>
            </w:r>
            <w:r w:rsidR="00451829" w:rsidRPr="002340A3">
              <w:rPr>
                <w:rFonts w:ascii="Times New Roman" w:eastAsia="宋体" w:hAnsi="Times New Roman" w:hint="eastAsia"/>
                <w:szCs w:val="21"/>
              </w:rPr>
              <w:t>任务历时估计</w:t>
            </w:r>
          </w:p>
          <w:p w14:paraId="4D43F4FE" w14:textId="27A78CD1" w:rsidR="00F83265" w:rsidRPr="00EB03D5" w:rsidRDefault="002462A3" w:rsidP="00451829">
            <w:pPr>
              <w:rPr>
                <w:rFonts w:ascii="Times New Roman" w:eastAsia="宋体" w:hAnsi="Times New Roman"/>
                <w:szCs w:val="21"/>
              </w:rPr>
            </w:pPr>
            <w:r>
              <w:rPr>
                <w:rFonts w:ascii="Times New Roman" w:eastAsia="宋体" w:hAnsi="Times New Roman" w:hint="eastAsia"/>
                <w:szCs w:val="21"/>
              </w:rPr>
              <w:t>3</w:t>
            </w:r>
            <w:r w:rsidR="00451829" w:rsidRPr="002340A3">
              <w:rPr>
                <w:rFonts w:ascii="Times New Roman" w:eastAsia="宋体" w:hAnsi="Times New Roman" w:hint="eastAsia"/>
                <w:szCs w:val="21"/>
              </w:rPr>
              <w:t xml:space="preserve">. </w:t>
            </w:r>
            <w:r w:rsidR="00451829" w:rsidRPr="002340A3">
              <w:rPr>
                <w:rFonts w:ascii="Times New Roman" w:eastAsia="宋体" w:hAnsi="Times New Roman" w:hint="eastAsia"/>
                <w:szCs w:val="21"/>
              </w:rPr>
              <w:t>进度计划编排方法</w:t>
            </w:r>
          </w:p>
        </w:tc>
      </w:tr>
      <w:tr w:rsidR="00A641DF"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A641DF"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A641DF" w:rsidRPr="00EB03D5" w14:paraId="00BF3C2D" w14:textId="77777777" w:rsidTr="00451829">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lang w:bidi="ar"/>
              </w:rPr>
              <w:t>时间</w:t>
            </w:r>
          </w:p>
        </w:tc>
      </w:tr>
      <w:tr w:rsidR="00A641DF" w:rsidRPr="00EB03D5" w14:paraId="6A70FD77"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451829">
            <w:pPr>
              <w:jc w:val="center"/>
              <w:rPr>
                <w:rFonts w:ascii="Times New Roman" w:eastAsia="宋体" w:hAnsi="Times New Roman"/>
                <w:szCs w:val="21"/>
              </w:rPr>
            </w:pPr>
            <w:r w:rsidRPr="00EB03D5">
              <w:rPr>
                <w:rFonts w:ascii="Times New Roman" w:eastAsia="宋体" w:hAnsi="Times New Roman"/>
                <w:szCs w:val="21"/>
              </w:rPr>
              <w:t>5</w:t>
            </w:r>
          </w:p>
        </w:tc>
      </w:tr>
      <w:tr w:rsidR="00A641DF" w:rsidRPr="00EB03D5" w14:paraId="345ED605"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00DFE08" w14:textId="77777777" w:rsidR="00F83265" w:rsidRDefault="003A6BBD" w:rsidP="00451829">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进度估算</w:t>
            </w:r>
          </w:p>
          <w:p w14:paraId="23F79D0A" w14:textId="77777777" w:rsidR="003A6BBD" w:rsidRPr="003A6BBD" w:rsidRDefault="003A6BBD" w:rsidP="003A6BBD">
            <w:pPr>
              <w:rPr>
                <w:rFonts w:ascii="Times New Roman" w:eastAsia="宋体" w:hAnsi="Times New Roman"/>
                <w:szCs w:val="21"/>
              </w:rPr>
            </w:pPr>
            <w:r w:rsidRPr="003A6BBD">
              <w:rPr>
                <w:rFonts w:ascii="Times New Roman" w:eastAsia="宋体" w:hAnsi="Times New Roman" w:hint="eastAsia"/>
                <w:szCs w:val="21"/>
              </w:rPr>
              <w:t>按时完成项目是项目经理最大的挑战之一</w:t>
            </w:r>
          </w:p>
          <w:p w14:paraId="336BEE6B" w14:textId="77777777" w:rsidR="003A6BBD" w:rsidRDefault="003A6BBD" w:rsidP="003A6BBD">
            <w:pPr>
              <w:rPr>
                <w:rFonts w:ascii="Times New Roman" w:eastAsia="宋体" w:hAnsi="Times New Roman"/>
                <w:szCs w:val="21"/>
              </w:rPr>
            </w:pPr>
            <w:r w:rsidRPr="003A6BBD">
              <w:rPr>
                <w:rFonts w:ascii="Times New Roman" w:eastAsia="宋体" w:hAnsi="Times New Roman" w:hint="eastAsia"/>
                <w:szCs w:val="21"/>
              </w:rPr>
              <w:t>进度是对执行的活动和里程碑制定的工作计划日期表</w:t>
            </w:r>
          </w:p>
          <w:p w14:paraId="13E5921E" w14:textId="4B89C7C3" w:rsidR="006961D7" w:rsidRDefault="006961D7" w:rsidP="003A6BBD">
            <w:pPr>
              <w:rPr>
                <w:rFonts w:ascii="Times New Roman" w:eastAsia="宋体" w:hAnsi="Times New Roman"/>
                <w:szCs w:val="21"/>
              </w:rPr>
            </w:pPr>
            <w:r>
              <w:rPr>
                <w:rFonts w:ascii="Times New Roman" w:eastAsia="宋体" w:hAnsi="Times New Roman" w:hint="eastAsia"/>
                <w:szCs w:val="21"/>
              </w:rPr>
              <w:t>和时间打交道</w:t>
            </w:r>
          </w:p>
          <w:p w14:paraId="375EF774" w14:textId="753CC7EC" w:rsidR="006961D7" w:rsidRDefault="006961D7" w:rsidP="003A6BBD">
            <w:pPr>
              <w:rPr>
                <w:rFonts w:ascii="Times New Roman" w:eastAsia="宋体" w:hAnsi="Times New Roman"/>
                <w:szCs w:val="21"/>
              </w:rPr>
            </w:pPr>
            <w:r>
              <w:rPr>
                <w:rFonts w:ascii="Times New Roman" w:eastAsia="宋体" w:hAnsi="Times New Roman" w:hint="eastAsia"/>
                <w:szCs w:val="21"/>
              </w:rPr>
              <w:t>分为：</w:t>
            </w:r>
          </w:p>
          <w:p w14:paraId="0CF1DF6C" w14:textId="37E725BB" w:rsidR="006961D7" w:rsidRDefault="006961D7" w:rsidP="006961D7">
            <w:pPr>
              <w:pStyle w:val="a3"/>
              <w:numPr>
                <w:ilvl w:val="0"/>
                <w:numId w:val="46"/>
              </w:numPr>
              <w:ind w:firstLineChars="0"/>
              <w:rPr>
                <w:rFonts w:ascii="Times New Roman" w:eastAsia="宋体" w:hAnsi="Times New Roman"/>
                <w:szCs w:val="21"/>
              </w:rPr>
            </w:pPr>
            <w:r w:rsidRPr="006961D7">
              <w:rPr>
                <w:rFonts w:ascii="Times New Roman" w:eastAsia="宋体" w:hAnsi="Times New Roman" w:hint="eastAsia"/>
                <w:szCs w:val="21"/>
              </w:rPr>
              <w:t>传统项目进度计划</w:t>
            </w:r>
          </w:p>
          <w:p w14:paraId="2D276D6B" w14:textId="5EC3992C" w:rsidR="006961D7" w:rsidRDefault="006961D7"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敏捷</w:t>
            </w:r>
            <w:r w:rsidRPr="006961D7">
              <w:rPr>
                <w:rFonts w:ascii="Times New Roman" w:eastAsia="宋体" w:hAnsi="Times New Roman" w:hint="eastAsia"/>
                <w:szCs w:val="21"/>
              </w:rPr>
              <w:t>项目进度计划</w:t>
            </w:r>
          </w:p>
          <w:p w14:paraId="6B36428C" w14:textId="4F0ED367" w:rsidR="00EC2F11" w:rsidRPr="00EC2F11" w:rsidRDefault="00EC2F11" w:rsidP="00EC2F11">
            <w:pPr>
              <w:rPr>
                <w:rFonts w:ascii="Times New Roman" w:eastAsia="宋体" w:hAnsi="Times New Roman"/>
                <w:szCs w:val="21"/>
              </w:rPr>
            </w:pPr>
            <w:r w:rsidRPr="00EC2F11">
              <w:rPr>
                <w:rFonts w:ascii="Times New Roman" w:eastAsia="宋体" w:hAnsi="Times New Roman" w:hint="eastAsia"/>
                <w:szCs w:val="21"/>
              </w:rPr>
              <w:t>过程</w:t>
            </w:r>
            <w:r w:rsidR="00C54993">
              <w:rPr>
                <w:rFonts w:ascii="Times New Roman" w:eastAsia="宋体" w:hAnsi="Times New Roman" w:hint="eastAsia"/>
                <w:szCs w:val="21"/>
              </w:rPr>
              <w:t>：</w:t>
            </w:r>
          </w:p>
          <w:p w14:paraId="09766F7F" w14:textId="0787EA43"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任务定义</w:t>
            </w:r>
          </w:p>
          <w:p w14:paraId="29FE2636" w14:textId="2E1F8AE2"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任务关系</w:t>
            </w:r>
          </w:p>
          <w:p w14:paraId="5FB0E774" w14:textId="23F4EEC1"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历史估算</w:t>
            </w:r>
          </w:p>
          <w:p w14:paraId="4AE9309C" w14:textId="22F2D8E7"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t>进度编排</w:t>
            </w:r>
          </w:p>
          <w:p w14:paraId="672D6E8E" w14:textId="20A4987C" w:rsidR="00EC2F11" w:rsidRDefault="00EC2F11" w:rsidP="006961D7">
            <w:pPr>
              <w:pStyle w:val="a3"/>
              <w:numPr>
                <w:ilvl w:val="0"/>
                <w:numId w:val="46"/>
              </w:numPr>
              <w:ind w:firstLineChars="0"/>
              <w:rPr>
                <w:rFonts w:ascii="Times New Roman" w:eastAsia="宋体" w:hAnsi="Times New Roman"/>
                <w:szCs w:val="21"/>
              </w:rPr>
            </w:pPr>
            <w:r>
              <w:rPr>
                <w:rFonts w:ascii="Times New Roman" w:eastAsia="宋体" w:hAnsi="Times New Roman" w:hint="eastAsia"/>
                <w:szCs w:val="21"/>
              </w:rPr>
              <w:lastRenderedPageBreak/>
              <w:t>进度优化</w:t>
            </w:r>
          </w:p>
          <w:p w14:paraId="43E75AB4" w14:textId="7799FBA3" w:rsidR="003A6BBD" w:rsidRDefault="00D204F7" w:rsidP="0088729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任务确定</w:t>
            </w:r>
          </w:p>
          <w:p w14:paraId="6C1A0970"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完成工作包所进行的工作</w:t>
            </w:r>
          </w:p>
          <w:p w14:paraId="3DE8F6AA"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hint="eastAsia"/>
                <w:szCs w:val="21"/>
              </w:rPr>
              <w:t>与工作包</w:t>
            </w:r>
          </w:p>
          <w:p w14:paraId="2D4B9DAB" w14:textId="77777777" w:rsidR="00D204F7" w:rsidRPr="00D204F7" w:rsidRDefault="00D204F7" w:rsidP="00D204F7">
            <w:pPr>
              <w:rPr>
                <w:rFonts w:ascii="Times New Roman" w:eastAsia="宋体" w:hAnsi="Times New Roman"/>
                <w:szCs w:val="21"/>
              </w:rPr>
            </w:pPr>
            <w:r w:rsidRPr="00D204F7">
              <w:rPr>
                <w:rFonts w:ascii="Times New Roman" w:eastAsia="宋体" w:hAnsi="Times New Roman"/>
                <w:szCs w:val="21"/>
              </w:rPr>
              <w:t>1 vs 1</w:t>
            </w:r>
          </w:p>
          <w:p w14:paraId="2C4503DB" w14:textId="48EC6EA8" w:rsidR="00D204F7" w:rsidRPr="00EB03D5" w:rsidRDefault="00D204F7" w:rsidP="00D204F7">
            <w:pPr>
              <w:rPr>
                <w:rFonts w:ascii="Times New Roman" w:eastAsia="宋体" w:hAnsi="Times New Roman"/>
                <w:szCs w:val="21"/>
              </w:rPr>
            </w:pPr>
            <w:r w:rsidRPr="00D204F7">
              <w:rPr>
                <w:rFonts w:ascii="Times New Roman" w:eastAsia="宋体" w:hAnsi="Times New Roman"/>
                <w:szCs w:val="21"/>
              </w:rPr>
              <w:t>M vs 1</w:t>
            </w: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C8EF46F"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A641DF" w:rsidRPr="00EB03D5" w14:paraId="615062A9"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64820AE" w14:textId="77777777" w:rsidR="00F83265" w:rsidRDefault="00DD1A88" w:rsidP="00451829">
            <w:pPr>
              <w:rPr>
                <w:rFonts w:ascii="Times New Roman" w:eastAsia="宋体" w:hAnsi="Times New Roman"/>
                <w:szCs w:val="21"/>
              </w:rPr>
            </w:pPr>
            <w:r>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25577522" w14:textId="226E433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3.1 </w:t>
            </w:r>
            <w:proofErr w:type="gramStart"/>
            <w:r w:rsidRPr="001E1CC0">
              <w:rPr>
                <w:rFonts w:ascii="Times New Roman" w:eastAsia="宋体" w:hAnsi="Times New Roman" w:hint="eastAsia"/>
                <w:szCs w:val="21"/>
              </w:rPr>
              <w:t>甘特图</w:t>
            </w:r>
            <w:proofErr w:type="gramEnd"/>
            <w:r w:rsidRPr="001E1CC0">
              <w:rPr>
                <w:rFonts w:ascii="Times New Roman" w:eastAsia="宋体" w:hAnsi="Times New Roman" w:hint="eastAsia"/>
                <w:szCs w:val="21"/>
              </w:rPr>
              <w:t xml:space="preserve"> Gantt</w:t>
            </w:r>
          </w:p>
          <w:p w14:paraId="45788199" w14:textId="77777777" w:rsidR="00FF3FA4" w:rsidRPr="00FF3FA4" w:rsidRDefault="00FF3FA4" w:rsidP="00FF3FA4">
            <w:pPr>
              <w:rPr>
                <w:rFonts w:ascii="Times New Roman" w:eastAsia="宋体" w:hAnsi="Times New Roman"/>
                <w:szCs w:val="21"/>
              </w:rPr>
            </w:pPr>
            <w:proofErr w:type="gramStart"/>
            <w:r w:rsidRPr="00FF3FA4">
              <w:rPr>
                <w:rFonts w:ascii="Times New Roman" w:eastAsia="宋体" w:hAnsi="Times New Roman" w:hint="eastAsia"/>
                <w:szCs w:val="21"/>
              </w:rPr>
              <w:t>甘特图</w:t>
            </w:r>
            <w:proofErr w:type="gramEnd"/>
            <w:r w:rsidRPr="00FF3FA4">
              <w:rPr>
                <w:rFonts w:ascii="Times New Roman" w:eastAsia="宋体" w:hAnsi="Times New Roman" w:hint="eastAsia"/>
                <w:szCs w:val="21"/>
              </w:rPr>
              <w:t>是一种条形图，用于展示项目进度计划以及每个任务的开始时间和结束时间。它帮助团队成员了解项目的时间安排、任务之间的依赖关系以及整个项目的进展情况</w:t>
            </w:r>
          </w:p>
          <w:p w14:paraId="3B10AA1E" w14:textId="4E835EA2"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组成</w:t>
            </w:r>
            <w:r>
              <w:rPr>
                <w:rFonts w:ascii="Times New Roman" w:eastAsia="宋体" w:hAnsi="Times New Roman" w:hint="eastAsia"/>
                <w:szCs w:val="21"/>
              </w:rPr>
              <w:t>：</w:t>
            </w:r>
          </w:p>
          <w:p w14:paraId="095B0B15"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事件号</w:t>
            </w:r>
          </w:p>
          <w:p w14:paraId="04C4D15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最早开始时刻</w:t>
            </w:r>
          </w:p>
          <w:p w14:paraId="0DA0A12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最晚开始时刻</w:t>
            </w:r>
          </w:p>
          <w:p w14:paraId="6651EEE9"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时间持续时间</w:t>
            </w:r>
          </w:p>
          <w:p w14:paraId="704759E0" w14:textId="77777777" w:rsidR="00FF3FA4" w:rsidRPr="00FF3FA4" w:rsidRDefault="00FF3FA4" w:rsidP="00FF3FA4">
            <w:pPr>
              <w:rPr>
                <w:rFonts w:ascii="Times New Roman" w:eastAsia="宋体" w:hAnsi="Times New Roman"/>
                <w:szCs w:val="21"/>
              </w:rPr>
            </w:pPr>
            <w:r w:rsidRPr="00FF3FA4">
              <w:rPr>
                <w:rFonts w:ascii="Times New Roman" w:eastAsia="宋体" w:hAnsi="Times New Roman" w:hint="eastAsia"/>
                <w:szCs w:val="21"/>
              </w:rPr>
              <w:t>特点：</w:t>
            </w:r>
          </w:p>
          <w:p w14:paraId="7C4FE287"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显示每个任务的起止日期</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进度的安排情况</w:t>
            </w:r>
          </w:p>
          <w:p w14:paraId="1FB25480"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可以清晰地看到任务之间的重叠和依赖关系</w:t>
            </w:r>
            <w:r w:rsidRPr="00FF3FA4">
              <w:rPr>
                <w:rFonts w:ascii="Times New Roman" w:eastAsia="宋体" w:hAnsi="Times New Roman" w:hint="eastAsia"/>
                <w:szCs w:val="21"/>
              </w:rPr>
              <w:t xml:space="preserve"> - </w:t>
            </w:r>
            <w:r w:rsidRPr="00FF3FA4">
              <w:rPr>
                <w:rFonts w:ascii="Times New Roman" w:eastAsia="宋体" w:hAnsi="Times New Roman" w:hint="eastAsia"/>
                <w:szCs w:val="21"/>
              </w:rPr>
              <w:t>体现并发任务</w:t>
            </w:r>
          </w:p>
          <w:p w14:paraId="176064EE"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帮助项目经理监控项目进度，并根据需要调整资源分配</w:t>
            </w:r>
          </w:p>
          <w:p w14:paraId="680CBB4D"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前</w:t>
            </w:r>
            <w:proofErr w:type="gramStart"/>
            <w:r w:rsidRPr="00FF3FA4">
              <w:rPr>
                <w:rFonts w:ascii="Times New Roman" w:eastAsia="宋体" w:hAnsi="Times New Roman" w:hint="eastAsia"/>
                <w:szCs w:val="21"/>
              </w:rPr>
              <w:t>续事件</w:t>
            </w:r>
            <w:proofErr w:type="gramEnd"/>
            <w:r w:rsidRPr="00FF3FA4">
              <w:rPr>
                <w:rFonts w:ascii="Times New Roman" w:eastAsia="宋体" w:hAnsi="Times New Roman" w:hint="eastAsia"/>
                <w:szCs w:val="21"/>
              </w:rPr>
              <w:t>都完成才可以决定当前事件的执行时间</w:t>
            </w:r>
          </w:p>
          <w:p w14:paraId="4B7A65B1" w14:textId="77777777" w:rsidR="00FF3FA4" w:rsidRP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最后一个的最早时间和最晚时间一样</w:t>
            </w:r>
          </w:p>
          <w:p w14:paraId="180D3DB9" w14:textId="319C26A5" w:rsidR="00FF3FA4" w:rsidRDefault="00FF3FA4" w:rsidP="00FF3FA4">
            <w:pPr>
              <w:pStyle w:val="a3"/>
              <w:numPr>
                <w:ilvl w:val="0"/>
                <w:numId w:val="46"/>
              </w:numPr>
              <w:ind w:firstLineChars="0"/>
              <w:rPr>
                <w:rFonts w:ascii="Times New Roman" w:eastAsia="宋体" w:hAnsi="Times New Roman"/>
                <w:szCs w:val="21"/>
              </w:rPr>
            </w:pPr>
            <w:r w:rsidRPr="00FF3FA4">
              <w:rPr>
                <w:rFonts w:ascii="Times New Roman" w:eastAsia="宋体" w:hAnsi="Times New Roman" w:hint="eastAsia"/>
                <w:szCs w:val="21"/>
              </w:rPr>
              <w:t>不能反映任务之间的依赖关系</w:t>
            </w:r>
          </w:p>
          <w:p w14:paraId="28FB1C70" w14:textId="01A2B2CC" w:rsidR="001C0388" w:rsidRDefault="001C0388" w:rsidP="001C0388">
            <w:pPr>
              <w:jc w:val="center"/>
              <w:rPr>
                <w:rFonts w:ascii="Times New Roman" w:eastAsia="宋体" w:hAnsi="Times New Roman"/>
                <w:szCs w:val="21"/>
              </w:rPr>
            </w:pPr>
            <w:r w:rsidRPr="001C0388">
              <w:rPr>
                <w:rFonts w:ascii="Times New Roman" w:eastAsia="宋体" w:hAnsi="Times New Roman"/>
                <w:noProof/>
                <w:szCs w:val="21"/>
              </w:rPr>
              <w:drawing>
                <wp:inline distT="0" distB="0" distL="0" distR="0" wp14:anchorId="59B1FD25" wp14:editId="602468EE">
                  <wp:extent cx="3600000" cy="2220369"/>
                  <wp:effectExtent l="0" t="0" r="635" b="8890"/>
                  <wp:docPr id="369004322" name="图表 1">
                    <a:extLst xmlns:a="http://schemas.openxmlformats.org/drawingml/2006/main">
                      <a:ext uri="{FF2B5EF4-FFF2-40B4-BE49-F238E27FC236}">
                        <a16:creationId xmlns:a16="http://schemas.microsoft.com/office/drawing/2014/main" id="{BEE49E2B-1E11-BDE4-91FC-1EBBB6985A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7BBE2DA9" w14:textId="1B9DD325" w:rsidR="001A6A1B" w:rsidRPr="001C0388" w:rsidRDefault="001A6A1B" w:rsidP="001C0388">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proofErr w:type="gramStart"/>
            <w:r>
              <w:rPr>
                <w:rFonts w:ascii="Times New Roman" w:eastAsia="宋体" w:hAnsi="Times New Roman" w:hint="eastAsia"/>
                <w:szCs w:val="21"/>
              </w:rPr>
              <w:t>甘特图</w:t>
            </w:r>
            <w:proofErr w:type="gramEnd"/>
          </w:p>
          <w:p w14:paraId="7C7BD924" w14:textId="77777777" w:rsidR="00E66238"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网络图</w:t>
            </w:r>
          </w:p>
          <w:p w14:paraId="273551B3" w14:textId="36463689" w:rsidR="001E1CC0" w:rsidRDefault="001E1CC0" w:rsidP="001E1CC0">
            <w:pPr>
              <w:rPr>
                <w:rFonts w:ascii="Times New Roman" w:eastAsia="宋体" w:hAnsi="Times New Roman"/>
                <w:szCs w:val="21"/>
              </w:rPr>
            </w:pPr>
            <w:r w:rsidRPr="001E1CC0">
              <w:rPr>
                <w:rFonts w:ascii="Times New Roman" w:eastAsia="宋体" w:hAnsi="Times New Roman" w:hint="eastAsia"/>
                <w:szCs w:val="21"/>
              </w:rPr>
              <w:t>展示逻辑关系</w:t>
            </w:r>
            <w:r w:rsidRPr="001E1CC0">
              <w:rPr>
                <w:rFonts w:ascii="Times New Roman" w:eastAsia="宋体" w:hAnsi="Times New Roman" w:hint="eastAsia"/>
                <w:szCs w:val="21"/>
              </w:rPr>
              <w:t>/</w:t>
            </w:r>
            <w:r w:rsidRPr="001E1CC0">
              <w:rPr>
                <w:rFonts w:ascii="Times New Roman" w:eastAsia="宋体" w:hAnsi="Times New Roman" w:hint="eastAsia"/>
                <w:szCs w:val="21"/>
              </w:rPr>
              <w:t>依赖关系</w:t>
            </w:r>
          </w:p>
          <w:p w14:paraId="11113768" w14:textId="77777777" w:rsidR="00184B46" w:rsidRPr="001E1CC0" w:rsidRDefault="00184B46" w:rsidP="00184B46">
            <w:pPr>
              <w:rPr>
                <w:rFonts w:ascii="Times New Roman" w:eastAsia="宋体" w:hAnsi="Times New Roman"/>
                <w:szCs w:val="21"/>
              </w:rPr>
            </w:pPr>
            <w:r>
              <w:rPr>
                <w:rFonts w:ascii="Times New Roman" w:eastAsia="宋体" w:hAnsi="Times New Roman" w:hint="eastAsia"/>
                <w:szCs w:val="21"/>
              </w:rPr>
              <w:t xml:space="preserve">3.2.1 </w:t>
            </w:r>
            <w:r w:rsidRPr="001E1CC0">
              <w:rPr>
                <w:rFonts w:ascii="Times New Roman" w:eastAsia="宋体" w:hAnsi="Times New Roman"/>
                <w:szCs w:val="21"/>
              </w:rPr>
              <w:t>PDM</w:t>
            </w:r>
          </w:p>
          <w:p w14:paraId="5F6464A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szCs w:val="21"/>
              </w:rPr>
              <w:t>Precedence Diagramming Method</w:t>
            </w:r>
          </w:p>
          <w:p w14:paraId="29774E77"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也称优先图法、节点法和单代号网络图</w:t>
            </w:r>
          </w:p>
          <w:p w14:paraId="6109EA3E"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节点：活动</w:t>
            </w:r>
            <w:r w:rsidRPr="00E66238">
              <w:rPr>
                <w:rFonts w:ascii="Times New Roman" w:eastAsia="宋体" w:hAnsi="Times New Roman" w:hint="eastAsia"/>
                <w:szCs w:val="21"/>
              </w:rPr>
              <w:t>/</w:t>
            </w:r>
            <w:r w:rsidRPr="00E66238">
              <w:rPr>
                <w:rFonts w:ascii="Times New Roman" w:eastAsia="宋体" w:hAnsi="Times New Roman" w:hint="eastAsia"/>
                <w:szCs w:val="21"/>
              </w:rPr>
              <w:t>任务，基本单元</w:t>
            </w:r>
          </w:p>
          <w:p w14:paraId="546C4382" w14:textId="77777777" w:rsidR="00E66238" w:rsidRPr="00E66238" w:rsidRDefault="00E66238" w:rsidP="00E66238">
            <w:pPr>
              <w:rPr>
                <w:rFonts w:ascii="Times New Roman" w:eastAsia="宋体" w:hAnsi="Times New Roman"/>
                <w:szCs w:val="21"/>
              </w:rPr>
            </w:pPr>
            <w:r w:rsidRPr="00E66238">
              <w:rPr>
                <w:rFonts w:ascii="Times New Roman" w:eastAsia="宋体" w:hAnsi="Times New Roman" w:hint="eastAsia"/>
                <w:szCs w:val="21"/>
              </w:rPr>
              <w:t>箭头：活动之间的依赖关系</w:t>
            </w:r>
          </w:p>
          <w:p w14:paraId="25F9A8BF" w14:textId="5866BD26" w:rsidR="00E66238" w:rsidRDefault="00E66238" w:rsidP="00E66238">
            <w:pPr>
              <w:rPr>
                <w:rFonts w:ascii="Times New Roman" w:eastAsia="宋体" w:hAnsi="Times New Roman"/>
                <w:szCs w:val="21"/>
              </w:rPr>
            </w:pPr>
            <w:r w:rsidRPr="00E66238">
              <w:rPr>
                <w:rFonts w:ascii="Times New Roman" w:eastAsia="宋体" w:hAnsi="Times New Roman" w:hint="eastAsia"/>
                <w:szCs w:val="21"/>
              </w:rPr>
              <w:t>关系：紧后</w:t>
            </w:r>
            <w:r w:rsidRPr="00E66238">
              <w:rPr>
                <w:rFonts w:ascii="Times New Roman" w:eastAsia="宋体" w:hAnsi="Times New Roman" w:hint="eastAsia"/>
                <w:szCs w:val="21"/>
              </w:rPr>
              <w:t>/</w:t>
            </w:r>
            <w:r w:rsidRPr="00E66238">
              <w:rPr>
                <w:rFonts w:ascii="Times New Roman" w:eastAsia="宋体" w:hAnsi="Times New Roman" w:hint="eastAsia"/>
                <w:szCs w:val="21"/>
              </w:rPr>
              <w:t>前置和紧后</w:t>
            </w:r>
            <w:r w:rsidRPr="00E66238">
              <w:rPr>
                <w:rFonts w:ascii="Times New Roman" w:eastAsia="宋体" w:hAnsi="Times New Roman" w:hint="eastAsia"/>
                <w:szCs w:val="21"/>
              </w:rPr>
              <w:t>/</w:t>
            </w:r>
            <w:r w:rsidRPr="00E66238">
              <w:rPr>
                <w:rFonts w:ascii="Times New Roman" w:eastAsia="宋体" w:hAnsi="Times New Roman" w:hint="eastAsia"/>
                <w:szCs w:val="21"/>
              </w:rPr>
              <w:t>后续</w:t>
            </w:r>
          </w:p>
          <w:p w14:paraId="767BD8E2" w14:textId="5D453D78"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结束</w:t>
            </w:r>
            <w:r w:rsidRPr="00640EC9">
              <w:rPr>
                <w:rFonts w:ascii="Times New Roman" w:eastAsia="宋体" w:hAnsi="Times New Roman"/>
                <w:szCs w:val="21"/>
              </w:rPr>
              <w:t>Finish</w:t>
            </w:r>
            <w:r w:rsidRPr="00640EC9">
              <w:rPr>
                <w:rFonts w:ascii="Times New Roman" w:eastAsia="宋体" w:hAnsi="Times New Roman"/>
                <w:szCs w:val="21"/>
              </w:rPr>
              <w:t>开始</w:t>
            </w:r>
            <w:r w:rsidRPr="00640EC9">
              <w:rPr>
                <w:rFonts w:ascii="Times New Roman" w:eastAsia="宋体" w:hAnsi="Times New Roman"/>
                <w:szCs w:val="21"/>
              </w:rPr>
              <w:t>Start</w:t>
            </w:r>
            <w:r>
              <w:rPr>
                <w:rFonts w:ascii="Times New Roman" w:eastAsia="宋体" w:hAnsi="Times New Roman" w:hint="eastAsia"/>
                <w:szCs w:val="21"/>
              </w:rPr>
              <w:t>：</w:t>
            </w:r>
            <w:r w:rsidRPr="00640EC9">
              <w:rPr>
                <w:rFonts w:ascii="Times New Roman" w:eastAsia="宋体" w:hAnsi="Times New Roman"/>
                <w:szCs w:val="21"/>
              </w:rPr>
              <w:t>FS</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前置活动结束后，后续活动才能开始</w:t>
            </w:r>
          </w:p>
          <w:p w14:paraId="083C5A94" w14:textId="4453FFA2" w:rsidR="00640EC9" w:rsidRPr="00640EC9" w:rsidRDefault="00640EC9" w:rsidP="00640EC9">
            <w:pPr>
              <w:pStyle w:val="a3"/>
              <w:numPr>
                <w:ilvl w:val="0"/>
                <w:numId w:val="46"/>
              </w:numPr>
              <w:ind w:left="0" w:firstLineChars="0" w:firstLine="0"/>
              <w:rPr>
                <w:rFonts w:ascii="Times New Roman" w:eastAsia="宋体" w:hAnsi="Times New Roman"/>
                <w:szCs w:val="21"/>
              </w:rPr>
            </w:pPr>
            <w:proofErr w:type="gramStart"/>
            <w:r w:rsidRPr="00640EC9">
              <w:rPr>
                <w:rFonts w:ascii="Times New Roman" w:eastAsia="宋体" w:hAnsi="Times New Roman" w:hint="eastAsia"/>
                <w:szCs w:val="21"/>
              </w:rPr>
              <w:t>开始</w:t>
            </w:r>
            <w:r w:rsidRPr="00640EC9">
              <w:rPr>
                <w:rFonts w:ascii="Times New Roman" w:eastAsia="宋体" w:hAnsi="Times New Roman"/>
                <w:szCs w:val="21"/>
              </w:rPr>
              <w:t>Start</w:t>
            </w:r>
            <w:r w:rsidRPr="00640EC9">
              <w:rPr>
                <w:rFonts w:ascii="Times New Roman" w:eastAsia="宋体" w:hAnsi="Times New Roman"/>
                <w:szCs w:val="21"/>
              </w:rPr>
              <w:t>开始</w:t>
            </w:r>
            <w:r w:rsidRPr="00640EC9">
              <w:rPr>
                <w:rFonts w:ascii="Times New Roman" w:eastAsia="宋体" w:hAnsi="Times New Roman"/>
                <w:szCs w:val="21"/>
              </w:rPr>
              <w:t>Start</w:t>
            </w:r>
            <w:proofErr w:type="gramEnd"/>
            <w:r>
              <w:rPr>
                <w:rFonts w:ascii="Times New Roman" w:eastAsia="宋体" w:hAnsi="Times New Roman" w:hint="eastAsia"/>
                <w:szCs w:val="21"/>
              </w:rPr>
              <w:t>：</w:t>
            </w:r>
            <w:r w:rsidRPr="00640EC9">
              <w:rPr>
                <w:rFonts w:ascii="Times New Roman" w:eastAsia="宋体" w:hAnsi="Times New Roman"/>
                <w:szCs w:val="21"/>
              </w:rPr>
              <w:t>SS</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前置活动开始后，后续活动才能开始</w:t>
            </w:r>
          </w:p>
          <w:p w14:paraId="0E6B98A4" w14:textId="6582B7ED"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lastRenderedPageBreak/>
              <w:t>结束</w:t>
            </w:r>
            <w:r w:rsidRPr="00640EC9">
              <w:rPr>
                <w:rFonts w:ascii="Times New Roman" w:eastAsia="宋体" w:hAnsi="Times New Roman"/>
                <w:szCs w:val="21"/>
              </w:rPr>
              <w:t>Finis</w:t>
            </w:r>
            <w:r>
              <w:rPr>
                <w:rFonts w:ascii="Times New Roman" w:eastAsia="宋体" w:hAnsi="Times New Roman" w:hint="eastAsia"/>
                <w:szCs w:val="21"/>
              </w:rPr>
              <w:t>h</w:t>
            </w:r>
            <w:r w:rsidRPr="00640EC9">
              <w:rPr>
                <w:rFonts w:ascii="Times New Roman" w:eastAsia="宋体" w:hAnsi="Times New Roman"/>
                <w:szCs w:val="21"/>
              </w:rPr>
              <w:t xml:space="preserve"> </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FF</w:t>
            </w:r>
            <w:r>
              <w:rPr>
                <w:rFonts w:ascii="Times New Roman" w:eastAsia="宋体" w:hAnsi="Times New Roman" w:hint="eastAsia"/>
                <w:szCs w:val="21"/>
              </w:rPr>
              <w:t>；</w:t>
            </w:r>
            <w:r w:rsidRPr="00640EC9">
              <w:rPr>
                <w:rFonts w:ascii="Times New Roman" w:eastAsia="宋体" w:hAnsi="Times New Roman" w:hint="eastAsia"/>
                <w:szCs w:val="21"/>
              </w:rPr>
              <w:t>前置活动结束后，后续活动才能结束</w:t>
            </w:r>
          </w:p>
          <w:p w14:paraId="50CB79E2" w14:textId="62D6E346"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开始</w:t>
            </w:r>
            <w:r w:rsidRPr="00640EC9">
              <w:rPr>
                <w:rFonts w:ascii="Times New Roman" w:eastAsia="宋体" w:hAnsi="Times New Roman" w:hint="eastAsia"/>
                <w:szCs w:val="21"/>
              </w:rPr>
              <w:t xml:space="preserve"> </w:t>
            </w:r>
            <w:r w:rsidRPr="00640EC9">
              <w:rPr>
                <w:rFonts w:ascii="Times New Roman" w:eastAsia="宋体" w:hAnsi="Times New Roman"/>
                <w:szCs w:val="21"/>
              </w:rPr>
              <w:t>Start</w:t>
            </w:r>
            <w:r w:rsidRPr="00640EC9">
              <w:rPr>
                <w:rFonts w:ascii="Times New Roman" w:eastAsia="宋体" w:hAnsi="Times New Roman"/>
                <w:szCs w:val="21"/>
              </w:rPr>
              <w:t>结束</w:t>
            </w:r>
            <w:r w:rsidRPr="00640EC9">
              <w:rPr>
                <w:rFonts w:ascii="Times New Roman" w:eastAsia="宋体" w:hAnsi="Times New Roman"/>
                <w:szCs w:val="21"/>
              </w:rPr>
              <w:t>Finish</w:t>
            </w:r>
            <w:r>
              <w:rPr>
                <w:rFonts w:ascii="Times New Roman" w:eastAsia="宋体" w:hAnsi="Times New Roman" w:hint="eastAsia"/>
                <w:szCs w:val="21"/>
              </w:rPr>
              <w:t>：</w:t>
            </w:r>
            <w:r w:rsidRPr="00640EC9">
              <w:rPr>
                <w:rFonts w:ascii="Times New Roman" w:eastAsia="宋体" w:hAnsi="Times New Roman"/>
                <w:szCs w:val="21"/>
              </w:rPr>
              <w:t>SF</w:t>
            </w:r>
            <w:r>
              <w:rPr>
                <w:rFonts w:ascii="Times New Roman" w:eastAsia="宋体" w:hAnsi="Times New Roman" w:hint="eastAsia"/>
                <w:szCs w:val="21"/>
              </w:rPr>
              <w:t>；</w:t>
            </w:r>
            <w:r w:rsidRPr="00640EC9">
              <w:rPr>
                <w:rFonts w:ascii="Times New Roman" w:eastAsia="宋体" w:hAnsi="Times New Roman" w:hint="eastAsia"/>
                <w:szCs w:val="21"/>
              </w:rPr>
              <w:t>前置活动开始后，后续活动才能结束</w:t>
            </w:r>
          </w:p>
          <w:p w14:paraId="290FB6AF" w14:textId="27DED615"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时间提前量</w:t>
            </w:r>
            <w:r w:rsidRPr="00640EC9">
              <w:rPr>
                <w:rFonts w:ascii="Times New Roman" w:eastAsia="宋体" w:hAnsi="Times New Roman"/>
                <w:szCs w:val="21"/>
              </w:rPr>
              <w:t>Lead</w:t>
            </w:r>
            <w:r>
              <w:rPr>
                <w:rFonts w:ascii="Times New Roman" w:eastAsia="宋体" w:hAnsi="Times New Roman" w:hint="eastAsia"/>
                <w:szCs w:val="21"/>
              </w:rPr>
              <w:t>；</w:t>
            </w:r>
            <w:r w:rsidRPr="00640EC9">
              <w:rPr>
                <w:rFonts w:ascii="Times New Roman" w:eastAsia="宋体" w:hAnsi="Times New Roman" w:hint="eastAsia"/>
                <w:szCs w:val="21"/>
              </w:rPr>
              <w:t>前置活动还没有完成时，后续活动可以提前开始的时间量</w:t>
            </w:r>
          </w:p>
          <w:p w14:paraId="5AE01A69" w14:textId="77777777"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FS-2</w:t>
            </w:r>
            <w:r w:rsidRPr="00640EC9">
              <w:rPr>
                <w:rFonts w:ascii="Times New Roman" w:eastAsia="宋体" w:hAnsi="Times New Roman" w:hint="eastAsia"/>
                <w:szCs w:val="21"/>
              </w:rPr>
              <w:t>：后续活动提前</w:t>
            </w:r>
            <w:r w:rsidRPr="00640EC9">
              <w:rPr>
                <w:rFonts w:ascii="Times New Roman" w:eastAsia="宋体" w:hAnsi="Times New Roman"/>
                <w:szCs w:val="21"/>
              </w:rPr>
              <w:t>2</w:t>
            </w:r>
            <w:r w:rsidRPr="00640EC9">
              <w:rPr>
                <w:rFonts w:ascii="Times New Roman" w:eastAsia="宋体" w:hAnsi="Times New Roman" w:hint="eastAsia"/>
                <w:szCs w:val="21"/>
              </w:rPr>
              <w:t>天</w:t>
            </w:r>
          </w:p>
          <w:p w14:paraId="626208E2" w14:textId="68D9EF03" w:rsidR="00640EC9" w:rsidRPr="00640EC9" w:rsidRDefault="00640EC9" w:rsidP="00640EC9">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hint="eastAsia"/>
                <w:szCs w:val="21"/>
              </w:rPr>
              <w:t>时间滞后量</w:t>
            </w:r>
            <w:r w:rsidRPr="00640EC9">
              <w:rPr>
                <w:rFonts w:ascii="Times New Roman" w:eastAsia="宋体" w:hAnsi="Times New Roman"/>
                <w:szCs w:val="21"/>
              </w:rPr>
              <w:t>Lag</w:t>
            </w:r>
            <w:r w:rsidRPr="00640EC9">
              <w:rPr>
                <w:rFonts w:ascii="Times New Roman" w:eastAsia="宋体" w:hAnsi="Times New Roman" w:hint="eastAsia"/>
                <w:szCs w:val="21"/>
              </w:rPr>
              <w:t>前置活动完成时，后续活动需要推迟开始的时间量</w:t>
            </w:r>
          </w:p>
          <w:p w14:paraId="6FA770A0" w14:textId="109A34E6" w:rsidR="00640EC9" w:rsidRPr="00640EC9" w:rsidRDefault="00640EC9" w:rsidP="00E66238">
            <w:pPr>
              <w:pStyle w:val="a3"/>
              <w:numPr>
                <w:ilvl w:val="0"/>
                <w:numId w:val="46"/>
              </w:numPr>
              <w:ind w:left="0" w:firstLineChars="0" w:firstLine="0"/>
              <w:rPr>
                <w:rFonts w:ascii="Times New Roman" w:eastAsia="宋体" w:hAnsi="Times New Roman"/>
                <w:szCs w:val="21"/>
              </w:rPr>
            </w:pPr>
            <w:r w:rsidRPr="00640EC9">
              <w:rPr>
                <w:rFonts w:ascii="Times New Roman" w:eastAsia="宋体" w:hAnsi="Times New Roman"/>
                <w:szCs w:val="21"/>
              </w:rPr>
              <w:t>FS+3</w:t>
            </w:r>
            <w:r w:rsidRPr="00640EC9">
              <w:rPr>
                <w:rFonts w:ascii="Times New Roman" w:eastAsia="宋体" w:hAnsi="Times New Roman" w:hint="eastAsia"/>
                <w:szCs w:val="21"/>
              </w:rPr>
              <w:t>：后续活动退出</w:t>
            </w:r>
            <w:r w:rsidRPr="00640EC9">
              <w:rPr>
                <w:rFonts w:ascii="Times New Roman" w:eastAsia="宋体" w:hAnsi="Times New Roman"/>
                <w:szCs w:val="21"/>
              </w:rPr>
              <w:t>3</w:t>
            </w:r>
            <w:r w:rsidRPr="00640EC9">
              <w:rPr>
                <w:rFonts w:ascii="Times New Roman" w:eastAsia="宋体" w:hAnsi="Times New Roman" w:hint="eastAsia"/>
                <w:szCs w:val="21"/>
              </w:rPr>
              <w:t>天</w:t>
            </w:r>
          </w:p>
          <w:p w14:paraId="4AFC590A" w14:textId="571D64E6" w:rsidR="00184B46" w:rsidRDefault="00423D19" w:rsidP="00923810">
            <w:pPr>
              <w:jc w:val="center"/>
              <w:rPr>
                <w:rFonts w:ascii="Times New Roman" w:eastAsia="宋体" w:hAnsi="Times New Roman"/>
                <w:szCs w:val="21"/>
              </w:rPr>
            </w:pPr>
            <w:r>
              <w:rPr>
                <w:noProof/>
              </w:rPr>
              <w:drawing>
                <wp:inline distT="0" distB="0" distL="0" distR="0" wp14:anchorId="1DB4A83E" wp14:editId="0BCD8F4F">
                  <wp:extent cx="3600000" cy="1224777"/>
                  <wp:effectExtent l="0" t="0" r="635" b="0"/>
                  <wp:docPr id="1445427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427448" name=""/>
                          <pic:cNvPicPr/>
                        </pic:nvPicPr>
                        <pic:blipFill>
                          <a:blip r:embed="rId33"/>
                          <a:stretch>
                            <a:fillRect/>
                          </a:stretch>
                        </pic:blipFill>
                        <pic:spPr>
                          <a:xfrm>
                            <a:off x="0" y="0"/>
                            <a:ext cx="3600000" cy="1224777"/>
                          </a:xfrm>
                          <a:prstGeom prst="rect">
                            <a:avLst/>
                          </a:prstGeom>
                        </pic:spPr>
                      </pic:pic>
                    </a:graphicData>
                  </a:graphic>
                </wp:inline>
              </w:drawing>
            </w:r>
          </w:p>
          <w:p w14:paraId="11B13366" w14:textId="08BAFF41" w:rsidR="00923810" w:rsidRDefault="00923810"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sidR="00423D19">
              <w:rPr>
                <w:rFonts w:ascii="Times New Roman" w:eastAsia="宋体" w:hAnsi="Times New Roman" w:hint="eastAsia"/>
                <w:szCs w:val="21"/>
              </w:rPr>
              <w:t>系统开发</w:t>
            </w:r>
            <w:r>
              <w:rPr>
                <w:rFonts w:ascii="Times New Roman" w:eastAsia="宋体" w:hAnsi="Times New Roman" w:hint="eastAsia"/>
                <w:szCs w:val="21"/>
              </w:rPr>
              <w:t>PDM</w:t>
            </w:r>
          </w:p>
          <w:p w14:paraId="3D579104" w14:textId="49545D05" w:rsidR="00640EC9" w:rsidRDefault="00640EC9" w:rsidP="00923810">
            <w:pPr>
              <w:jc w:val="center"/>
              <w:rPr>
                <w:rFonts w:ascii="Times New Roman" w:eastAsia="宋体" w:hAnsi="Times New Roman"/>
                <w:szCs w:val="21"/>
              </w:rPr>
            </w:pPr>
            <w:r>
              <w:rPr>
                <w:noProof/>
              </w:rPr>
              <w:drawing>
                <wp:inline distT="0" distB="0" distL="0" distR="0" wp14:anchorId="44815CBC" wp14:editId="014CE0A6">
                  <wp:extent cx="3600000" cy="1797054"/>
                  <wp:effectExtent l="0" t="0" r="635" b="0"/>
                  <wp:docPr id="993090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9035" name=""/>
                          <pic:cNvPicPr/>
                        </pic:nvPicPr>
                        <pic:blipFill>
                          <a:blip r:embed="rId34"/>
                          <a:stretch>
                            <a:fillRect/>
                          </a:stretch>
                        </pic:blipFill>
                        <pic:spPr>
                          <a:xfrm>
                            <a:off x="0" y="0"/>
                            <a:ext cx="3600000" cy="1797054"/>
                          </a:xfrm>
                          <a:prstGeom prst="rect">
                            <a:avLst/>
                          </a:prstGeom>
                        </pic:spPr>
                      </pic:pic>
                    </a:graphicData>
                  </a:graphic>
                </wp:inline>
              </w:drawing>
            </w:r>
          </w:p>
          <w:p w14:paraId="2BAABDE2" w14:textId="7BBC84E2" w:rsidR="00640EC9" w:rsidRPr="001E1CC0" w:rsidRDefault="00640EC9" w:rsidP="0092381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有提前或延迟的</w:t>
            </w:r>
            <w:r>
              <w:rPr>
                <w:rFonts w:ascii="Times New Roman" w:eastAsia="宋体" w:hAnsi="Times New Roman" w:hint="eastAsia"/>
                <w:szCs w:val="21"/>
              </w:rPr>
              <w:t>PDM</w:t>
            </w:r>
          </w:p>
          <w:p w14:paraId="6E734638" w14:textId="338E58A9"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3.2.2 </w:t>
            </w:r>
            <w:r w:rsidRPr="001E1CC0">
              <w:rPr>
                <w:rFonts w:ascii="Times New Roman" w:eastAsia="宋体" w:hAnsi="Times New Roman"/>
                <w:szCs w:val="21"/>
              </w:rPr>
              <w:t>ADM</w:t>
            </w:r>
          </w:p>
          <w:p w14:paraId="27D4A83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szCs w:val="21"/>
              </w:rPr>
              <w:t>Arrow Diagramming Method</w:t>
            </w:r>
          </w:p>
          <w:p w14:paraId="24455A03" w14:textId="77777777" w:rsidR="00397A4E" w:rsidRPr="00397A4E" w:rsidRDefault="00397A4E" w:rsidP="00397A4E">
            <w:pPr>
              <w:rPr>
                <w:rFonts w:ascii="Times New Roman" w:eastAsia="宋体" w:hAnsi="Times New Roman"/>
                <w:szCs w:val="21"/>
              </w:rPr>
            </w:pPr>
            <w:proofErr w:type="gramStart"/>
            <w:r w:rsidRPr="00397A4E">
              <w:rPr>
                <w:rFonts w:ascii="Times New Roman" w:eastAsia="宋体" w:hAnsi="Times New Roman" w:hint="eastAsia"/>
                <w:szCs w:val="21"/>
              </w:rPr>
              <w:t>也叫箭线法</w:t>
            </w:r>
            <w:proofErr w:type="gramEnd"/>
            <w:r w:rsidRPr="00397A4E">
              <w:rPr>
                <w:rFonts w:ascii="Times New Roman" w:eastAsia="宋体" w:hAnsi="Times New Roman" w:hint="eastAsia"/>
                <w:szCs w:val="21"/>
              </w:rPr>
              <w:t>、双代号网络图，即节点和</w:t>
            </w:r>
            <w:proofErr w:type="gramStart"/>
            <w:r w:rsidRPr="00397A4E">
              <w:rPr>
                <w:rFonts w:ascii="Times New Roman" w:eastAsia="宋体" w:hAnsi="Times New Roman" w:hint="eastAsia"/>
                <w:szCs w:val="21"/>
              </w:rPr>
              <w:t>箭线</w:t>
            </w:r>
            <w:proofErr w:type="gramEnd"/>
            <w:r w:rsidRPr="00397A4E">
              <w:rPr>
                <w:rFonts w:ascii="Times New Roman" w:eastAsia="宋体" w:hAnsi="Times New Roman" w:hint="eastAsia"/>
                <w:szCs w:val="21"/>
              </w:rPr>
              <w:t>都要编号</w:t>
            </w:r>
          </w:p>
          <w:p w14:paraId="139AE262"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或者活动</w:t>
            </w:r>
            <w:proofErr w:type="gramStart"/>
            <w:r w:rsidRPr="00397A4E">
              <w:rPr>
                <w:rFonts w:ascii="Times New Roman" w:eastAsia="宋体" w:hAnsi="Times New Roman" w:hint="eastAsia"/>
                <w:szCs w:val="21"/>
              </w:rPr>
              <w:t>箭</w:t>
            </w:r>
            <w:proofErr w:type="gramEnd"/>
            <w:r w:rsidRPr="00397A4E">
              <w:rPr>
                <w:rFonts w:ascii="Times New Roman" w:eastAsia="宋体" w:hAnsi="Times New Roman" w:hint="eastAsia"/>
                <w:szCs w:val="21"/>
              </w:rPr>
              <w:t>线图</w:t>
            </w:r>
            <w:r w:rsidRPr="00397A4E">
              <w:rPr>
                <w:rFonts w:ascii="Times New Roman" w:eastAsia="宋体" w:hAnsi="Times New Roman" w:hint="eastAsia"/>
                <w:szCs w:val="21"/>
              </w:rPr>
              <w:t xml:space="preserve"> Active On the Arrow</w:t>
            </w:r>
            <w:r w:rsidRPr="00397A4E">
              <w:rPr>
                <w:rFonts w:ascii="Times New Roman" w:eastAsia="宋体" w:hAnsi="Times New Roman" w:hint="eastAsia"/>
                <w:szCs w:val="21"/>
              </w:rPr>
              <w:t>，</w:t>
            </w:r>
            <w:proofErr w:type="spellStart"/>
            <w:r w:rsidRPr="00397A4E">
              <w:rPr>
                <w:rFonts w:ascii="Times New Roman" w:eastAsia="宋体" w:hAnsi="Times New Roman" w:hint="eastAsia"/>
                <w:szCs w:val="21"/>
              </w:rPr>
              <w:t>AoA</w:t>
            </w:r>
            <w:proofErr w:type="spellEnd"/>
          </w:p>
          <w:p w14:paraId="37EB9368"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箭头：活动</w:t>
            </w:r>
            <w:r w:rsidRPr="00397A4E">
              <w:rPr>
                <w:rFonts w:ascii="Times New Roman" w:eastAsia="宋体" w:hAnsi="Times New Roman" w:hint="eastAsia"/>
                <w:szCs w:val="21"/>
              </w:rPr>
              <w:t>/</w:t>
            </w:r>
            <w:r w:rsidRPr="00397A4E">
              <w:rPr>
                <w:rFonts w:ascii="Times New Roman" w:eastAsia="宋体" w:hAnsi="Times New Roman" w:hint="eastAsia"/>
                <w:szCs w:val="21"/>
              </w:rPr>
              <w:t>任务</w:t>
            </w:r>
          </w:p>
          <w:p w14:paraId="6382D366"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节点：前一个任务的结束和后一个任务的开始。</w:t>
            </w:r>
          </w:p>
          <w:p w14:paraId="2CF4C8FF"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活动的开始（箭尾）事件叫做该活动</w:t>
            </w:r>
            <w:proofErr w:type="gramStart"/>
            <w:r w:rsidRPr="00397A4E">
              <w:rPr>
                <w:rFonts w:ascii="Times New Roman" w:eastAsia="宋体" w:hAnsi="Times New Roman" w:hint="eastAsia"/>
                <w:szCs w:val="21"/>
              </w:rPr>
              <w:t>的紧前事件</w:t>
            </w:r>
            <w:proofErr w:type="gramEnd"/>
            <w:r w:rsidRPr="00397A4E">
              <w:rPr>
                <w:rFonts w:ascii="Times New Roman" w:eastAsia="宋体" w:hAnsi="Times New Roman" w:hint="eastAsia"/>
                <w:szCs w:val="21"/>
              </w:rPr>
              <w:t>（</w:t>
            </w:r>
            <w:r w:rsidRPr="00397A4E">
              <w:rPr>
                <w:rFonts w:ascii="Times New Roman" w:eastAsia="宋体" w:hAnsi="Times New Roman" w:hint="eastAsia"/>
                <w:szCs w:val="21"/>
              </w:rPr>
              <w:t>Precede Event</w:t>
            </w:r>
            <w:r w:rsidRPr="00397A4E">
              <w:rPr>
                <w:rFonts w:ascii="Times New Roman" w:eastAsia="宋体" w:hAnsi="Times New Roman" w:hint="eastAsia"/>
                <w:szCs w:val="21"/>
              </w:rPr>
              <w:t>）</w:t>
            </w:r>
          </w:p>
          <w:p w14:paraId="45CFA96A" w14:textId="77777777" w:rsidR="00397A4E" w:rsidRPr="00397A4E" w:rsidRDefault="00397A4E" w:rsidP="00397A4E">
            <w:pPr>
              <w:rPr>
                <w:rFonts w:ascii="Times New Roman" w:eastAsia="宋体" w:hAnsi="Times New Roman"/>
                <w:szCs w:val="21"/>
              </w:rPr>
            </w:pPr>
            <w:r w:rsidRPr="00397A4E">
              <w:rPr>
                <w:rFonts w:ascii="Times New Roman" w:eastAsia="宋体" w:hAnsi="Times New Roman" w:hint="eastAsia"/>
                <w:szCs w:val="21"/>
              </w:rPr>
              <w:t>活动的结束（箭头）事件叫该活动的紧后事件（</w:t>
            </w:r>
            <w:r w:rsidRPr="00397A4E">
              <w:rPr>
                <w:rFonts w:ascii="Times New Roman" w:eastAsia="宋体" w:hAnsi="Times New Roman" w:hint="eastAsia"/>
                <w:szCs w:val="21"/>
              </w:rPr>
              <w:t>Successor Event</w:t>
            </w:r>
            <w:r w:rsidRPr="00397A4E">
              <w:rPr>
                <w:rFonts w:ascii="Times New Roman" w:eastAsia="宋体" w:hAnsi="Times New Roman" w:hint="eastAsia"/>
                <w:szCs w:val="21"/>
              </w:rPr>
              <w:t>）</w:t>
            </w:r>
          </w:p>
          <w:p w14:paraId="4E6BCDCB" w14:textId="4AA32BFC" w:rsidR="00397A4E" w:rsidRDefault="00397A4E" w:rsidP="00397A4E">
            <w:pPr>
              <w:rPr>
                <w:rFonts w:ascii="Times New Roman" w:eastAsia="宋体" w:hAnsi="Times New Roman"/>
                <w:szCs w:val="21"/>
              </w:rPr>
            </w:pPr>
            <w:r w:rsidRPr="00397A4E">
              <w:rPr>
                <w:rFonts w:ascii="Times New Roman" w:eastAsia="宋体" w:hAnsi="Times New Roman" w:hint="eastAsia"/>
                <w:szCs w:val="21"/>
              </w:rPr>
              <w:t>可以使用虚拟活动</w:t>
            </w:r>
            <w:r w:rsidRPr="00397A4E">
              <w:rPr>
                <w:rFonts w:ascii="Times New Roman" w:eastAsia="宋体" w:hAnsi="Times New Roman" w:hint="eastAsia"/>
                <w:szCs w:val="21"/>
              </w:rPr>
              <w:t xml:space="preserve"> Dummy Activity </w:t>
            </w:r>
            <w:r w:rsidRPr="00397A4E">
              <w:rPr>
                <w:rFonts w:ascii="Times New Roman" w:eastAsia="宋体" w:hAnsi="Times New Roman" w:hint="eastAsia"/>
                <w:szCs w:val="21"/>
              </w:rPr>
              <w:t>表示依赖关系</w:t>
            </w:r>
          </w:p>
          <w:p w14:paraId="2BC262F9" w14:textId="235C1C1D" w:rsidR="00423D19" w:rsidRDefault="00423D19" w:rsidP="00423D19">
            <w:pPr>
              <w:jc w:val="center"/>
              <w:rPr>
                <w:rFonts w:ascii="Times New Roman" w:eastAsia="宋体" w:hAnsi="Times New Roman"/>
                <w:szCs w:val="21"/>
              </w:rPr>
            </w:pPr>
            <w:r>
              <w:rPr>
                <w:noProof/>
              </w:rPr>
              <w:drawing>
                <wp:inline distT="0" distB="0" distL="0" distR="0" wp14:anchorId="1FAF4247" wp14:editId="1B5FC3F4">
                  <wp:extent cx="3600000" cy="976385"/>
                  <wp:effectExtent l="0" t="0" r="635" b="0"/>
                  <wp:docPr id="1992690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690104" name=""/>
                          <pic:cNvPicPr/>
                        </pic:nvPicPr>
                        <pic:blipFill>
                          <a:blip r:embed="rId35"/>
                          <a:stretch>
                            <a:fillRect/>
                          </a:stretch>
                        </pic:blipFill>
                        <pic:spPr>
                          <a:xfrm>
                            <a:off x="0" y="0"/>
                            <a:ext cx="3600000" cy="976385"/>
                          </a:xfrm>
                          <a:prstGeom prst="rect">
                            <a:avLst/>
                          </a:prstGeom>
                        </pic:spPr>
                      </pic:pic>
                    </a:graphicData>
                  </a:graphic>
                </wp:inline>
              </w:drawing>
            </w:r>
          </w:p>
          <w:p w14:paraId="50B38E8D" w14:textId="57471AB7" w:rsidR="00423D19" w:rsidRPr="001E1CC0" w:rsidRDefault="00423D19" w:rsidP="00423D1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系统开发</w:t>
            </w:r>
            <w:r>
              <w:rPr>
                <w:rFonts w:ascii="Times New Roman" w:eastAsia="宋体" w:hAnsi="Times New Roman" w:hint="eastAsia"/>
                <w:szCs w:val="21"/>
              </w:rPr>
              <w:t>ADM</w:t>
            </w:r>
          </w:p>
          <w:p w14:paraId="5759B8EB" w14:textId="54B23104"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3.2 </w:t>
            </w:r>
            <w:r w:rsidRPr="001E1CC0">
              <w:rPr>
                <w:rFonts w:ascii="Times New Roman" w:eastAsia="宋体" w:hAnsi="Times New Roman" w:hint="eastAsia"/>
                <w:szCs w:val="21"/>
              </w:rPr>
              <w:t>里程碑图</w:t>
            </w:r>
            <w:r w:rsidRPr="001E1CC0">
              <w:rPr>
                <w:rFonts w:ascii="Times New Roman" w:eastAsia="宋体" w:hAnsi="Times New Roman" w:hint="eastAsia"/>
                <w:szCs w:val="21"/>
              </w:rPr>
              <w:t xml:space="preserve"> Milestone</w:t>
            </w:r>
          </w:p>
          <w:p w14:paraId="1348D4E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标志性事件；某个重要阶段开始或结束的时间点</w:t>
            </w:r>
          </w:p>
          <w:p w14:paraId="6C1C856C"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时间要求为</w:t>
            </w:r>
            <w:r w:rsidRPr="004675BA">
              <w:rPr>
                <w:rFonts w:ascii="Times New Roman" w:eastAsia="宋体" w:hAnsi="Times New Roman" w:hint="eastAsia"/>
                <w:szCs w:val="21"/>
              </w:rPr>
              <w:t>0</w:t>
            </w:r>
            <w:r w:rsidRPr="004675BA">
              <w:rPr>
                <w:rFonts w:ascii="Times New Roman" w:eastAsia="宋体" w:hAnsi="Times New Roman" w:hint="eastAsia"/>
                <w:szCs w:val="21"/>
              </w:rPr>
              <w:t>；</w:t>
            </w:r>
            <w:r w:rsidRPr="004675BA">
              <w:rPr>
                <w:rFonts w:ascii="Times New Roman" w:eastAsia="宋体" w:hAnsi="Times New Roman" w:hint="eastAsia"/>
                <w:szCs w:val="21"/>
              </w:rPr>
              <w:t>0</w:t>
            </w:r>
            <w:r w:rsidRPr="004675BA">
              <w:rPr>
                <w:rFonts w:ascii="Times New Roman" w:eastAsia="宋体" w:hAnsi="Times New Roman" w:hint="eastAsia"/>
                <w:szCs w:val="21"/>
              </w:rPr>
              <w:t>工作日；零工期</w:t>
            </w:r>
          </w:p>
          <w:p w14:paraId="1D376278"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作用：</w:t>
            </w:r>
          </w:p>
          <w:p w14:paraId="70C94E2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明确关键目标：</w:t>
            </w:r>
            <w:r w:rsidRPr="004675BA">
              <w:rPr>
                <w:rFonts w:ascii="Times New Roman" w:eastAsia="宋体" w:hAnsi="Times New Roman" w:hint="eastAsia"/>
                <w:szCs w:val="21"/>
              </w:rPr>
              <w:t> </w:t>
            </w:r>
            <w:r w:rsidRPr="004675BA">
              <w:rPr>
                <w:rFonts w:ascii="Times New Roman" w:eastAsia="宋体" w:hAnsi="Times New Roman" w:hint="eastAsia"/>
                <w:szCs w:val="21"/>
              </w:rPr>
              <w:t>它将复杂的项目分解为几个清晰的阶段性目标，让</w:t>
            </w:r>
            <w:r w:rsidRPr="004675BA">
              <w:rPr>
                <w:rFonts w:ascii="Times New Roman" w:eastAsia="宋体" w:hAnsi="Times New Roman" w:hint="eastAsia"/>
                <w:szCs w:val="21"/>
              </w:rPr>
              <w:lastRenderedPageBreak/>
              <w:t>所有人对项目的关键交付物和决策点有统一的认识</w:t>
            </w:r>
          </w:p>
          <w:p w14:paraId="75C8806A"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监控项目健康度：</w:t>
            </w:r>
            <w:r w:rsidRPr="004675BA">
              <w:rPr>
                <w:rFonts w:ascii="Times New Roman" w:eastAsia="宋体" w:hAnsi="Times New Roman" w:hint="eastAsia"/>
                <w:szCs w:val="21"/>
              </w:rPr>
              <w:t> </w:t>
            </w:r>
            <w:r w:rsidRPr="004675BA">
              <w:rPr>
                <w:rFonts w:ascii="Times New Roman" w:eastAsia="宋体" w:hAnsi="Times New Roman" w:hint="eastAsia"/>
                <w:szCs w:val="21"/>
              </w:rPr>
              <w:t>通过对比计划里程碑和实际达成情况，可以快速判断项目是否按计划推进，是否存在延期风险</w:t>
            </w:r>
          </w:p>
          <w:p w14:paraId="27F356B9" w14:textId="77777777" w:rsidR="004675BA" w:rsidRPr="004675BA" w:rsidRDefault="004675BA" w:rsidP="004675BA">
            <w:pPr>
              <w:rPr>
                <w:rFonts w:ascii="Times New Roman" w:eastAsia="宋体" w:hAnsi="Times New Roman"/>
                <w:szCs w:val="21"/>
              </w:rPr>
            </w:pPr>
            <w:r w:rsidRPr="004675BA">
              <w:rPr>
                <w:rFonts w:ascii="Times New Roman" w:eastAsia="宋体" w:hAnsi="Times New Roman" w:hint="eastAsia"/>
                <w:szCs w:val="21"/>
              </w:rPr>
              <w:t>协调沟通：</w:t>
            </w:r>
            <w:r w:rsidRPr="004675BA">
              <w:rPr>
                <w:rFonts w:ascii="Times New Roman" w:eastAsia="宋体" w:hAnsi="Times New Roman" w:hint="eastAsia"/>
                <w:szCs w:val="21"/>
              </w:rPr>
              <w:t> </w:t>
            </w:r>
            <w:r w:rsidRPr="004675BA">
              <w:rPr>
                <w:rFonts w:ascii="Times New Roman" w:eastAsia="宋体" w:hAnsi="Times New Roman" w:hint="eastAsia"/>
                <w:szCs w:val="21"/>
              </w:rPr>
              <w:t>作为高效的沟通工具，它能帮助项目经理向高层管理者或客户清晰地汇报项目状态，而无需陷入琐碎的任务细节中</w:t>
            </w:r>
          </w:p>
          <w:p w14:paraId="61DE4C06" w14:textId="55AB763B" w:rsidR="004675BA" w:rsidRDefault="004675BA" w:rsidP="004675BA">
            <w:pPr>
              <w:jc w:val="center"/>
              <w:rPr>
                <w:rFonts w:ascii="Times New Roman" w:eastAsia="宋体" w:hAnsi="Times New Roman"/>
                <w:szCs w:val="21"/>
              </w:rPr>
            </w:pPr>
            <w:r>
              <w:rPr>
                <w:noProof/>
              </w:rPr>
              <w:drawing>
                <wp:inline distT="0" distB="0" distL="0" distR="0" wp14:anchorId="2DE39126" wp14:editId="4F61CF9F">
                  <wp:extent cx="3600000" cy="1224777"/>
                  <wp:effectExtent l="0" t="0" r="635" b="0"/>
                  <wp:docPr id="412502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02305" name=""/>
                          <pic:cNvPicPr/>
                        </pic:nvPicPr>
                        <pic:blipFill>
                          <a:blip r:embed="rId36"/>
                          <a:stretch>
                            <a:fillRect/>
                          </a:stretch>
                        </pic:blipFill>
                        <pic:spPr>
                          <a:xfrm>
                            <a:off x="0" y="0"/>
                            <a:ext cx="3600000" cy="1224777"/>
                          </a:xfrm>
                          <a:prstGeom prst="rect">
                            <a:avLst/>
                          </a:prstGeom>
                        </pic:spPr>
                      </pic:pic>
                    </a:graphicData>
                  </a:graphic>
                </wp:inline>
              </w:drawing>
            </w:r>
          </w:p>
          <w:p w14:paraId="65B76F1D" w14:textId="65499A08" w:rsidR="004675BA" w:rsidRPr="001E1CC0" w:rsidRDefault="004675BA" w:rsidP="004675BA">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5 milestone</w:t>
            </w:r>
          </w:p>
          <w:p w14:paraId="281802D6" w14:textId="2FF73F20"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3.3 </w:t>
            </w:r>
            <w:r w:rsidRPr="001E1CC0">
              <w:rPr>
                <w:rFonts w:ascii="Times New Roman" w:eastAsia="宋体" w:hAnsi="Times New Roman" w:hint="eastAsia"/>
                <w:szCs w:val="21"/>
              </w:rPr>
              <w:t>资源图</w:t>
            </w:r>
            <w:r w:rsidRPr="001E1CC0">
              <w:rPr>
                <w:rFonts w:ascii="Times New Roman" w:eastAsia="宋体" w:hAnsi="Times New Roman" w:hint="eastAsia"/>
                <w:szCs w:val="21"/>
              </w:rPr>
              <w:t xml:space="preserve">  Resource Chart</w:t>
            </w:r>
          </w:p>
          <w:p w14:paraId="0195EE42"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资源图是一个统称，根据资源类型的不同，可以细分为多种图表：</w:t>
            </w:r>
          </w:p>
          <w:p w14:paraId="6FE20FC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人力资源图</w:t>
            </w:r>
          </w:p>
          <w:p w14:paraId="4E841FCD"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展示项目团队成员的分配情况</w:t>
            </w:r>
          </w:p>
          <w:p w14:paraId="3DC4D277"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包括每个人的角色、职责和工作负荷，确保团队协作顺畅</w:t>
            </w:r>
          </w:p>
          <w:p w14:paraId="42CAF4A6"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物质资源图</w:t>
            </w:r>
          </w:p>
          <w:p w14:paraId="7F1860D6"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显示项目所需设备、设施、材料等实体资源的分配和使用情况</w:t>
            </w:r>
          </w:p>
          <w:p w14:paraId="6547FE75"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帮助管理者及时调配，防止资源闲置或短缺</w:t>
            </w:r>
          </w:p>
          <w:p w14:paraId="15F9AD24"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时间资源图</w:t>
            </w:r>
          </w:p>
          <w:p w14:paraId="2674015E"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通常与甘特图或网络图结合</w:t>
            </w:r>
          </w:p>
          <w:p w14:paraId="4B652AF8"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清晰地展示项目各阶段的开始、结束和交付日期，帮助合理安排时间资源</w:t>
            </w:r>
          </w:p>
          <w:p w14:paraId="032E524D"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财务资源图</w:t>
            </w:r>
          </w:p>
          <w:p w14:paraId="2317FE29" w14:textId="77777777" w:rsidR="00470B35" w:rsidRPr="00470B35"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显示项目预算的分配和使用情况</w:t>
            </w:r>
          </w:p>
          <w:p w14:paraId="404A8A31" w14:textId="6A7E287C" w:rsidR="00470B35" w:rsidRPr="001E1CC0" w:rsidRDefault="00470B35" w:rsidP="000D3BE9">
            <w:pPr>
              <w:pStyle w:val="a3"/>
              <w:numPr>
                <w:ilvl w:val="0"/>
                <w:numId w:val="46"/>
              </w:numPr>
              <w:ind w:left="0" w:firstLineChars="0" w:firstLine="0"/>
              <w:rPr>
                <w:rFonts w:ascii="Times New Roman" w:eastAsia="宋体" w:hAnsi="Times New Roman"/>
                <w:szCs w:val="21"/>
              </w:rPr>
            </w:pPr>
            <w:r w:rsidRPr="00470B35">
              <w:rPr>
                <w:rFonts w:ascii="Times New Roman" w:eastAsia="宋体" w:hAnsi="Times New Roman" w:hint="eastAsia"/>
                <w:szCs w:val="21"/>
              </w:rPr>
              <w:t>帮助管理者控制成本，确保项目在财务上保持稳定</w:t>
            </w:r>
          </w:p>
          <w:p w14:paraId="3C31A20F" w14:textId="51D0AEB6"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3.4 </w:t>
            </w:r>
            <w:r w:rsidRPr="001E1CC0">
              <w:rPr>
                <w:rFonts w:ascii="Times New Roman" w:eastAsia="宋体" w:hAnsi="Times New Roman" w:hint="eastAsia"/>
                <w:szCs w:val="21"/>
              </w:rPr>
              <w:t>燃尽图</w:t>
            </w:r>
            <w:r w:rsidRPr="001E1CC0">
              <w:rPr>
                <w:rFonts w:ascii="Times New Roman" w:eastAsia="宋体" w:hAnsi="Times New Roman" w:hint="eastAsia"/>
                <w:szCs w:val="21"/>
              </w:rPr>
              <w:t xml:space="preserve"> Burn-Down</w:t>
            </w:r>
          </w:p>
          <w:p w14:paraId="43E8C4A9" w14:textId="77777777" w:rsidR="00470B35" w:rsidRPr="00470B35" w:rsidRDefault="00470B35" w:rsidP="00470B35">
            <w:pPr>
              <w:rPr>
                <w:rFonts w:ascii="Times New Roman" w:eastAsia="宋体" w:hAnsi="Times New Roman"/>
                <w:szCs w:val="21"/>
              </w:rPr>
            </w:pPr>
            <w:r w:rsidRPr="00470B35">
              <w:rPr>
                <w:rFonts w:ascii="Times New Roman" w:eastAsia="宋体" w:hAnsi="Times New Roman" w:hint="eastAsia"/>
                <w:szCs w:val="21"/>
              </w:rPr>
              <w:t>展示项目剩余工作量随时间的变化情况</w:t>
            </w:r>
          </w:p>
          <w:p w14:paraId="353EAD27" w14:textId="53CD4F7A" w:rsidR="00470B35" w:rsidRDefault="00470B35" w:rsidP="00470B35">
            <w:pPr>
              <w:rPr>
                <w:rFonts w:ascii="Times New Roman" w:eastAsia="宋体" w:hAnsi="Times New Roman"/>
                <w:szCs w:val="21"/>
              </w:rPr>
            </w:pPr>
            <w:r w:rsidRPr="00470B35">
              <w:rPr>
                <w:rFonts w:ascii="Times New Roman" w:eastAsia="宋体" w:hAnsi="Times New Roman" w:hint="eastAsia"/>
                <w:szCs w:val="21"/>
              </w:rPr>
              <w:t>可以直观看到：实际进度与理想进度的对比</w:t>
            </w:r>
          </w:p>
          <w:p w14:paraId="3DBBD800" w14:textId="63EA4C4A"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drawing>
                <wp:inline distT="0" distB="0" distL="0" distR="0" wp14:anchorId="2E7DA274" wp14:editId="1E5F885F">
                  <wp:extent cx="3600000" cy="2160000"/>
                  <wp:effectExtent l="0" t="0" r="635" b="0"/>
                  <wp:docPr id="918237845" name="图表 1">
                    <a:extLst xmlns:a="http://schemas.openxmlformats.org/drawingml/2006/main">
                      <a:ext uri="{FF2B5EF4-FFF2-40B4-BE49-F238E27FC236}">
                        <a16:creationId xmlns:a16="http://schemas.microsoft.com/office/drawing/2014/main" id="{BEC1425F-C279-37C1-C875-2E6835953E5E}"/>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0406425" w14:textId="06BCBA9C" w:rsidR="00470B35" w:rsidRPr="001E1CC0"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6 Burn-down</w:t>
            </w:r>
          </w:p>
          <w:p w14:paraId="637328E5" w14:textId="77777777" w:rsidR="001E1CC0" w:rsidRDefault="001E1CC0" w:rsidP="001E1CC0">
            <w:pPr>
              <w:rPr>
                <w:rFonts w:ascii="Times New Roman" w:eastAsia="宋体" w:hAnsi="Times New Roman"/>
                <w:szCs w:val="21"/>
              </w:rPr>
            </w:pPr>
            <w:r>
              <w:rPr>
                <w:rFonts w:ascii="Times New Roman" w:eastAsia="宋体" w:hAnsi="Times New Roman" w:hint="eastAsia"/>
                <w:szCs w:val="21"/>
              </w:rPr>
              <w:t xml:space="preserve">3.5 </w:t>
            </w:r>
            <w:r w:rsidRPr="001E1CC0">
              <w:rPr>
                <w:rFonts w:ascii="Times New Roman" w:eastAsia="宋体" w:hAnsi="Times New Roman" w:hint="eastAsia"/>
                <w:szCs w:val="21"/>
              </w:rPr>
              <w:t>燃起图</w:t>
            </w:r>
            <w:r w:rsidRPr="001E1CC0">
              <w:rPr>
                <w:rFonts w:ascii="Times New Roman" w:eastAsia="宋体" w:hAnsi="Times New Roman" w:hint="eastAsia"/>
                <w:szCs w:val="21"/>
              </w:rPr>
              <w:t xml:space="preserve"> Burn-Up</w:t>
            </w:r>
          </w:p>
          <w:p w14:paraId="12827E0E" w14:textId="77777777" w:rsidR="00470B35" w:rsidRDefault="00470B35" w:rsidP="001E1CC0">
            <w:pPr>
              <w:rPr>
                <w:rFonts w:ascii="Times New Roman" w:eastAsia="宋体" w:hAnsi="Times New Roman"/>
                <w:szCs w:val="21"/>
              </w:rPr>
            </w:pPr>
            <w:r w:rsidRPr="00470B35">
              <w:rPr>
                <w:rFonts w:ascii="Times New Roman" w:eastAsia="宋体" w:hAnsi="Times New Roman" w:hint="eastAsia"/>
                <w:szCs w:val="21"/>
              </w:rPr>
              <w:t>反映的是已完成的工作量和总工作量之间的关系</w:t>
            </w:r>
          </w:p>
          <w:p w14:paraId="744D4E4B" w14:textId="77777777" w:rsidR="00470B35" w:rsidRDefault="00470B35" w:rsidP="00470B35">
            <w:pPr>
              <w:jc w:val="center"/>
              <w:rPr>
                <w:rFonts w:ascii="Times New Roman" w:eastAsia="宋体" w:hAnsi="Times New Roman"/>
                <w:szCs w:val="21"/>
              </w:rPr>
            </w:pPr>
            <w:r w:rsidRPr="00470B35">
              <w:rPr>
                <w:rFonts w:ascii="Times New Roman" w:eastAsia="宋体" w:hAnsi="Times New Roman"/>
                <w:noProof/>
                <w:szCs w:val="21"/>
              </w:rPr>
              <w:lastRenderedPageBreak/>
              <w:drawing>
                <wp:inline distT="0" distB="0" distL="0" distR="0" wp14:anchorId="4A7BEA5D" wp14:editId="5DA26FEE">
                  <wp:extent cx="3600000" cy="2160000"/>
                  <wp:effectExtent l="0" t="0" r="635" b="0"/>
                  <wp:docPr id="2076224221" name="图表 1">
                    <a:extLst xmlns:a="http://schemas.openxmlformats.org/drawingml/2006/main">
                      <a:ext uri="{FF2B5EF4-FFF2-40B4-BE49-F238E27FC236}">
                        <a16:creationId xmlns:a16="http://schemas.microsoft.com/office/drawing/2014/main" id="{6812993E-09FC-3A37-1E3A-5A3E23179742}"/>
                      </a:ext>
                    </a:extLst>
                  </wp:docPr>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222A448" w14:textId="2A361070" w:rsidR="00470B35" w:rsidRPr="00EB03D5" w:rsidRDefault="00470B35" w:rsidP="00470B3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7 burn-up</w:t>
            </w: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3C0DA97B" w:rsidR="00F83265" w:rsidRPr="00EB03D5" w:rsidRDefault="00DD1A88" w:rsidP="00451829">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A641DF" w:rsidRPr="00EB03D5" w14:paraId="42B770EC"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1095CC8" w14:textId="77777777"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4. </w:t>
            </w:r>
            <w:r w:rsidRPr="0042626F">
              <w:rPr>
                <w:rFonts w:ascii="Times New Roman" w:eastAsia="宋体" w:hAnsi="Times New Roman" w:hint="eastAsia"/>
                <w:szCs w:val="21"/>
              </w:rPr>
              <w:t>任务资源估计</w:t>
            </w:r>
          </w:p>
          <w:p w14:paraId="54DEDCFC" w14:textId="138FF04E" w:rsidR="006C1CBA" w:rsidRDefault="006C1CBA" w:rsidP="0042626F">
            <w:pPr>
              <w:rPr>
                <w:rFonts w:ascii="Times New Roman" w:eastAsia="宋体" w:hAnsi="Times New Roman"/>
                <w:szCs w:val="21"/>
              </w:rPr>
            </w:pPr>
            <w:r w:rsidRPr="006C1CBA">
              <w:rPr>
                <w:rFonts w:ascii="Times New Roman" w:eastAsia="宋体" w:hAnsi="Times New Roman" w:hint="eastAsia"/>
                <w:szCs w:val="21"/>
              </w:rPr>
              <w:t>估计任务的持续时间</w:t>
            </w:r>
            <w:r w:rsidRPr="006C1CBA">
              <w:rPr>
                <w:rFonts w:ascii="Times New Roman" w:eastAsia="宋体" w:hAnsi="Times New Roman" w:hint="eastAsia"/>
                <w:szCs w:val="21"/>
              </w:rPr>
              <w:t xml:space="preserve"> Time Duration</w:t>
            </w:r>
          </w:p>
          <w:p w14:paraId="444EC8D1" w14:textId="3F5BDD69" w:rsidR="006C1CBA" w:rsidRDefault="006C1CBA" w:rsidP="0042626F">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定额估计法</w:t>
            </w:r>
          </w:p>
          <w:p w14:paraId="424EC2A2" w14:textId="77777777"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小规模或单个任务</w:t>
            </w:r>
          </w:p>
          <w:p w14:paraId="628DAB2C"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T</w:t>
            </w:r>
            <w:r w:rsidRPr="006C1CBA">
              <w:rPr>
                <w:rFonts w:ascii="Times New Roman" w:eastAsia="宋体" w:hAnsi="Times New Roman" w:hint="eastAsia"/>
                <w:szCs w:val="21"/>
              </w:rPr>
              <w:t>：活动历时</w:t>
            </w:r>
          </w:p>
          <w:p w14:paraId="6FECAD85"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Q</w:t>
            </w:r>
            <w:r w:rsidRPr="006C1CBA">
              <w:rPr>
                <w:rFonts w:ascii="Times New Roman" w:eastAsia="宋体" w:hAnsi="Times New Roman" w:hint="eastAsia"/>
                <w:szCs w:val="21"/>
              </w:rPr>
              <w:t>：任务工作量</w:t>
            </w:r>
          </w:p>
          <w:p w14:paraId="65C9AECA"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R</w:t>
            </w:r>
            <w:r w:rsidRPr="006C1CBA">
              <w:rPr>
                <w:rFonts w:ascii="Times New Roman" w:eastAsia="宋体" w:hAnsi="Times New Roman" w:hint="eastAsia"/>
                <w:szCs w:val="21"/>
              </w:rPr>
              <w:t>：人力数量</w:t>
            </w:r>
          </w:p>
          <w:p w14:paraId="306B984E" w14:textId="054375BF"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S</w:t>
            </w:r>
            <w:r w:rsidRPr="006C1CBA">
              <w:rPr>
                <w:rFonts w:ascii="Times New Roman" w:eastAsia="宋体" w:hAnsi="Times New Roman" w:hint="eastAsia"/>
                <w:szCs w:val="21"/>
              </w:rPr>
              <w:t>：工作效率（贡献率）</w:t>
            </w:r>
          </w:p>
          <w:p w14:paraId="5A9DFE33" w14:textId="2F06CA86" w:rsidR="00F950D4" w:rsidRPr="00F950D4" w:rsidRDefault="00F950D4" w:rsidP="00F950D4">
            <w:pPr>
              <w:jc w:val="center"/>
              <w:rPr>
                <w:rFonts w:ascii="Times New Roman" w:eastAsia="宋体" w:hAnsi="Times New Roman"/>
                <w:sz w:val="28"/>
                <w:szCs w:val="28"/>
              </w:rPr>
            </w:pPr>
            <w:r w:rsidRPr="00F950D4">
              <w:rPr>
                <w:rFonts w:ascii="Times New Roman" w:eastAsia="宋体" w:hAnsi="Times New Roman"/>
                <w:sz w:val="28"/>
                <w:szCs w:val="28"/>
              </w:rPr>
              <w:t>T=Q/(R*S)</w:t>
            </w:r>
          </w:p>
          <w:p w14:paraId="28D685E2" w14:textId="2B2C020F" w:rsidR="006C1CBA" w:rsidRDefault="006C1CBA" w:rsidP="006C1CBA">
            <w:pPr>
              <w:rPr>
                <w:rFonts w:ascii="Times New Roman" w:eastAsia="宋体" w:hAnsi="Times New Roman"/>
                <w:szCs w:val="21"/>
              </w:rPr>
            </w:pPr>
            <w:r>
              <w:rPr>
                <w:rFonts w:ascii="Times New Roman" w:eastAsia="宋体" w:hAnsi="Times New Roman" w:hint="eastAsia"/>
                <w:szCs w:val="21"/>
              </w:rPr>
              <w:t xml:space="preserve">4.2 </w:t>
            </w:r>
            <w:r w:rsidRPr="006C1CBA">
              <w:rPr>
                <w:rFonts w:ascii="Times New Roman" w:eastAsia="宋体" w:hAnsi="Times New Roman" w:hint="eastAsia"/>
                <w:szCs w:val="21"/>
              </w:rPr>
              <w:t>经验导出模型</w:t>
            </w:r>
          </w:p>
          <w:p w14:paraId="77F35E38" w14:textId="317D6331" w:rsidR="006C1CBA" w:rsidRPr="006C1CBA" w:rsidRDefault="006C1CBA" w:rsidP="006C1CBA">
            <w:pPr>
              <w:rPr>
                <w:rFonts w:ascii="Times New Roman" w:eastAsia="宋体" w:hAnsi="Times New Roman"/>
                <w:szCs w:val="21"/>
              </w:rPr>
            </w:pPr>
            <w:r w:rsidRPr="006C1CBA">
              <w:rPr>
                <w:rFonts w:ascii="Times New Roman" w:eastAsia="宋体" w:hAnsi="Times New Roman" w:hint="eastAsia"/>
                <w:szCs w:val="21"/>
              </w:rPr>
              <w:t>根据统计分析的模型计算</w:t>
            </w:r>
            <w:r w:rsidR="00CB30EA">
              <w:rPr>
                <w:rFonts w:ascii="Times New Roman" w:eastAsia="宋体" w:hAnsi="Times New Roman" w:hint="eastAsia"/>
                <w:szCs w:val="21"/>
              </w:rPr>
              <w:t>；</w:t>
            </w:r>
            <w:r w:rsidRPr="006C1CBA">
              <w:rPr>
                <w:rFonts w:ascii="Times New Roman" w:eastAsia="宋体" w:hAnsi="Times New Roman" w:hint="eastAsia"/>
                <w:szCs w:val="21"/>
              </w:rPr>
              <w:t>模型不同，计算结果也不同</w:t>
            </w:r>
          </w:p>
          <w:p w14:paraId="4E727AA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D</w:t>
            </w:r>
            <w:r w:rsidRPr="006C1CBA">
              <w:rPr>
                <w:rFonts w:ascii="Times New Roman" w:eastAsia="宋体" w:hAnsi="Times New Roman" w:hint="eastAsia"/>
                <w:szCs w:val="21"/>
              </w:rPr>
              <w:t>：进度</w:t>
            </w:r>
            <w:r w:rsidRPr="006C1CBA">
              <w:rPr>
                <w:rFonts w:ascii="Times New Roman" w:eastAsia="宋体" w:hAnsi="Times New Roman" w:hint="eastAsia"/>
                <w:szCs w:val="21"/>
              </w:rPr>
              <w:t>(</w:t>
            </w:r>
            <w:r w:rsidRPr="006C1CBA">
              <w:rPr>
                <w:rFonts w:ascii="Times New Roman" w:eastAsia="宋体" w:hAnsi="Times New Roman" w:hint="eastAsia"/>
                <w:szCs w:val="21"/>
              </w:rPr>
              <w:t>以</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18D88A07"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E</w:t>
            </w:r>
            <w:r w:rsidRPr="006C1CBA">
              <w:rPr>
                <w:rFonts w:ascii="Times New Roman" w:eastAsia="宋体" w:hAnsi="Times New Roman" w:hint="eastAsia"/>
                <w:szCs w:val="21"/>
              </w:rPr>
              <w:t>：工作量</w:t>
            </w:r>
            <w:r w:rsidRPr="006C1CBA">
              <w:rPr>
                <w:rFonts w:ascii="Times New Roman" w:eastAsia="宋体" w:hAnsi="Times New Roman" w:hint="eastAsia"/>
                <w:szCs w:val="21"/>
              </w:rPr>
              <w:t>(</w:t>
            </w:r>
            <w:r w:rsidRPr="006C1CBA">
              <w:rPr>
                <w:rFonts w:ascii="Times New Roman" w:eastAsia="宋体" w:hAnsi="Times New Roman" w:hint="eastAsia"/>
                <w:szCs w:val="21"/>
              </w:rPr>
              <w:t>以人</w:t>
            </w:r>
            <w:proofErr w:type="gramStart"/>
            <w:r w:rsidRPr="006C1CBA">
              <w:rPr>
                <w:rFonts w:ascii="Times New Roman" w:eastAsia="宋体" w:hAnsi="Times New Roman" w:hint="eastAsia"/>
                <w:szCs w:val="21"/>
              </w:rPr>
              <w:t>月单位</w:t>
            </w:r>
            <w:proofErr w:type="gramEnd"/>
            <w:r w:rsidRPr="006C1CBA">
              <w:rPr>
                <w:rFonts w:ascii="Times New Roman" w:eastAsia="宋体" w:hAnsi="Times New Roman" w:hint="eastAsia"/>
                <w:szCs w:val="21"/>
              </w:rPr>
              <w:t>)</w:t>
            </w:r>
          </w:p>
          <w:p w14:paraId="4633DFD9" w14:textId="77777777" w:rsidR="006C1CBA" w:rsidRP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a</w:t>
            </w:r>
            <w:r w:rsidRPr="006C1CBA">
              <w:rPr>
                <w:rFonts w:ascii="Times New Roman" w:eastAsia="宋体" w:hAnsi="Times New Roman" w:hint="eastAsia"/>
                <w:szCs w:val="21"/>
              </w:rPr>
              <w:t>：</w:t>
            </w:r>
            <w:r w:rsidRPr="006C1CBA">
              <w:rPr>
                <w:rFonts w:ascii="Times New Roman" w:eastAsia="宋体" w:hAnsi="Times New Roman" w:hint="eastAsia"/>
                <w:szCs w:val="21"/>
              </w:rPr>
              <w:t>2</w:t>
            </w:r>
            <w:r w:rsidRPr="006C1CBA">
              <w:rPr>
                <w:rFonts w:ascii="Times New Roman" w:eastAsia="宋体" w:hAnsi="Times New Roman" w:hint="eastAsia"/>
                <w:szCs w:val="21"/>
              </w:rPr>
              <w:t>—</w:t>
            </w:r>
            <w:r w:rsidRPr="006C1CBA">
              <w:rPr>
                <w:rFonts w:ascii="Times New Roman" w:eastAsia="宋体" w:hAnsi="Times New Roman" w:hint="eastAsia"/>
                <w:szCs w:val="21"/>
              </w:rPr>
              <w:t>4</w:t>
            </w:r>
            <w:r w:rsidRPr="006C1CBA">
              <w:rPr>
                <w:rFonts w:ascii="Times New Roman" w:eastAsia="宋体" w:hAnsi="Times New Roman" w:hint="eastAsia"/>
                <w:szCs w:val="21"/>
              </w:rPr>
              <w:t>之间</w:t>
            </w:r>
          </w:p>
          <w:p w14:paraId="50E9B064" w14:textId="4F1F4F3D" w:rsidR="006C1CBA" w:rsidRDefault="006C1CBA" w:rsidP="002812DB">
            <w:pPr>
              <w:pStyle w:val="a3"/>
              <w:numPr>
                <w:ilvl w:val="0"/>
                <w:numId w:val="46"/>
              </w:numPr>
              <w:ind w:left="0" w:firstLineChars="0" w:firstLine="0"/>
              <w:rPr>
                <w:rFonts w:ascii="Times New Roman" w:eastAsia="宋体" w:hAnsi="Times New Roman"/>
                <w:szCs w:val="21"/>
              </w:rPr>
            </w:pPr>
            <w:r w:rsidRPr="006C1CBA">
              <w:rPr>
                <w:rFonts w:ascii="Times New Roman" w:eastAsia="宋体" w:hAnsi="Times New Roman" w:hint="eastAsia"/>
                <w:szCs w:val="21"/>
              </w:rPr>
              <w:t>b</w:t>
            </w:r>
            <w:r w:rsidRPr="006C1CBA">
              <w:rPr>
                <w:rFonts w:ascii="Times New Roman" w:eastAsia="宋体" w:hAnsi="Times New Roman" w:hint="eastAsia"/>
                <w:szCs w:val="21"/>
              </w:rPr>
              <w:t>：</w:t>
            </w:r>
            <w:r w:rsidRPr="006C1CBA">
              <w:rPr>
                <w:rFonts w:ascii="Times New Roman" w:eastAsia="宋体" w:hAnsi="Times New Roman" w:hint="eastAsia"/>
                <w:szCs w:val="21"/>
              </w:rPr>
              <w:t>1/3</w:t>
            </w:r>
            <w:r w:rsidRPr="006C1CBA">
              <w:rPr>
                <w:rFonts w:ascii="Times New Roman" w:eastAsia="宋体" w:hAnsi="Times New Roman" w:hint="eastAsia"/>
                <w:szCs w:val="21"/>
              </w:rPr>
              <w:t>左右</w:t>
            </w:r>
            <w:r w:rsidRPr="006C1CBA">
              <w:rPr>
                <w:rFonts w:ascii="Times New Roman" w:eastAsia="宋体" w:hAnsi="Times New Roman" w:hint="eastAsia"/>
                <w:szCs w:val="21"/>
              </w:rPr>
              <w:t>:</w:t>
            </w:r>
            <w:r w:rsidRPr="006C1CBA">
              <w:rPr>
                <w:rFonts w:ascii="Times New Roman" w:eastAsia="宋体" w:hAnsi="Times New Roman" w:hint="eastAsia"/>
                <w:szCs w:val="21"/>
              </w:rPr>
              <w:t>依赖于项目的自然属性</w:t>
            </w:r>
          </w:p>
          <w:p w14:paraId="370B759C" w14:textId="0E497F63" w:rsidR="00A641DF" w:rsidRPr="00A641DF" w:rsidRDefault="00A641DF" w:rsidP="00A641DF">
            <w:pPr>
              <w:jc w:val="center"/>
              <w:rPr>
                <w:rFonts w:ascii="Times New Roman" w:eastAsia="宋体" w:hAnsi="Times New Roman"/>
                <w:sz w:val="28"/>
                <w:szCs w:val="28"/>
              </w:rPr>
            </w:pPr>
            <w:r w:rsidRPr="00A641DF">
              <w:rPr>
                <w:rFonts w:ascii="Times New Roman" w:eastAsia="宋体" w:hAnsi="Times New Roman"/>
                <w:sz w:val="28"/>
                <w:szCs w:val="28"/>
              </w:rPr>
              <w:t>D=a*E</w:t>
            </w:r>
            <w:r w:rsidRPr="00A641DF">
              <w:rPr>
                <w:rFonts w:ascii="Times New Roman" w:eastAsia="宋体" w:hAnsi="Times New Roman"/>
                <w:sz w:val="28"/>
                <w:szCs w:val="28"/>
                <w:vertAlign w:val="superscript"/>
              </w:rPr>
              <w:t>b</w:t>
            </w:r>
          </w:p>
          <w:p w14:paraId="492F9E29" w14:textId="383CDD89" w:rsidR="00EF03F1" w:rsidRDefault="00EF03F1" w:rsidP="0042626F">
            <w:pPr>
              <w:rPr>
                <w:rFonts w:ascii="Times New Roman" w:eastAsia="宋体" w:hAnsi="Times New Roman"/>
                <w:szCs w:val="21"/>
              </w:rPr>
            </w:pPr>
            <w:r>
              <w:rPr>
                <w:rFonts w:ascii="Times New Roman" w:eastAsia="宋体" w:hAnsi="Times New Roman" w:hint="eastAsia"/>
                <w:szCs w:val="21"/>
              </w:rPr>
              <w:t xml:space="preserve">4.3 </w:t>
            </w:r>
            <w:r w:rsidRPr="00EF03F1">
              <w:rPr>
                <w:rFonts w:ascii="Times New Roman" w:eastAsia="宋体" w:hAnsi="Times New Roman" w:hint="eastAsia"/>
                <w:szCs w:val="21"/>
              </w:rPr>
              <w:t>工程评估评审技术</w:t>
            </w:r>
            <w:r w:rsidR="00F66D58">
              <w:rPr>
                <w:rFonts w:ascii="Times New Roman" w:eastAsia="宋体" w:hAnsi="Times New Roman" w:hint="eastAsia"/>
                <w:szCs w:val="21"/>
              </w:rPr>
              <w:t xml:space="preserve"> PERT</w:t>
            </w:r>
          </w:p>
          <w:p w14:paraId="298E35AE"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szCs w:val="21"/>
              </w:rPr>
              <w:t>Program Evaluation and Review Technique</w:t>
            </w:r>
          </w:p>
          <w:p w14:paraId="4FAE2642" w14:textId="37A8F496"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选定</w:t>
            </w:r>
            <w:r w:rsidRPr="00EF03F1">
              <w:rPr>
                <w:rFonts w:ascii="Times New Roman" w:eastAsia="宋体" w:hAnsi="Times New Roman" w:hint="eastAsia"/>
                <w:szCs w:val="21"/>
              </w:rPr>
              <w:t>3</w:t>
            </w:r>
            <w:r w:rsidRPr="00EF03F1">
              <w:rPr>
                <w:rFonts w:ascii="Times New Roman" w:eastAsia="宋体" w:hAnsi="Times New Roman" w:hint="eastAsia"/>
                <w:szCs w:val="21"/>
              </w:rPr>
              <w:t>个估算值</w:t>
            </w:r>
            <w:r w:rsidRPr="00EF03F1">
              <w:rPr>
                <w:rFonts w:ascii="Times New Roman" w:eastAsia="宋体" w:hAnsi="Times New Roman" w:hint="eastAsia"/>
                <w:szCs w:val="21"/>
              </w:rPr>
              <w:t>/</w:t>
            </w:r>
            <w:r w:rsidRPr="00EF03F1">
              <w:rPr>
                <w:rFonts w:ascii="Times New Roman" w:eastAsia="宋体" w:hAnsi="Times New Roman" w:hint="eastAsia"/>
                <w:szCs w:val="21"/>
              </w:rPr>
              <w:t>三点估算</w:t>
            </w:r>
            <w:r w:rsidR="00CB30EA">
              <w:rPr>
                <w:rFonts w:ascii="Times New Roman" w:eastAsia="宋体" w:hAnsi="Times New Roman" w:hint="eastAsia"/>
                <w:szCs w:val="21"/>
              </w:rPr>
              <w:t>：</w:t>
            </w:r>
          </w:p>
          <w:p w14:paraId="66FE87D8"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O</w:t>
            </w:r>
            <w:r w:rsidRPr="00EF03F1">
              <w:rPr>
                <w:rFonts w:ascii="Times New Roman" w:eastAsia="宋体" w:hAnsi="Times New Roman" w:hint="eastAsia"/>
                <w:szCs w:val="21"/>
              </w:rPr>
              <w:t>：最小估算值，乐观</w:t>
            </w:r>
            <w:r w:rsidRPr="00EF03F1">
              <w:rPr>
                <w:rFonts w:ascii="Times New Roman" w:eastAsia="宋体" w:hAnsi="Times New Roman" w:hint="eastAsia"/>
                <w:szCs w:val="21"/>
              </w:rPr>
              <w:t xml:space="preserve"> Optimistic</w:t>
            </w:r>
          </w:p>
          <w:p w14:paraId="4DAE49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P</w:t>
            </w:r>
            <w:r w:rsidRPr="00EF03F1">
              <w:rPr>
                <w:rFonts w:ascii="Times New Roman" w:eastAsia="宋体" w:hAnsi="Times New Roman" w:hint="eastAsia"/>
                <w:szCs w:val="21"/>
              </w:rPr>
              <w:t>：最大估算值，悲观</w:t>
            </w:r>
            <w:r w:rsidRPr="00EF03F1">
              <w:rPr>
                <w:rFonts w:ascii="Times New Roman" w:eastAsia="宋体" w:hAnsi="Times New Roman" w:hint="eastAsia"/>
                <w:szCs w:val="21"/>
              </w:rPr>
              <w:t xml:space="preserve"> Pessimistic</w:t>
            </w:r>
          </w:p>
          <w:p w14:paraId="3244B4C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M</w:t>
            </w:r>
            <w:r w:rsidRPr="00EF03F1">
              <w:rPr>
                <w:rFonts w:ascii="Times New Roman" w:eastAsia="宋体" w:hAnsi="Times New Roman" w:hint="eastAsia"/>
                <w:szCs w:val="21"/>
              </w:rPr>
              <w:t>：最大可能估算，</w:t>
            </w:r>
            <w:r w:rsidRPr="00EF03F1">
              <w:rPr>
                <w:rFonts w:ascii="Times New Roman" w:eastAsia="宋体" w:hAnsi="Times New Roman" w:hint="eastAsia"/>
                <w:szCs w:val="21"/>
              </w:rPr>
              <w:t>Most Likely</w:t>
            </w:r>
          </w:p>
          <w:p w14:paraId="10D7A3F0" w14:textId="77777777" w:rsidR="00EF03F1" w:rsidRPr="00EF03F1" w:rsidRDefault="00EF03F1" w:rsidP="00EF03F1">
            <w:pPr>
              <w:rPr>
                <w:rFonts w:ascii="Times New Roman" w:eastAsia="宋体" w:hAnsi="Times New Roman"/>
                <w:szCs w:val="21"/>
              </w:rPr>
            </w:pPr>
            <w:r w:rsidRPr="00EF03F1">
              <w:rPr>
                <w:rFonts w:ascii="Times New Roman" w:eastAsia="宋体" w:hAnsi="Times New Roman" w:hint="eastAsia"/>
                <w:szCs w:val="21"/>
              </w:rPr>
              <w:t>根据正态分布的统计规律：</w:t>
            </w:r>
          </w:p>
          <w:p w14:paraId="3BB8F4C5"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1</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68.3% </w:t>
            </w:r>
            <w:r w:rsidRPr="00EF03F1">
              <w:rPr>
                <w:rFonts w:ascii="Times New Roman" w:eastAsia="宋体" w:hAnsi="Times New Roman" w:hint="eastAsia"/>
                <w:szCs w:val="21"/>
              </w:rPr>
              <w:t>的概率</w:t>
            </w:r>
          </w:p>
          <w:p w14:paraId="41930774" w14:textId="77777777" w:rsidR="00EF03F1" w:rsidRP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2</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95.5% </w:t>
            </w:r>
            <w:r w:rsidRPr="00EF03F1">
              <w:rPr>
                <w:rFonts w:ascii="Times New Roman" w:eastAsia="宋体" w:hAnsi="Times New Roman" w:hint="eastAsia"/>
                <w:szCs w:val="21"/>
              </w:rPr>
              <w:t>的概率</w:t>
            </w:r>
          </w:p>
          <w:p w14:paraId="2511B7C3" w14:textId="4091B778" w:rsidR="00EF03F1" w:rsidRDefault="00EF03F1" w:rsidP="002812DB">
            <w:pPr>
              <w:pStyle w:val="a3"/>
              <w:numPr>
                <w:ilvl w:val="0"/>
                <w:numId w:val="46"/>
              </w:numPr>
              <w:ind w:left="0" w:firstLineChars="0" w:firstLine="0"/>
              <w:rPr>
                <w:rFonts w:ascii="Times New Roman" w:eastAsia="宋体" w:hAnsi="Times New Roman"/>
                <w:szCs w:val="21"/>
              </w:rPr>
            </w:pP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2812DB">
              <w:rPr>
                <w:rFonts w:ascii="Cambria Math" w:eastAsia="宋体" w:hAnsi="Cambria Math" w:cs="Cambria Math"/>
                <w:szCs w:val="21"/>
              </w:rPr>
              <w:t>𝜎</w:t>
            </w:r>
            <w:r w:rsidRPr="00EF03F1">
              <w:rPr>
                <w:rFonts w:ascii="Times New Roman" w:eastAsia="宋体" w:hAnsi="Times New Roman" w:hint="eastAsia"/>
                <w:szCs w:val="21"/>
              </w:rPr>
              <w:t> </w:t>
            </w:r>
            <w:r w:rsidRPr="00EF03F1">
              <w:rPr>
                <w:rFonts w:ascii="Times New Roman" w:eastAsia="宋体" w:hAnsi="Times New Roman" w:hint="eastAsia"/>
                <w:szCs w:val="21"/>
              </w:rPr>
              <w:t>（</w:t>
            </w:r>
            <w:r w:rsidRPr="00EF03F1">
              <w:rPr>
                <w:rFonts w:ascii="Times New Roman" w:eastAsia="宋体" w:hAnsi="Times New Roman" w:hint="eastAsia"/>
                <w:szCs w:val="21"/>
              </w:rPr>
              <w:t>3</w:t>
            </w:r>
            <w:r w:rsidRPr="00EF03F1">
              <w:rPr>
                <w:rFonts w:ascii="Times New Roman" w:eastAsia="宋体" w:hAnsi="Times New Roman" w:hint="eastAsia"/>
                <w:szCs w:val="21"/>
              </w:rPr>
              <w:t>个标准差）：覆盖约</w:t>
            </w:r>
            <w:r w:rsidRPr="00EF03F1">
              <w:rPr>
                <w:rFonts w:ascii="Times New Roman" w:eastAsia="宋体" w:hAnsi="Times New Roman" w:hint="eastAsia"/>
                <w:szCs w:val="21"/>
              </w:rPr>
              <w:t> 99.7% </w:t>
            </w:r>
            <w:r w:rsidRPr="00EF03F1">
              <w:rPr>
                <w:rFonts w:ascii="Times New Roman" w:eastAsia="宋体" w:hAnsi="Times New Roman" w:hint="eastAsia"/>
                <w:szCs w:val="21"/>
              </w:rPr>
              <w:t>的概率</w:t>
            </w:r>
          </w:p>
          <w:p w14:paraId="7A7670A9" w14:textId="29D2254A"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O + 4m + P)/6</w:t>
            </w:r>
          </w:p>
          <w:p w14:paraId="6E1A4CBF" w14:textId="6CD3D004" w:rsidR="00AD066A" w:rsidRPr="00AD066A" w:rsidRDefault="00AD066A" w:rsidP="00AD066A">
            <w:pPr>
              <w:jc w:val="center"/>
              <w:rPr>
                <w:rFonts w:ascii="Times New Roman" w:eastAsia="宋体" w:hAnsi="Times New Roman"/>
                <w:sz w:val="28"/>
                <w:szCs w:val="28"/>
              </w:rPr>
            </w:pPr>
            <w:r w:rsidRPr="00AD066A">
              <w:rPr>
                <w:rFonts w:ascii="Times New Roman" w:eastAsia="宋体" w:hAnsi="Times New Roman" w:hint="eastAsia"/>
                <w:sz w:val="28"/>
                <w:szCs w:val="28"/>
              </w:rPr>
              <w:t>δ</w:t>
            </w:r>
            <w:r w:rsidRPr="00AD066A">
              <w:rPr>
                <w:rFonts w:ascii="Times New Roman" w:eastAsia="宋体" w:hAnsi="Times New Roman" w:hint="eastAsia"/>
                <w:sz w:val="28"/>
                <w:szCs w:val="28"/>
              </w:rPr>
              <w:t xml:space="preserve"> =</w:t>
            </w:r>
            <w:r w:rsidRPr="00AD066A">
              <w:rPr>
                <w:rFonts w:ascii="Times New Roman" w:eastAsia="宋体" w:hAnsi="Times New Roman" w:hint="eastAsia"/>
                <w:sz w:val="28"/>
                <w:szCs w:val="28"/>
              </w:rPr>
              <w:t>（</w:t>
            </w:r>
            <w:r w:rsidRPr="00AD066A">
              <w:rPr>
                <w:rFonts w:ascii="Times New Roman" w:eastAsia="宋体" w:hAnsi="Times New Roman" w:hint="eastAsia"/>
                <w:sz w:val="28"/>
                <w:szCs w:val="28"/>
              </w:rPr>
              <w:t>P - O)/6</w:t>
            </w:r>
          </w:p>
          <w:p w14:paraId="7577518A" w14:textId="79E2FD00" w:rsidR="00AD066A" w:rsidRDefault="002812DB" w:rsidP="00EF03F1">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类比估算</w:t>
            </w:r>
          </w:p>
          <w:p w14:paraId="66DDCC80" w14:textId="325309C5" w:rsidR="002812DB" w:rsidRDefault="002812DB" w:rsidP="00EF03F1">
            <w:pPr>
              <w:rPr>
                <w:rFonts w:ascii="Times New Roman" w:eastAsia="宋体" w:hAnsi="Times New Roman"/>
                <w:szCs w:val="21"/>
              </w:rPr>
            </w:pPr>
            <w:r w:rsidRPr="002812DB">
              <w:rPr>
                <w:rFonts w:ascii="Times New Roman" w:eastAsia="宋体" w:hAnsi="Times New Roman" w:hint="eastAsia"/>
                <w:szCs w:val="21"/>
              </w:rPr>
              <w:t>以过去类似项目的实际持续时间为依据，来估算当前项目持续时间</w:t>
            </w:r>
          </w:p>
          <w:p w14:paraId="56D7C5CC" w14:textId="5233B596" w:rsidR="002812DB" w:rsidRDefault="002812DB" w:rsidP="00EF03F1">
            <w:pPr>
              <w:rPr>
                <w:rFonts w:ascii="Times New Roman" w:eastAsia="宋体" w:hAnsi="Times New Roman"/>
                <w:szCs w:val="21"/>
              </w:rPr>
            </w:pPr>
            <w:r>
              <w:rPr>
                <w:rFonts w:ascii="Times New Roman" w:eastAsia="宋体" w:hAnsi="Times New Roman" w:hint="eastAsia"/>
                <w:szCs w:val="21"/>
              </w:rPr>
              <w:lastRenderedPageBreak/>
              <w:t xml:space="preserve">4.5 </w:t>
            </w:r>
            <w:r>
              <w:rPr>
                <w:rFonts w:ascii="Times New Roman" w:eastAsia="宋体" w:hAnsi="Times New Roman" w:hint="eastAsia"/>
                <w:szCs w:val="21"/>
              </w:rPr>
              <w:t>专家估算</w:t>
            </w:r>
          </w:p>
          <w:p w14:paraId="19B6CB3B" w14:textId="77777777" w:rsidR="002812DB" w:rsidRPr="002812DB" w:rsidRDefault="002812DB" w:rsidP="002812DB">
            <w:pPr>
              <w:rPr>
                <w:rFonts w:ascii="Times New Roman" w:eastAsia="宋体" w:hAnsi="Times New Roman"/>
                <w:szCs w:val="21"/>
              </w:rPr>
            </w:pPr>
            <w:r w:rsidRPr="002812DB">
              <w:rPr>
                <w:rFonts w:ascii="Times New Roman" w:eastAsia="宋体" w:hAnsi="Times New Roman" w:hint="eastAsia"/>
                <w:szCs w:val="21"/>
              </w:rPr>
              <w:t>根据下面专业知识而做出的历时估算</w:t>
            </w:r>
            <w:r w:rsidRPr="002812DB">
              <w:rPr>
                <w:rFonts w:ascii="Times New Roman" w:eastAsia="宋体" w:hAnsi="Times New Roman" w:hint="eastAsia"/>
                <w:szCs w:val="21"/>
              </w:rPr>
              <w:t>.</w:t>
            </w:r>
          </w:p>
          <w:p w14:paraId="149F5DFE" w14:textId="15146E74"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进度计划</w:t>
            </w:r>
          </w:p>
          <w:p w14:paraId="40E59EA8" w14:textId="4BDE13DC" w:rsidR="002812DB" w:rsidRP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有关估算</w:t>
            </w:r>
          </w:p>
          <w:p w14:paraId="45F27229" w14:textId="362091E0" w:rsidR="002812DB" w:rsidRDefault="002812DB" w:rsidP="002812DB">
            <w:pPr>
              <w:pStyle w:val="a3"/>
              <w:numPr>
                <w:ilvl w:val="0"/>
                <w:numId w:val="46"/>
              </w:numPr>
              <w:ind w:left="0" w:firstLineChars="0" w:firstLine="0"/>
              <w:rPr>
                <w:rFonts w:ascii="Times New Roman" w:eastAsia="宋体" w:hAnsi="Times New Roman"/>
                <w:szCs w:val="21"/>
              </w:rPr>
            </w:pPr>
            <w:r w:rsidRPr="002812DB">
              <w:rPr>
                <w:rFonts w:ascii="Times New Roman" w:eastAsia="宋体" w:hAnsi="Times New Roman" w:hint="eastAsia"/>
                <w:szCs w:val="21"/>
              </w:rPr>
              <w:t>学科或应用知识</w:t>
            </w:r>
          </w:p>
          <w:p w14:paraId="1F3940D2" w14:textId="0474E5ED" w:rsidR="0042626F" w:rsidRDefault="0042626F" w:rsidP="0042626F">
            <w:pPr>
              <w:rPr>
                <w:rFonts w:ascii="Times New Roman" w:eastAsia="宋体" w:hAnsi="Times New Roman"/>
                <w:szCs w:val="21"/>
              </w:rPr>
            </w:pPr>
            <w:r w:rsidRPr="0042626F">
              <w:rPr>
                <w:rFonts w:ascii="Times New Roman" w:eastAsia="宋体" w:hAnsi="Times New Roman" w:hint="eastAsia"/>
                <w:szCs w:val="21"/>
              </w:rPr>
              <w:t xml:space="preserve">5. </w:t>
            </w:r>
            <w:r w:rsidR="008D35DA">
              <w:rPr>
                <w:rFonts w:ascii="Times New Roman" w:eastAsia="宋体" w:hAnsi="Times New Roman" w:hint="eastAsia"/>
                <w:szCs w:val="21"/>
              </w:rPr>
              <w:t>进度计划编排</w:t>
            </w:r>
          </w:p>
          <w:p w14:paraId="15C3A9DB" w14:textId="7EB0C25E"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进度</w:t>
            </w:r>
            <w:r w:rsidR="008D35DA">
              <w:rPr>
                <w:rFonts w:ascii="Times New Roman" w:eastAsia="宋体" w:hAnsi="Times New Roman" w:hint="eastAsia"/>
                <w:szCs w:val="21"/>
              </w:rPr>
              <w:t>计划</w:t>
            </w:r>
            <w:r w:rsidRPr="002817AF">
              <w:rPr>
                <w:rFonts w:ascii="Times New Roman" w:eastAsia="宋体" w:hAnsi="Times New Roman" w:hint="eastAsia"/>
                <w:szCs w:val="21"/>
              </w:rPr>
              <w:t>编排决定项目活动的开始和结束的过程</w:t>
            </w:r>
          </w:p>
          <w:p w14:paraId="0E57F786" w14:textId="77777777" w:rsidR="002817AF" w:rsidRPr="002817AF" w:rsidRDefault="002817AF" w:rsidP="002817AF">
            <w:pPr>
              <w:rPr>
                <w:rFonts w:ascii="Times New Roman" w:eastAsia="宋体" w:hAnsi="Times New Roman"/>
                <w:szCs w:val="21"/>
              </w:rPr>
            </w:pPr>
            <w:r w:rsidRPr="002817AF">
              <w:rPr>
                <w:rFonts w:ascii="Times New Roman" w:eastAsia="宋体" w:hAnsi="Times New Roman" w:hint="eastAsia"/>
                <w:szCs w:val="21"/>
              </w:rPr>
              <w:t>通常和进度估算通常结合在一起进行</w:t>
            </w:r>
          </w:p>
          <w:p w14:paraId="5FBF95A9" w14:textId="4DD72EDF" w:rsidR="002817AF" w:rsidRPr="002817AF" w:rsidRDefault="002817AF" w:rsidP="002817AF">
            <w:pPr>
              <w:rPr>
                <w:rFonts w:ascii="Times New Roman" w:eastAsia="宋体" w:hAnsi="Times New Roman"/>
                <w:szCs w:val="21"/>
              </w:rPr>
            </w:pPr>
            <w:r>
              <w:rPr>
                <w:rFonts w:ascii="Times New Roman" w:eastAsia="宋体" w:hAnsi="Times New Roman" w:hint="eastAsia"/>
                <w:szCs w:val="21"/>
              </w:rPr>
              <w:t xml:space="preserve">5.1 </w:t>
            </w:r>
            <w:r w:rsidRPr="002817AF">
              <w:rPr>
                <w:rFonts w:ascii="Times New Roman" w:eastAsia="宋体" w:hAnsi="Times New Roman" w:hint="eastAsia"/>
                <w:szCs w:val="21"/>
              </w:rPr>
              <w:t>关键路径法</w:t>
            </w:r>
            <w:r w:rsidRPr="002817AF">
              <w:rPr>
                <w:rFonts w:ascii="Times New Roman" w:eastAsia="宋体" w:hAnsi="Times New Roman" w:hint="eastAsia"/>
                <w:szCs w:val="21"/>
              </w:rPr>
              <w:t xml:space="preserve"> CPM</w:t>
            </w:r>
          </w:p>
          <w:p w14:paraId="0F9556D8"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项目由多个任务组成</w:t>
            </w:r>
          </w:p>
          <w:p w14:paraId="6F3145C1"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每个任务都有不同的时间参数</w:t>
            </w:r>
          </w:p>
          <w:p w14:paraId="504DF12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最早开始时间</w:t>
            </w:r>
            <w:r w:rsidRPr="00CB30EA">
              <w:rPr>
                <w:rFonts w:ascii="Times New Roman" w:eastAsia="宋体" w:hAnsi="Times New Roman" w:hint="eastAsia"/>
                <w:szCs w:val="21"/>
              </w:rPr>
              <w:t xml:space="preserve"> ES - Earliest Start Time</w:t>
            </w:r>
          </w:p>
          <w:p w14:paraId="592A331F"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最迟开始时间</w:t>
            </w:r>
            <w:r w:rsidRPr="00CB30EA">
              <w:rPr>
                <w:rFonts w:ascii="Times New Roman" w:eastAsia="宋体" w:hAnsi="Times New Roman" w:hint="eastAsia"/>
                <w:szCs w:val="21"/>
              </w:rPr>
              <w:t xml:space="preserve"> LS - Latest Start Time</w:t>
            </w:r>
          </w:p>
          <w:p w14:paraId="42F81C0E"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最早完成时间</w:t>
            </w:r>
            <w:r w:rsidRPr="00CB30EA">
              <w:rPr>
                <w:rFonts w:ascii="Times New Roman" w:eastAsia="宋体" w:hAnsi="Times New Roman" w:hint="eastAsia"/>
                <w:szCs w:val="21"/>
              </w:rPr>
              <w:t xml:space="preserve"> EF - Earliest Finish Time</w:t>
            </w:r>
          </w:p>
          <w:p w14:paraId="43591F3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最迟完成时间</w:t>
            </w:r>
            <w:r w:rsidRPr="00CB30EA">
              <w:rPr>
                <w:rFonts w:ascii="Times New Roman" w:eastAsia="宋体" w:hAnsi="Times New Roman" w:hint="eastAsia"/>
                <w:szCs w:val="21"/>
              </w:rPr>
              <w:t xml:space="preserve"> LF - Latest Finish Time</w:t>
            </w:r>
          </w:p>
          <w:p w14:paraId="4D0FBB40"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w:t>
            </w:r>
            <w:r w:rsidRPr="00CB30EA">
              <w:rPr>
                <w:rFonts w:ascii="Times New Roman" w:eastAsia="宋体" w:hAnsi="Times New Roman" w:hint="eastAsia"/>
                <w:szCs w:val="21"/>
              </w:rPr>
              <w:t xml:space="preserve"> Total Float</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TF = LS </w:t>
            </w:r>
            <w:r w:rsidRPr="00CB30EA">
              <w:rPr>
                <w:rFonts w:ascii="Times New Roman" w:eastAsia="宋体" w:hAnsi="Times New Roman" w:hint="eastAsia"/>
                <w:szCs w:val="21"/>
              </w:rPr>
              <w:t>–</w:t>
            </w:r>
            <w:r w:rsidRPr="00CB30EA">
              <w:rPr>
                <w:rFonts w:ascii="Times New Roman" w:eastAsia="宋体" w:hAnsi="Times New Roman" w:hint="eastAsia"/>
                <w:szCs w:val="21"/>
              </w:rPr>
              <w:t xml:space="preserve"> ES = LF - EF</w:t>
            </w:r>
          </w:p>
          <w:p w14:paraId="6F8F758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关键任务：</w:t>
            </w:r>
          </w:p>
          <w:p w14:paraId="6D9C3F0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浮动时间为</w:t>
            </w:r>
            <w:r w:rsidRPr="00CB30EA">
              <w:rPr>
                <w:rFonts w:ascii="Times New Roman" w:eastAsia="宋体" w:hAnsi="Times New Roman" w:hint="eastAsia"/>
                <w:szCs w:val="21"/>
              </w:rPr>
              <w:t xml:space="preserve"> 0 </w:t>
            </w:r>
            <w:r w:rsidRPr="00CB30EA">
              <w:rPr>
                <w:rFonts w:ascii="Times New Roman" w:eastAsia="宋体" w:hAnsi="Times New Roman" w:hint="eastAsia"/>
                <w:szCs w:val="21"/>
              </w:rPr>
              <w:t>的任务</w:t>
            </w:r>
          </w:p>
          <w:p w14:paraId="1E2B46AA"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关键路径：</w:t>
            </w:r>
          </w:p>
          <w:p w14:paraId="7D42AE1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由关键任务形成</w:t>
            </w:r>
          </w:p>
          <w:p w14:paraId="021E7DE2"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最长路径</w:t>
            </w:r>
          </w:p>
          <w:p w14:paraId="66CFF794"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最短工期</w:t>
            </w:r>
          </w:p>
          <w:p w14:paraId="5359D69D" w14:textId="77777777" w:rsidR="00CB30EA" w:rsidRPr="00CB30EA" w:rsidRDefault="00CB30EA" w:rsidP="00CB30EA">
            <w:pPr>
              <w:rPr>
                <w:rFonts w:ascii="Times New Roman" w:eastAsia="宋体" w:hAnsi="Times New Roman"/>
                <w:szCs w:val="21"/>
              </w:rPr>
            </w:pPr>
            <w:r w:rsidRPr="00CB30EA">
              <w:rPr>
                <w:rFonts w:ascii="Times New Roman" w:eastAsia="宋体" w:hAnsi="Times New Roman" w:hint="eastAsia"/>
                <w:szCs w:val="21"/>
              </w:rPr>
              <w:t>总浮动时间为</w:t>
            </w:r>
            <w:r w:rsidRPr="00CB30EA">
              <w:rPr>
                <w:rFonts w:ascii="Times New Roman" w:eastAsia="宋体" w:hAnsi="Times New Roman" w:hint="eastAsia"/>
                <w:szCs w:val="21"/>
              </w:rPr>
              <w:t xml:space="preserve"> 0</w:t>
            </w:r>
          </w:p>
          <w:p w14:paraId="0015C932" w14:textId="388B1A74" w:rsidR="002817AF" w:rsidRDefault="00CB30EA" w:rsidP="00CB30EA">
            <w:pPr>
              <w:rPr>
                <w:rFonts w:ascii="Times New Roman" w:eastAsia="宋体" w:hAnsi="Times New Roman"/>
                <w:szCs w:val="21"/>
              </w:rPr>
            </w:pPr>
            <w:r w:rsidRPr="00CB30EA">
              <w:rPr>
                <w:rFonts w:ascii="Times New Roman" w:eastAsia="宋体" w:hAnsi="Times New Roman" w:hint="eastAsia"/>
                <w:szCs w:val="21"/>
              </w:rPr>
              <w:t>可能不止一条</w:t>
            </w:r>
          </w:p>
          <w:p w14:paraId="4B94494A" w14:textId="18F84173" w:rsidR="00935596" w:rsidRDefault="00935596" w:rsidP="00CB30EA">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59D76E9E" w14:textId="36BA5955" w:rsidR="00935596" w:rsidRDefault="00935596" w:rsidP="00935596">
            <w:pPr>
              <w:jc w:val="center"/>
              <w:rPr>
                <w:rFonts w:ascii="Times New Roman" w:eastAsia="宋体" w:hAnsi="Times New Roman"/>
                <w:szCs w:val="21"/>
              </w:rPr>
            </w:pPr>
            <w:r>
              <w:rPr>
                <w:noProof/>
              </w:rPr>
              <w:drawing>
                <wp:inline distT="0" distB="0" distL="0" distR="0" wp14:anchorId="2601E580" wp14:editId="3C974AFC">
                  <wp:extent cx="3600000" cy="1143723"/>
                  <wp:effectExtent l="0" t="0" r="635" b="0"/>
                  <wp:docPr id="15966359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35953" name=""/>
                          <pic:cNvPicPr/>
                        </pic:nvPicPr>
                        <pic:blipFill>
                          <a:blip r:embed="rId39"/>
                          <a:stretch>
                            <a:fillRect/>
                          </a:stretch>
                        </pic:blipFill>
                        <pic:spPr>
                          <a:xfrm>
                            <a:off x="0" y="0"/>
                            <a:ext cx="3600000" cy="1143723"/>
                          </a:xfrm>
                          <a:prstGeom prst="rect">
                            <a:avLst/>
                          </a:prstGeom>
                        </pic:spPr>
                      </pic:pic>
                    </a:graphicData>
                  </a:graphic>
                </wp:inline>
              </w:drawing>
            </w:r>
          </w:p>
          <w:p w14:paraId="7B431E9B" w14:textId="4289C9C9" w:rsidR="00935596" w:rsidRDefault="00935596" w:rsidP="0093559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8 CPM</w:t>
            </w:r>
          </w:p>
          <w:p w14:paraId="64680655"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1</w:t>
            </w:r>
            <w:r w:rsidRPr="00935596">
              <w:rPr>
                <w:rFonts w:ascii="Times New Roman" w:eastAsia="宋体" w:hAnsi="Times New Roman"/>
                <w:szCs w:val="21"/>
              </w:rPr>
              <w:tab/>
              <w:t>1 → 2 → 3 → 4 → 6</w:t>
            </w:r>
            <w:r w:rsidRPr="00935596">
              <w:rPr>
                <w:rFonts w:ascii="Times New Roman" w:eastAsia="宋体" w:hAnsi="Times New Roman"/>
                <w:szCs w:val="21"/>
              </w:rPr>
              <w:tab/>
              <w:t>10</w:t>
            </w:r>
            <w:r w:rsidRPr="00935596">
              <w:rPr>
                <w:rFonts w:ascii="Times New Roman" w:eastAsia="宋体" w:hAnsi="Times New Roman"/>
                <w:szCs w:val="21"/>
              </w:rPr>
              <w:tab/>
            </w:r>
            <w:r w:rsidRPr="00935596">
              <w:rPr>
                <w:rFonts w:ascii="Times New Roman" w:eastAsia="宋体" w:hAnsi="Times New Roman" w:hint="eastAsia"/>
                <w:szCs w:val="21"/>
              </w:rPr>
              <w:t>×</w:t>
            </w:r>
          </w:p>
          <w:p w14:paraId="05C7DA3A" w14:textId="77777777" w:rsidR="00935596" w:rsidRPr="00935596" w:rsidRDefault="00935596" w:rsidP="00935596">
            <w:pPr>
              <w:tabs>
                <w:tab w:val="left" w:pos="1172"/>
                <w:tab w:val="left" w:pos="3915"/>
                <w:tab w:val="left" w:pos="4942"/>
              </w:tabs>
              <w:jc w:val="left"/>
              <w:rPr>
                <w:rFonts w:ascii="Times New Roman" w:eastAsia="宋体" w:hAnsi="Times New Roman"/>
                <w:szCs w:val="21"/>
              </w:rPr>
            </w:pPr>
            <w:r w:rsidRPr="00935596">
              <w:rPr>
                <w:rFonts w:ascii="Times New Roman" w:eastAsia="宋体" w:hAnsi="Times New Roman" w:hint="eastAsia"/>
                <w:szCs w:val="21"/>
              </w:rPr>
              <w:t>路径</w:t>
            </w:r>
            <w:r w:rsidRPr="00935596">
              <w:rPr>
                <w:rFonts w:ascii="Times New Roman" w:eastAsia="宋体" w:hAnsi="Times New Roman"/>
                <w:szCs w:val="21"/>
              </w:rPr>
              <w:t>2</w:t>
            </w:r>
            <w:r w:rsidRPr="00935596">
              <w:rPr>
                <w:rFonts w:ascii="Times New Roman" w:eastAsia="宋体" w:hAnsi="Times New Roman"/>
                <w:szCs w:val="21"/>
              </w:rPr>
              <w:tab/>
              <w:t>1 → 2 → 3 → 5 → 6</w:t>
            </w:r>
            <w:r w:rsidRPr="00935596">
              <w:rPr>
                <w:rFonts w:ascii="Times New Roman" w:eastAsia="宋体" w:hAnsi="Times New Roman"/>
                <w:szCs w:val="21"/>
              </w:rPr>
              <w:tab/>
              <w:t>16</w:t>
            </w:r>
            <w:r w:rsidRPr="00935596">
              <w:rPr>
                <w:rFonts w:ascii="Times New Roman" w:eastAsia="宋体" w:hAnsi="Times New Roman"/>
                <w:szCs w:val="21"/>
              </w:rPr>
              <w:tab/>
              <w:t>√</w:t>
            </w:r>
          </w:p>
          <w:p w14:paraId="3AC9D616" w14:textId="789ED31C" w:rsidR="002817AF" w:rsidRPr="0042626F" w:rsidRDefault="002817AF" w:rsidP="002817AF">
            <w:pPr>
              <w:rPr>
                <w:rFonts w:ascii="Times New Roman" w:eastAsia="宋体" w:hAnsi="Times New Roman"/>
                <w:szCs w:val="21"/>
              </w:rPr>
            </w:pPr>
            <w:r>
              <w:rPr>
                <w:rFonts w:ascii="Times New Roman" w:eastAsia="宋体" w:hAnsi="Times New Roman" w:hint="eastAsia"/>
                <w:szCs w:val="21"/>
              </w:rPr>
              <w:t>5.2</w:t>
            </w:r>
            <w:r w:rsidRPr="002817AF">
              <w:rPr>
                <w:rFonts w:ascii="Times New Roman" w:eastAsia="宋体" w:hAnsi="Times New Roman" w:hint="eastAsia"/>
                <w:szCs w:val="21"/>
              </w:rPr>
              <w:t>时间压缩法</w:t>
            </w:r>
          </w:p>
          <w:p w14:paraId="384F709C"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赶工</w:t>
            </w:r>
            <w:r w:rsidRPr="003C5EC6">
              <w:rPr>
                <w:rFonts w:ascii="Times New Roman" w:eastAsia="宋体" w:hAnsi="Times New Roman" w:hint="eastAsia"/>
                <w:szCs w:val="21"/>
              </w:rPr>
              <w:t xml:space="preserve"> Crashing</w:t>
            </w:r>
          </w:p>
          <w:p w14:paraId="5A9FDA2D"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加班</w:t>
            </w:r>
          </w:p>
          <w:p w14:paraId="4181D174"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应急</w:t>
            </w:r>
          </w:p>
          <w:p w14:paraId="2C4D3891"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时间压缩法是在不改变项目范围的前提下，缩短项目工期的方法</w:t>
            </w:r>
          </w:p>
          <w:p w14:paraId="297FDBF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希望使用最小的增量成本达到最大的时间压缩</w:t>
            </w:r>
          </w:p>
          <w:p w14:paraId="29261235" w14:textId="77777777"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成本会增加</w:t>
            </w:r>
          </w:p>
          <w:p w14:paraId="5E5EBD5E" w14:textId="7F794A5A" w:rsidR="003C5EC6" w:rsidRPr="003C5EC6" w:rsidRDefault="003C5EC6" w:rsidP="003C5EC6">
            <w:pPr>
              <w:rPr>
                <w:rFonts w:ascii="Times New Roman" w:eastAsia="宋体" w:hAnsi="Times New Roman"/>
                <w:szCs w:val="21"/>
              </w:rPr>
            </w:pPr>
            <w:r w:rsidRPr="003C5EC6">
              <w:rPr>
                <w:rFonts w:ascii="Times New Roman" w:eastAsia="宋体" w:hAnsi="Times New Roman" w:hint="eastAsia"/>
                <w:szCs w:val="21"/>
              </w:rPr>
              <w:t>方案可行性无法保障</w:t>
            </w:r>
          </w:p>
          <w:p w14:paraId="30209ED8" w14:textId="1FDFF68A" w:rsidR="00836834" w:rsidRDefault="00B35900" w:rsidP="003C5EC6">
            <w:pPr>
              <w:rPr>
                <w:rFonts w:ascii="Times New Roman" w:eastAsia="宋体" w:hAnsi="Times New Roman"/>
                <w:szCs w:val="21"/>
              </w:rPr>
            </w:pPr>
            <w:r>
              <w:rPr>
                <w:rFonts w:ascii="Times New Roman" w:eastAsia="宋体" w:hAnsi="Times New Roman" w:hint="eastAsia"/>
                <w:szCs w:val="21"/>
              </w:rPr>
              <w:t xml:space="preserve">5.2.1 </w:t>
            </w:r>
            <w:r w:rsidR="003C5EC6" w:rsidRPr="003C5EC6">
              <w:rPr>
                <w:rFonts w:ascii="Times New Roman" w:eastAsia="宋体" w:hAnsi="Times New Roman" w:hint="eastAsia"/>
                <w:szCs w:val="21"/>
              </w:rPr>
              <w:t>时间成本平衡法</w:t>
            </w:r>
          </w:p>
          <w:p w14:paraId="5E2BCED0" w14:textId="6E5E3B94" w:rsidR="00B35900" w:rsidRDefault="00B35900" w:rsidP="003C5EC6">
            <w:pPr>
              <w:rPr>
                <w:rFonts w:ascii="Times New Roman" w:eastAsia="宋体" w:hAnsi="Times New Roman"/>
                <w:szCs w:val="21"/>
              </w:rPr>
            </w:pPr>
            <w:r w:rsidRPr="00B35900">
              <w:rPr>
                <w:rFonts w:ascii="Times New Roman" w:eastAsia="宋体" w:hAnsi="Times New Roman" w:hint="eastAsia"/>
                <w:szCs w:val="21"/>
              </w:rPr>
              <w:t>根据单位可压缩成本，判断压缩哪些任务达到增加成本最低</w:t>
            </w:r>
          </w:p>
          <w:p w14:paraId="4773663D" w14:textId="77777777" w:rsidR="008217B3" w:rsidRDefault="008217B3" w:rsidP="003C5EC6">
            <w:pPr>
              <w:rPr>
                <w:rFonts w:ascii="Times New Roman" w:eastAsia="宋体" w:hAnsi="Times New Roman"/>
                <w:szCs w:val="21"/>
              </w:rPr>
            </w:pPr>
            <w:r w:rsidRPr="008217B3">
              <w:rPr>
                <w:rFonts w:ascii="Times New Roman" w:eastAsia="宋体" w:hAnsi="Times New Roman" w:hint="eastAsia"/>
                <w:szCs w:val="21"/>
              </w:rPr>
              <w:t>单位进度压缩成本</w:t>
            </w:r>
            <w:r w:rsidRPr="008217B3">
              <w:rPr>
                <w:rFonts w:ascii="Times New Roman" w:eastAsia="宋体" w:hAnsi="Times New Roman" w:hint="eastAsia"/>
                <w:szCs w:val="21"/>
              </w:rPr>
              <w:t xml:space="preserve"> =</w:t>
            </w:r>
          </w:p>
          <w:p w14:paraId="6ADA326C" w14:textId="30C9C410" w:rsidR="008217B3" w:rsidRDefault="008217B3" w:rsidP="003C5EC6">
            <w:pPr>
              <w:rPr>
                <w:rFonts w:ascii="Times New Roman" w:eastAsia="宋体" w:hAnsi="Times New Roman"/>
                <w:szCs w:val="21"/>
              </w:rPr>
            </w:pPr>
            <w:r>
              <w:rPr>
                <w:rFonts w:ascii="Times New Roman" w:eastAsia="宋体" w:hAnsi="Times New Roman" w:hint="eastAsia"/>
                <w:szCs w:val="21"/>
              </w:rPr>
              <w:t xml:space="preserve"> (</w:t>
            </w:r>
            <w:r w:rsidRPr="008217B3">
              <w:rPr>
                <w:rFonts w:ascii="Times New Roman" w:eastAsia="宋体" w:hAnsi="Times New Roman"/>
                <w:szCs w:val="21"/>
              </w:rPr>
              <w:t>Crash cost - Normal cost</w:t>
            </w:r>
            <w:r>
              <w:rPr>
                <w:rFonts w:ascii="Times New Roman" w:eastAsia="宋体" w:hAnsi="Times New Roman" w:hint="eastAsia"/>
                <w:szCs w:val="21"/>
              </w:rPr>
              <w:t>)/(</w:t>
            </w:r>
            <w:r w:rsidRPr="008217B3">
              <w:rPr>
                <w:rFonts w:ascii="Times New Roman" w:eastAsia="宋体" w:hAnsi="Times New Roman"/>
                <w:szCs w:val="21"/>
              </w:rPr>
              <w:t>Crash time - Normal time</w:t>
            </w:r>
            <w:r>
              <w:rPr>
                <w:rFonts w:ascii="Times New Roman" w:eastAsia="宋体" w:hAnsi="Times New Roman" w:hint="eastAsia"/>
                <w:szCs w:val="21"/>
              </w:rPr>
              <w:t>)</w:t>
            </w:r>
          </w:p>
          <w:p w14:paraId="6C9FA38A" w14:textId="113F8106" w:rsidR="00C6514F" w:rsidRDefault="00C6514F" w:rsidP="003C5EC6">
            <w:pPr>
              <w:rPr>
                <w:rFonts w:ascii="Times New Roman" w:eastAsia="宋体" w:hAnsi="Times New Roman"/>
                <w:szCs w:val="21"/>
              </w:rPr>
            </w:pPr>
            <w:r>
              <w:rPr>
                <w:rFonts w:ascii="Times New Roman" w:eastAsia="宋体" w:hAnsi="Times New Roman" w:hint="eastAsia"/>
                <w:szCs w:val="21"/>
              </w:rPr>
              <w:lastRenderedPageBreak/>
              <w:t>[</w:t>
            </w:r>
            <w:r>
              <w:rPr>
                <w:rFonts w:ascii="Times New Roman" w:eastAsia="宋体" w:hAnsi="Times New Roman" w:hint="eastAsia"/>
                <w:szCs w:val="21"/>
              </w:rPr>
              <w:t>例</w:t>
            </w:r>
            <w:r>
              <w:rPr>
                <w:rFonts w:ascii="Times New Roman" w:eastAsia="宋体" w:hAnsi="Times New Roman" w:hint="eastAsia"/>
                <w:szCs w:val="21"/>
              </w:rPr>
              <w:t>]</w:t>
            </w:r>
          </w:p>
          <w:p w14:paraId="3C314B3F" w14:textId="4FC44639" w:rsidR="008217B3" w:rsidRDefault="008217B3" w:rsidP="008217B3">
            <w:pPr>
              <w:jc w:val="center"/>
              <w:rPr>
                <w:rFonts w:ascii="Times New Roman" w:eastAsia="宋体" w:hAnsi="Times New Roman"/>
                <w:szCs w:val="21"/>
              </w:rPr>
            </w:pPr>
            <w:r>
              <w:rPr>
                <w:noProof/>
              </w:rPr>
              <w:drawing>
                <wp:inline distT="0" distB="0" distL="0" distR="0" wp14:anchorId="37C6E308" wp14:editId="445BF9E0">
                  <wp:extent cx="3600000" cy="877775"/>
                  <wp:effectExtent l="0" t="0" r="635" b="0"/>
                  <wp:docPr id="204732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326840" name=""/>
                          <pic:cNvPicPr/>
                        </pic:nvPicPr>
                        <pic:blipFill>
                          <a:blip r:embed="rId40"/>
                          <a:stretch>
                            <a:fillRect/>
                          </a:stretch>
                        </pic:blipFill>
                        <pic:spPr>
                          <a:xfrm>
                            <a:off x="0" y="0"/>
                            <a:ext cx="3600000" cy="877775"/>
                          </a:xfrm>
                          <a:prstGeom prst="rect">
                            <a:avLst/>
                          </a:prstGeom>
                        </pic:spPr>
                      </pic:pic>
                    </a:graphicData>
                  </a:graphic>
                </wp:inline>
              </w:drawing>
            </w:r>
          </w:p>
          <w:p w14:paraId="3721E3B3" w14:textId="4B13FB01" w:rsidR="008217B3" w:rsidRDefault="008217B3" w:rsidP="008217B3">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9</w:t>
            </w:r>
            <w:r>
              <w:rPr>
                <w:rFonts w:ascii="Times New Roman" w:eastAsia="宋体" w:hAnsi="Times New Roman" w:hint="eastAsia"/>
                <w:szCs w:val="21"/>
              </w:rPr>
              <w:t xml:space="preserve"> PDM</w:t>
            </w:r>
          </w:p>
          <w:p w14:paraId="4F916878" w14:textId="216E8F14" w:rsidR="00B35900" w:rsidRDefault="00B35900" w:rsidP="00B35900">
            <w:pPr>
              <w:jc w:val="center"/>
              <w:rPr>
                <w:rFonts w:ascii="Times New Roman" w:eastAsia="宋体" w:hAnsi="Times New Roman"/>
                <w:szCs w:val="21"/>
              </w:rPr>
            </w:pPr>
            <w:r>
              <w:rPr>
                <w:noProof/>
              </w:rPr>
              <w:drawing>
                <wp:inline distT="0" distB="0" distL="0" distR="0" wp14:anchorId="2973B541" wp14:editId="413A99F4">
                  <wp:extent cx="3600000" cy="1148579"/>
                  <wp:effectExtent l="0" t="0" r="635" b="0"/>
                  <wp:docPr id="86618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86788" name=""/>
                          <pic:cNvPicPr/>
                        </pic:nvPicPr>
                        <pic:blipFill>
                          <a:blip r:embed="rId41"/>
                          <a:stretch>
                            <a:fillRect/>
                          </a:stretch>
                        </pic:blipFill>
                        <pic:spPr>
                          <a:xfrm>
                            <a:off x="0" y="0"/>
                            <a:ext cx="3600000" cy="1148579"/>
                          </a:xfrm>
                          <a:prstGeom prst="rect">
                            <a:avLst/>
                          </a:prstGeom>
                        </pic:spPr>
                      </pic:pic>
                    </a:graphicData>
                  </a:graphic>
                </wp:inline>
              </w:drawing>
            </w:r>
          </w:p>
          <w:p w14:paraId="176FEFC4" w14:textId="60FF5EF0" w:rsidR="00B35900"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9D7C69">
              <w:rPr>
                <w:rFonts w:ascii="Times New Roman" w:eastAsia="宋体" w:hAnsi="Times New Roman" w:hint="eastAsia"/>
                <w:szCs w:val="21"/>
              </w:rPr>
              <w:t>10</w:t>
            </w:r>
            <w:r>
              <w:rPr>
                <w:rFonts w:ascii="Times New Roman" w:eastAsia="宋体" w:hAnsi="Times New Roman" w:hint="eastAsia"/>
                <w:szCs w:val="21"/>
              </w:rPr>
              <w:t xml:space="preserve"> </w:t>
            </w:r>
            <w:r>
              <w:rPr>
                <w:rFonts w:ascii="Times New Roman" w:eastAsia="宋体" w:hAnsi="Times New Roman" w:hint="eastAsia"/>
                <w:szCs w:val="21"/>
              </w:rPr>
              <w:t>压缩前</w:t>
            </w:r>
          </w:p>
          <w:p w14:paraId="72BA63DF" w14:textId="065E8F94" w:rsidR="00B35900" w:rsidRDefault="00B35900" w:rsidP="00B35900">
            <w:pPr>
              <w:jc w:val="center"/>
              <w:rPr>
                <w:rFonts w:ascii="Times New Roman" w:eastAsia="宋体" w:hAnsi="Times New Roman"/>
                <w:szCs w:val="21"/>
              </w:rPr>
            </w:pPr>
            <w:r>
              <w:rPr>
                <w:noProof/>
              </w:rPr>
              <w:drawing>
                <wp:inline distT="0" distB="0" distL="0" distR="0" wp14:anchorId="74B6D7C3" wp14:editId="5D360A09">
                  <wp:extent cx="3600000" cy="994314"/>
                  <wp:effectExtent l="0" t="0" r="635" b="0"/>
                  <wp:docPr id="4707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917" name=""/>
                          <pic:cNvPicPr/>
                        </pic:nvPicPr>
                        <pic:blipFill>
                          <a:blip r:embed="rId42"/>
                          <a:stretch>
                            <a:fillRect/>
                          </a:stretch>
                        </pic:blipFill>
                        <pic:spPr>
                          <a:xfrm>
                            <a:off x="0" y="0"/>
                            <a:ext cx="3600000" cy="994314"/>
                          </a:xfrm>
                          <a:prstGeom prst="rect">
                            <a:avLst/>
                          </a:prstGeom>
                        </pic:spPr>
                      </pic:pic>
                    </a:graphicData>
                  </a:graphic>
                </wp:inline>
              </w:drawing>
            </w:r>
          </w:p>
          <w:p w14:paraId="53AECA6B" w14:textId="0FF57F5A" w:rsidR="00B35900" w:rsidRPr="003C5EC6" w:rsidRDefault="00B35900" w:rsidP="00B35900">
            <w:pPr>
              <w:jc w:val="center"/>
              <w:rPr>
                <w:rFonts w:ascii="Times New Roman" w:eastAsia="宋体" w:hAnsi="Times New Roman"/>
                <w:szCs w:val="21"/>
              </w:rPr>
            </w:pPr>
            <w:r>
              <w:rPr>
                <w:rFonts w:ascii="Times New Roman" w:eastAsia="宋体" w:hAnsi="Times New Roman" w:hint="eastAsia"/>
                <w:szCs w:val="21"/>
              </w:rPr>
              <w:t>图</w:t>
            </w:r>
            <w:r w:rsidR="008217B3">
              <w:rPr>
                <w:rFonts w:ascii="Times New Roman" w:eastAsia="宋体" w:hAnsi="Times New Roman" w:hint="eastAsia"/>
                <w:szCs w:val="21"/>
              </w:rPr>
              <w:t>1</w:t>
            </w:r>
            <w:r w:rsidR="009D7C69">
              <w:rPr>
                <w:rFonts w:ascii="Times New Roman" w:eastAsia="宋体" w:hAnsi="Times New Roman" w:hint="eastAsia"/>
                <w:szCs w:val="21"/>
              </w:rPr>
              <w:t>1</w:t>
            </w:r>
            <w:r>
              <w:rPr>
                <w:rFonts w:ascii="Times New Roman" w:eastAsia="宋体" w:hAnsi="Times New Roman" w:hint="eastAsia"/>
                <w:szCs w:val="21"/>
              </w:rPr>
              <w:t xml:space="preserve"> </w:t>
            </w:r>
            <w:r>
              <w:rPr>
                <w:rFonts w:ascii="Times New Roman" w:eastAsia="宋体" w:hAnsi="Times New Roman" w:hint="eastAsia"/>
                <w:szCs w:val="21"/>
              </w:rPr>
              <w:t>压缩后</w:t>
            </w:r>
          </w:p>
          <w:p w14:paraId="0BB1A0BE" w14:textId="26914587" w:rsidR="002817AF" w:rsidRDefault="00B35900" w:rsidP="003C5EC6">
            <w:pPr>
              <w:rPr>
                <w:rFonts w:ascii="Times New Roman" w:eastAsia="宋体" w:hAnsi="Times New Roman"/>
                <w:szCs w:val="21"/>
              </w:rPr>
            </w:pPr>
            <w:r>
              <w:rPr>
                <w:rFonts w:ascii="Times New Roman" w:eastAsia="宋体" w:hAnsi="Times New Roman" w:hint="eastAsia"/>
                <w:szCs w:val="21"/>
              </w:rPr>
              <w:t xml:space="preserve">5.2.2 </w:t>
            </w:r>
            <w:r w:rsidR="003C5EC6" w:rsidRPr="003C5EC6">
              <w:rPr>
                <w:rFonts w:ascii="Times New Roman" w:eastAsia="宋体" w:hAnsi="Times New Roman" w:hint="eastAsia"/>
                <w:szCs w:val="21"/>
              </w:rPr>
              <w:t>平行作业法</w:t>
            </w:r>
          </w:p>
          <w:p w14:paraId="706149D1"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快速跟进</w:t>
            </w:r>
          </w:p>
          <w:p w14:paraId="5F59D2B5"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改变活动间的逻辑关系，并行开展某些活动</w:t>
            </w:r>
          </w:p>
          <w:p w14:paraId="13F5464B" w14:textId="77777777" w:rsidR="00A64AF2" w:rsidRPr="00A64AF2" w:rsidRDefault="00A64AF2" w:rsidP="00A64AF2">
            <w:pPr>
              <w:rPr>
                <w:rFonts w:ascii="Times New Roman" w:eastAsia="宋体" w:hAnsi="Times New Roman"/>
                <w:szCs w:val="21"/>
              </w:rPr>
            </w:pPr>
            <w:r w:rsidRPr="00A64AF2">
              <w:rPr>
                <w:rFonts w:ascii="Times New Roman" w:eastAsia="宋体" w:hAnsi="Times New Roman" w:hint="eastAsia"/>
                <w:szCs w:val="21"/>
              </w:rPr>
              <w:t>是一种提前</w:t>
            </w:r>
            <w:proofErr w:type="gramStart"/>
            <w:r w:rsidRPr="00A64AF2">
              <w:rPr>
                <w:rFonts w:ascii="Times New Roman" w:eastAsia="宋体" w:hAnsi="Times New Roman" w:hint="eastAsia"/>
                <w:szCs w:val="21"/>
              </w:rPr>
              <w:t>量方法</w:t>
            </w:r>
            <w:proofErr w:type="gramEnd"/>
            <w:r w:rsidRPr="00A64AF2">
              <w:rPr>
                <w:rFonts w:ascii="Times New Roman" w:eastAsia="宋体" w:hAnsi="Times New Roman" w:hint="eastAsia"/>
                <w:szCs w:val="21"/>
              </w:rPr>
              <w:t xml:space="preserve"> lead</w:t>
            </w:r>
          </w:p>
          <w:p w14:paraId="483B6B7E" w14:textId="43966B3C" w:rsidR="00A64AF2" w:rsidRDefault="00A64AF2" w:rsidP="00A64AF2">
            <w:pPr>
              <w:rPr>
                <w:rFonts w:ascii="Times New Roman" w:eastAsia="宋体" w:hAnsi="Times New Roman"/>
                <w:szCs w:val="21"/>
              </w:rPr>
            </w:pPr>
            <w:r w:rsidRPr="00A64AF2">
              <w:rPr>
                <w:rFonts w:ascii="Times New Roman" w:eastAsia="宋体" w:hAnsi="Times New Roman" w:hint="eastAsia"/>
                <w:szCs w:val="21"/>
              </w:rPr>
              <w:t>会导致返工</w:t>
            </w:r>
          </w:p>
          <w:p w14:paraId="23C994DF" w14:textId="0DDCF6EE" w:rsidR="00A64AF2" w:rsidRDefault="00D64275" w:rsidP="00A64AF2">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p>
          <w:p w14:paraId="3949A53D" w14:textId="434CDA2D" w:rsidR="00D64275" w:rsidRDefault="009D7C69" w:rsidP="009D7C69">
            <w:pPr>
              <w:jc w:val="center"/>
              <w:rPr>
                <w:rFonts w:ascii="Times New Roman" w:eastAsia="宋体" w:hAnsi="Times New Roman"/>
                <w:szCs w:val="21"/>
              </w:rPr>
            </w:pPr>
            <w:r>
              <w:rPr>
                <w:noProof/>
              </w:rPr>
              <w:drawing>
                <wp:inline distT="0" distB="0" distL="0" distR="0" wp14:anchorId="765ACAEF" wp14:editId="33FF89BC">
                  <wp:extent cx="3600000" cy="611455"/>
                  <wp:effectExtent l="0" t="0" r="635" b="0"/>
                  <wp:docPr id="67136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6653" name=""/>
                          <pic:cNvPicPr/>
                        </pic:nvPicPr>
                        <pic:blipFill>
                          <a:blip r:embed="rId43"/>
                          <a:stretch>
                            <a:fillRect/>
                          </a:stretch>
                        </pic:blipFill>
                        <pic:spPr>
                          <a:xfrm>
                            <a:off x="0" y="0"/>
                            <a:ext cx="3600000" cy="611455"/>
                          </a:xfrm>
                          <a:prstGeom prst="rect">
                            <a:avLst/>
                          </a:prstGeom>
                        </pic:spPr>
                      </pic:pic>
                    </a:graphicData>
                  </a:graphic>
                </wp:inline>
              </w:drawing>
            </w:r>
          </w:p>
          <w:p w14:paraId="7787D127" w14:textId="3920DED9"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12 </w:t>
            </w:r>
            <w:r>
              <w:rPr>
                <w:rFonts w:ascii="Times New Roman" w:eastAsia="宋体" w:hAnsi="Times New Roman" w:hint="eastAsia"/>
                <w:szCs w:val="21"/>
              </w:rPr>
              <w:t>压缩前</w:t>
            </w:r>
          </w:p>
          <w:p w14:paraId="3F9F922D" w14:textId="77AB4F95" w:rsidR="009D7C69" w:rsidRDefault="009D7C69" w:rsidP="009D7C69">
            <w:pPr>
              <w:jc w:val="center"/>
              <w:rPr>
                <w:rFonts w:ascii="Times New Roman" w:eastAsia="宋体" w:hAnsi="Times New Roman"/>
                <w:szCs w:val="21"/>
              </w:rPr>
            </w:pPr>
            <w:r>
              <w:rPr>
                <w:noProof/>
              </w:rPr>
              <w:drawing>
                <wp:inline distT="0" distB="0" distL="0" distR="0" wp14:anchorId="0218EF0F" wp14:editId="20605883">
                  <wp:extent cx="3600000" cy="611455"/>
                  <wp:effectExtent l="0" t="0" r="635" b="0"/>
                  <wp:docPr id="621166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66856" name=""/>
                          <pic:cNvPicPr/>
                        </pic:nvPicPr>
                        <pic:blipFill>
                          <a:blip r:embed="rId44"/>
                          <a:stretch>
                            <a:fillRect/>
                          </a:stretch>
                        </pic:blipFill>
                        <pic:spPr>
                          <a:xfrm>
                            <a:off x="0" y="0"/>
                            <a:ext cx="3600000" cy="611455"/>
                          </a:xfrm>
                          <a:prstGeom prst="rect">
                            <a:avLst/>
                          </a:prstGeom>
                        </pic:spPr>
                      </pic:pic>
                    </a:graphicData>
                  </a:graphic>
                </wp:inline>
              </w:drawing>
            </w:r>
          </w:p>
          <w:p w14:paraId="76E570AE" w14:textId="08E1F6FE" w:rsidR="009D7C69" w:rsidRDefault="009D7C69" w:rsidP="009D7C69">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13 </w:t>
            </w:r>
            <w:r>
              <w:rPr>
                <w:rFonts w:ascii="Times New Roman" w:eastAsia="宋体" w:hAnsi="Times New Roman" w:hint="eastAsia"/>
                <w:szCs w:val="21"/>
              </w:rPr>
              <w:t>压缩后</w:t>
            </w:r>
          </w:p>
          <w:p w14:paraId="577C10D1" w14:textId="3ADDFDC3" w:rsidR="008B0364" w:rsidRDefault="008B0364" w:rsidP="008B0364">
            <w:pPr>
              <w:rPr>
                <w:rFonts w:ascii="Times New Roman" w:eastAsia="宋体" w:hAnsi="Times New Roman"/>
                <w:szCs w:val="21"/>
              </w:rPr>
            </w:pPr>
            <w:r>
              <w:rPr>
                <w:rFonts w:ascii="Times New Roman" w:eastAsia="宋体" w:hAnsi="Times New Roman" w:hint="eastAsia"/>
                <w:szCs w:val="21"/>
              </w:rPr>
              <w:t xml:space="preserve">5.3 </w:t>
            </w:r>
            <w:r>
              <w:rPr>
                <w:rFonts w:ascii="Times New Roman" w:eastAsia="宋体" w:hAnsi="Times New Roman" w:hint="eastAsia"/>
                <w:szCs w:val="21"/>
              </w:rPr>
              <w:t>资源优化</w:t>
            </w:r>
          </w:p>
          <w:p w14:paraId="24BB9EAF"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资源平衡</w:t>
            </w:r>
            <w:r w:rsidRPr="008B0364">
              <w:rPr>
                <w:rFonts w:ascii="Times New Roman" w:eastAsia="宋体" w:hAnsi="Times New Roman" w:hint="eastAsia"/>
                <w:szCs w:val="21"/>
              </w:rPr>
              <w:t xml:space="preserve"> Resource leveling </w:t>
            </w:r>
          </w:p>
          <w:p w14:paraId="4CC36B1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资源平衡是一种通过调整项目进度来解决资源限制的技术</w:t>
            </w:r>
          </w:p>
          <w:p w14:paraId="7FF0A1E1"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通常在资源有限时使用；资源短缺或冲突</w:t>
            </w:r>
          </w:p>
          <w:p w14:paraId="4D7F21FC"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主要目标是优化其利用率，同时不超过其可用性</w:t>
            </w:r>
          </w:p>
          <w:p w14:paraId="21479418"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可能改变关键路径，甚至延期</w:t>
            </w:r>
          </w:p>
          <w:p w14:paraId="52092480" w14:textId="77777777" w:rsidR="008B0364" w:rsidRPr="008B0364" w:rsidRDefault="008B0364" w:rsidP="008B0364">
            <w:pPr>
              <w:rPr>
                <w:rFonts w:ascii="Times New Roman" w:eastAsia="宋体" w:hAnsi="Times New Roman"/>
                <w:szCs w:val="21"/>
              </w:rPr>
            </w:pPr>
            <w:r w:rsidRPr="008B0364">
              <w:rPr>
                <w:rFonts w:ascii="Times New Roman" w:eastAsia="宋体" w:hAnsi="Times New Roman" w:hint="eastAsia"/>
                <w:szCs w:val="21"/>
              </w:rPr>
              <w:t>资源平滑</w:t>
            </w:r>
            <w:r w:rsidRPr="008B0364">
              <w:rPr>
                <w:rFonts w:ascii="Times New Roman" w:eastAsia="宋体" w:hAnsi="Times New Roman" w:hint="eastAsia"/>
                <w:szCs w:val="21"/>
              </w:rPr>
              <w:t xml:space="preserve"> resource smoothing</w:t>
            </w:r>
          </w:p>
          <w:p w14:paraId="43CA1CCA"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适用于已经进行了资源平衡和</w:t>
            </w:r>
            <w:r w:rsidRPr="008B0364">
              <w:rPr>
                <w:rFonts w:ascii="Times New Roman" w:eastAsia="宋体" w:hAnsi="Times New Roman" w:hint="eastAsia"/>
                <w:szCs w:val="21"/>
              </w:rPr>
              <w:t>/</w:t>
            </w:r>
            <w:r w:rsidRPr="008B0364">
              <w:rPr>
                <w:rFonts w:ascii="Times New Roman" w:eastAsia="宋体" w:hAnsi="Times New Roman" w:hint="eastAsia"/>
                <w:szCs w:val="21"/>
              </w:rPr>
              <w:t>或时间表固定的项目</w:t>
            </w:r>
          </w:p>
          <w:p w14:paraId="3BBF4680"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旨在</w:t>
            </w:r>
            <w:proofErr w:type="gramStart"/>
            <w:r w:rsidRPr="008B0364">
              <w:rPr>
                <w:rFonts w:ascii="Times New Roman" w:eastAsia="宋体" w:hAnsi="Times New Roman" w:hint="eastAsia"/>
                <w:szCs w:val="21"/>
              </w:rPr>
              <w:t>在</w:t>
            </w:r>
            <w:proofErr w:type="gramEnd"/>
            <w:r w:rsidRPr="008B0364">
              <w:rPr>
                <w:rFonts w:ascii="Times New Roman" w:eastAsia="宋体" w:hAnsi="Times New Roman" w:hint="eastAsia"/>
                <w:szCs w:val="21"/>
              </w:rPr>
              <w:t>不延长项目持续时间的情况下平衡</w:t>
            </w:r>
            <w:r w:rsidRPr="008B0364">
              <w:rPr>
                <w:rFonts w:ascii="Times New Roman" w:eastAsia="宋体" w:hAnsi="Times New Roman" w:hint="eastAsia"/>
                <w:szCs w:val="21"/>
              </w:rPr>
              <w:t>/</w:t>
            </w:r>
            <w:r w:rsidRPr="008B0364">
              <w:rPr>
                <w:rFonts w:ascii="Times New Roman" w:eastAsia="宋体" w:hAnsi="Times New Roman" w:hint="eastAsia"/>
                <w:szCs w:val="21"/>
              </w:rPr>
              <w:t>优化资源利用率</w:t>
            </w:r>
          </w:p>
          <w:p w14:paraId="34008387"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lastRenderedPageBreak/>
              <w:t>不会改变关键路径</w:t>
            </w:r>
          </w:p>
          <w:p w14:paraId="12C2A285" w14:textId="77777777" w:rsidR="008B0364" w:rsidRP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不会改变项目的结束日期</w:t>
            </w:r>
          </w:p>
          <w:p w14:paraId="161F172D" w14:textId="4FE17EF0" w:rsidR="008B0364" w:rsidRDefault="008B0364" w:rsidP="008B0364">
            <w:pPr>
              <w:pStyle w:val="a3"/>
              <w:numPr>
                <w:ilvl w:val="0"/>
                <w:numId w:val="46"/>
              </w:numPr>
              <w:ind w:left="0" w:firstLineChars="0" w:firstLine="0"/>
              <w:rPr>
                <w:rFonts w:ascii="Times New Roman" w:eastAsia="宋体" w:hAnsi="Times New Roman"/>
                <w:szCs w:val="21"/>
              </w:rPr>
            </w:pPr>
            <w:r w:rsidRPr="008B0364">
              <w:rPr>
                <w:rFonts w:ascii="Times New Roman" w:eastAsia="宋体" w:hAnsi="Times New Roman" w:hint="eastAsia"/>
                <w:szCs w:val="21"/>
              </w:rPr>
              <w:t>只在不影响项目进度的范围内重新分配任务</w:t>
            </w:r>
          </w:p>
          <w:p w14:paraId="686C88CD" w14:textId="11840C2A" w:rsidR="008A0F6C" w:rsidRDefault="008A0F6C" w:rsidP="008A0F6C">
            <w:pPr>
              <w:jc w:val="center"/>
              <w:rPr>
                <w:rFonts w:ascii="Times New Roman" w:eastAsia="宋体" w:hAnsi="Times New Roman"/>
                <w:szCs w:val="21"/>
              </w:rPr>
            </w:pPr>
            <w:r w:rsidRPr="008A0F6C">
              <w:rPr>
                <w:rFonts w:ascii="Times New Roman" w:eastAsia="宋体" w:hAnsi="Times New Roman"/>
                <w:noProof/>
                <w:szCs w:val="21"/>
              </w:rPr>
              <w:drawing>
                <wp:inline distT="0" distB="0" distL="0" distR="0" wp14:anchorId="11D3612E" wp14:editId="44C83B5D">
                  <wp:extent cx="3600000" cy="2077900"/>
                  <wp:effectExtent l="0" t="0" r="635" b="0"/>
                  <wp:docPr id="3074" name="Picture 2" descr="infographic showing difference between resource leveling and resource smoothing">
                    <a:extLst xmlns:a="http://schemas.openxmlformats.org/drawingml/2006/main">
                      <a:ext uri="{FF2B5EF4-FFF2-40B4-BE49-F238E27FC236}">
                        <a16:creationId xmlns:a16="http://schemas.microsoft.com/office/drawing/2014/main" id="{66C0A4E8-FD23-D189-8B2F-A617B57E886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infographic showing difference between resource leveling and resource smoothing">
                            <a:extLst>
                              <a:ext uri="{FF2B5EF4-FFF2-40B4-BE49-F238E27FC236}">
                                <a16:creationId xmlns:a16="http://schemas.microsoft.com/office/drawing/2014/main" id="{66C0A4E8-FD23-D189-8B2F-A617B57E8864}"/>
                              </a:ext>
                            </a:extLst>
                          </pic:cNvPr>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077900"/>
                          </a:xfrm>
                          <a:prstGeom prst="rect">
                            <a:avLst/>
                          </a:prstGeom>
                          <a:noFill/>
                        </pic:spPr>
                      </pic:pic>
                    </a:graphicData>
                  </a:graphic>
                </wp:inline>
              </w:drawing>
            </w:r>
          </w:p>
          <w:p w14:paraId="4D370231" w14:textId="6509F904" w:rsidR="0088729B" w:rsidRDefault="008A0F6C" w:rsidP="008872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14 </w:t>
            </w:r>
            <w:r>
              <w:rPr>
                <w:rFonts w:ascii="Times New Roman" w:eastAsia="宋体" w:hAnsi="Times New Roman" w:hint="eastAsia"/>
                <w:szCs w:val="21"/>
              </w:rPr>
              <w:t>对比</w:t>
            </w:r>
          </w:p>
          <w:p w14:paraId="3CA2D3BA" w14:textId="77777777" w:rsidR="00F83265" w:rsidRPr="00EB03D5" w:rsidRDefault="00F83265" w:rsidP="0045182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A641DF" w:rsidRPr="00EB03D5" w14:paraId="1785CA42" w14:textId="77777777" w:rsidTr="00451829">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0587BC"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1. </w:t>
            </w:r>
            <w:r w:rsidRPr="009C7759">
              <w:rPr>
                <w:rFonts w:ascii="Times New Roman" w:eastAsia="宋体" w:hAnsi="Times New Roman" w:hint="eastAsia"/>
                <w:szCs w:val="21"/>
              </w:rPr>
              <w:t>进度管理图示</w:t>
            </w:r>
          </w:p>
          <w:p w14:paraId="3E350260" w14:textId="77777777" w:rsidR="009C7759" w:rsidRPr="009C7759"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2. </w:t>
            </w:r>
            <w:r w:rsidRPr="009C7759">
              <w:rPr>
                <w:rFonts w:ascii="Times New Roman" w:eastAsia="宋体" w:hAnsi="Times New Roman" w:hint="eastAsia"/>
                <w:szCs w:val="21"/>
              </w:rPr>
              <w:t>任务历时估计</w:t>
            </w:r>
          </w:p>
          <w:p w14:paraId="696A1290" w14:textId="12A8F6DE" w:rsidR="009C7759" w:rsidRPr="00EB03D5" w:rsidRDefault="009C7759" w:rsidP="009C7759">
            <w:pPr>
              <w:rPr>
                <w:rFonts w:ascii="Times New Roman" w:eastAsia="宋体" w:hAnsi="Times New Roman"/>
                <w:szCs w:val="21"/>
              </w:rPr>
            </w:pPr>
            <w:r w:rsidRPr="009C7759">
              <w:rPr>
                <w:rFonts w:ascii="Times New Roman" w:eastAsia="宋体" w:hAnsi="Times New Roman" w:hint="eastAsia"/>
                <w:szCs w:val="21"/>
              </w:rPr>
              <w:t xml:space="preserve">3. </w:t>
            </w:r>
            <w:r w:rsidRPr="009C7759">
              <w:rPr>
                <w:rFonts w:ascii="Times New Roman" w:eastAsia="宋体" w:hAnsi="Times New Roman" w:hint="eastAsia"/>
                <w:szCs w:val="21"/>
              </w:rPr>
              <w:t>进度计划编排方法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451829">
            <w:pPr>
              <w:jc w:val="center"/>
              <w:rPr>
                <w:rFonts w:ascii="Times New Roman" w:eastAsia="宋体" w:hAnsi="Times New Roman"/>
                <w:szCs w:val="21"/>
              </w:rPr>
            </w:pPr>
            <w:r w:rsidRPr="00EB03D5">
              <w:rPr>
                <w:rFonts w:ascii="Times New Roman" w:eastAsia="宋体" w:hAnsi="Times New Roman"/>
                <w:szCs w:val="21"/>
              </w:rPr>
              <w:t>5</w:t>
            </w:r>
          </w:p>
        </w:tc>
      </w:tr>
      <w:tr w:rsidR="008A0F6C"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6439015" w14:textId="77777777" w:rsidR="00F83265" w:rsidRDefault="009C7759" w:rsidP="00BF251B">
            <w:pPr>
              <w:rPr>
                <w:rFonts w:ascii="Times New Roman" w:eastAsia="宋体" w:hAnsi="Times New Roman"/>
                <w:szCs w:val="21"/>
              </w:rPr>
            </w:pPr>
            <w:r>
              <w:rPr>
                <w:rFonts w:ascii="Times New Roman" w:eastAsia="宋体" w:hAnsi="Times New Roman" w:hint="eastAsia"/>
                <w:szCs w:val="21"/>
              </w:rPr>
              <w:t>PDM ADM CPM</w:t>
            </w:r>
          </w:p>
          <w:p w14:paraId="680BC8B4" w14:textId="77777777" w:rsidR="006E346C" w:rsidRDefault="006E346C" w:rsidP="00BF251B">
            <w:pPr>
              <w:rPr>
                <w:rFonts w:ascii="Times New Roman" w:eastAsia="宋体" w:hAnsi="Times New Roman"/>
                <w:szCs w:val="21"/>
              </w:rPr>
            </w:pPr>
            <w:r>
              <w:rPr>
                <w:rFonts w:ascii="Times New Roman" w:eastAsia="宋体" w:hAnsi="Times New Roman"/>
                <w:szCs w:val="21"/>
              </w:rPr>
              <w:t>L</w:t>
            </w:r>
            <w:r>
              <w:rPr>
                <w:rFonts w:ascii="Times New Roman" w:eastAsia="宋体" w:hAnsi="Times New Roman" w:hint="eastAsia"/>
                <w:szCs w:val="21"/>
              </w:rPr>
              <w:t>ead lag</w:t>
            </w:r>
          </w:p>
          <w:p w14:paraId="576C838F" w14:textId="7F5BDE37" w:rsidR="006E346C" w:rsidRPr="00EB03D5" w:rsidRDefault="006E346C" w:rsidP="00BF251B">
            <w:pPr>
              <w:rPr>
                <w:rFonts w:ascii="Times New Roman" w:eastAsia="宋体" w:hAnsi="Times New Roman"/>
                <w:szCs w:val="21"/>
              </w:rPr>
            </w:pPr>
            <w:r>
              <w:rPr>
                <w:rFonts w:ascii="Times New Roman" w:eastAsia="宋体" w:hAnsi="Times New Roman" w:hint="eastAsia"/>
                <w:szCs w:val="21"/>
              </w:rPr>
              <w:t>Burn-down</w:t>
            </w:r>
            <w:r>
              <w:rPr>
                <w:rFonts w:ascii="Times New Roman" w:eastAsia="宋体" w:hAnsi="Times New Roman" w:hint="eastAsia"/>
                <w:szCs w:val="21"/>
              </w:rPr>
              <w:t>、</w:t>
            </w:r>
            <w:r>
              <w:rPr>
                <w:rFonts w:ascii="Times New Roman" w:eastAsia="宋体" w:hAnsi="Times New Roman" w:hint="eastAsia"/>
                <w:szCs w:val="21"/>
              </w:rPr>
              <w:t>burn-up</w:t>
            </w:r>
            <w:r>
              <w:rPr>
                <w:rFonts w:ascii="Times New Roman" w:eastAsia="宋体" w:hAnsi="Times New Roman" w:hint="eastAsia"/>
                <w:szCs w:val="21"/>
              </w:rPr>
              <w:t>、</w:t>
            </w:r>
            <w:r>
              <w:rPr>
                <w:rFonts w:ascii="Times New Roman" w:eastAsia="宋体" w:hAnsi="Times New Roman" w:hint="eastAsia"/>
                <w:szCs w:val="21"/>
              </w:rPr>
              <w:t>milestone</w:t>
            </w:r>
          </w:p>
        </w:tc>
      </w:tr>
      <w:tr w:rsidR="008A0F6C"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6" w:history="1">
              <w:r w:rsidRPr="00EB03D5">
                <w:rPr>
                  <w:rStyle w:val="a5"/>
                  <w:rFonts w:ascii="Times New Roman" w:eastAsia="宋体" w:hAnsi="Times New Roman"/>
                  <w:szCs w:val="21"/>
                </w:rPr>
                <w:t>https://glplaman.github.io</w:t>
              </w:r>
            </w:hyperlink>
          </w:p>
        </w:tc>
      </w:tr>
      <w:tr w:rsidR="008A0F6C"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8A0F6C"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8A0F6C"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3B8F3663"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29D87693" w14:textId="1B606CE4" w:rsidR="00F83265" w:rsidRPr="00EB03D5" w:rsidRDefault="002340A3"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6684527D"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31F928D1" w14:textId="58F5DEDF"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73FCFB"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5BBD1F9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6A71F2A6" w14:textId="0170FD95"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75903A"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1D1FBC66"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质量</w:t>
            </w:r>
          </w:p>
          <w:p w14:paraId="658B5019" w14:textId="77777777" w:rsidR="002D7BF6" w:rsidRPr="002D7BF6" w:rsidRDefault="002D7BF6" w:rsidP="002D7BF6">
            <w:pPr>
              <w:pStyle w:val="ul"/>
            </w:pPr>
            <w:r w:rsidRPr="002D7BF6">
              <w:t>满足要求的程度，包括符合规定的要求和满足顾客的隐含需求</w:t>
            </w:r>
          </w:p>
          <w:p w14:paraId="2C8CAE05" w14:textId="77777777" w:rsidR="002D7BF6" w:rsidRPr="002D7BF6" w:rsidRDefault="002D7BF6" w:rsidP="002D7BF6">
            <w:pPr>
              <w:rPr>
                <w:rFonts w:ascii="Times New Roman" w:eastAsia="宋体" w:hAnsi="Times New Roman"/>
                <w:szCs w:val="21"/>
              </w:rPr>
            </w:pPr>
            <w:r w:rsidRPr="002D7BF6">
              <w:rPr>
                <w:rFonts w:ascii="Times New Roman" w:eastAsia="宋体" w:hAnsi="Times New Roman"/>
                <w:szCs w:val="21"/>
              </w:rPr>
              <w:t>软件质量</w:t>
            </w:r>
          </w:p>
          <w:p w14:paraId="5A7E7073" w14:textId="2BFCAE9D" w:rsidR="002D7BF6" w:rsidRDefault="002D7BF6" w:rsidP="002D7BF6">
            <w:pPr>
              <w:pStyle w:val="ul"/>
            </w:pPr>
            <w:r w:rsidRPr="002D7BF6">
              <w:t>软件满足明确说明或者隐含的需求的程度</w:t>
            </w:r>
          </w:p>
          <w:p w14:paraId="445D41A3" w14:textId="77777777" w:rsidR="0033021E" w:rsidRDefault="0033021E" w:rsidP="0033021E">
            <w:pPr>
              <w:pStyle w:val="ul"/>
            </w:pPr>
            <w:r>
              <w:rPr>
                <w:rFonts w:hint="eastAsia"/>
              </w:rPr>
              <w:t>软件质量成本</w:t>
            </w:r>
            <w:r>
              <w:rPr>
                <w:rFonts w:hint="eastAsia"/>
              </w:rPr>
              <w:t>Cost of Quality</w:t>
            </w:r>
          </w:p>
          <w:p w14:paraId="48ABE9E6" w14:textId="3B1B5710" w:rsidR="0033021E" w:rsidRPr="0033021E" w:rsidRDefault="0033021E" w:rsidP="0033021E">
            <w:pPr>
              <w:pStyle w:val="ul"/>
            </w:pPr>
            <w:r w:rsidRPr="0033021E">
              <w:t>为了质量，我们到底愿意花多少钱</w:t>
            </w:r>
          </w:p>
          <w:p w14:paraId="06390023" w14:textId="31CDA096" w:rsidR="0033021E" w:rsidRPr="0033021E" w:rsidRDefault="0033021E" w:rsidP="0033021E">
            <w:pPr>
              <w:pStyle w:val="ul"/>
            </w:pPr>
            <w:r w:rsidRPr="0033021E">
              <w:t>未发布，发现问题导致的成本；次品</w:t>
            </w:r>
            <w:r w:rsidRPr="0033021E">
              <w:t>/</w:t>
            </w:r>
            <w:r w:rsidRPr="0033021E">
              <w:t>样本</w:t>
            </w:r>
          </w:p>
          <w:p w14:paraId="20C13B98" w14:textId="7BE615FC" w:rsidR="0033021E" w:rsidRDefault="0033021E" w:rsidP="0033021E">
            <w:pPr>
              <w:pStyle w:val="ul"/>
            </w:pPr>
            <w:r w:rsidRPr="0033021E">
              <w:t>已发布，发现问题导致的成本；产品召回</w:t>
            </w:r>
          </w:p>
          <w:p w14:paraId="4B7D2D02" w14:textId="718F9395" w:rsidR="00C247AA" w:rsidRDefault="00C247AA" w:rsidP="00C247AA">
            <w:pPr>
              <w:pStyle w:val="ul"/>
              <w:numPr>
                <w:ilvl w:val="0"/>
                <w:numId w:val="0"/>
              </w:numPr>
              <w:ind w:left="440" w:hanging="440"/>
            </w:pPr>
            <w:r w:rsidRPr="00C247AA">
              <w:t xml:space="preserve">1:10:100 </w:t>
            </w:r>
            <w:r w:rsidRPr="00C247AA">
              <w:t>法则</w:t>
            </w:r>
          </w:p>
          <w:p w14:paraId="0B8E9EDE" w14:textId="5654DB4C" w:rsidR="00C247AA" w:rsidRPr="00A0769F" w:rsidRDefault="00A0769F" w:rsidP="00A0769F">
            <w:pPr>
              <w:pStyle w:val="ul"/>
            </w:pPr>
            <w:r w:rsidRPr="00A0769F">
              <w:t>杠杆效应：在</w:t>
            </w:r>
            <w:r w:rsidRPr="00A0769F">
              <w:t>“</w:t>
            </w:r>
            <w:r w:rsidRPr="00A0769F">
              <w:t>预防</w:t>
            </w:r>
            <w:r w:rsidRPr="00A0769F">
              <w:t>”</w:t>
            </w:r>
            <w:r w:rsidRPr="00A0769F">
              <w:t>上多花</w:t>
            </w:r>
            <w:r w:rsidRPr="00A0769F">
              <w:t xml:space="preserve"> 1 </w:t>
            </w:r>
            <w:r w:rsidRPr="00A0769F">
              <w:t>块钱，就能在</w:t>
            </w:r>
            <w:r w:rsidRPr="00A0769F">
              <w:t>“</w:t>
            </w:r>
            <w:r w:rsidRPr="00A0769F">
              <w:t>内部修复</w:t>
            </w:r>
            <w:r w:rsidRPr="00A0769F">
              <w:t>”</w:t>
            </w:r>
            <w:r w:rsidRPr="00A0769F">
              <w:t>上省</w:t>
            </w:r>
            <w:r w:rsidRPr="00A0769F">
              <w:t xml:space="preserve"> 10 </w:t>
            </w:r>
            <w:r w:rsidRPr="00A0769F">
              <w:t>块钱，在</w:t>
            </w:r>
            <w:r w:rsidRPr="00A0769F">
              <w:t>“</w:t>
            </w:r>
            <w:r w:rsidRPr="00A0769F">
              <w:t>外部修复</w:t>
            </w:r>
            <w:r w:rsidRPr="00A0769F">
              <w:t>”</w:t>
            </w:r>
            <w:r w:rsidRPr="00A0769F">
              <w:t>上省</w:t>
            </w:r>
            <w:r w:rsidRPr="00A0769F">
              <w:t xml:space="preserve"> 100 </w:t>
            </w:r>
            <w:r w:rsidRPr="00A0769F">
              <w:t>块钱。</w:t>
            </w:r>
          </w:p>
          <w:p w14:paraId="787696E6" w14:textId="5168B487" w:rsidR="0033021E" w:rsidRDefault="0033021E" w:rsidP="0033021E">
            <w:pPr>
              <w:pStyle w:val="ul"/>
              <w:numPr>
                <w:ilvl w:val="0"/>
                <w:numId w:val="0"/>
              </w:numPr>
              <w:ind w:left="440" w:hanging="440"/>
              <w:jc w:val="center"/>
            </w:pPr>
            <w:r>
              <w:rPr>
                <w:noProof/>
              </w:rPr>
              <w:lastRenderedPageBreak/>
              <w:drawing>
                <wp:inline distT="0" distB="0" distL="0" distR="0" wp14:anchorId="38E283E6" wp14:editId="64EAD4C3">
                  <wp:extent cx="2723809" cy="1885714"/>
                  <wp:effectExtent l="0" t="0" r="635" b="635"/>
                  <wp:docPr id="1084323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23754" name=""/>
                          <pic:cNvPicPr/>
                        </pic:nvPicPr>
                        <pic:blipFill>
                          <a:blip r:embed="rId47"/>
                          <a:stretch>
                            <a:fillRect/>
                          </a:stretch>
                        </pic:blipFill>
                        <pic:spPr>
                          <a:xfrm>
                            <a:off x="0" y="0"/>
                            <a:ext cx="2723809" cy="1885714"/>
                          </a:xfrm>
                          <a:prstGeom prst="rect">
                            <a:avLst/>
                          </a:prstGeom>
                        </pic:spPr>
                      </pic:pic>
                    </a:graphicData>
                  </a:graphic>
                </wp:inline>
              </w:drawing>
            </w:r>
          </w:p>
          <w:p w14:paraId="56DD1BD8" w14:textId="5AC25121" w:rsidR="0033021E" w:rsidRDefault="0033021E" w:rsidP="0033021E">
            <w:pPr>
              <w:pStyle w:val="ul"/>
              <w:numPr>
                <w:ilvl w:val="0"/>
                <w:numId w:val="0"/>
              </w:numPr>
              <w:ind w:left="440" w:hanging="440"/>
              <w:jc w:val="center"/>
            </w:pPr>
            <w:r>
              <w:rPr>
                <w:rFonts w:hint="eastAsia"/>
              </w:rPr>
              <w:t>图</w:t>
            </w:r>
            <w:r>
              <w:rPr>
                <w:rFonts w:hint="eastAsia"/>
              </w:rPr>
              <w:t xml:space="preserve">1 </w:t>
            </w:r>
            <w:r>
              <w:rPr>
                <w:rFonts w:hint="eastAsia"/>
              </w:rPr>
              <w:t>软件质量</w:t>
            </w:r>
          </w:p>
          <w:p w14:paraId="20521CF1" w14:textId="771C0F99" w:rsidR="002D7BF6" w:rsidRDefault="002D7BF6" w:rsidP="002D7BF6">
            <w:pPr>
              <w:pStyle w:val="ul"/>
              <w:numPr>
                <w:ilvl w:val="0"/>
                <w:numId w:val="0"/>
              </w:numPr>
              <w:ind w:left="440" w:hanging="440"/>
              <w:jc w:val="center"/>
            </w:pPr>
            <w:r>
              <w:rPr>
                <w:noProof/>
              </w:rPr>
              <w:drawing>
                <wp:inline distT="0" distB="0" distL="0" distR="0" wp14:anchorId="0A8F5938" wp14:editId="385E7DE7">
                  <wp:extent cx="3342857" cy="2152381"/>
                  <wp:effectExtent l="0" t="0" r="0" b="635"/>
                  <wp:docPr id="359663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663563" name=""/>
                          <pic:cNvPicPr/>
                        </pic:nvPicPr>
                        <pic:blipFill>
                          <a:blip r:embed="rId48"/>
                          <a:stretch>
                            <a:fillRect/>
                          </a:stretch>
                        </pic:blipFill>
                        <pic:spPr>
                          <a:xfrm>
                            <a:off x="0" y="0"/>
                            <a:ext cx="3342857" cy="2152381"/>
                          </a:xfrm>
                          <a:prstGeom prst="rect">
                            <a:avLst/>
                          </a:prstGeom>
                        </pic:spPr>
                      </pic:pic>
                    </a:graphicData>
                  </a:graphic>
                </wp:inline>
              </w:drawing>
            </w:r>
          </w:p>
          <w:p w14:paraId="172E3E47" w14:textId="3E3D7681" w:rsidR="002D7BF6" w:rsidRDefault="002D7BF6" w:rsidP="002D7BF6">
            <w:pPr>
              <w:pStyle w:val="ul"/>
              <w:numPr>
                <w:ilvl w:val="0"/>
                <w:numId w:val="0"/>
              </w:numPr>
              <w:ind w:left="440" w:hanging="440"/>
              <w:jc w:val="center"/>
            </w:pPr>
            <w:r>
              <w:rPr>
                <w:rFonts w:hint="eastAsia"/>
              </w:rPr>
              <w:t>图</w:t>
            </w:r>
            <w:r w:rsidR="0033021E">
              <w:rPr>
                <w:rFonts w:hint="eastAsia"/>
              </w:rPr>
              <w:t>2</w:t>
            </w:r>
            <w:r>
              <w:rPr>
                <w:rFonts w:hint="eastAsia"/>
              </w:rPr>
              <w:t xml:space="preserve"> </w:t>
            </w:r>
            <w:r>
              <w:rPr>
                <w:rFonts w:hint="eastAsia"/>
              </w:rPr>
              <w:t>软件质量成本</w:t>
            </w:r>
          </w:p>
          <w:p w14:paraId="1F31845D" w14:textId="6E54A409" w:rsidR="00947434" w:rsidRDefault="00947434" w:rsidP="00947434">
            <w:pPr>
              <w:pStyle w:val="ul"/>
              <w:numPr>
                <w:ilvl w:val="0"/>
                <w:numId w:val="0"/>
              </w:numPr>
            </w:pPr>
            <w:r>
              <w:rPr>
                <w:rFonts w:hint="eastAsia"/>
              </w:rPr>
              <w:t xml:space="preserve">1.1 </w:t>
            </w:r>
            <w:r w:rsidRPr="00947434">
              <w:t>预防成本</w:t>
            </w:r>
          </w:p>
          <w:p w14:paraId="7BC4199A" w14:textId="4A79013E" w:rsidR="00947434" w:rsidRPr="00947434" w:rsidRDefault="00947434" w:rsidP="00947434">
            <w:pPr>
              <w:pStyle w:val="ul"/>
            </w:pPr>
            <w:r w:rsidRPr="00947434">
              <w:t>前期质量成本</w:t>
            </w:r>
          </w:p>
          <w:p w14:paraId="2D171CC9" w14:textId="77777777" w:rsidR="00947434" w:rsidRPr="00947434" w:rsidRDefault="00947434" w:rsidP="00947434">
            <w:pPr>
              <w:pStyle w:val="ul"/>
            </w:pPr>
            <w:r w:rsidRPr="00947434">
              <w:t>为了防止缺陷发生而投入的成本</w:t>
            </w:r>
          </w:p>
          <w:p w14:paraId="6AB81DF6" w14:textId="77777777" w:rsidR="00947434" w:rsidRPr="00947434" w:rsidRDefault="00947434" w:rsidP="00947434">
            <w:pPr>
              <w:pStyle w:val="ul"/>
            </w:pPr>
            <w:r w:rsidRPr="00947434">
              <w:t>包括：</w:t>
            </w:r>
          </w:p>
          <w:p w14:paraId="3462697E" w14:textId="77777777" w:rsidR="00947434" w:rsidRPr="00947434" w:rsidRDefault="00947434" w:rsidP="00947434">
            <w:pPr>
              <w:pStyle w:val="ul"/>
            </w:pPr>
            <w:r w:rsidRPr="00947434">
              <w:t>预防费用</w:t>
            </w:r>
          </w:p>
          <w:p w14:paraId="3E75DBAB" w14:textId="77777777" w:rsidR="00947434" w:rsidRPr="00947434" w:rsidRDefault="00947434" w:rsidP="00947434">
            <w:pPr>
              <w:pStyle w:val="ul"/>
            </w:pPr>
            <w:r w:rsidRPr="00947434">
              <w:t>评估费用：为保证项目符合要求而进行缺陷检测所衍生的费用，如审计、测试</w:t>
            </w:r>
          </w:p>
          <w:p w14:paraId="60D68199" w14:textId="6C3D0BB9" w:rsidR="002D7BF6" w:rsidRDefault="00947434" w:rsidP="002D7BF6">
            <w:pPr>
              <w:pStyle w:val="ul"/>
              <w:numPr>
                <w:ilvl w:val="0"/>
                <w:numId w:val="0"/>
              </w:numPr>
              <w:ind w:left="440" w:hanging="440"/>
            </w:pPr>
            <w:r>
              <w:rPr>
                <w:rFonts w:hint="eastAsia"/>
              </w:rPr>
              <w:t xml:space="preserve">1.2 </w:t>
            </w:r>
            <w:r>
              <w:rPr>
                <w:rFonts w:hint="eastAsia"/>
              </w:rPr>
              <w:t>缺陷成本</w:t>
            </w:r>
          </w:p>
          <w:p w14:paraId="41134B4E" w14:textId="77777777" w:rsidR="00947434" w:rsidRPr="00947434" w:rsidRDefault="00947434" w:rsidP="00947434">
            <w:pPr>
              <w:pStyle w:val="ul"/>
            </w:pPr>
            <w:r w:rsidRPr="00947434">
              <w:t>后期质量成本</w:t>
            </w:r>
          </w:p>
          <w:p w14:paraId="1C3CC74E" w14:textId="77777777" w:rsidR="00947434" w:rsidRPr="00947434" w:rsidRDefault="00947434" w:rsidP="00947434">
            <w:pPr>
              <w:pStyle w:val="ul"/>
            </w:pPr>
            <w:r w:rsidRPr="00947434">
              <w:t>为修复缺陷所消耗的成本</w:t>
            </w:r>
          </w:p>
          <w:p w14:paraId="0A396AF4" w14:textId="48FD6FE1" w:rsidR="00947434" w:rsidRPr="00763CBF" w:rsidRDefault="00947434" w:rsidP="00947434">
            <w:pPr>
              <w:pStyle w:val="ul"/>
              <w:numPr>
                <w:ilvl w:val="0"/>
                <w:numId w:val="0"/>
              </w:numPr>
              <w:ind w:left="440" w:hanging="440"/>
              <w:rPr>
                <w:rFonts w:asciiTheme="minorHAnsi" w:eastAsiaTheme="minorEastAsia" w:hAnsiTheme="minorHAnsi"/>
                <w:szCs w:val="24"/>
              </w:rPr>
            </w:pPr>
            <w:r w:rsidRPr="00947434">
              <w:t>包括</w:t>
            </w:r>
            <w:r w:rsidR="00763CBF">
              <w:rPr>
                <w:rFonts w:hint="eastAsia"/>
              </w:rPr>
              <w:t>：</w:t>
            </w:r>
            <w:r w:rsidRPr="00947434">
              <w:t>内部费用</w:t>
            </w:r>
            <w:r w:rsidR="004429BE">
              <w:rPr>
                <w:rFonts w:hint="eastAsia"/>
              </w:rPr>
              <w:t>、</w:t>
            </w:r>
            <w:r w:rsidRPr="00763CBF">
              <w:rPr>
                <w:rFonts w:asciiTheme="minorHAnsi" w:eastAsiaTheme="minorEastAsia" w:hAnsiTheme="minorHAnsi"/>
                <w:szCs w:val="24"/>
              </w:rPr>
              <w:t>外部费用</w:t>
            </w:r>
          </w:p>
          <w:p w14:paraId="4293BD79" w14:textId="1EA51CBD" w:rsidR="004429BE" w:rsidRDefault="004429BE" w:rsidP="00947434">
            <w:pPr>
              <w:pStyle w:val="ul"/>
              <w:numPr>
                <w:ilvl w:val="0"/>
                <w:numId w:val="0"/>
              </w:numPr>
              <w:ind w:left="440" w:hanging="440"/>
              <w:rPr>
                <w:rFonts w:asciiTheme="minorHAnsi" w:eastAsiaTheme="minorEastAsia" w:hAnsiTheme="minorHAnsi"/>
                <w:szCs w:val="24"/>
              </w:rPr>
            </w:pPr>
            <w:r>
              <w:rPr>
                <w:rFonts w:asciiTheme="minorHAnsi" w:eastAsiaTheme="minorEastAsia" w:hAnsiTheme="minorHAnsi" w:hint="eastAsia"/>
                <w:szCs w:val="24"/>
              </w:rPr>
              <w:t>[</w:t>
            </w:r>
            <w:r>
              <w:rPr>
                <w:rFonts w:asciiTheme="minorHAnsi" w:eastAsiaTheme="minorEastAsia" w:hAnsiTheme="minorHAnsi" w:hint="eastAsia"/>
                <w:szCs w:val="24"/>
              </w:rPr>
              <w:t>例</w:t>
            </w:r>
            <w:r>
              <w:rPr>
                <w:rFonts w:asciiTheme="minorHAnsi" w:eastAsiaTheme="minorEastAsia" w:hAnsiTheme="minorHAnsi" w:hint="eastAsia"/>
                <w:szCs w:val="24"/>
              </w:rPr>
              <w:t>]</w:t>
            </w:r>
            <w:r w:rsidRPr="004429BE">
              <w:rPr>
                <w:rFonts w:asciiTheme="minorHAnsi" w:eastAsiaTheme="minorEastAsia" w:hAnsiTheme="minorHAnsi"/>
                <w:szCs w:val="24"/>
              </w:rPr>
              <w:t xml:space="preserve"> </w:t>
            </w:r>
            <w:r w:rsidRPr="004429BE">
              <w:rPr>
                <w:rFonts w:asciiTheme="minorHAnsi" w:eastAsiaTheme="minorEastAsia" w:hAnsiTheme="minorHAnsi"/>
                <w:szCs w:val="24"/>
              </w:rPr>
              <w:t>判断题</w:t>
            </w:r>
            <w:r w:rsidRPr="004429BE">
              <w:rPr>
                <w:rFonts w:asciiTheme="minorHAnsi" w:eastAsiaTheme="minorEastAsia" w:hAnsiTheme="minorHAnsi"/>
                <w:szCs w:val="24"/>
              </w:rPr>
              <w:t xml:space="preserve"> True or False</w:t>
            </w:r>
          </w:p>
          <w:p w14:paraId="6D148D61" w14:textId="3486C639" w:rsidR="004429BE" w:rsidRDefault="004429BE" w:rsidP="00947434">
            <w:pPr>
              <w:pStyle w:val="ul"/>
              <w:numPr>
                <w:ilvl w:val="0"/>
                <w:numId w:val="0"/>
              </w:numPr>
              <w:ind w:left="440" w:hanging="440"/>
            </w:pPr>
            <w:r w:rsidRPr="004429BE">
              <w:t>项目的质量可以通过后期的缺陷成本弥补。</w:t>
            </w:r>
          </w:p>
          <w:p w14:paraId="15A7C314" w14:textId="57C16D16" w:rsidR="004429BE" w:rsidRDefault="004429BE" w:rsidP="00947434">
            <w:pPr>
              <w:pStyle w:val="ul"/>
              <w:numPr>
                <w:ilvl w:val="0"/>
                <w:numId w:val="0"/>
              </w:numPr>
              <w:ind w:left="440" w:hanging="440"/>
            </w:pPr>
            <w:r>
              <w:rPr>
                <w:rFonts w:hint="eastAsia"/>
              </w:rPr>
              <w:t>[</w:t>
            </w:r>
            <w:r>
              <w:rPr>
                <w:rFonts w:hint="eastAsia"/>
              </w:rPr>
              <w:t>参考答案</w:t>
            </w:r>
            <w:r>
              <w:rPr>
                <w:rFonts w:hint="eastAsia"/>
              </w:rPr>
              <w:t xml:space="preserve">] </w:t>
            </w:r>
            <w:r>
              <w:rPr>
                <w:rFonts w:hint="eastAsia"/>
              </w:rPr>
              <w:t>×</w:t>
            </w:r>
          </w:p>
          <w:p w14:paraId="5583D68D" w14:textId="5DC68FEC" w:rsidR="00275E8E" w:rsidRDefault="00275E8E" w:rsidP="00947434">
            <w:pPr>
              <w:pStyle w:val="ul"/>
              <w:numPr>
                <w:ilvl w:val="0"/>
                <w:numId w:val="0"/>
              </w:numPr>
              <w:ind w:left="440" w:hanging="440"/>
            </w:pPr>
            <w:r>
              <w:rPr>
                <w:rFonts w:hint="eastAsia"/>
              </w:rPr>
              <w:t>1.3</w:t>
            </w:r>
            <w:r w:rsidRPr="00275E8E">
              <w:t>质量管理对象</w:t>
            </w:r>
          </w:p>
          <w:tbl>
            <w:tblPr>
              <w:tblStyle w:val="ab"/>
              <w:tblW w:w="0" w:type="auto"/>
              <w:tblInd w:w="149" w:type="dxa"/>
              <w:tblLook w:val="04A0" w:firstRow="1" w:lastRow="0" w:firstColumn="1" w:lastColumn="0" w:noHBand="0" w:noVBand="1"/>
            </w:tblPr>
            <w:tblGrid>
              <w:gridCol w:w="1162"/>
              <w:gridCol w:w="2551"/>
              <w:gridCol w:w="2292"/>
            </w:tblGrid>
            <w:tr w:rsidR="00763CBF" w:rsidRPr="00763CBF" w14:paraId="4D067EDF" w14:textId="77777777" w:rsidTr="00763CBF">
              <w:tc>
                <w:tcPr>
                  <w:tcW w:w="1162" w:type="dxa"/>
                </w:tcPr>
                <w:p w14:paraId="0C505CF6" w14:textId="77777777" w:rsidR="00763CBF" w:rsidRPr="00763CBF" w:rsidRDefault="00763CBF" w:rsidP="006B0373">
                  <w:pPr>
                    <w:jc w:val="left"/>
                    <w:rPr>
                      <w:szCs w:val="21"/>
                    </w:rPr>
                  </w:pPr>
                  <w:r w:rsidRPr="00763CBF">
                    <w:rPr>
                      <w:szCs w:val="21"/>
                    </w:rPr>
                    <w:t>维度</w:t>
                  </w:r>
                </w:p>
              </w:tc>
              <w:tc>
                <w:tcPr>
                  <w:tcW w:w="2551" w:type="dxa"/>
                </w:tcPr>
                <w:p w14:paraId="020AF19C" w14:textId="77777777" w:rsidR="00763CBF" w:rsidRPr="00763CBF" w:rsidRDefault="00763CBF" w:rsidP="006B0373">
                  <w:pPr>
                    <w:jc w:val="left"/>
                    <w:rPr>
                      <w:szCs w:val="21"/>
                    </w:rPr>
                  </w:pPr>
                  <w:r w:rsidRPr="00763CBF">
                    <w:rPr>
                      <w:szCs w:val="21"/>
                    </w:rPr>
                    <w:t>产品质量</w:t>
                  </w:r>
                </w:p>
              </w:tc>
              <w:tc>
                <w:tcPr>
                  <w:tcW w:w="2292" w:type="dxa"/>
                </w:tcPr>
                <w:p w14:paraId="78E38F89" w14:textId="77777777" w:rsidR="00763CBF" w:rsidRPr="00763CBF" w:rsidRDefault="00763CBF" w:rsidP="006B0373">
                  <w:pPr>
                    <w:jc w:val="left"/>
                    <w:rPr>
                      <w:szCs w:val="21"/>
                    </w:rPr>
                  </w:pPr>
                  <w:r w:rsidRPr="00763CBF">
                    <w:rPr>
                      <w:szCs w:val="21"/>
                    </w:rPr>
                    <w:t>过程质量</w:t>
                  </w:r>
                </w:p>
              </w:tc>
            </w:tr>
            <w:tr w:rsidR="00763CBF" w:rsidRPr="00763CBF" w14:paraId="1EE8D06C" w14:textId="77777777" w:rsidTr="00763CBF">
              <w:tc>
                <w:tcPr>
                  <w:tcW w:w="1162" w:type="dxa"/>
                </w:tcPr>
                <w:p w14:paraId="0D3E0469" w14:textId="77777777" w:rsidR="00763CBF" w:rsidRPr="00763CBF" w:rsidRDefault="00763CBF" w:rsidP="006B0373">
                  <w:pPr>
                    <w:jc w:val="left"/>
                    <w:rPr>
                      <w:szCs w:val="21"/>
                    </w:rPr>
                  </w:pPr>
                  <w:r w:rsidRPr="00763CBF">
                    <w:rPr>
                      <w:szCs w:val="21"/>
                    </w:rPr>
                    <w:t>关注点</w:t>
                  </w:r>
                </w:p>
              </w:tc>
              <w:tc>
                <w:tcPr>
                  <w:tcW w:w="2551" w:type="dxa"/>
                </w:tcPr>
                <w:p w14:paraId="1F3BE9FE" w14:textId="77777777" w:rsidR="00763CBF" w:rsidRPr="00763CBF" w:rsidRDefault="00763CBF" w:rsidP="006B0373">
                  <w:pPr>
                    <w:jc w:val="left"/>
                    <w:rPr>
                      <w:szCs w:val="21"/>
                    </w:rPr>
                  </w:pPr>
                  <w:r w:rsidRPr="00763CBF">
                    <w:rPr>
                      <w:szCs w:val="21"/>
                    </w:rPr>
                    <w:t>结果</w:t>
                  </w:r>
                </w:p>
              </w:tc>
              <w:tc>
                <w:tcPr>
                  <w:tcW w:w="2292" w:type="dxa"/>
                </w:tcPr>
                <w:p w14:paraId="588C7171" w14:textId="77777777" w:rsidR="00763CBF" w:rsidRPr="00763CBF" w:rsidRDefault="00763CBF" w:rsidP="006B0373">
                  <w:pPr>
                    <w:jc w:val="left"/>
                    <w:rPr>
                      <w:szCs w:val="21"/>
                    </w:rPr>
                  </w:pPr>
                  <w:r w:rsidRPr="00763CBF">
                    <w:rPr>
                      <w:szCs w:val="21"/>
                    </w:rPr>
                    <w:t>原因</w:t>
                  </w:r>
                  <w:r w:rsidRPr="00763CBF">
                    <w:rPr>
                      <w:szCs w:val="21"/>
                    </w:rPr>
                    <w:t>/</w:t>
                  </w:r>
                  <w:r w:rsidRPr="00763CBF">
                    <w:rPr>
                      <w:szCs w:val="21"/>
                    </w:rPr>
                    <w:t>手段</w:t>
                  </w:r>
                </w:p>
              </w:tc>
            </w:tr>
            <w:tr w:rsidR="00763CBF" w:rsidRPr="00763CBF" w14:paraId="351C3FE7" w14:textId="77777777" w:rsidTr="00763CBF">
              <w:tc>
                <w:tcPr>
                  <w:tcW w:w="1162" w:type="dxa"/>
                </w:tcPr>
                <w:p w14:paraId="649086F0" w14:textId="77777777" w:rsidR="00763CBF" w:rsidRPr="00763CBF" w:rsidRDefault="00763CBF" w:rsidP="006B0373">
                  <w:pPr>
                    <w:jc w:val="left"/>
                    <w:rPr>
                      <w:szCs w:val="21"/>
                    </w:rPr>
                  </w:pPr>
                  <w:r w:rsidRPr="00763CBF">
                    <w:rPr>
                      <w:szCs w:val="21"/>
                    </w:rPr>
                    <w:t>目标</w:t>
                  </w:r>
                </w:p>
              </w:tc>
              <w:tc>
                <w:tcPr>
                  <w:tcW w:w="2551" w:type="dxa"/>
                </w:tcPr>
                <w:p w14:paraId="17959EE0" w14:textId="77777777" w:rsidR="00763CBF" w:rsidRPr="00763CBF" w:rsidRDefault="00763CBF" w:rsidP="006B0373">
                  <w:pPr>
                    <w:jc w:val="left"/>
                    <w:rPr>
                      <w:szCs w:val="21"/>
                    </w:rPr>
                  </w:pPr>
                  <w:r w:rsidRPr="00763CBF">
                    <w:rPr>
                      <w:szCs w:val="21"/>
                    </w:rPr>
                    <w:t>满足客户需求</w:t>
                  </w:r>
                </w:p>
              </w:tc>
              <w:tc>
                <w:tcPr>
                  <w:tcW w:w="2292" w:type="dxa"/>
                </w:tcPr>
                <w:p w14:paraId="61FCAA40" w14:textId="77777777" w:rsidR="00763CBF" w:rsidRPr="00763CBF" w:rsidRDefault="00763CBF" w:rsidP="006B0373">
                  <w:pPr>
                    <w:jc w:val="left"/>
                    <w:rPr>
                      <w:szCs w:val="21"/>
                    </w:rPr>
                  </w:pPr>
                  <w:r w:rsidRPr="00763CBF">
                    <w:rPr>
                      <w:szCs w:val="21"/>
                    </w:rPr>
                    <w:t>减少变异，提高效率</w:t>
                  </w:r>
                </w:p>
              </w:tc>
            </w:tr>
            <w:tr w:rsidR="00763CBF" w:rsidRPr="00763CBF" w14:paraId="58B82192" w14:textId="77777777" w:rsidTr="00763CBF">
              <w:tc>
                <w:tcPr>
                  <w:tcW w:w="1162" w:type="dxa"/>
                </w:tcPr>
                <w:p w14:paraId="17CC54EA" w14:textId="77777777" w:rsidR="00763CBF" w:rsidRPr="00763CBF" w:rsidRDefault="00763CBF" w:rsidP="006B0373">
                  <w:pPr>
                    <w:jc w:val="left"/>
                    <w:rPr>
                      <w:szCs w:val="21"/>
                    </w:rPr>
                  </w:pPr>
                  <w:r w:rsidRPr="00763CBF">
                    <w:rPr>
                      <w:szCs w:val="21"/>
                    </w:rPr>
                    <w:t>管理阶段</w:t>
                  </w:r>
                </w:p>
              </w:tc>
              <w:tc>
                <w:tcPr>
                  <w:tcW w:w="2551" w:type="dxa"/>
                </w:tcPr>
                <w:p w14:paraId="14E2603D" w14:textId="77777777" w:rsidR="00763CBF" w:rsidRPr="00763CBF" w:rsidRDefault="00763CBF" w:rsidP="006B0373">
                  <w:pPr>
                    <w:jc w:val="left"/>
                    <w:rPr>
                      <w:szCs w:val="21"/>
                    </w:rPr>
                  </w:pPr>
                  <w:r w:rsidRPr="00763CBF">
                    <w:rPr>
                      <w:szCs w:val="21"/>
                    </w:rPr>
                    <w:t>事后（生产完成后）</w:t>
                  </w:r>
                </w:p>
              </w:tc>
              <w:tc>
                <w:tcPr>
                  <w:tcW w:w="2292" w:type="dxa"/>
                </w:tcPr>
                <w:p w14:paraId="4B92C5B9" w14:textId="77777777" w:rsidR="00763CBF" w:rsidRPr="00763CBF" w:rsidRDefault="00763CBF" w:rsidP="006B0373">
                  <w:pPr>
                    <w:jc w:val="left"/>
                    <w:rPr>
                      <w:szCs w:val="21"/>
                    </w:rPr>
                  </w:pPr>
                  <w:r w:rsidRPr="00763CBF">
                    <w:rPr>
                      <w:szCs w:val="21"/>
                    </w:rPr>
                    <w:t>事中（生产过程中）</w:t>
                  </w:r>
                </w:p>
              </w:tc>
            </w:tr>
            <w:tr w:rsidR="00763CBF" w:rsidRPr="00763CBF" w14:paraId="71EECD51" w14:textId="77777777" w:rsidTr="00763CBF">
              <w:tc>
                <w:tcPr>
                  <w:tcW w:w="1162" w:type="dxa"/>
                </w:tcPr>
                <w:p w14:paraId="2AECD64D" w14:textId="77777777" w:rsidR="00763CBF" w:rsidRPr="00763CBF" w:rsidRDefault="00763CBF" w:rsidP="006B0373">
                  <w:pPr>
                    <w:jc w:val="left"/>
                    <w:rPr>
                      <w:szCs w:val="21"/>
                    </w:rPr>
                  </w:pPr>
                  <w:r w:rsidRPr="00763CBF">
                    <w:rPr>
                      <w:szCs w:val="21"/>
                    </w:rPr>
                    <w:t>典型问题</w:t>
                  </w:r>
                </w:p>
              </w:tc>
              <w:tc>
                <w:tcPr>
                  <w:tcW w:w="2551" w:type="dxa"/>
                </w:tcPr>
                <w:p w14:paraId="5AE60FE7" w14:textId="06D5F321" w:rsidR="00763CBF" w:rsidRPr="00763CBF" w:rsidRDefault="00763CBF" w:rsidP="006B0373">
                  <w:pPr>
                    <w:jc w:val="left"/>
                    <w:rPr>
                      <w:szCs w:val="21"/>
                    </w:rPr>
                  </w:pPr>
                  <w:r w:rsidRPr="00763CBF">
                    <w:rPr>
                      <w:szCs w:val="21"/>
                    </w:rPr>
                    <w:t>零件尺寸合格吗？</w:t>
                  </w:r>
                </w:p>
              </w:tc>
              <w:tc>
                <w:tcPr>
                  <w:tcW w:w="2292" w:type="dxa"/>
                </w:tcPr>
                <w:p w14:paraId="46FCF925" w14:textId="4573CEEB" w:rsidR="00763CBF" w:rsidRPr="00763CBF" w:rsidRDefault="00763CBF" w:rsidP="006B0373">
                  <w:pPr>
                    <w:jc w:val="left"/>
                    <w:rPr>
                      <w:szCs w:val="21"/>
                    </w:rPr>
                  </w:pPr>
                  <w:r w:rsidRPr="00763CBF">
                    <w:rPr>
                      <w:szCs w:val="21"/>
                    </w:rPr>
                    <w:t>机床温度稳定吗？</w:t>
                  </w:r>
                </w:p>
              </w:tc>
            </w:tr>
            <w:tr w:rsidR="00763CBF" w:rsidRPr="00763CBF" w14:paraId="5EBF3A67" w14:textId="77777777" w:rsidTr="00763CBF">
              <w:tc>
                <w:tcPr>
                  <w:tcW w:w="1162" w:type="dxa"/>
                </w:tcPr>
                <w:p w14:paraId="71478433" w14:textId="77777777" w:rsidR="00763CBF" w:rsidRPr="00763CBF" w:rsidRDefault="00763CBF" w:rsidP="006B0373">
                  <w:pPr>
                    <w:jc w:val="left"/>
                    <w:rPr>
                      <w:szCs w:val="21"/>
                    </w:rPr>
                  </w:pPr>
                  <w:r w:rsidRPr="00763CBF">
                    <w:rPr>
                      <w:szCs w:val="21"/>
                    </w:rPr>
                    <w:t>成本影响</w:t>
                  </w:r>
                </w:p>
              </w:tc>
              <w:tc>
                <w:tcPr>
                  <w:tcW w:w="2551" w:type="dxa"/>
                </w:tcPr>
                <w:p w14:paraId="5FA78865" w14:textId="77777777" w:rsidR="00763CBF" w:rsidRPr="00763CBF" w:rsidRDefault="00763CBF" w:rsidP="006B0373">
                  <w:pPr>
                    <w:jc w:val="left"/>
                    <w:rPr>
                      <w:szCs w:val="21"/>
                    </w:rPr>
                  </w:pPr>
                  <w:r w:rsidRPr="00763CBF">
                    <w:rPr>
                      <w:szCs w:val="21"/>
                    </w:rPr>
                    <w:t>发现废品意味着成本浪费</w:t>
                  </w:r>
                </w:p>
              </w:tc>
              <w:tc>
                <w:tcPr>
                  <w:tcW w:w="2292" w:type="dxa"/>
                </w:tcPr>
                <w:p w14:paraId="39286BE0" w14:textId="77777777" w:rsidR="00763CBF" w:rsidRPr="00763CBF" w:rsidRDefault="00763CBF" w:rsidP="006B0373">
                  <w:pPr>
                    <w:jc w:val="left"/>
                    <w:rPr>
                      <w:szCs w:val="21"/>
                    </w:rPr>
                  </w:pPr>
                  <w:r w:rsidRPr="00763CBF">
                    <w:rPr>
                      <w:szCs w:val="21"/>
                    </w:rPr>
                    <w:t>控制过程意味着成本节约</w:t>
                  </w:r>
                </w:p>
              </w:tc>
            </w:tr>
            <w:tr w:rsidR="00763CBF" w:rsidRPr="00763CBF" w14:paraId="052A83C0" w14:textId="77777777" w:rsidTr="00763CBF">
              <w:tc>
                <w:tcPr>
                  <w:tcW w:w="1162" w:type="dxa"/>
                </w:tcPr>
                <w:p w14:paraId="69306CF0" w14:textId="77777777" w:rsidR="00763CBF" w:rsidRPr="00763CBF" w:rsidRDefault="00763CBF" w:rsidP="006B0373">
                  <w:pPr>
                    <w:jc w:val="left"/>
                    <w:rPr>
                      <w:szCs w:val="21"/>
                    </w:rPr>
                  </w:pPr>
                  <w:r w:rsidRPr="00763CBF">
                    <w:rPr>
                      <w:szCs w:val="21"/>
                    </w:rPr>
                    <w:t>核心逻辑</w:t>
                  </w:r>
                </w:p>
              </w:tc>
              <w:tc>
                <w:tcPr>
                  <w:tcW w:w="2551" w:type="dxa"/>
                </w:tcPr>
                <w:p w14:paraId="01D02622" w14:textId="77777777" w:rsidR="00763CBF" w:rsidRPr="00763CBF" w:rsidRDefault="00763CBF" w:rsidP="006B0373">
                  <w:pPr>
                    <w:jc w:val="left"/>
                    <w:rPr>
                      <w:szCs w:val="21"/>
                    </w:rPr>
                  </w:pPr>
                  <w:r w:rsidRPr="00763CBF">
                    <w:rPr>
                      <w:szCs w:val="21"/>
                    </w:rPr>
                    <w:t>检验出来的质量</w:t>
                  </w:r>
                </w:p>
              </w:tc>
              <w:tc>
                <w:tcPr>
                  <w:tcW w:w="2292" w:type="dxa"/>
                </w:tcPr>
                <w:p w14:paraId="29538BE4" w14:textId="77777777" w:rsidR="00763CBF" w:rsidRPr="00763CBF" w:rsidRDefault="00763CBF" w:rsidP="006B0373">
                  <w:pPr>
                    <w:jc w:val="left"/>
                    <w:rPr>
                      <w:szCs w:val="21"/>
                    </w:rPr>
                  </w:pPr>
                  <w:r w:rsidRPr="00763CBF">
                    <w:rPr>
                      <w:szCs w:val="21"/>
                    </w:rPr>
                    <w:t>制造出来的质量</w:t>
                  </w:r>
                </w:p>
              </w:tc>
            </w:tr>
          </w:tbl>
          <w:p w14:paraId="6F5A2AE9" w14:textId="77777777" w:rsidR="00763CBF" w:rsidRDefault="00763CBF" w:rsidP="00947434">
            <w:pPr>
              <w:pStyle w:val="ul"/>
              <w:numPr>
                <w:ilvl w:val="0"/>
                <w:numId w:val="0"/>
              </w:numPr>
              <w:ind w:left="440" w:hanging="440"/>
            </w:pPr>
          </w:p>
          <w:p w14:paraId="0F18E642" w14:textId="3BA51853" w:rsidR="00275E8E" w:rsidRDefault="00275E8E" w:rsidP="00275E8E">
            <w:pPr>
              <w:pStyle w:val="ul"/>
              <w:numPr>
                <w:ilvl w:val="0"/>
                <w:numId w:val="0"/>
              </w:numPr>
              <w:ind w:left="440" w:hanging="440"/>
              <w:jc w:val="center"/>
            </w:pPr>
            <w:r>
              <w:rPr>
                <w:noProof/>
              </w:rPr>
              <w:drawing>
                <wp:inline distT="0" distB="0" distL="0" distR="0" wp14:anchorId="47A2FEFE" wp14:editId="531D441E">
                  <wp:extent cx="2200000" cy="1561905"/>
                  <wp:effectExtent l="0" t="0" r="0" b="635"/>
                  <wp:docPr id="1918523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23804" name=""/>
                          <pic:cNvPicPr/>
                        </pic:nvPicPr>
                        <pic:blipFill>
                          <a:blip r:embed="rId49"/>
                          <a:stretch>
                            <a:fillRect/>
                          </a:stretch>
                        </pic:blipFill>
                        <pic:spPr>
                          <a:xfrm>
                            <a:off x="0" y="0"/>
                            <a:ext cx="2200000" cy="1561905"/>
                          </a:xfrm>
                          <a:prstGeom prst="rect">
                            <a:avLst/>
                          </a:prstGeom>
                        </pic:spPr>
                      </pic:pic>
                    </a:graphicData>
                  </a:graphic>
                </wp:inline>
              </w:drawing>
            </w:r>
          </w:p>
          <w:p w14:paraId="4FA94C07" w14:textId="12D1AE16" w:rsidR="00275E8E" w:rsidRPr="00947434" w:rsidRDefault="00275E8E" w:rsidP="00275E8E">
            <w:pPr>
              <w:pStyle w:val="ul"/>
              <w:numPr>
                <w:ilvl w:val="0"/>
                <w:numId w:val="0"/>
              </w:numPr>
              <w:ind w:left="440" w:hanging="440"/>
              <w:jc w:val="center"/>
            </w:pPr>
            <w:r>
              <w:rPr>
                <w:rFonts w:hint="eastAsia"/>
              </w:rPr>
              <w:t>图</w:t>
            </w:r>
            <w:r>
              <w:rPr>
                <w:rFonts w:hint="eastAsia"/>
              </w:rPr>
              <w:t xml:space="preserve">3 </w:t>
            </w:r>
            <w:r>
              <w:rPr>
                <w:rFonts w:hint="eastAsia"/>
              </w:rPr>
              <w:t>质量管理对象</w:t>
            </w:r>
          </w:p>
          <w:p w14:paraId="6DC05986"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E62AD65"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描述影响软件质量的特性</w:t>
            </w:r>
          </w:p>
          <w:p w14:paraId="1AA2BF34"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开发过程中各种开发技术和检验方法的体现</w:t>
            </w:r>
          </w:p>
          <w:p w14:paraId="708DFA9D"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通过分层的方式，将抽象的</w:t>
            </w:r>
            <w:r w:rsidRPr="00BA703D">
              <w:rPr>
                <w:rFonts w:ascii="Times New Roman" w:eastAsia="宋体" w:hAnsi="Times New Roman"/>
                <w:szCs w:val="21"/>
              </w:rPr>
              <w:t>“</w:t>
            </w:r>
            <w:r w:rsidRPr="00BA703D">
              <w:rPr>
                <w:rFonts w:ascii="Times New Roman" w:eastAsia="宋体" w:hAnsi="Times New Roman"/>
                <w:szCs w:val="21"/>
              </w:rPr>
              <w:t>软件质量</w:t>
            </w:r>
            <w:r w:rsidRPr="00BA703D">
              <w:rPr>
                <w:rFonts w:ascii="Times New Roman" w:eastAsia="宋体" w:hAnsi="Times New Roman"/>
                <w:szCs w:val="21"/>
              </w:rPr>
              <w:t>”</w:t>
            </w:r>
            <w:r w:rsidRPr="00BA703D">
              <w:rPr>
                <w:rFonts w:ascii="Times New Roman" w:eastAsia="宋体" w:hAnsi="Times New Roman"/>
                <w:szCs w:val="21"/>
              </w:rPr>
              <w:t>拆解为多个可评估、可度量的具体特性</w:t>
            </w:r>
          </w:p>
          <w:p w14:paraId="11D4593E" w14:textId="77777777" w:rsidR="00BA703D" w:rsidRPr="00BA703D" w:rsidRDefault="00BA703D" w:rsidP="00BA703D">
            <w:pPr>
              <w:rPr>
                <w:rFonts w:ascii="Times New Roman" w:eastAsia="宋体" w:hAnsi="Times New Roman"/>
                <w:szCs w:val="21"/>
              </w:rPr>
            </w:pPr>
            <w:r w:rsidRPr="00BA703D">
              <w:rPr>
                <w:rFonts w:ascii="Times New Roman" w:eastAsia="宋体" w:hAnsi="Times New Roman"/>
                <w:szCs w:val="21"/>
              </w:rPr>
              <w:t>常见模型</w:t>
            </w:r>
          </w:p>
          <w:p w14:paraId="1A704AE9" w14:textId="77777777" w:rsidR="00BA703D" w:rsidRPr="00BA703D" w:rsidRDefault="00BA703D" w:rsidP="00BA703D">
            <w:pPr>
              <w:pStyle w:val="ul"/>
            </w:pPr>
            <w:r w:rsidRPr="00BA703D">
              <w:t>1976</w:t>
            </w:r>
            <w:r w:rsidRPr="00BA703D">
              <w:t>年</w:t>
            </w:r>
            <w:r w:rsidRPr="00BA703D">
              <w:t xml:space="preserve">  Boehm </w:t>
            </w:r>
            <w:r w:rsidRPr="00BA703D">
              <w:t>质量模型</w:t>
            </w:r>
          </w:p>
          <w:p w14:paraId="60F686A3" w14:textId="77777777" w:rsidR="00BA703D" w:rsidRPr="00BA703D" w:rsidRDefault="00BA703D" w:rsidP="00BA703D">
            <w:pPr>
              <w:pStyle w:val="ul"/>
            </w:pPr>
            <w:r w:rsidRPr="00BA703D">
              <w:t>1979</w:t>
            </w:r>
            <w:r w:rsidRPr="00BA703D">
              <w:t>年</w:t>
            </w:r>
            <w:r w:rsidRPr="00BA703D">
              <w:t xml:space="preserve">  McCall </w:t>
            </w:r>
            <w:r w:rsidRPr="00BA703D">
              <w:t>质量模型；</w:t>
            </w:r>
            <w:r w:rsidRPr="00BA703D">
              <w:t>3</w:t>
            </w:r>
            <w:r w:rsidRPr="00BA703D">
              <w:t>层；</w:t>
            </w:r>
            <w:r w:rsidRPr="00BA703D">
              <w:t>11</w:t>
            </w:r>
            <w:r w:rsidRPr="00BA703D">
              <w:t>个指标</w:t>
            </w:r>
          </w:p>
          <w:p w14:paraId="02081B71" w14:textId="77777777" w:rsidR="00BA703D" w:rsidRDefault="00BA703D" w:rsidP="00BA703D">
            <w:pPr>
              <w:pStyle w:val="ul"/>
            </w:pPr>
            <w:r w:rsidRPr="00BA703D">
              <w:t>1985</w:t>
            </w:r>
            <w:r w:rsidRPr="00BA703D">
              <w:t>年</w:t>
            </w:r>
            <w:r w:rsidRPr="00BA703D">
              <w:t xml:space="preserve">  ISO </w:t>
            </w:r>
            <w:r w:rsidRPr="00BA703D">
              <w:t>质量模型及演化版</w:t>
            </w:r>
            <w:r w:rsidRPr="00BA703D">
              <w:t xml:space="preserve"> ISO/IEC 9126 </w:t>
            </w:r>
            <w:r w:rsidRPr="00BA703D">
              <w:t>和</w:t>
            </w:r>
            <w:r w:rsidRPr="00BA703D">
              <w:t xml:space="preserve"> ISO/IEC 25010</w:t>
            </w:r>
          </w:p>
          <w:p w14:paraId="63322949" w14:textId="5EEE7411" w:rsidR="00BA703D" w:rsidRDefault="00BA703D" w:rsidP="00BA703D">
            <w:pPr>
              <w:pStyle w:val="ul"/>
              <w:numPr>
                <w:ilvl w:val="0"/>
                <w:numId w:val="0"/>
              </w:numPr>
            </w:pPr>
            <w:r>
              <w:rPr>
                <w:rFonts w:hint="eastAsia"/>
              </w:rPr>
              <w:t xml:space="preserve">2.1 </w:t>
            </w:r>
            <w:r w:rsidRPr="00BA703D">
              <w:t>Boehm</w:t>
            </w:r>
            <w:r w:rsidR="00244696" w:rsidRPr="00BA703D">
              <w:t>质量模型</w:t>
            </w:r>
          </w:p>
          <w:p w14:paraId="1D805E09" w14:textId="77777777" w:rsidR="00EA405B" w:rsidRDefault="00EA405B" w:rsidP="00EA405B">
            <w:pPr>
              <w:pStyle w:val="ul"/>
              <w:numPr>
                <w:ilvl w:val="0"/>
                <w:numId w:val="0"/>
              </w:numPr>
              <w:jc w:val="center"/>
            </w:pPr>
            <w:r>
              <w:rPr>
                <w:noProof/>
              </w:rPr>
              <w:drawing>
                <wp:inline distT="0" distB="0" distL="0" distR="0" wp14:anchorId="16050905" wp14:editId="5A37C81A">
                  <wp:extent cx="3600000" cy="2938117"/>
                  <wp:effectExtent l="0" t="0" r="635" b="0"/>
                  <wp:docPr id="1293400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00771" name=""/>
                          <pic:cNvPicPr/>
                        </pic:nvPicPr>
                        <pic:blipFill>
                          <a:blip r:embed="rId50"/>
                          <a:stretch>
                            <a:fillRect/>
                          </a:stretch>
                        </pic:blipFill>
                        <pic:spPr>
                          <a:xfrm>
                            <a:off x="0" y="0"/>
                            <a:ext cx="3600000" cy="2938117"/>
                          </a:xfrm>
                          <a:prstGeom prst="rect">
                            <a:avLst/>
                          </a:prstGeom>
                        </pic:spPr>
                      </pic:pic>
                    </a:graphicData>
                  </a:graphic>
                </wp:inline>
              </w:drawing>
            </w:r>
          </w:p>
          <w:p w14:paraId="60A43152" w14:textId="77777777" w:rsidR="00EA405B" w:rsidRDefault="00EA405B" w:rsidP="00EA405B">
            <w:pPr>
              <w:pStyle w:val="ul"/>
              <w:numPr>
                <w:ilvl w:val="0"/>
                <w:numId w:val="0"/>
              </w:numPr>
              <w:jc w:val="center"/>
            </w:pPr>
            <w:r>
              <w:rPr>
                <w:rFonts w:hint="eastAsia"/>
              </w:rPr>
              <w:t>图</w:t>
            </w:r>
            <w:r>
              <w:rPr>
                <w:rFonts w:hint="eastAsia"/>
              </w:rPr>
              <w:t xml:space="preserve">4 </w:t>
            </w:r>
            <w:r w:rsidRPr="00BA703D">
              <w:t>Boehm</w:t>
            </w:r>
            <w:r w:rsidRPr="00BA703D">
              <w:t>质量模型</w:t>
            </w:r>
          </w:p>
          <w:p w14:paraId="4E70C9CE" w14:textId="77777777" w:rsidR="00865BC7" w:rsidRDefault="00865BC7" w:rsidP="00865BC7">
            <w:pPr>
              <w:pStyle w:val="ul"/>
              <w:numPr>
                <w:ilvl w:val="0"/>
                <w:numId w:val="0"/>
              </w:numPr>
            </w:pPr>
            <w:r>
              <w:rPr>
                <w:rFonts w:hint="eastAsia"/>
              </w:rPr>
              <w:t>核心点：</w:t>
            </w:r>
          </w:p>
          <w:p w14:paraId="57FACF95" w14:textId="77777777" w:rsidR="00865BC7" w:rsidRDefault="00865BC7" w:rsidP="00865BC7">
            <w:pPr>
              <w:pStyle w:val="ul"/>
            </w:pPr>
            <w:r>
              <w:rPr>
                <w:rFonts w:hint="eastAsia"/>
              </w:rPr>
              <w:t>Self-</w:t>
            </w:r>
            <w:proofErr w:type="spellStart"/>
            <w:r>
              <w:rPr>
                <w:rFonts w:hint="eastAsia"/>
              </w:rPr>
              <w:t>containedness</w:t>
            </w:r>
            <w:proofErr w:type="spellEnd"/>
            <w:r>
              <w:rPr>
                <w:rFonts w:hint="eastAsia"/>
              </w:rPr>
              <w:t xml:space="preserve"> (</w:t>
            </w:r>
            <w:r>
              <w:rPr>
                <w:rFonts w:hint="eastAsia"/>
              </w:rPr>
              <w:t>自包含性</w:t>
            </w:r>
            <w:r>
              <w:rPr>
                <w:rFonts w:hint="eastAsia"/>
              </w:rPr>
              <w:t>)</w:t>
            </w:r>
          </w:p>
          <w:p w14:paraId="4BFA689C" w14:textId="77777777" w:rsidR="00865BC7" w:rsidRDefault="00865BC7" w:rsidP="00865BC7">
            <w:pPr>
              <w:pStyle w:val="ul"/>
            </w:pPr>
            <w:r>
              <w:rPr>
                <w:rFonts w:hint="eastAsia"/>
              </w:rPr>
              <w:t>Accuracy (</w:t>
            </w:r>
            <w:r>
              <w:rPr>
                <w:rFonts w:hint="eastAsia"/>
              </w:rPr>
              <w:t>准确性</w:t>
            </w:r>
            <w:r>
              <w:rPr>
                <w:rFonts w:hint="eastAsia"/>
              </w:rPr>
              <w:t>)</w:t>
            </w:r>
          </w:p>
          <w:p w14:paraId="608C0E93" w14:textId="77777777" w:rsidR="00865BC7" w:rsidRDefault="00865BC7" w:rsidP="00865BC7">
            <w:pPr>
              <w:pStyle w:val="ul"/>
            </w:pPr>
            <w:r>
              <w:rPr>
                <w:rFonts w:hint="eastAsia"/>
              </w:rPr>
              <w:t>Completeness (</w:t>
            </w:r>
            <w:r>
              <w:rPr>
                <w:rFonts w:hint="eastAsia"/>
              </w:rPr>
              <w:t>完整性</w:t>
            </w:r>
            <w:r>
              <w:rPr>
                <w:rFonts w:hint="eastAsia"/>
              </w:rPr>
              <w:t>)</w:t>
            </w:r>
          </w:p>
          <w:p w14:paraId="7817F870" w14:textId="77777777" w:rsidR="00865BC7" w:rsidRDefault="00865BC7" w:rsidP="00865BC7">
            <w:pPr>
              <w:pStyle w:val="ul"/>
            </w:pPr>
            <w:r>
              <w:rPr>
                <w:rFonts w:hint="eastAsia"/>
              </w:rPr>
              <w:t>Robustness/Integrity (</w:t>
            </w:r>
            <w:r>
              <w:rPr>
                <w:rFonts w:hint="eastAsia"/>
              </w:rPr>
              <w:t>健壮性</w:t>
            </w:r>
            <w:r>
              <w:rPr>
                <w:rFonts w:hint="eastAsia"/>
              </w:rPr>
              <w:t>/</w:t>
            </w:r>
            <w:r>
              <w:rPr>
                <w:rFonts w:hint="eastAsia"/>
              </w:rPr>
              <w:t>完整性</w:t>
            </w:r>
            <w:r>
              <w:rPr>
                <w:rFonts w:hint="eastAsia"/>
              </w:rPr>
              <w:t>)</w:t>
            </w:r>
          </w:p>
          <w:p w14:paraId="4AA2D520" w14:textId="77777777" w:rsidR="00865BC7" w:rsidRDefault="00865BC7" w:rsidP="00865BC7">
            <w:pPr>
              <w:pStyle w:val="ul"/>
            </w:pPr>
            <w:r>
              <w:rPr>
                <w:rFonts w:hint="eastAsia"/>
              </w:rPr>
              <w:t>Consistency (</w:t>
            </w:r>
            <w:r>
              <w:rPr>
                <w:rFonts w:hint="eastAsia"/>
              </w:rPr>
              <w:t>一致性</w:t>
            </w:r>
            <w:r>
              <w:rPr>
                <w:rFonts w:hint="eastAsia"/>
              </w:rPr>
              <w:t>)</w:t>
            </w:r>
          </w:p>
          <w:p w14:paraId="63D710F4" w14:textId="77777777" w:rsidR="00865BC7" w:rsidRDefault="00865BC7" w:rsidP="00865BC7">
            <w:pPr>
              <w:pStyle w:val="ul"/>
            </w:pPr>
            <w:r>
              <w:rPr>
                <w:rFonts w:hint="eastAsia"/>
              </w:rPr>
              <w:t>Accountability (</w:t>
            </w:r>
            <w:r>
              <w:rPr>
                <w:rFonts w:hint="eastAsia"/>
              </w:rPr>
              <w:t>可问责性</w:t>
            </w:r>
            <w:r>
              <w:rPr>
                <w:rFonts w:hint="eastAsia"/>
              </w:rPr>
              <w:t>)</w:t>
            </w:r>
          </w:p>
          <w:p w14:paraId="4CB242CC" w14:textId="77777777" w:rsidR="00865BC7" w:rsidRDefault="00865BC7" w:rsidP="00865BC7">
            <w:pPr>
              <w:pStyle w:val="ul"/>
            </w:pPr>
            <w:r>
              <w:rPr>
                <w:rFonts w:hint="eastAsia"/>
              </w:rPr>
              <w:t>Device Efficiency (</w:t>
            </w:r>
            <w:r>
              <w:rPr>
                <w:rFonts w:hint="eastAsia"/>
              </w:rPr>
              <w:t>设备效率</w:t>
            </w:r>
            <w:r>
              <w:rPr>
                <w:rFonts w:hint="eastAsia"/>
              </w:rPr>
              <w:t>)</w:t>
            </w:r>
          </w:p>
          <w:p w14:paraId="6DB963FF" w14:textId="77777777" w:rsidR="00865BC7" w:rsidRDefault="00865BC7" w:rsidP="00865BC7">
            <w:pPr>
              <w:pStyle w:val="ul"/>
            </w:pPr>
            <w:r>
              <w:rPr>
                <w:rFonts w:hint="eastAsia"/>
              </w:rPr>
              <w:t>Accessibility (</w:t>
            </w:r>
            <w:r>
              <w:rPr>
                <w:rFonts w:hint="eastAsia"/>
              </w:rPr>
              <w:t>可访问性</w:t>
            </w:r>
            <w:r>
              <w:rPr>
                <w:rFonts w:hint="eastAsia"/>
              </w:rPr>
              <w:t>)</w:t>
            </w:r>
          </w:p>
          <w:p w14:paraId="7C3E304F" w14:textId="77777777" w:rsidR="00865BC7" w:rsidRDefault="00865BC7" w:rsidP="00865BC7">
            <w:pPr>
              <w:pStyle w:val="ul"/>
            </w:pPr>
            <w:r>
              <w:rPr>
                <w:rFonts w:hint="eastAsia"/>
              </w:rPr>
              <w:lastRenderedPageBreak/>
              <w:t>Robustness/Integrity (</w:t>
            </w:r>
            <w:r>
              <w:rPr>
                <w:rFonts w:hint="eastAsia"/>
              </w:rPr>
              <w:t>健壮性</w:t>
            </w:r>
            <w:r>
              <w:rPr>
                <w:rFonts w:hint="eastAsia"/>
              </w:rPr>
              <w:t>/</w:t>
            </w:r>
            <w:r>
              <w:rPr>
                <w:rFonts w:hint="eastAsia"/>
              </w:rPr>
              <w:t>完整性</w:t>
            </w:r>
            <w:r>
              <w:rPr>
                <w:rFonts w:hint="eastAsia"/>
              </w:rPr>
              <w:t>)</w:t>
            </w:r>
          </w:p>
          <w:p w14:paraId="78D03E82" w14:textId="77777777" w:rsidR="00865BC7" w:rsidRDefault="00865BC7" w:rsidP="00865BC7">
            <w:pPr>
              <w:pStyle w:val="ul"/>
            </w:pPr>
            <w:r>
              <w:rPr>
                <w:rFonts w:hint="eastAsia"/>
              </w:rPr>
              <w:t>Accessibility (</w:t>
            </w:r>
            <w:r>
              <w:rPr>
                <w:rFonts w:hint="eastAsia"/>
              </w:rPr>
              <w:t>可访问性</w:t>
            </w:r>
            <w:r>
              <w:rPr>
                <w:rFonts w:hint="eastAsia"/>
              </w:rPr>
              <w:t>)</w:t>
            </w:r>
          </w:p>
          <w:p w14:paraId="67FAEC26" w14:textId="77777777" w:rsidR="00865BC7" w:rsidRDefault="00865BC7" w:rsidP="00865BC7">
            <w:pPr>
              <w:pStyle w:val="ul"/>
            </w:pPr>
            <w:r>
              <w:rPr>
                <w:rFonts w:hint="eastAsia"/>
              </w:rPr>
              <w:t>Communicativeness (</w:t>
            </w:r>
            <w:r>
              <w:rPr>
                <w:rFonts w:hint="eastAsia"/>
              </w:rPr>
              <w:t>可沟通性</w:t>
            </w:r>
            <w:r>
              <w:rPr>
                <w:rFonts w:hint="eastAsia"/>
              </w:rPr>
              <w:t>)</w:t>
            </w:r>
          </w:p>
          <w:p w14:paraId="20424F70" w14:textId="77777777" w:rsidR="00865BC7" w:rsidRDefault="00865BC7" w:rsidP="00865BC7">
            <w:pPr>
              <w:pStyle w:val="ul"/>
            </w:pPr>
            <w:r>
              <w:rPr>
                <w:rFonts w:hint="eastAsia"/>
              </w:rPr>
              <w:t>Accountability (</w:t>
            </w:r>
            <w:r>
              <w:rPr>
                <w:rFonts w:hint="eastAsia"/>
              </w:rPr>
              <w:t>可问责性</w:t>
            </w:r>
            <w:r>
              <w:rPr>
                <w:rFonts w:hint="eastAsia"/>
              </w:rPr>
              <w:t>)</w:t>
            </w:r>
          </w:p>
          <w:p w14:paraId="2AEE492A" w14:textId="77777777" w:rsidR="00865BC7" w:rsidRDefault="00865BC7" w:rsidP="00865BC7">
            <w:pPr>
              <w:pStyle w:val="ul"/>
            </w:pPr>
            <w:r>
              <w:rPr>
                <w:rFonts w:hint="eastAsia"/>
              </w:rPr>
              <w:t>Communicativeness (</w:t>
            </w:r>
            <w:r>
              <w:rPr>
                <w:rFonts w:hint="eastAsia"/>
              </w:rPr>
              <w:t>可沟通性</w:t>
            </w:r>
            <w:r>
              <w:rPr>
                <w:rFonts w:hint="eastAsia"/>
              </w:rPr>
              <w:t>)</w:t>
            </w:r>
          </w:p>
          <w:p w14:paraId="1279A30F" w14:textId="77777777" w:rsidR="00865BC7" w:rsidRDefault="00865BC7" w:rsidP="00865BC7">
            <w:pPr>
              <w:pStyle w:val="ul"/>
            </w:pPr>
            <w:r>
              <w:rPr>
                <w:rFonts w:hint="eastAsia"/>
              </w:rPr>
              <w:t>Self-descriptiveness (</w:t>
            </w:r>
            <w:r>
              <w:rPr>
                <w:rFonts w:hint="eastAsia"/>
              </w:rPr>
              <w:t>自描述性</w:t>
            </w:r>
            <w:r>
              <w:rPr>
                <w:rFonts w:hint="eastAsia"/>
              </w:rPr>
              <w:t>)</w:t>
            </w:r>
          </w:p>
          <w:p w14:paraId="5F711EE9" w14:textId="77777777" w:rsidR="00865BC7" w:rsidRDefault="00865BC7" w:rsidP="00865BC7">
            <w:pPr>
              <w:pStyle w:val="ul"/>
            </w:pPr>
            <w:r>
              <w:rPr>
                <w:rFonts w:hint="eastAsia"/>
              </w:rPr>
              <w:t>Structuredness (</w:t>
            </w:r>
            <w:r>
              <w:rPr>
                <w:rFonts w:hint="eastAsia"/>
              </w:rPr>
              <w:t>结构化</w:t>
            </w:r>
            <w:r>
              <w:rPr>
                <w:rFonts w:hint="eastAsia"/>
              </w:rPr>
              <w:t>)</w:t>
            </w:r>
          </w:p>
          <w:p w14:paraId="11BBADC9" w14:textId="77777777" w:rsidR="00865BC7" w:rsidRDefault="00865BC7" w:rsidP="00865BC7">
            <w:pPr>
              <w:pStyle w:val="ul"/>
            </w:pPr>
            <w:r>
              <w:rPr>
                <w:rFonts w:hint="eastAsia"/>
              </w:rPr>
              <w:t>Consistency (</w:t>
            </w:r>
            <w:r>
              <w:rPr>
                <w:rFonts w:hint="eastAsia"/>
              </w:rPr>
              <w:t>一致性</w:t>
            </w:r>
            <w:r>
              <w:rPr>
                <w:rFonts w:hint="eastAsia"/>
              </w:rPr>
              <w:t>)</w:t>
            </w:r>
          </w:p>
          <w:p w14:paraId="6806A307" w14:textId="77777777" w:rsidR="00865BC7" w:rsidRDefault="00865BC7" w:rsidP="00865BC7">
            <w:pPr>
              <w:pStyle w:val="ul"/>
            </w:pPr>
            <w:r>
              <w:rPr>
                <w:rFonts w:hint="eastAsia"/>
              </w:rPr>
              <w:t>Structuredness (</w:t>
            </w:r>
            <w:r>
              <w:rPr>
                <w:rFonts w:hint="eastAsia"/>
              </w:rPr>
              <w:t>结构化</w:t>
            </w:r>
            <w:r>
              <w:rPr>
                <w:rFonts w:hint="eastAsia"/>
              </w:rPr>
              <w:t>)</w:t>
            </w:r>
          </w:p>
          <w:p w14:paraId="61A9276C" w14:textId="77777777" w:rsidR="00865BC7" w:rsidRDefault="00865BC7" w:rsidP="00865BC7">
            <w:pPr>
              <w:pStyle w:val="ul"/>
            </w:pPr>
            <w:r>
              <w:rPr>
                <w:rFonts w:hint="eastAsia"/>
              </w:rPr>
              <w:t>Conciseness (</w:t>
            </w:r>
            <w:r>
              <w:rPr>
                <w:rFonts w:hint="eastAsia"/>
              </w:rPr>
              <w:t>简洁性</w:t>
            </w:r>
            <w:r>
              <w:rPr>
                <w:rFonts w:hint="eastAsia"/>
              </w:rPr>
              <w:t>)</w:t>
            </w:r>
          </w:p>
          <w:p w14:paraId="315A38F2" w14:textId="77777777" w:rsidR="00865BC7" w:rsidRDefault="00865BC7" w:rsidP="00865BC7">
            <w:pPr>
              <w:pStyle w:val="ul"/>
            </w:pPr>
            <w:r>
              <w:rPr>
                <w:rFonts w:hint="eastAsia"/>
              </w:rPr>
              <w:t>Structuredness (</w:t>
            </w:r>
            <w:r>
              <w:rPr>
                <w:rFonts w:hint="eastAsia"/>
              </w:rPr>
              <w:t>结构化</w:t>
            </w:r>
            <w:r>
              <w:rPr>
                <w:rFonts w:hint="eastAsia"/>
              </w:rPr>
              <w:t>)</w:t>
            </w:r>
          </w:p>
          <w:p w14:paraId="3EE76740" w14:textId="69221895" w:rsidR="00865BC7" w:rsidRDefault="00865BC7" w:rsidP="00145E65">
            <w:pPr>
              <w:pStyle w:val="ul"/>
            </w:pPr>
            <w:proofErr w:type="spellStart"/>
            <w:r>
              <w:rPr>
                <w:rFonts w:hint="eastAsia"/>
              </w:rPr>
              <w:t>Augmentability</w:t>
            </w:r>
            <w:proofErr w:type="spellEnd"/>
            <w:r>
              <w:rPr>
                <w:rFonts w:hint="eastAsia"/>
              </w:rPr>
              <w:t xml:space="preserve"> (</w:t>
            </w:r>
            <w:r>
              <w:rPr>
                <w:rFonts w:hint="eastAsia"/>
              </w:rPr>
              <w:t>可增强性</w:t>
            </w:r>
            <w:r>
              <w:rPr>
                <w:rFonts w:hint="eastAsia"/>
              </w:rPr>
              <w:t>)</w:t>
            </w:r>
          </w:p>
          <w:p w14:paraId="75656BFE" w14:textId="1236D27A" w:rsidR="00BA703D" w:rsidRDefault="00BA703D" w:rsidP="00BA703D">
            <w:pPr>
              <w:pStyle w:val="ul"/>
              <w:numPr>
                <w:ilvl w:val="0"/>
                <w:numId w:val="0"/>
              </w:numPr>
            </w:pPr>
            <w:r>
              <w:rPr>
                <w:rFonts w:hint="eastAsia"/>
              </w:rPr>
              <w:t xml:space="preserve">2.2 </w:t>
            </w:r>
            <w:r w:rsidRPr="00BA703D">
              <w:t>McCall</w:t>
            </w:r>
            <w:r w:rsidR="00244696">
              <w:rPr>
                <w:rFonts w:hint="eastAsia"/>
              </w:rPr>
              <w:t xml:space="preserve"> </w:t>
            </w:r>
            <w:r w:rsidR="00244696" w:rsidRPr="00BA703D">
              <w:t>质量模型</w:t>
            </w:r>
          </w:p>
          <w:p w14:paraId="631EA2E2" w14:textId="24F79DDC" w:rsidR="00865BC7" w:rsidRDefault="00865BC7" w:rsidP="00865BC7">
            <w:pPr>
              <w:pStyle w:val="ul"/>
              <w:numPr>
                <w:ilvl w:val="0"/>
                <w:numId w:val="0"/>
              </w:numPr>
              <w:jc w:val="center"/>
            </w:pPr>
            <w:r>
              <w:rPr>
                <w:noProof/>
              </w:rPr>
              <w:drawing>
                <wp:inline distT="0" distB="0" distL="0" distR="0" wp14:anchorId="4A6FC27C" wp14:editId="0AEC1E9E">
                  <wp:extent cx="3600000" cy="1510139"/>
                  <wp:effectExtent l="0" t="0" r="635" b="0"/>
                  <wp:docPr id="1072689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689730" name=""/>
                          <pic:cNvPicPr/>
                        </pic:nvPicPr>
                        <pic:blipFill>
                          <a:blip r:embed="rId51"/>
                          <a:stretch>
                            <a:fillRect/>
                          </a:stretch>
                        </pic:blipFill>
                        <pic:spPr>
                          <a:xfrm>
                            <a:off x="0" y="0"/>
                            <a:ext cx="3600000" cy="1510139"/>
                          </a:xfrm>
                          <a:prstGeom prst="rect">
                            <a:avLst/>
                          </a:prstGeom>
                        </pic:spPr>
                      </pic:pic>
                    </a:graphicData>
                  </a:graphic>
                </wp:inline>
              </w:drawing>
            </w:r>
          </w:p>
          <w:p w14:paraId="54D4D66D" w14:textId="57A8862C" w:rsidR="00865BC7" w:rsidRDefault="00865BC7" w:rsidP="00865BC7">
            <w:pPr>
              <w:pStyle w:val="ul"/>
              <w:numPr>
                <w:ilvl w:val="0"/>
                <w:numId w:val="0"/>
              </w:numPr>
              <w:jc w:val="center"/>
            </w:pPr>
            <w:r>
              <w:rPr>
                <w:rFonts w:hint="eastAsia"/>
              </w:rPr>
              <w:t>图</w:t>
            </w:r>
            <w:r>
              <w:rPr>
                <w:rFonts w:hint="eastAsia"/>
              </w:rPr>
              <w:t xml:space="preserve">5 </w:t>
            </w:r>
            <w:r w:rsidRPr="00BA703D">
              <w:t>McCall</w:t>
            </w:r>
            <w:r w:rsidR="00145E65" w:rsidRPr="00BA703D">
              <w:t>质量模型</w:t>
            </w:r>
          </w:p>
          <w:p w14:paraId="54AF86D1" w14:textId="4E39B638" w:rsidR="0021391C" w:rsidRDefault="0021391C" w:rsidP="0021391C">
            <w:pPr>
              <w:pStyle w:val="ul"/>
              <w:numPr>
                <w:ilvl w:val="0"/>
                <w:numId w:val="0"/>
              </w:numPr>
            </w:pPr>
            <w:r>
              <w:rPr>
                <w:rFonts w:hint="eastAsia"/>
              </w:rPr>
              <w:t>核心知识点：</w:t>
            </w:r>
          </w:p>
          <w:p w14:paraId="35FCF1FA" w14:textId="77777777" w:rsidR="0021391C" w:rsidRPr="0021391C" w:rsidRDefault="0021391C" w:rsidP="0021391C">
            <w:pPr>
              <w:pStyle w:val="ul"/>
            </w:pPr>
            <w:r w:rsidRPr="0021391C">
              <w:t>Portability</w:t>
            </w:r>
            <w:r w:rsidRPr="0021391C">
              <w:t>：可移植性</w:t>
            </w:r>
          </w:p>
          <w:p w14:paraId="43DBCA41" w14:textId="77777777" w:rsidR="0021391C" w:rsidRPr="0021391C" w:rsidRDefault="0021391C" w:rsidP="0021391C">
            <w:pPr>
              <w:pStyle w:val="ul"/>
            </w:pPr>
            <w:r w:rsidRPr="0021391C">
              <w:t>Reusability</w:t>
            </w:r>
            <w:r w:rsidRPr="0021391C">
              <w:t>：可重用性</w:t>
            </w:r>
          </w:p>
          <w:p w14:paraId="1616C8B9" w14:textId="61EB0690" w:rsidR="0021391C" w:rsidRDefault="0021391C" w:rsidP="0021391C">
            <w:pPr>
              <w:pStyle w:val="ul"/>
              <w:numPr>
                <w:ilvl w:val="0"/>
                <w:numId w:val="0"/>
              </w:numPr>
              <w:rPr>
                <w:rFonts w:asciiTheme="minorHAnsi" w:eastAsiaTheme="minorEastAsia" w:hAnsiTheme="minorHAnsi"/>
                <w:szCs w:val="24"/>
              </w:rPr>
            </w:pPr>
            <w:r w:rsidRPr="0021391C">
              <w:rPr>
                <w:rFonts w:asciiTheme="minorHAnsi" w:eastAsiaTheme="minorEastAsia" w:hAnsiTheme="minorHAnsi"/>
                <w:szCs w:val="24"/>
              </w:rPr>
              <w:t>Interoperability</w:t>
            </w:r>
            <w:r w:rsidRPr="0021391C">
              <w:rPr>
                <w:rFonts w:asciiTheme="minorHAnsi" w:eastAsiaTheme="minorEastAsia" w:hAnsiTheme="minorHAnsi"/>
                <w:szCs w:val="24"/>
              </w:rPr>
              <w:t>：互操作性</w:t>
            </w:r>
          </w:p>
          <w:p w14:paraId="721887AC" w14:textId="77777777" w:rsidR="0021391C" w:rsidRPr="0021391C" w:rsidRDefault="0021391C" w:rsidP="0021391C">
            <w:pPr>
              <w:pStyle w:val="ul"/>
            </w:pPr>
            <w:r w:rsidRPr="0021391C">
              <w:t>Maintainability</w:t>
            </w:r>
            <w:r w:rsidRPr="0021391C">
              <w:t>：可维护性</w:t>
            </w:r>
          </w:p>
          <w:p w14:paraId="3219C39A" w14:textId="77777777" w:rsidR="0021391C" w:rsidRPr="0021391C" w:rsidRDefault="0021391C" w:rsidP="0021391C">
            <w:pPr>
              <w:pStyle w:val="ul"/>
            </w:pPr>
            <w:r w:rsidRPr="0021391C">
              <w:t>Flexibility</w:t>
            </w:r>
            <w:r w:rsidRPr="0021391C">
              <w:t>：灵活性</w:t>
            </w:r>
          </w:p>
          <w:p w14:paraId="752B6FD1" w14:textId="2171B700" w:rsidR="0021391C" w:rsidRPr="0021391C" w:rsidRDefault="0021391C" w:rsidP="0021391C">
            <w:pPr>
              <w:pStyle w:val="ul"/>
            </w:pPr>
            <w:r w:rsidRPr="0021391C">
              <w:t>Testability</w:t>
            </w:r>
            <w:r w:rsidRPr="0021391C">
              <w:t>：可测试性</w:t>
            </w:r>
          </w:p>
          <w:p w14:paraId="12CB57D0" w14:textId="1B70DB19" w:rsidR="0021391C" w:rsidRPr="0021391C" w:rsidRDefault="0021391C" w:rsidP="0021391C">
            <w:pPr>
              <w:pStyle w:val="ul"/>
            </w:pPr>
            <w:r w:rsidRPr="0021391C">
              <w:t>Correctness / Reliability / Efficiency / Integrity / Usability</w:t>
            </w:r>
          </w:p>
          <w:p w14:paraId="282AF4D2" w14:textId="65DAB0B4" w:rsidR="0021391C" w:rsidRPr="0021391C" w:rsidRDefault="0021391C" w:rsidP="0021391C">
            <w:pPr>
              <w:pStyle w:val="ul"/>
            </w:pPr>
            <w:r w:rsidRPr="0021391C">
              <w:t>正确性</w:t>
            </w:r>
            <w:r w:rsidRPr="0021391C">
              <w:t xml:space="preserve"> / </w:t>
            </w:r>
            <w:r w:rsidRPr="0021391C">
              <w:t>可靠性</w:t>
            </w:r>
            <w:r w:rsidRPr="0021391C">
              <w:t xml:space="preserve"> / </w:t>
            </w:r>
            <w:r w:rsidRPr="0021391C">
              <w:t>效率</w:t>
            </w:r>
            <w:r w:rsidRPr="0021391C">
              <w:t xml:space="preserve"> / </w:t>
            </w:r>
            <w:r w:rsidRPr="0021391C">
              <w:t>完整性</w:t>
            </w:r>
            <w:r w:rsidRPr="0021391C">
              <w:t xml:space="preserve"> / </w:t>
            </w:r>
            <w:r w:rsidRPr="0021391C">
              <w:t>可用性</w:t>
            </w:r>
          </w:p>
          <w:p w14:paraId="2BA1AAB3" w14:textId="6987405B" w:rsidR="00BA703D" w:rsidRDefault="00BA703D" w:rsidP="00BA703D">
            <w:pPr>
              <w:pStyle w:val="ul"/>
              <w:numPr>
                <w:ilvl w:val="0"/>
                <w:numId w:val="0"/>
              </w:numPr>
            </w:pPr>
            <w:r>
              <w:rPr>
                <w:rFonts w:hint="eastAsia"/>
              </w:rPr>
              <w:t xml:space="preserve">2.3 </w:t>
            </w:r>
            <w:r w:rsidRPr="00BA703D">
              <w:t>ISO/IEC 9126</w:t>
            </w:r>
            <w:r w:rsidR="00145E65">
              <w:rPr>
                <w:rFonts w:hint="eastAsia"/>
              </w:rPr>
              <w:t xml:space="preserve"> </w:t>
            </w:r>
            <w:r w:rsidR="00145E65" w:rsidRPr="00145E65">
              <w:t>质量模型</w:t>
            </w:r>
          </w:p>
          <w:p w14:paraId="4ED58D49" w14:textId="77777777" w:rsidR="00145E65" w:rsidRDefault="00145E65" w:rsidP="00145E65">
            <w:pPr>
              <w:pStyle w:val="ul"/>
              <w:numPr>
                <w:ilvl w:val="0"/>
                <w:numId w:val="0"/>
              </w:numPr>
              <w:jc w:val="center"/>
            </w:pPr>
            <w:r>
              <w:rPr>
                <w:noProof/>
              </w:rPr>
              <w:drawing>
                <wp:inline distT="0" distB="0" distL="0" distR="0" wp14:anchorId="24BAFEA8" wp14:editId="6528FC6C">
                  <wp:extent cx="3600000" cy="1816698"/>
                  <wp:effectExtent l="0" t="0" r="635" b="0"/>
                  <wp:docPr id="10205836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583695" name=""/>
                          <pic:cNvPicPr/>
                        </pic:nvPicPr>
                        <pic:blipFill>
                          <a:blip r:embed="rId52"/>
                          <a:stretch>
                            <a:fillRect/>
                          </a:stretch>
                        </pic:blipFill>
                        <pic:spPr>
                          <a:xfrm>
                            <a:off x="0" y="0"/>
                            <a:ext cx="3600000" cy="1816698"/>
                          </a:xfrm>
                          <a:prstGeom prst="rect">
                            <a:avLst/>
                          </a:prstGeom>
                        </pic:spPr>
                      </pic:pic>
                    </a:graphicData>
                  </a:graphic>
                </wp:inline>
              </w:drawing>
            </w:r>
          </w:p>
          <w:p w14:paraId="04EF878F" w14:textId="77777777" w:rsidR="00145E65" w:rsidRDefault="00145E65" w:rsidP="00145E65">
            <w:pPr>
              <w:pStyle w:val="ul"/>
              <w:numPr>
                <w:ilvl w:val="0"/>
                <w:numId w:val="0"/>
              </w:numPr>
              <w:jc w:val="center"/>
            </w:pPr>
            <w:r>
              <w:rPr>
                <w:rFonts w:hint="eastAsia"/>
              </w:rPr>
              <w:t>图</w:t>
            </w:r>
            <w:r>
              <w:rPr>
                <w:rFonts w:hint="eastAsia"/>
              </w:rPr>
              <w:t xml:space="preserve">6 </w:t>
            </w:r>
            <w:r w:rsidRPr="00145E65">
              <w:t xml:space="preserve">ISO/IEC 9126 </w:t>
            </w:r>
            <w:r w:rsidRPr="00145E65">
              <w:t>质量模型</w:t>
            </w:r>
          </w:p>
          <w:p w14:paraId="682CD6F1" w14:textId="04B8C69C" w:rsidR="00064ED2" w:rsidRPr="00064ED2" w:rsidRDefault="00064ED2" w:rsidP="00064ED2">
            <w:pPr>
              <w:pStyle w:val="ul"/>
            </w:pPr>
            <w:r>
              <w:rPr>
                <w:rFonts w:hint="eastAsia"/>
              </w:rPr>
              <w:t>[</w:t>
            </w:r>
            <w:r>
              <w:rPr>
                <w:rFonts w:hint="eastAsia"/>
              </w:rPr>
              <w:t>例</w:t>
            </w:r>
            <w:r>
              <w:rPr>
                <w:rFonts w:hint="eastAsia"/>
              </w:rPr>
              <w:t>]</w:t>
            </w:r>
            <w:r w:rsidRPr="00064ED2">
              <w:t xml:space="preserve"> </w:t>
            </w:r>
            <w:r w:rsidRPr="00064ED2">
              <w:t>在</w:t>
            </w:r>
            <w:r w:rsidRPr="00064ED2">
              <w:t xml:space="preserve"> ISO/IEC 9126 </w:t>
            </w:r>
            <w:r w:rsidRPr="00064ED2">
              <w:t>软件质量模型中，可靠性质量特性是指在规定的一段时间内和规定的条件下，软件维持在其性能水平有关的能力，其质量子特性不包括（</w:t>
            </w:r>
            <w:r w:rsidRPr="00064ED2">
              <w:t xml:space="preserve"> </w:t>
            </w:r>
            <w:r w:rsidRPr="00064ED2">
              <w:t>）。</w:t>
            </w:r>
          </w:p>
          <w:p w14:paraId="51317E72" w14:textId="77777777" w:rsidR="00064ED2" w:rsidRPr="00064ED2" w:rsidRDefault="00064ED2" w:rsidP="00064ED2">
            <w:pPr>
              <w:pStyle w:val="ul"/>
              <w:numPr>
                <w:ilvl w:val="0"/>
                <w:numId w:val="0"/>
              </w:numPr>
            </w:pPr>
            <w:r w:rsidRPr="00064ED2">
              <w:lastRenderedPageBreak/>
              <w:t xml:space="preserve">A. </w:t>
            </w:r>
            <w:r w:rsidRPr="00064ED2">
              <w:t>安全性</w:t>
            </w:r>
          </w:p>
          <w:p w14:paraId="72CCBE64" w14:textId="77777777" w:rsidR="00064ED2" w:rsidRPr="00064ED2" w:rsidRDefault="00064ED2" w:rsidP="00064ED2">
            <w:pPr>
              <w:pStyle w:val="ul"/>
              <w:numPr>
                <w:ilvl w:val="0"/>
                <w:numId w:val="0"/>
              </w:numPr>
            </w:pPr>
            <w:r w:rsidRPr="00064ED2">
              <w:t xml:space="preserve">B. </w:t>
            </w:r>
            <w:r w:rsidRPr="00064ED2">
              <w:t>成熟性</w:t>
            </w:r>
          </w:p>
          <w:p w14:paraId="33B10082" w14:textId="77777777" w:rsidR="00064ED2" w:rsidRPr="00064ED2" w:rsidRDefault="00064ED2" w:rsidP="00064ED2">
            <w:pPr>
              <w:pStyle w:val="ul"/>
              <w:numPr>
                <w:ilvl w:val="0"/>
                <w:numId w:val="0"/>
              </w:numPr>
            </w:pPr>
            <w:r w:rsidRPr="00064ED2">
              <w:t xml:space="preserve">C. </w:t>
            </w:r>
            <w:r w:rsidRPr="00064ED2">
              <w:t>容错性</w:t>
            </w:r>
          </w:p>
          <w:p w14:paraId="56168A73" w14:textId="286D5092" w:rsidR="00145E65" w:rsidRDefault="00064ED2" w:rsidP="00064ED2">
            <w:pPr>
              <w:pStyle w:val="ul"/>
              <w:numPr>
                <w:ilvl w:val="0"/>
                <w:numId w:val="0"/>
              </w:numPr>
            </w:pPr>
            <w:r w:rsidRPr="00064ED2">
              <w:rPr>
                <w:rFonts w:asciiTheme="minorHAnsi" w:eastAsiaTheme="minorEastAsia" w:hAnsiTheme="minorHAnsi"/>
                <w:szCs w:val="24"/>
              </w:rPr>
              <w:t xml:space="preserve">D. </w:t>
            </w:r>
            <w:r w:rsidRPr="00064ED2">
              <w:rPr>
                <w:rFonts w:asciiTheme="minorHAnsi" w:eastAsiaTheme="minorEastAsia" w:hAnsiTheme="minorHAnsi"/>
                <w:szCs w:val="24"/>
              </w:rPr>
              <w:t>易恢复性</w:t>
            </w:r>
          </w:p>
          <w:p w14:paraId="4F50C1FD" w14:textId="2DE560C5" w:rsidR="00064ED2" w:rsidRPr="00374DDE" w:rsidRDefault="00064ED2" w:rsidP="00145E65">
            <w:pPr>
              <w:pStyle w:val="ul"/>
              <w:numPr>
                <w:ilvl w:val="0"/>
                <w:numId w:val="0"/>
              </w:numPr>
            </w:pPr>
            <w:r>
              <w:rPr>
                <w:rFonts w:hint="eastAsia"/>
              </w:rPr>
              <w:t>[</w:t>
            </w:r>
            <w:r>
              <w:rPr>
                <w:rFonts w:hint="eastAsia"/>
              </w:rPr>
              <w:t>参考答案</w:t>
            </w:r>
            <w:r>
              <w:rPr>
                <w:rFonts w:hint="eastAsia"/>
              </w:rPr>
              <w:t>] A</w:t>
            </w: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45BA0F7"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0EF76091" w14:textId="6206CE24"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3.1 </w:t>
            </w:r>
            <w:r w:rsidRPr="006B167E">
              <w:rPr>
                <w:rFonts w:ascii="Times New Roman" w:eastAsia="宋体" w:hAnsi="Times New Roman"/>
                <w:szCs w:val="21"/>
              </w:rPr>
              <w:t>质量</w:t>
            </w:r>
            <w:r>
              <w:rPr>
                <w:rFonts w:ascii="Times New Roman" w:eastAsia="宋体" w:hAnsi="Times New Roman" w:hint="eastAsia"/>
                <w:szCs w:val="21"/>
              </w:rPr>
              <w:t>保证</w:t>
            </w:r>
          </w:p>
          <w:p w14:paraId="4E2DD861"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通过评价项目整体绩效</w:t>
            </w:r>
            <w:r w:rsidRPr="006B167E">
              <w:rPr>
                <w:rFonts w:ascii="Times New Roman" w:eastAsia="宋体" w:hAnsi="Times New Roman"/>
                <w:szCs w:val="21"/>
              </w:rPr>
              <w:t>,</w:t>
            </w:r>
            <w:r w:rsidRPr="006B167E">
              <w:rPr>
                <w:rFonts w:ascii="Times New Roman" w:eastAsia="宋体" w:hAnsi="Times New Roman"/>
                <w:szCs w:val="21"/>
              </w:rPr>
              <w:t>建立对质量要求的信任</w:t>
            </w:r>
          </w:p>
          <w:p w14:paraId="4FD2DB4D"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提供项目和产品可视化的管理报告</w:t>
            </w:r>
          </w:p>
          <w:p w14:paraId="6733FF8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例如：《软件设计说明书》质量审计</w:t>
            </w:r>
          </w:p>
          <w:p w14:paraId="50DF9140"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done right?</w:t>
            </w:r>
          </w:p>
          <w:p w14:paraId="2BD4139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这个任务本身并不能提高产品的质量</w:t>
            </w:r>
          </w:p>
          <w:p w14:paraId="0200BC2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一般由质量保证部门人员实施</w:t>
            </w:r>
          </w:p>
          <w:p w14:paraId="4581FB6C" w14:textId="60DB9AC9" w:rsidR="006B167E" w:rsidRDefault="006B167E" w:rsidP="00374DDE">
            <w:pPr>
              <w:rPr>
                <w:rFonts w:ascii="Times New Roman" w:eastAsia="宋体" w:hAnsi="Times New Roman"/>
                <w:szCs w:val="21"/>
              </w:rPr>
            </w:pPr>
            <w:r w:rsidRPr="006B167E">
              <w:rPr>
                <w:rFonts w:ascii="Times New Roman" w:eastAsia="宋体" w:hAnsi="Times New Roman"/>
                <w:szCs w:val="21"/>
              </w:rPr>
              <w:t>活动</w:t>
            </w:r>
            <w:r>
              <w:rPr>
                <w:rFonts w:ascii="Times New Roman" w:eastAsia="宋体" w:hAnsi="Times New Roman" w:hint="eastAsia"/>
                <w:szCs w:val="21"/>
              </w:rPr>
              <w:t>：</w:t>
            </w:r>
            <w:r w:rsidRPr="006B167E">
              <w:rPr>
                <w:rFonts w:ascii="Times New Roman" w:eastAsia="宋体" w:hAnsi="Times New Roman"/>
                <w:szCs w:val="21"/>
              </w:rPr>
              <w:t>审计</w:t>
            </w:r>
          </w:p>
          <w:p w14:paraId="71C29D09" w14:textId="0EB99EC8" w:rsidR="006B167E" w:rsidRDefault="006B167E" w:rsidP="00374DDE">
            <w:pPr>
              <w:rPr>
                <w:rFonts w:ascii="Times New Roman" w:eastAsia="宋体" w:hAnsi="Times New Roman"/>
                <w:szCs w:val="21"/>
              </w:rPr>
            </w:pPr>
            <w:r>
              <w:rPr>
                <w:rFonts w:ascii="Times New Roman" w:eastAsia="宋体" w:hAnsi="Times New Roman" w:hint="eastAsia"/>
                <w:szCs w:val="21"/>
              </w:rPr>
              <w:t xml:space="preserve">3.2 </w:t>
            </w:r>
            <w:r w:rsidRPr="006B167E">
              <w:rPr>
                <w:rFonts w:ascii="Times New Roman" w:eastAsia="宋体" w:hAnsi="Times New Roman"/>
                <w:szCs w:val="21"/>
              </w:rPr>
              <w:t>质量控制</w:t>
            </w:r>
          </w:p>
          <w:p w14:paraId="605A27D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确定项目结果与质量标准是否相符；确定不符的原因和消除方法</w:t>
            </w:r>
          </w:p>
          <w:p w14:paraId="7DB6A36A"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 xml:space="preserve"> </w:t>
            </w:r>
            <w:r w:rsidRPr="006B167E">
              <w:rPr>
                <w:rFonts w:ascii="Times New Roman" w:eastAsia="宋体" w:hAnsi="Times New Roman"/>
                <w:szCs w:val="21"/>
              </w:rPr>
              <w:t>控制产品的质量，及时纠正缺陷</w:t>
            </w:r>
          </w:p>
          <w:p w14:paraId="62A80A9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例如：代码评审、单元测试</w:t>
            </w:r>
          </w:p>
          <w:p w14:paraId="63AA86FC"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Is it right done?</w:t>
            </w:r>
          </w:p>
          <w:p w14:paraId="20096CBB"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这个任务本身提高产品的质量</w:t>
            </w:r>
          </w:p>
          <w:p w14:paraId="249D0D17"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一般由开发人员实施</w:t>
            </w:r>
          </w:p>
          <w:p w14:paraId="380BE5F3" w14:textId="77777777" w:rsidR="006B167E" w:rsidRPr="006B167E" w:rsidRDefault="006B167E" w:rsidP="006B167E">
            <w:pPr>
              <w:rPr>
                <w:rFonts w:ascii="Times New Roman" w:eastAsia="宋体" w:hAnsi="Times New Roman"/>
                <w:szCs w:val="21"/>
              </w:rPr>
            </w:pPr>
            <w:r w:rsidRPr="006B167E">
              <w:rPr>
                <w:rFonts w:ascii="Times New Roman" w:eastAsia="宋体" w:hAnsi="Times New Roman"/>
                <w:szCs w:val="21"/>
              </w:rPr>
              <w:t>活动</w:t>
            </w:r>
          </w:p>
          <w:p w14:paraId="3B8176C4" w14:textId="77777777" w:rsidR="006B167E" w:rsidRPr="006B167E" w:rsidRDefault="006B167E" w:rsidP="00582E72">
            <w:pPr>
              <w:pStyle w:val="ul"/>
            </w:pPr>
            <w:r w:rsidRPr="006B167E">
              <w:t>技术评审</w:t>
            </w:r>
          </w:p>
          <w:p w14:paraId="70B60EB9" w14:textId="77777777" w:rsidR="006B167E" w:rsidRPr="006B167E" w:rsidRDefault="006B167E" w:rsidP="00582E72">
            <w:pPr>
              <w:pStyle w:val="ul"/>
            </w:pPr>
            <w:r w:rsidRPr="006B167E">
              <w:t>代码走查</w:t>
            </w:r>
          </w:p>
          <w:p w14:paraId="135FC107" w14:textId="77777777" w:rsidR="006B167E" w:rsidRPr="006B167E" w:rsidRDefault="006B167E" w:rsidP="00582E72">
            <w:pPr>
              <w:pStyle w:val="ul"/>
            </w:pPr>
            <w:r w:rsidRPr="006B167E">
              <w:t>测试</w:t>
            </w:r>
          </w:p>
          <w:p w14:paraId="53FA5923" w14:textId="5B7CD9B8" w:rsidR="006B167E" w:rsidRPr="006B167E" w:rsidRDefault="006B167E" w:rsidP="00582E72">
            <w:pPr>
              <w:pStyle w:val="ul"/>
            </w:pPr>
            <w:r w:rsidRPr="006B167E">
              <w:t>数据分析</w:t>
            </w:r>
          </w:p>
          <w:p w14:paraId="4B017195" w14:textId="5F08B412" w:rsidR="006B167E" w:rsidRDefault="006B167E" w:rsidP="006B167E">
            <w:pPr>
              <w:jc w:val="center"/>
              <w:rPr>
                <w:rFonts w:ascii="Times New Roman" w:eastAsia="宋体" w:hAnsi="Times New Roman"/>
                <w:szCs w:val="21"/>
              </w:rPr>
            </w:pPr>
            <w:r>
              <w:rPr>
                <w:noProof/>
              </w:rPr>
              <w:drawing>
                <wp:inline distT="0" distB="0" distL="0" distR="0" wp14:anchorId="6BF10A60" wp14:editId="4DB39CA1">
                  <wp:extent cx="3600000" cy="987674"/>
                  <wp:effectExtent l="0" t="0" r="635" b="3175"/>
                  <wp:docPr id="679585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85762" name=""/>
                          <pic:cNvPicPr/>
                        </pic:nvPicPr>
                        <pic:blipFill>
                          <a:blip r:embed="rId53"/>
                          <a:stretch>
                            <a:fillRect/>
                          </a:stretch>
                        </pic:blipFill>
                        <pic:spPr>
                          <a:xfrm>
                            <a:off x="0" y="0"/>
                            <a:ext cx="3600000" cy="987674"/>
                          </a:xfrm>
                          <a:prstGeom prst="rect">
                            <a:avLst/>
                          </a:prstGeom>
                        </pic:spPr>
                      </pic:pic>
                    </a:graphicData>
                  </a:graphic>
                </wp:inline>
              </w:drawing>
            </w:r>
          </w:p>
          <w:p w14:paraId="17106673" w14:textId="19E7A231" w:rsidR="002365DD" w:rsidRPr="00EB03D5" w:rsidRDefault="006B167E" w:rsidP="002B2E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质量管理活动</w:t>
            </w: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75A81EE" w14:textId="77777777" w:rsidR="00374DDE"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5D57B6AA"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多次迭代</w:t>
            </w:r>
          </w:p>
          <w:p w14:paraId="09078562"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快速交付</w:t>
            </w:r>
          </w:p>
          <w:p w14:paraId="0094AA1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尽早发现问题、尽早解决</w:t>
            </w:r>
          </w:p>
          <w:p w14:paraId="624EE62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质量管理贯穿整个项目生命周期</w:t>
            </w:r>
          </w:p>
          <w:p w14:paraId="07DFB12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实现途径</w:t>
            </w:r>
          </w:p>
          <w:p w14:paraId="2B9AC07D"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质量内建</w:t>
            </w:r>
          </w:p>
          <w:p w14:paraId="7269D19F" w14:textId="6AD74729" w:rsidR="008F2DCD" w:rsidRDefault="008F2DCD" w:rsidP="008F2DCD">
            <w:pPr>
              <w:rPr>
                <w:rFonts w:ascii="Times New Roman" w:eastAsia="宋体" w:hAnsi="Times New Roman"/>
                <w:szCs w:val="21"/>
              </w:rPr>
            </w:pPr>
            <w:r w:rsidRPr="008F2DCD">
              <w:rPr>
                <w:rFonts w:ascii="Times New Roman" w:eastAsia="宋体" w:hAnsi="Times New Roman"/>
                <w:szCs w:val="21"/>
              </w:rPr>
              <w:t>质量外延</w:t>
            </w:r>
          </w:p>
          <w:p w14:paraId="11E0F8D5" w14:textId="414728EA" w:rsidR="008F2DCD" w:rsidRDefault="008F2DCD" w:rsidP="008F2DCD">
            <w:pPr>
              <w:rPr>
                <w:rFonts w:ascii="Times New Roman" w:eastAsia="宋体" w:hAnsi="Times New Roman"/>
                <w:szCs w:val="21"/>
              </w:rPr>
            </w:pPr>
            <w:r>
              <w:rPr>
                <w:rFonts w:ascii="Times New Roman" w:eastAsia="宋体" w:hAnsi="Times New Roman" w:hint="eastAsia"/>
                <w:szCs w:val="21"/>
              </w:rPr>
              <w:t>4.1</w:t>
            </w:r>
            <w:r w:rsidRPr="008F2DCD">
              <w:rPr>
                <w:rFonts w:ascii="Times New Roman" w:eastAsia="宋体" w:hAnsi="Times New Roman"/>
                <w:szCs w:val="21"/>
              </w:rPr>
              <w:t>质量内建</w:t>
            </w:r>
          </w:p>
          <w:p w14:paraId="520CE94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更早关注质量</w:t>
            </w:r>
          </w:p>
          <w:p w14:paraId="545E3DE8"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再次强化：质量是设计出来的</w:t>
            </w:r>
          </w:p>
          <w:p w14:paraId="47E27032" w14:textId="3E79C373" w:rsidR="008F2DCD" w:rsidRDefault="008F2DCD" w:rsidP="008F2DCD">
            <w:pPr>
              <w:rPr>
                <w:rFonts w:ascii="Times New Roman" w:eastAsia="宋体" w:hAnsi="Times New Roman"/>
                <w:szCs w:val="21"/>
              </w:rPr>
            </w:pPr>
            <w:r w:rsidRPr="008F2DCD">
              <w:rPr>
                <w:rFonts w:ascii="Times New Roman" w:eastAsia="宋体" w:hAnsi="Times New Roman"/>
                <w:szCs w:val="21"/>
              </w:rPr>
              <w:t>核心目标：更早地发现和解决问题，从而大幅降低因后期返工带来的高昂成本，确保最终交付给用户的是高质量、有价值的产品</w:t>
            </w:r>
          </w:p>
          <w:p w14:paraId="5B1A8292" w14:textId="3255AF54" w:rsidR="008F2DCD" w:rsidRDefault="008F2DCD" w:rsidP="008F2DCD">
            <w:pPr>
              <w:rPr>
                <w:rFonts w:ascii="Times New Roman" w:eastAsia="宋体" w:hAnsi="Times New Roman"/>
                <w:szCs w:val="21"/>
              </w:rPr>
            </w:pPr>
            <w:r>
              <w:rPr>
                <w:rFonts w:ascii="Times New Roman" w:eastAsia="宋体" w:hAnsi="Times New Roman" w:hint="eastAsia"/>
                <w:szCs w:val="21"/>
              </w:rPr>
              <w:lastRenderedPageBreak/>
              <w:t>4.2</w:t>
            </w:r>
            <w:r w:rsidRPr="008F2DCD">
              <w:rPr>
                <w:rFonts w:ascii="Times New Roman" w:eastAsia="宋体" w:hAnsi="Times New Roman"/>
                <w:szCs w:val="21"/>
              </w:rPr>
              <w:t>质量外延</w:t>
            </w:r>
          </w:p>
          <w:p w14:paraId="4ED14BD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测试左移</w:t>
            </w:r>
          </w:p>
          <w:p w14:paraId="4E581DCC"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向前</w:t>
            </w:r>
            <w:proofErr w:type="gramStart"/>
            <w:r w:rsidRPr="008F2DCD">
              <w:rPr>
                <w:rFonts w:ascii="Times New Roman" w:eastAsia="宋体" w:hAnsi="Times New Roman"/>
                <w:szCs w:val="21"/>
              </w:rPr>
              <w:t>延申</w:t>
            </w:r>
            <w:proofErr w:type="gramEnd"/>
          </w:p>
          <w:p w14:paraId="257C0403"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开发中：将测试活动提前到开发早期，例如在需求分析、设计阶段就介入，通过评审、静态分析等手段提前发现缺陷，降低修复成本</w:t>
            </w:r>
          </w:p>
          <w:p w14:paraId="21B2A5F5"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测试右移</w:t>
            </w:r>
          </w:p>
          <w:p w14:paraId="5D956AB0"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向后</w:t>
            </w:r>
            <w:proofErr w:type="gramStart"/>
            <w:r w:rsidRPr="008F2DCD">
              <w:rPr>
                <w:rFonts w:ascii="Times New Roman" w:eastAsia="宋体" w:hAnsi="Times New Roman"/>
                <w:szCs w:val="21"/>
              </w:rPr>
              <w:t>延申</w:t>
            </w:r>
            <w:proofErr w:type="gramEnd"/>
          </w:p>
          <w:p w14:paraId="49A22AD4" w14:textId="482AD51A" w:rsidR="008F2DCD" w:rsidRDefault="008F2DCD" w:rsidP="008F2DCD">
            <w:pPr>
              <w:rPr>
                <w:rFonts w:ascii="Times New Roman" w:eastAsia="宋体" w:hAnsi="Times New Roman"/>
                <w:szCs w:val="21"/>
              </w:rPr>
            </w:pPr>
            <w:r w:rsidRPr="008F2DCD">
              <w:rPr>
                <w:rFonts w:ascii="Times New Roman" w:eastAsia="宋体" w:hAnsi="Times New Roman"/>
                <w:szCs w:val="21"/>
              </w:rPr>
              <w:t>上线后：继续进行监控、日志分析、</w:t>
            </w:r>
            <w:r w:rsidRPr="008F2DCD">
              <w:rPr>
                <w:rFonts w:ascii="Times New Roman" w:eastAsia="宋体" w:hAnsi="Times New Roman"/>
                <w:szCs w:val="21"/>
              </w:rPr>
              <w:t>A/B</w:t>
            </w:r>
            <w:r w:rsidRPr="008F2DCD">
              <w:rPr>
                <w:rFonts w:ascii="Times New Roman" w:eastAsia="宋体" w:hAnsi="Times New Roman"/>
                <w:szCs w:val="21"/>
              </w:rPr>
              <w:t>测试等，收集真实用户反馈，持续优化产品质量</w:t>
            </w:r>
          </w:p>
          <w:p w14:paraId="5F0ED85E" w14:textId="77777777" w:rsidR="008F2DCD" w:rsidRPr="008F2DCD" w:rsidRDefault="008F2DCD" w:rsidP="008F2DCD">
            <w:pPr>
              <w:rPr>
                <w:rFonts w:ascii="Times New Roman" w:eastAsia="宋体" w:hAnsi="Times New Roman"/>
                <w:szCs w:val="21"/>
              </w:rPr>
            </w:pPr>
            <w:r w:rsidRPr="008F2DCD">
              <w:rPr>
                <w:rFonts w:ascii="Times New Roman" w:eastAsia="宋体" w:hAnsi="Times New Roman"/>
                <w:szCs w:val="21"/>
              </w:rPr>
              <w:t>方法：</w:t>
            </w:r>
          </w:p>
          <w:p w14:paraId="578F80B6" w14:textId="77777777" w:rsidR="008F2DCD" w:rsidRPr="008F2DCD" w:rsidRDefault="008F2DCD" w:rsidP="008F2DCD">
            <w:pPr>
              <w:pStyle w:val="ul"/>
            </w:pPr>
            <w:r w:rsidRPr="008F2DCD">
              <w:t>结对编程</w:t>
            </w:r>
            <w:r w:rsidRPr="008F2DCD">
              <w:t xml:space="preserve"> Pair programming</w:t>
            </w:r>
          </w:p>
          <w:p w14:paraId="3749BBE8" w14:textId="77777777" w:rsidR="008F2DCD" w:rsidRPr="008F2DCD" w:rsidRDefault="008F2DCD" w:rsidP="008F2DCD">
            <w:pPr>
              <w:pStyle w:val="ul"/>
            </w:pPr>
            <w:r w:rsidRPr="008F2DCD">
              <w:t>测试驱动开发</w:t>
            </w:r>
            <w:r w:rsidRPr="008F2DCD">
              <w:t xml:space="preserve"> TDD</w:t>
            </w:r>
          </w:p>
          <w:p w14:paraId="22BA7B70" w14:textId="77777777" w:rsidR="008F2DCD" w:rsidRPr="008F2DCD" w:rsidRDefault="008F2DCD" w:rsidP="008F2DCD">
            <w:pPr>
              <w:pStyle w:val="ul"/>
            </w:pPr>
            <w:r w:rsidRPr="008F2DCD">
              <w:t>持续集成</w:t>
            </w:r>
            <w:r w:rsidRPr="008F2DCD">
              <w:t>/</w:t>
            </w:r>
            <w:r w:rsidRPr="008F2DCD">
              <w:t>开发</w:t>
            </w:r>
            <w:r w:rsidRPr="008F2DCD">
              <w:t xml:space="preserve"> CI/CD</w:t>
            </w:r>
          </w:p>
          <w:p w14:paraId="2174B62B" w14:textId="671E4E74" w:rsidR="008F2DCD" w:rsidRPr="002340A3" w:rsidRDefault="008F2DCD" w:rsidP="008F2DCD">
            <w:pPr>
              <w:pStyle w:val="ul"/>
            </w:pPr>
            <w:r w:rsidRPr="008F2DCD">
              <w:t>…</w:t>
            </w:r>
          </w:p>
          <w:p w14:paraId="00B741D5" w14:textId="77777777" w:rsidR="00F8326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p w14:paraId="131F00D5"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好的质量保证始于好的设计</w:t>
            </w:r>
          </w:p>
          <w:p w14:paraId="276FA141"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质量是计划出来的，不是检查出来的</w:t>
            </w:r>
          </w:p>
          <w:p w14:paraId="008A0519"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质量不是靠运气，而是靠精密的计算和规划</w:t>
            </w:r>
          </w:p>
          <w:p w14:paraId="49F23253"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预防胜于检查</w:t>
            </w:r>
          </w:p>
          <w:p w14:paraId="6B81745D" w14:textId="77777777" w:rsidR="00CE7E78" w:rsidRPr="00CE7E78" w:rsidRDefault="00CE7E78" w:rsidP="00CE7E78">
            <w:pPr>
              <w:rPr>
                <w:rFonts w:ascii="Times New Roman" w:eastAsia="宋体" w:hAnsi="Times New Roman"/>
                <w:szCs w:val="21"/>
              </w:rPr>
            </w:pPr>
            <w:r w:rsidRPr="00CE7E78">
              <w:rPr>
                <w:rFonts w:ascii="Times New Roman" w:eastAsia="宋体" w:hAnsi="Times New Roman"/>
                <w:szCs w:val="21"/>
              </w:rPr>
              <w:t>质量计划的过程：确定项目应达到的质量标准以及满足的计划安排和方法</w:t>
            </w:r>
          </w:p>
          <w:p w14:paraId="62EDAB5E" w14:textId="77777777" w:rsidR="00CE7E78" w:rsidRPr="00CE7E78" w:rsidRDefault="00CE7E78" w:rsidP="00CE7E78">
            <w:pPr>
              <w:pStyle w:val="ul"/>
            </w:pPr>
            <w:r w:rsidRPr="00CE7E78">
              <w:t>实验设计</w:t>
            </w:r>
          </w:p>
          <w:p w14:paraId="52D41F65" w14:textId="77777777" w:rsidR="00CE7E78" w:rsidRPr="00CE7E78" w:rsidRDefault="00CE7E78" w:rsidP="00CE7E78">
            <w:pPr>
              <w:pStyle w:val="ul"/>
            </w:pPr>
            <w:r w:rsidRPr="00CE7E78">
              <w:t>基准对照</w:t>
            </w:r>
          </w:p>
          <w:p w14:paraId="2EC55543" w14:textId="77777777" w:rsidR="00CE7E78" w:rsidRPr="00CE7E78" w:rsidRDefault="00CE7E78" w:rsidP="00CE7E78">
            <w:pPr>
              <w:pStyle w:val="ul"/>
            </w:pPr>
            <w:r w:rsidRPr="00CE7E78">
              <w:t>质量成本分析</w:t>
            </w:r>
          </w:p>
          <w:p w14:paraId="6364B092" w14:textId="77777777" w:rsidR="00CE7E78" w:rsidRPr="00CE7E78" w:rsidRDefault="00CE7E78" w:rsidP="00CE7E78">
            <w:pPr>
              <w:pStyle w:val="ul"/>
            </w:pPr>
            <w:r w:rsidRPr="00CE7E78">
              <w:t>测试与检查的规划</w:t>
            </w:r>
          </w:p>
          <w:p w14:paraId="693E9EB9" w14:textId="77777777" w:rsidR="00CE7E78" w:rsidRDefault="00CE7E78" w:rsidP="00CE7E78">
            <w:pPr>
              <w:pStyle w:val="ul"/>
            </w:pPr>
            <w:r w:rsidRPr="00CE7E78">
              <w:t>各种数据分析图示</w:t>
            </w:r>
          </w:p>
          <w:p w14:paraId="39B211C5" w14:textId="3A692AFC" w:rsidR="008F2DCD" w:rsidRDefault="008F2DCD" w:rsidP="00CE7E78">
            <w:pPr>
              <w:pStyle w:val="ul"/>
              <w:numPr>
                <w:ilvl w:val="0"/>
                <w:numId w:val="0"/>
              </w:numPr>
            </w:pPr>
            <w:r>
              <w:rPr>
                <w:rFonts w:hint="eastAsia"/>
              </w:rPr>
              <w:t xml:space="preserve">5.1 </w:t>
            </w:r>
            <w:r>
              <w:rPr>
                <w:rFonts w:hint="eastAsia"/>
              </w:rPr>
              <w:t>流程图</w:t>
            </w:r>
          </w:p>
          <w:p w14:paraId="0BB384F1" w14:textId="48493D0D" w:rsidR="008F2DCD" w:rsidRDefault="008F2DCD" w:rsidP="008F2DCD">
            <w:pPr>
              <w:pStyle w:val="ul"/>
            </w:pPr>
            <w:r w:rsidRPr="008F2DCD">
              <w:t>通过不同的形状和箭头来展示步骤的顺序和逻辑关系</w:t>
            </w:r>
          </w:p>
          <w:p w14:paraId="3077AF9B" w14:textId="77777777" w:rsidR="00DE1537" w:rsidRDefault="00DE1537" w:rsidP="00DE1537">
            <w:pPr>
              <w:pStyle w:val="ul"/>
              <w:numPr>
                <w:ilvl w:val="0"/>
                <w:numId w:val="0"/>
              </w:numPr>
              <w:jc w:val="center"/>
              <w:rPr>
                <w:rFonts w:asciiTheme="minorHAnsi" w:eastAsiaTheme="minorEastAsia" w:hAnsiTheme="minorHAnsi"/>
                <w:szCs w:val="24"/>
              </w:rPr>
            </w:pPr>
            <w:r>
              <w:rPr>
                <w:noProof/>
              </w:rPr>
              <w:drawing>
                <wp:inline distT="0" distB="0" distL="0" distR="0" wp14:anchorId="4E14A5AF" wp14:editId="0924F86E">
                  <wp:extent cx="2857143" cy="3390476"/>
                  <wp:effectExtent l="0" t="0" r="635" b="635"/>
                  <wp:docPr id="2109905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05154" name=""/>
                          <pic:cNvPicPr/>
                        </pic:nvPicPr>
                        <pic:blipFill>
                          <a:blip r:embed="rId54"/>
                          <a:stretch>
                            <a:fillRect/>
                          </a:stretch>
                        </pic:blipFill>
                        <pic:spPr>
                          <a:xfrm>
                            <a:off x="0" y="0"/>
                            <a:ext cx="2857143" cy="3390476"/>
                          </a:xfrm>
                          <a:prstGeom prst="rect">
                            <a:avLst/>
                          </a:prstGeom>
                        </pic:spPr>
                      </pic:pic>
                    </a:graphicData>
                  </a:graphic>
                </wp:inline>
              </w:drawing>
            </w:r>
          </w:p>
          <w:p w14:paraId="7A98AC3D" w14:textId="77777777" w:rsidR="00DE1537" w:rsidRDefault="00DE1537" w:rsidP="00DE1537">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lastRenderedPageBreak/>
              <w:t>图</w:t>
            </w:r>
            <w:r>
              <w:rPr>
                <w:rFonts w:asciiTheme="minorHAnsi" w:eastAsiaTheme="minorEastAsia" w:hAnsiTheme="minorHAnsi" w:hint="eastAsia"/>
                <w:szCs w:val="24"/>
              </w:rPr>
              <w:t xml:space="preserve">8 </w:t>
            </w:r>
            <w:r>
              <w:rPr>
                <w:rFonts w:asciiTheme="minorHAnsi" w:eastAsiaTheme="minorEastAsia" w:hAnsiTheme="minorHAnsi" w:hint="eastAsia"/>
                <w:szCs w:val="24"/>
              </w:rPr>
              <w:t>流程图</w:t>
            </w:r>
          </w:p>
          <w:p w14:paraId="00FFB5BF" w14:textId="77777777" w:rsidR="008F2DCD" w:rsidRPr="008F2DCD" w:rsidRDefault="008F2DCD" w:rsidP="008F2DCD">
            <w:pPr>
              <w:pStyle w:val="ul"/>
            </w:pPr>
            <w:r w:rsidRPr="008F2DCD">
              <w:t>核心要素</w:t>
            </w:r>
          </w:p>
          <w:p w14:paraId="6CEC0998" w14:textId="77777777" w:rsidR="008F2DCD" w:rsidRPr="008F2DCD" w:rsidRDefault="008F2DCD" w:rsidP="008F2DCD">
            <w:pPr>
              <w:pStyle w:val="ul"/>
            </w:pPr>
            <w:r w:rsidRPr="008F2DCD">
              <w:t>开始</w:t>
            </w:r>
            <w:r w:rsidRPr="008F2DCD">
              <w:t>/</w:t>
            </w:r>
            <w:r w:rsidRPr="008F2DCD">
              <w:t>结束</w:t>
            </w:r>
            <w:r w:rsidRPr="008F2DCD">
              <w:t xml:space="preserve"> Start/End</w:t>
            </w:r>
            <w:r w:rsidRPr="008F2DCD">
              <w:t>：通常用椭圆形表示</w:t>
            </w:r>
          </w:p>
          <w:p w14:paraId="363908AD" w14:textId="77777777" w:rsidR="008F2DCD" w:rsidRPr="008F2DCD" w:rsidRDefault="008F2DCD" w:rsidP="008F2DCD">
            <w:pPr>
              <w:pStyle w:val="ul"/>
            </w:pPr>
            <w:r w:rsidRPr="008F2DCD">
              <w:t>行动</w:t>
            </w:r>
            <w:r w:rsidRPr="008F2DCD">
              <w:t>/</w:t>
            </w:r>
            <w:r w:rsidRPr="008F2DCD">
              <w:t>过程</w:t>
            </w:r>
            <w:r w:rsidRPr="008F2DCD">
              <w:t xml:space="preserve"> Process</w:t>
            </w:r>
            <w:r w:rsidRPr="008F2DCD">
              <w:t>：通常用矩形表示</w:t>
            </w:r>
          </w:p>
          <w:p w14:paraId="450EAEFD" w14:textId="77777777" w:rsidR="008F2DCD" w:rsidRPr="008F2DCD" w:rsidRDefault="008F2DCD" w:rsidP="008F2DCD">
            <w:pPr>
              <w:pStyle w:val="ul"/>
            </w:pPr>
            <w:r w:rsidRPr="008F2DCD">
              <w:t>决策</w:t>
            </w:r>
            <w:r w:rsidRPr="008F2DCD">
              <w:t>/</w:t>
            </w:r>
            <w:r w:rsidRPr="008F2DCD">
              <w:t>判断</w:t>
            </w:r>
            <w:r w:rsidRPr="008F2DCD">
              <w:t xml:space="preserve"> Decision</w:t>
            </w:r>
            <w:r w:rsidRPr="008F2DCD">
              <w:t>：通常用菱形表示</w:t>
            </w:r>
          </w:p>
          <w:p w14:paraId="55B9F223" w14:textId="77777777" w:rsidR="008F2DCD" w:rsidRDefault="008F2DCD" w:rsidP="00DE1537">
            <w:pPr>
              <w:pStyle w:val="ul"/>
            </w:pPr>
            <w:r w:rsidRPr="008F2DCD">
              <w:t>流向</w:t>
            </w:r>
            <w:r w:rsidRPr="008F2DCD">
              <w:t xml:space="preserve"> Flow Line</w:t>
            </w:r>
            <w:r w:rsidRPr="008F2DCD">
              <w:t>：用箭头表示步骤的先后顺序</w:t>
            </w:r>
          </w:p>
          <w:p w14:paraId="3BDE1A29" w14:textId="77777777" w:rsidR="00DE1537" w:rsidRPr="008F2DCD" w:rsidRDefault="00DE1537" w:rsidP="00DE1537">
            <w:pPr>
              <w:pStyle w:val="ul"/>
            </w:pPr>
            <w:r w:rsidRPr="008F2DCD">
              <w:t>没有流程图，</w:t>
            </w:r>
            <w:r w:rsidRPr="008F2DCD">
              <w:t xml:space="preserve">QA </w:t>
            </w:r>
            <w:r w:rsidRPr="008F2DCD">
              <w:t>没法审计过程（因为看不清过程）</w:t>
            </w:r>
          </w:p>
          <w:p w14:paraId="23E5A455" w14:textId="16D33DD6" w:rsidR="00DE1537" w:rsidRPr="00DE1537" w:rsidRDefault="00DE1537" w:rsidP="008F2DCD">
            <w:pPr>
              <w:pStyle w:val="ul"/>
              <w:numPr>
                <w:ilvl w:val="0"/>
                <w:numId w:val="0"/>
              </w:numPr>
              <w:rPr>
                <w:rFonts w:asciiTheme="minorHAnsi" w:eastAsiaTheme="minorEastAsia" w:hAnsiTheme="minorHAnsi"/>
                <w:szCs w:val="24"/>
              </w:rPr>
            </w:pPr>
            <w:r w:rsidRPr="008F2DCD">
              <w:t>没有流程图，</w:t>
            </w:r>
            <w:r w:rsidRPr="008F2DCD">
              <w:t xml:space="preserve">QC </w:t>
            </w:r>
            <w:proofErr w:type="gramStart"/>
            <w:r w:rsidRPr="008F2DCD">
              <w:t>没法做全路径</w:t>
            </w:r>
            <w:proofErr w:type="gramEnd"/>
            <w:r w:rsidRPr="008F2DCD">
              <w:t>测试（因为容易漏测分支）</w:t>
            </w:r>
          </w:p>
          <w:p w14:paraId="502EDFFC" w14:textId="68E5641A"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5.2 </w:t>
            </w:r>
            <w:r w:rsidR="00B3159E">
              <w:rPr>
                <w:rFonts w:asciiTheme="minorHAnsi" w:eastAsiaTheme="minorEastAsia" w:hAnsiTheme="minorHAnsi" w:hint="eastAsia"/>
                <w:szCs w:val="24"/>
              </w:rPr>
              <w:t>鱼骨图</w:t>
            </w:r>
          </w:p>
          <w:p w14:paraId="1CA1B253" w14:textId="77777777" w:rsidR="008F2DCD" w:rsidRPr="008F2DCD" w:rsidRDefault="008F2DCD" w:rsidP="008F2DCD">
            <w:pPr>
              <w:pStyle w:val="ul"/>
            </w:pPr>
            <w:r w:rsidRPr="008F2DCD">
              <w:t>也叫石川图、特殊要因图</w:t>
            </w:r>
          </w:p>
          <w:p w14:paraId="06D319F8" w14:textId="52A2225C" w:rsidR="00DE1537" w:rsidRDefault="008F2DCD" w:rsidP="008F2DCD">
            <w:pPr>
              <w:pStyle w:val="ul"/>
            </w:pPr>
            <w:r w:rsidRPr="008F2DCD">
              <w:t>从鱼头开始，分支出人员、流程、设备、环境、技术和管理等等</w:t>
            </w:r>
          </w:p>
          <w:p w14:paraId="348FD50A" w14:textId="10388A34" w:rsidR="008F2DCD" w:rsidRPr="008F2DCD" w:rsidRDefault="008F2DCD" w:rsidP="008F2DCD">
            <w:pPr>
              <w:pStyle w:val="ul"/>
            </w:pPr>
            <w:r w:rsidRPr="008F2DCD">
              <w:t>主因</w:t>
            </w:r>
            <w:r w:rsidR="00DE1537">
              <w:rPr>
                <w:rFonts w:hint="eastAsia"/>
              </w:rPr>
              <w:t xml:space="preserve"> </w:t>
            </w:r>
            <w:r w:rsidRPr="008F2DCD">
              <w:t>Primary cause</w:t>
            </w:r>
            <w:r w:rsidR="00DE1537">
              <w:rPr>
                <w:rFonts w:hint="eastAsia"/>
              </w:rPr>
              <w:t>；</w:t>
            </w:r>
            <w:r w:rsidRPr="008F2DCD">
              <w:t>也称要因</w:t>
            </w:r>
          </w:p>
          <w:p w14:paraId="0CECA485" w14:textId="77777777" w:rsidR="008F2DCD" w:rsidRPr="008F2DCD" w:rsidRDefault="008F2DCD" w:rsidP="008F2DCD">
            <w:pPr>
              <w:pStyle w:val="ul"/>
            </w:pPr>
            <w:r w:rsidRPr="008F2DCD">
              <w:t>使用中性词</w:t>
            </w:r>
          </w:p>
          <w:p w14:paraId="47A8DF70" w14:textId="5AAE2EE3" w:rsidR="008F2DCD" w:rsidRPr="00DE1537" w:rsidRDefault="008F2DCD" w:rsidP="00DE1537">
            <w:pPr>
              <w:pStyle w:val="ul"/>
              <w:rPr>
                <w:rFonts w:asciiTheme="minorHAnsi" w:eastAsiaTheme="minorEastAsia" w:hAnsiTheme="minorHAnsi"/>
                <w:szCs w:val="24"/>
              </w:rPr>
            </w:pPr>
            <w:r w:rsidRPr="008F2DCD">
              <w:t>进而再分出小因</w:t>
            </w:r>
            <w:r w:rsidR="00DE1537">
              <w:rPr>
                <w:rFonts w:hint="eastAsia"/>
              </w:rPr>
              <w:t>，</w:t>
            </w:r>
            <w:r w:rsidRPr="008F2DCD">
              <w:t>secondary cause</w:t>
            </w:r>
            <w:r w:rsidR="00DE1537">
              <w:rPr>
                <w:rFonts w:hint="eastAsia"/>
              </w:rPr>
              <w:t>；</w:t>
            </w:r>
            <w:r w:rsidRPr="00DE1537">
              <w:rPr>
                <w:rFonts w:asciiTheme="minorHAnsi" w:eastAsiaTheme="minorEastAsia" w:hAnsiTheme="minorHAnsi"/>
                <w:szCs w:val="24"/>
              </w:rPr>
              <w:t>也叫次因</w:t>
            </w:r>
          </w:p>
          <w:p w14:paraId="0970411F" w14:textId="4E227B72"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1BE697E3" wp14:editId="5F628579">
                  <wp:extent cx="3600000" cy="1916129"/>
                  <wp:effectExtent l="0" t="0" r="635" b="8255"/>
                  <wp:docPr id="1138812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12602" name=""/>
                          <pic:cNvPicPr/>
                        </pic:nvPicPr>
                        <pic:blipFill>
                          <a:blip r:embed="rId55"/>
                          <a:stretch>
                            <a:fillRect/>
                          </a:stretch>
                        </pic:blipFill>
                        <pic:spPr>
                          <a:xfrm>
                            <a:off x="0" y="0"/>
                            <a:ext cx="3600000" cy="1916129"/>
                          </a:xfrm>
                          <a:prstGeom prst="rect">
                            <a:avLst/>
                          </a:prstGeom>
                        </pic:spPr>
                      </pic:pic>
                    </a:graphicData>
                  </a:graphic>
                </wp:inline>
              </w:drawing>
            </w:r>
          </w:p>
          <w:p w14:paraId="6D47DC9A" w14:textId="6BCF6965"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9</w:t>
            </w:r>
            <w:r>
              <w:rPr>
                <w:rFonts w:asciiTheme="minorHAnsi" w:eastAsiaTheme="minorEastAsia" w:hAnsiTheme="minorHAnsi" w:hint="eastAsia"/>
                <w:szCs w:val="24"/>
              </w:rPr>
              <w:t>鱼骨图</w:t>
            </w:r>
          </w:p>
          <w:p w14:paraId="6C31F1FE" w14:textId="3E7EC9B0" w:rsidR="008F2DCD" w:rsidRDefault="008F2DCD" w:rsidP="008F2DCD">
            <w:pPr>
              <w:pStyle w:val="ul"/>
              <w:numPr>
                <w:ilvl w:val="0"/>
                <w:numId w:val="0"/>
              </w:numPr>
            </w:pPr>
            <w:r>
              <w:rPr>
                <w:rFonts w:hint="eastAsia"/>
              </w:rPr>
              <w:t>5.3</w:t>
            </w:r>
            <w:r w:rsidR="00B3159E">
              <w:rPr>
                <w:rFonts w:asciiTheme="minorHAnsi" w:eastAsiaTheme="minorEastAsia" w:hAnsiTheme="minorHAnsi" w:hint="eastAsia"/>
                <w:szCs w:val="24"/>
              </w:rPr>
              <w:t>直方图</w:t>
            </w:r>
          </w:p>
          <w:p w14:paraId="1EB4FBDE" w14:textId="77777777" w:rsidR="008F2DCD" w:rsidRPr="008F2DCD" w:rsidRDefault="008F2DCD" w:rsidP="008F2DCD">
            <w:pPr>
              <w:pStyle w:val="ul"/>
            </w:pPr>
            <w:r w:rsidRPr="008F2DCD">
              <w:t>用柱状图展示数据的分布情况</w:t>
            </w:r>
          </w:p>
          <w:p w14:paraId="202F3AE8" w14:textId="77777777" w:rsidR="008F2DCD" w:rsidRPr="008F2DCD" w:rsidRDefault="008F2DCD" w:rsidP="008F2DCD">
            <w:pPr>
              <w:pStyle w:val="ul"/>
            </w:pPr>
            <w:r w:rsidRPr="008F2DCD">
              <w:t>数据在不同数值区间内出现的频率或次数</w:t>
            </w:r>
          </w:p>
          <w:p w14:paraId="4EF3A627" w14:textId="77777777" w:rsidR="008F2DCD" w:rsidRPr="008F2DCD" w:rsidRDefault="008F2DCD" w:rsidP="008F2DCD">
            <w:pPr>
              <w:pStyle w:val="ul"/>
            </w:pPr>
            <w:r w:rsidRPr="008F2DCD">
              <w:t>数据的集中趋势和离散程度</w:t>
            </w:r>
          </w:p>
          <w:p w14:paraId="743A1822" w14:textId="77777777" w:rsidR="008F2DCD" w:rsidRPr="008F2DCD" w:rsidRDefault="008F2DCD" w:rsidP="008F2DCD">
            <w:pPr>
              <w:pStyle w:val="ul"/>
            </w:pPr>
            <w:r w:rsidRPr="008F2DCD">
              <w:t>场景</w:t>
            </w:r>
          </w:p>
          <w:p w14:paraId="73BCB4C1" w14:textId="77777777" w:rsidR="008F2DCD" w:rsidRPr="008F2DCD" w:rsidRDefault="008F2DCD" w:rsidP="008F2DCD">
            <w:pPr>
              <w:pStyle w:val="ul"/>
            </w:pPr>
            <w:r w:rsidRPr="008F2DCD">
              <w:t>生活场景：统计全班数学成绩。分成几个区间（</w:t>
            </w:r>
            <w:r w:rsidRPr="008F2DCD">
              <w:t>0-59, 60-69, 70-79, 80-89, 90-100</w:t>
            </w:r>
            <w:r w:rsidRPr="008F2DCD">
              <w:t>），然后画出柱状图。大部分的分数集中在</w:t>
            </w:r>
            <w:r w:rsidRPr="008F2DCD">
              <w:t>70-89</w:t>
            </w:r>
            <w:r w:rsidRPr="008F2DCD">
              <w:t>分之间，呈现一个中间高、两边低的山峰形状</w:t>
            </w:r>
          </w:p>
          <w:p w14:paraId="6140E304"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工作场景：客</w:t>
            </w:r>
            <w:proofErr w:type="gramStart"/>
            <w:r w:rsidRPr="008F2DCD">
              <w:rPr>
                <w:rFonts w:asciiTheme="minorHAnsi" w:eastAsiaTheme="minorEastAsia" w:hAnsiTheme="minorHAnsi"/>
                <w:szCs w:val="24"/>
              </w:rPr>
              <w:t>服部门</w:t>
            </w:r>
            <w:proofErr w:type="gramEnd"/>
            <w:r w:rsidRPr="008F2DCD">
              <w:rPr>
                <w:rFonts w:asciiTheme="minorHAnsi" w:eastAsiaTheme="minorEastAsia" w:hAnsiTheme="minorHAnsi"/>
                <w:szCs w:val="24"/>
              </w:rPr>
              <w:t>统计客户等待接通电话的时间。大部分等待时间集中在</w:t>
            </w:r>
            <w:r w:rsidRPr="008F2DCD">
              <w:rPr>
                <w:rFonts w:asciiTheme="minorHAnsi" w:eastAsiaTheme="minorEastAsia" w:hAnsiTheme="minorHAnsi"/>
                <w:szCs w:val="24"/>
              </w:rPr>
              <w:t>30-60</w:t>
            </w:r>
            <w:r w:rsidRPr="008F2DCD">
              <w:rPr>
                <w:rFonts w:asciiTheme="minorHAnsi" w:eastAsiaTheme="minorEastAsia" w:hAnsiTheme="minorHAnsi"/>
                <w:szCs w:val="24"/>
              </w:rPr>
              <w:t>秒，少数超过</w:t>
            </w:r>
            <w:r w:rsidRPr="008F2DCD">
              <w:rPr>
                <w:rFonts w:asciiTheme="minorHAnsi" w:eastAsiaTheme="minorEastAsia" w:hAnsiTheme="minorHAnsi"/>
                <w:szCs w:val="24"/>
              </w:rPr>
              <w:t>5</w:t>
            </w:r>
            <w:r w:rsidRPr="008F2DCD">
              <w:rPr>
                <w:rFonts w:asciiTheme="minorHAnsi" w:eastAsiaTheme="minorEastAsia" w:hAnsiTheme="minorHAnsi"/>
                <w:szCs w:val="24"/>
              </w:rPr>
              <w:t>分钟</w:t>
            </w:r>
          </w:p>
          <w:p w14:paraId="3214E801" w14:textId="525F366E" w:rsidR="00B3159E" w:rsidRDefault="00B3159E" w:rsidP="00B3159E">
            <w:pPr>
              <w:pStyle w:val="ul"/>
              <w:numPr>
                <w:ilvl w:val="0"/>
                <w:numId w:val="0"/>
              </w:numPr>
              <w:jc w:val="center"/>
              <w:rPr>
                <w:rFonts w:asciiTheme="minorHAnsi" w:eastAsiaTheme="minorEastAsia" w:hAnsiTheme="minorHAnsi"/>
                <w:szCs w:val="24"/>
              </w:rPr>
            </w:pPr>
            <w:r>
              <w:rPr>
                <w:noProof/>
              </w:rPr>
              <w:lastRenderedPageBreak/>
              <w:drawing>
                <wp:inline distT="0" distB="0" distL="0" distR="0" wp14:anchorId="29B80D0D" wp14:editId="624431EA">
                  <wp:extent cx="3600000" cy="2116129"/>
                  <wp:effectExtent l="0" t="0" r="635" b="0"/>
                  <wp:docPr id="18439109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10943" name=""/>
                          <pic:cNvPicPr/>
                        </pic:nvPicPr>
                        <pic:blipFill>
                          <a:blip r:embed="rId56"/>
                          <a:stretch>
                            <a:fillRect/>
                          </a:stretch>
                        </pic:blipFill>
                        <pic:spPr>
                          <a:xfrm>
                            <a:off x="0" y="0"/>
                            <a:ext cx="3600000" cy="2116129"/>
                          </a:xfrm>
                          <a:prstGeom prst="rect">
                            <a:avLst/>
                          </a:prstGeom>
                        </pic:spPr>
                      </pic:pic>
                    </a:graphicData>
                  </a:graphic>
                </wp:inline>
              </w:drawing>
            </w:r>
          </w:p>
          <w:p w14:paraId="2916D9D7" w14:textId="1B42B713"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10 </w:t>
            </w:r>
            <w:r>
              <w:rPr>
                <w:rFonts w:asciiTheme="minorHAnsi" w:eastAsiaTheme="minorEastAsia" w:hAnsiTheme="minorHAnsi" w:hint="eastAsia"/>
                <w:szCs w:val="24"/>
              </w:rPr>
              <w:t>直方图</w:t>
            </w:r>
          </w:p>
          <w:p w14:paraId="1F44D28F" w14:textId="1AD0794B" w:rsidR="008F2DCD" w:rsidRDefault="008F2DCD" w:rsidP="008F2DCD">
            <w:pPr>
              <w:pStyle w:val="ul"/>
              <w:numPr>
                <w:ilvl w:val="0"/>
                <w:numId w:val="0"/>
              </w:numPr>
            </w:pPr>
            <w:r>
              <w:rPr>
                <w:rFonts w:hint="eastAsia"/>
              </w:rPr>
              <w:t xml:space="preserve">5.4 </w:t>
            </w:r>
            <w:r w:rsidR="00B3159E">
              <w:rPr>
                <w:rFonts w:hint="eastAsia"/>
              </w:rPr>
              <w:t>散点图</w:t>
            </w:r>
          </w:p>
          <w:p w14:paraId="24070CFE" w14:textId="77777777" w:rsidR="008F2DCD" w:rsidRPr="008F2DCD" w:rsidRDefault="008F2DCD" w:rsidP="008F2DCD">
            <w:pPr>
              <w:pStyle w:val="ul"/>
            </w:pPr>
            <w:r w:rsidRPr="008F2DCD">
              <w:t>又叫散步图、分布图、相关图、气泡图</w:t>
            </w:r>
          </w:p>
          <w:p w14:paraId="3D8A2452" w14:textId="77777777" w:rsidR="008F2DCD" w:rsidRPr="008F2DCD" w:rsidRDefault="008F2DCD" w:rsidP="008F2DCD">
            <w:pPr>
              <w:pStyle w:val="ul"/>
            </w:pPr>
            <w:r w:rsidRPr="008F2DCD">
              <w:t>分析两个变量之间是否存在相关性（正相关、负相关或无相关）</w:t>
            </w:r>
          </w:p>
          <w:p w14:paraId="77A03288" w14:textId="77777777" w:rsidR="008F2DCD" w:rsidRPr="008F2DCD" w:rsidRDefault="008F2DCD" w:rsidP="008F2DCD">
            <w:pPr>
              <w:pStyle w:val="ul"/>
            </w:pPr>
            <w:r w:rsidRPr="008F2DCD">
              <w:t>数据样本要足够多；至少</w:t>
            </w:r>
            <w:r w:rsidRPr="008F2DCD">
              <w:t>30</w:t>
            </w:r>
            <w:r w:rsidRPr="008F2DCD">
              <w:t>条</w:t>
            </w:r>
          </w:p>
          <w:p w14:paraId="57BF75F4" w14:textId="77777777" w:rsidR="008F2DCD" w:rsidRPr="008F2DCD" w:rsidRDefault="008F2DCD" w:rsidP="008F2DCD">
            <w:pPr>
              <w:pStyle w:val="ul"/>
            </w:pPr>
            <w:r w:rsidRPr="008F2DCD">
              <w:t>场景：</w:t>
            </w:r>
          </w:p>
          <w:p w14:paraId="671CF6DE" w14:textId="77777777" w:rsidR="008F2DCD" w:rsidRPr="008F2DCD" w:rsidRDefault="008F2DCD" w:rsidP="008F2DCD">
            <w:pPr>
              <w:pStyle w:val="ul"/>
            </w:pPr>
            <w:r w:rsidRPr="008F2DCD">
              <w:t>生活场景：研究冰淇淋销量和气温的关系。把每天的气温和销量画在图上，发现气温越高，冰淇淋销量也越高，两者呈正相关</w:t>
            </w:r>
          </w:p>
          <w:p w14:paraId="41668BD3"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工作场景：项目经理研究代码复杂度和</w:t>
            </w:r>
            <w:r w:rsidRPr="008F2DCD">
              <w:rPr>
                <w:rFonts w:asciiTheme="minorHAnsi" w:eastAsiaTheme="minorEastAsia" w:hAnsiTheme="minorHAnsi"/>
                <w:szCs w:val="24"/>
              </w:rPr>
              <w:t>Bug</w:t>
            </w:r>
            <w:r w:rsidRPr="008F2DCD">
              <w:rPr>
                <w:rFonts w:asciiTheme="minorHAnsi" w:eastAsiaTheme="minorEastAsia" w:hAnsiTheme="minorHAnsi"/>
                <w:szCs w:val="24"/>
              </w:rPr>
              <w:t>数量的关系。发现，模块的代码行数越多（复杂度越高），测试出的</w:t>
            </w:r>
            <w:r w:rsidRPr="008F2DCD">
              <w:rPr>
                <w:rFonts w:asciiTheme="minorHAnsi" w:eastAsiaTheme="minorEastAsia" w:hAnsiTheme="minorHAnsi"/>
                <w:szCs w:val="24"/>
              </w:rPr>
              <w:t>Bug</w:t>
            </w:r>
            <w:r w:rsidRPr="008F2DCD">
              <w:rPr>
                <w:rFonts w:asciiTheme="minorHAnsi" w:eastAsiaTheme="minorEastAsia" w:hAnsiTheme="minorHAnsi"/>
                <w:szCs w:val="24"/>
              </w:rPr>
              <w:t>数量也越多，这证明了两者存在正相关，因此需要重点审查复杂模块</w:t>
            </w:r>
          </w:p>
          <w:p w14:paraId="5D92450A" w14:textId="155B4C0F" w:rsidR="00B3159E" w:rsidRDefault="00B3159E" w:rsidP="00B3159E">
            <w:pPr>
              <w:pStyle w:val="ul"/>
              <w:numPr>
                <w:ilvl w:val="0"/>
                <w:numId w:val="0"/>
              </w:numPr>
              <w:jc w:val="center"/>
              <w:rPr>
                <w:rFonts w:asciiTheme="minorHAnsi" w:eastAsiaTheme="minorEastAsia" w:hAnsiTheme="minorHAnsi"/>
                <w:szCs w:val="24"/>
              </w:rPr>
            </w:pPr>
            <w:r>
              <w:rPr>
                <w:noProof/>
              </w:rPr>
              <w:drawing>
                <wp:inline distT="0" distB="0" distL="0" distR="0" wp14:anchorId="6A81857B" wp14:editId="4A2B298A">
                  <wp:extent cx="3600000" cy="2116129"/>
                  <wp:effectExtent l="0" t="0" r="635" b="0"/>
                  <wp:docPr id="556227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27894" name=""/>
                          <pic:cNvPicPr/>
                        </pic:nvPicPr>
                        <pic:blipFill>
                          <a:blip r:embed="rId57"/>
                          <a:stretch>
                            <a:fillRect/>
                          </a:stretch>
                        </pic:blipFill>
                        <pic:spPr>
                          <a:xfrm>
                            <a:off x="0" y="0"/>
                            <a:ext cx="3600000" cy="2116129"/>
                          </a:xfrm>
                          <a:prstGeom prst="rect">
                            <a:avLst/>
                          </a:prstGeom>
                        </pic:spPr>
                      </pic:pic>
                    </a:graphicData>
                  </a:graphic>
                </wp:inline>
              </w:drawing>
            </w:r>
          </w:p>
          <w:p w14:paraId="3F64B188" w14:textId="1E1676C7" w:rsidR="00B3159E" w:rsidRDefault="00B3159E"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11 </w:t>
            </w:r>
            <w:r>
              <w:rPr>
                <w:rFonts w:asciiTheme="minorHAnsi" w:eastAsiaTheme="minorEastAsia" w:hAnsiTheme="minorHAnsi" w:hint="eastAsia"/>
                <w:szCs w:val="24"/>
              </w:rPr>
              <w:t>散点图</w:t>
            </w:r>
            <w:r w:rsidR="00586653">
              <w:rPr>
                <w:rFonts w:asciiTheme="minorHAnsi" w:eastAsiaTheme="minorEastAsia" w:hAnsiTheme="minorHAnsi" w:hint="eastAsia"/>
                <w:szCs w:val="24"/>
              </w:rPr>
              <w:t>1</w:t>
            </w:r>
          </w:p>
          <w:p w14:paraId="2BDB35A9" w14:textId="0F7F36EF" w:rsidR="00586653" w:rsidRDefault="00586653" w:rsidP="00B3159E">
            <w:pPr>
              <w:pStyle w:val="ul"/>
              <w:numPr>
                <w:ilvl w:val="0"/>
                <w:numId w:val="0"/>
              </w:numPr>
              <w:jc w:val="center"/>
              <w:rPr>
                <w:rFonts w:asciiTheme="minorHAnsi" w:eastAsiaTheme="minorEastAsia" w:hAnsiTheme="minorHAnsi"/>
                <w:szCs w:val="24"/>
              </w:rPr>
            </w:pPr>
            <w:r>
              <w:rPr>
                <w:noProof/>
              </w:rPr>
              <w:drawing>
                <wp:inline distT="0" distB="0" distL="0" distR="0" wp14:anchorId="1E6B1C4F" wp14:editId="46267F9D">
                  <wp:extent cx="3600000" cy="2116129"/>
                  <wp:effectExtent l="0" t="0" r="635" b="0"/>
                  <wp:docPr id="12007595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59540" name=""/>
                          <pic:cNvPicPr/>
                        </pic:nvPicPr>
                        <pic:blipFill>
                          <a:blip r:embed="rId58"/>
                          <a:stretch>
                            <a:fillRect/>
                          </a:stretch>
                        </pic:blipFill>
                        <pic:spPr>
                          <a:xfrm>
                            <a:off x="0" y="0"/>
                            <a:ext cx="3600000" cy="2116129"/>
                          </a:xfrm>
                          <a:prstGeom prst="rect">
                            <a:avLst/>
                          </a:prstGeom>
                        </pic:spPr>
                      </pic:pic>
                    </a:graphicData>
                  </a:graphic>
                </wp:inline>
              </w:drawing>
            </w:r>
          </w:p>
          <w:p w14:paraId="0F10325F" w14:textId="7852DDDE" w:rsidR="00586653" w:rsidRDefault="00586653" w:rsidP="00B3159E">
            <w:pPr>
              <w:pStyle w:val="ul"/>
              <w:numPr>
                <w:ilvl w:val="0"/>
                <w:numId w:val="0"/>
              </w:numPr>
              <w:jc w:val="center"/>
              <w:rPr>
                <w:rFonts w:asciiTheme="minorHAnsi" w:eastAsiaTheme="minorEastAsia" w:hAnsiTheme="minorHAnsi"/>
                <w:szCs w:val="24"/>
              </w:rPr>
            </w:pPr>
            <w:r>
              <w:rPr>
                <w:rFonts w:asciiTheme="minorHAnsi" w:eastAsiaTheme="minorEastAsia" w:hAnsiTheme="minorHAnsi" w:hint="eastAsia"/>
                <w:szCs w:val="24"/>
              </w:rPr>
              <w:t>图</w:t>
            </w:r>
            <w:r>
              <w:rPr>
                <w:rFonts w:asciiTheme="minorHAnsi" w:eastAsiaTheme="minorEastAsia" w:hAnsiTheme="minorHAnsi" w:hint="eastAsia"/>
                <w:szCs w:val="24"/>
              </w:rPr>
              <w:t xml:space="preserve">12 </w:t>
            </w:r>
            <w:r>
              <w:rPr>
                <w:rFonts w:asciiTheme="minorHAnsi" w:eastAsiaTheme="minorEastAsia" w:hAnsiTheme="minorHAnsi" w:hint="eastAsia"/>
                <w:szCs w:val="24"/>
              </w:rPr>
              <w:t>散点图</w:t>
            </w:r>
            <w:r>
              <w:rPr>
                <w:rFonts w:asciiTheme="minorHAnsi" w:eastAsiaTheme="minorEastAsia" w:hAnsiTheme="minorHAnsi" w:hint="eastAsia"/>
                <w:szCs w:val="24"/>
              </w:rPr>
              <w:t>2</w:t>
            </w:r>
          </w:p>
          <w:p w14:paraId="1E7F955B" w14:textId="5A6D0116" w:rsidR="008F2DCD" w:rsidRDefault="008F2DCD" w:rsidP="008F2DCD">
            <w:pPr>
              <w:pStyle w:val="ul"/>
              <w:numPr>
                <w:ilvl w:val="0"/>
                <w:numId w:val="0"/>
              </w:numPr>
            </w:pPr>
            <w:r>
              <w:rPr>
                <w:rFonts w:hint="eastAsia"/>
              </w:rPr>
              <w:lastRenderedPageBreak/>
              <w:t>5.5</w:t>
            </w:r>
            <w:r w:rsidR="00B3159E" w:rsidRPr="00B3159E">
              <w:t>帕累托定律</w:t>
            </w:r>
          </w:p>
          <w:p w14:paraId="5BEDCB12" w14:textId="77777777" w:rsidR="008F2DCD" w:rsidRPr="008F2DCD" w:rsidRDefault="008F2DCD" w:rsidP="008F2DCD">
            <w:pPr>
              <w:pStyle w:val="ul"/>
            </w:pPr>
            <w:r w:rsidRPr="008F2DCD">
              <w:t>又称</w:t>
            </w:r>
            <w:r w:rsidRPr="008F2DCD">
              <w:t xml:space="preserve"> 80/20 </w:t>
            </w:r>
            <w:r w:rsidRPr="008F2DCD">
              <w:t>法则</w:t>
            </w:r>
          </w:p>
          <w:p w14:paraId="4C946035" w14:textId="77777777" w:rsidR="008F2DCD" w:rsidRPr="008F2DCD" w:rsidRDefault="008F2DCD" w:rsidP="008F2DCD">
            <w:pPr>
              <w:pStyle w:val="ul"/>
            </w:pPr>
            <w:r w:rsidRPr="008F2DCD">
              <w:t>19</w:t>
            </w:r>
            <w:r w:rsidRPr="008F2DCD">
              <w:t>世纪末</w:t>
            </w:r>
            <w:r w:rsidRPr="008F2DCD">
              <w:t>20</w:t>
            </w:r>
            <w:r w:rsidRPr="008F2DCD">
              <w:t>世纪初提出</w:t>
            </w:r>
          </w:p>
          <w:p w14:paraId="733BB5F4" w14:textId="77777777" w:rsidR="008F2DCD" w:rsidRPr="008F2DCD" w:rsidRDefault="008F2DCD" w:rsidP="008F2DCD">
            <w:pPr>
              <w:pStyle w:val="ul"/>
            </w:pPr>
            <w:r w:rsidRPr="008F2DCD">
              <w:t>描述投入与产出之间普遍存在不平衡关系的经验法则</w:t>
            </w:r>
          </w:p>
          <w:p w14:paraId="54C056A3" w14:textId="77777777" w:rsidR="008F2DCD" w:rsidRPr="008F2DCD" w:rsidRDefault="008F2DCD" w:rsidP="008F2DCD">
            <w:pPr>
              <w:pStyle w:val="ul"/>
            </w:pPr>
            <w:r w:rsidRPr="008F2DCD">
              <w:t>大约</w:t>
            </w:r>
            <w:r w:rsidRPr="008F2DCD">
              <w:t>80%</w:t>
            </w:r>
            <w:r w:rsidRPr="008F2DCD">
              <w:t>的结果来自</w:t>
            </w:r>
            <w:r w:rsidRPr="008F2DCD">
              <w:t>20%</w:t>
            </w:r>
            <w:r w:rsidRPr="008F2DCD">
              <w:t>的原因</w:t>
            </w:r>
          </w:p>
          <w:p w14:paraId="71C894F0" w14:textId="77777777" w:rsidR="008F2DCD" w:rsidRPr="008F2DCD" w:rsidRDefault="008F2DCD" w:rsidP="008F2DCD">
            <w:pPr>
              <w:pStyle w:val="ul"/>
            </w:pPr>
            <w:r w:rsidRPr="008F2DCD">
              <w:t>关键的少数与琐碎的多数</w:t>
            </w:r>
          </w:p>
          <w:p w14:paraId="44CCEF9A" w14:textId="77777777" w:rsidR="008F2DCD" w:rsidRDefault="008F2DCD" w:rsidP="008F2DCD">
            <w:pPr>
              <w:pStyle w:val="ul"/>
              <w:numPr>
                <w:ilvl w:val="0"/>
                <w:numId w:val="0"/>
              </w:numPr>
              <w:rPr>
                <w:rFonts w:asciiTheme="minorHAnsi" w:eastAsiaTheme="minorEastAsia" w:hAnsiTheme="minorHAnsi"/>
                <w:szCs w:val="24"/>
              </w:rPr>
            </w:pPr>
            <w:r w:rsidRPr="008F2DCD">
              <w:rPr>
                <w:rFonts w:asciiTheme="minorHAnsi" w:eastAsiaTheme="minorEastAsia" w:hAnsiTheme="minorHAnsi"/>
                <w:szCs w:val="24"/>
              </w:rPr>
              <w:t xml:space="preserve">80% </w:t>
            </w:r>
            <w:r w:rsidRPr="008F2DCD">
              <w:rPr>
                <w:rFonts w:asciiTheme="minorHAnsi" w:eastAsiaTheme="minorEastAsia" w:hAnsiTheme="minorHAnsi"/>
                <w:szCs w:val="24"/>
              </w:rPr>
              <w:t>的质量问题（或后果）通常是由</w:t>
            </w:r>
            <w:r w:rsidRPr="008F2DCD">
              <w:rPr>
                <w:rFonts w:asciiTheme="minorHAnsi" w:eastAsiaTheme="minorEastAsia" w:hAnsiTheme="minorHAnsi"/>
                <w:szCs w:val="24"/>
              </w:rPr>
              <w:t xml:space="preserve"> 20% </w:t>
            </w:r>
            <w:r w:rsidRPr="008F2DCD">
              <w:rPr>
                <w:rFonts w:asciiTheme="minorHAnsi" w:eastAsiaTheme="minorEastAsia" w:hAnsiTheme="minorHAnsi"/>
                <w:szCs w:val="24"/>
              </w:rPr>
              <w:t>的关键原因（或模块）引起</w:t>
            </w:r>
          </w:p>
          <w:p w14:paraId="228F94E9" w14:textId="7E652F13" w:rsidR="008F2DCD" w:rsidRDefault="008F2DCD" w:rsidP="008F2DCD">
            <w:pPr>
              <w:pStyle w:val="ul"/>
              <w:numPr>
                <w:ilvl w:val="0"/>
                <w:numId w:val="0"/>
              </w:numPr>
              <w:rPr>
                <w:rFonts w:asciiTheme="minorHAnsi" w:eastAsiaTheme="minorEastAsia" w:hAnsiTheme="minorHAnsi"/>
                <w:szCs w:val="24"/>
              </w:rPr>
            </w:pPr>
            <w:r>
              <w:rPr>
                <w:rFonts w:asciiTheme="minorHAnsi" w:eastAsiaTheme="minorEastAsia" w:hAnsiTheme="minorHAnsi" w:hint="eastAsia"/>
                <w:szCs w:val="24"/>
              </w:rPr>
              <w:t xml:space="preserve">5.6 </w:t>
            </w:r>
            <w:r w:rsidR="00B3159E">
              <w:rPr>
                <w:rFonts w:asciiTheme="minorHAnsi" w:eastAsiaTheme="minorEastAsia" w:hAnsiTheme="minorHAnsi" w:hint="eastAsia"/>
                <w:szCs w:val="24"/>
              </w:rPr>
              <w:t>控制图</w:t>
            </w:r>
          </w:p>
          <w:p w14:paraId="1CF86CCD" w14:textId="77777777" w:rsidR="008F2DCD" w:rsidRPr="008F2DCD" w:rsidRDefault="008F2DCD" w:rsidP="008F2DCD">
            <w:pPr>
              <w:pStyle w:val="ul"/>
            </w:pPr>
            <w:r w:rsidRPr="008F2DCD">
              <w:t>也叫管制图</w:t>
            </w:r>
          </w:p>
          <w:p w14:paraId="0172C852" w14:textId="77777777" w:rsidR="008F2DCD" w:rsidRPr="008F2DCD" w:rsidRDefault="008F2DCD" w:rsidP="008F2DCD">
            <w:pPr>
              <w:pStyle w:val="ul"/>
            </w:pPr>
            <w:r w:rsidRPr="008F2DCD">
              <w:t>用于判断一个过程是否稳定、是否处于受控状态</w:t>
            </w:r>
          </w:p>
          <w:p w14:paraId="2B7BAF15" w14:textId="77777777" w:rsidR="008F2DCD" w:rsidRPr="008F2DCD" w:rsidRDefault="008F2DCD" w:rsidP="008F2DCD">
            <w:pPr>
              <w:pStyle w:val="ul"/>
            </w:pPr>
            <w:r w:rsidRPr="008F2DCD">
              <w:t>通过设定控制上限和控制下限来监控过程的波动</w:t>
            </w:r>
          </w:p>
          <w:p w14:paraId="42F8826F" w14:textId="77777777" w:rsidR="008F2DCD" w:rsidRPr="008F2DCD" w:rsidRDefault="008F2DCD" w:rsidP="008F2DCD">
            <w:pPr>
              <w:pStyle w:val="ul"/>
            </w:pPr>
            <w:r w:rsidRPr="008F2DCD">
              <w:t>场景：</w:t>
            </w:r>
          </w:p>
          <w:p w14:paraId="52B0BE71" w14:textId="77777777" w:rsidR="008F2DCD" w:rsidRPr="008F2DCD" w:rsidRDefault="008F2DCD" w:rsidP="008F2DCD">
            <w:pPr>
              <w:pStyle w:val="ul"/>
            </w:pPr>
            <w:r w:rsidRPr="008F2DCD">
              <w:t>生活场景：每天测量自己的体温。正常体温范围是</w:t>
            </w:r>
            <w:r w:rsidRPr="008F2DCD">
              <w:t>36-37</w:t>
            </w:r>
            <w:r w:rsidRPr="008F2DCD">
              <w:t>度（控制限）。如果连续几天的体温都在这个范围内波动，说明你很健康（过程稳定）。但如果某天体温突然飙升到</w:t>
            </w:r>
            <w:r w:rsidRPr="008F2DCD">
              <w:t>39</w:t>
            </w:r>
            <w:r w:rsidRPr="008F2DCD">
              <w:t>度，超出了控制上限，就说明你发烧了，过程失控了。</w:t>
            </w:r>
          </w:p>
          <w:p w14:paraId="6186DC9A" w14:textId="77777777" w:rsidR="008F2DCD" w:rsidRPr="008F2DCD" w:rsidRDefault="008F2DCD" w:rsidP="008F2DCD">
            <w:pPr>
              <w:pStyle w:val="ul"/>
            </w:pPr>
            <w:r w:rsidRPr="008F2DCD">
              <w:t>工作场景：工厂生产螺丝，要求直径为</w:t>
            </w:r>
            <w:r w:rsidRPr="008F2DCD">
              <w:t>10mm</w:t>
            </w:r>
            <w:r w:rsidRPr="008F2DCD">
              <w:t>，允许误差</w:t>
            </w:r>
            <w:r w:rsidRPr="008F2DCD">
              <w:t>±0.1mm</w:t>
            </w:r>
            <w:r w:rsidRPr="008F2DCD">
              <w:t>。质检员每隔一小时抽一个螺丝测量直径，并把数据点画在控制图上。只要数据点都在</w:t>
            </w:r>
            <w:r w:rsidRPr="008F2DCD">
              <w:t>9.9mm</w:t>
            </w:r>
            <w:r w:rsidRPr="008F2DCD">
              <w:t>到</w:t>
            </w:r>
            <w:r w:rsidRPr="008F2DCD">
              <w:t>10.1mm</w:t>
            </w:r>
            <w:r w:rsidRPr="008F2DCD">
              <w:t>之间随机波动，就说明机器运转正常。如果连续</w:t>
            </w:r>
            <w:r w:rsidRPr="008F2DCD">
              <w:t>7</w:t>
            </w:r>
            <w:r w:rsidRPr="008F2DCD">
              <w:t>个点都偏向</w:t>
            </w:r>
            <w:r w:rsidRPr="008F2DCD">
              <w:t>10.1mm</w:t>
            </w:r>
            <w:r w:rsidRPr="008F2DCD">
              <w:t>（七点运行法则），即使没超出控制限，也预示着机器可能出了问题，需要调整</w:t>
            </w:r>
          </w:p>
          <w:p w14:paraId="120C1F0A" w14:textId="5553B21B" w:rsidR="008F2DCD" w:rsidRDefault="008F2DCD" w:rsidP="008F2DCD">
            <w:pPr>
              <w:pStyle w:val="ul"/>
              <w:numPr>
                <w:ilvl w:val="0"/>
                <w:numId w:val="0"/>
              </w:numPr>
            </w:pPr>
            <w:r>
              <w:rPr>
                <w:rFonts w:hint="eastAsia"/>
              </w:rPr>
              <w:t xml:space="preserve">5.7 </w:t>
            </w:r>
            <w:r w:rsidR="00B3159E">
              <w:rPr>
                <w:rFonts w:hint="eastAsia"/>
              </w:rPr>
              <w:t>检查表</w:t>
            </w:r>
          </w:p>
          <w:p w14:paraId="27B8BD8F" w14:textId="77777777" w:rsidR="008F2DCD" w:rsidRPr="008F2DCD" w:rsidRDefault="008F2DCD" w:rsidP="008F2DCD">
            <w:pPr>
              <w:pStyle w:val="ul"/>
            </w:pPr>
            <w:r w:rsidRPr="008F2DCD">
              <w:t>别名：查检表、核对表</w:t>
            </w:r>
          </w:p>
          <w:p w14:paraId="754CD849" w14:textId="77777777" w:rsidR="008F2DCD" w:rsidRPr="008F2DCD" w:rsidRDefault="008F2DCD" w:rsidP="008F2DCD">
            <w:pPr>
              <w:pStyle w:val="ul"/>
            </w:pPr>
            <w:r w:rsidRPr="008F2DCD">
              <w:t>作用：用于系统地收集和记录数据，确保不遗漏任何信息</w:t>
            </w:r>
          </w:p>
          <w:p w14:paraId="20125159" w14:textId="77777777" w:rsidR="008F2DCD" w:rsidRPr="008F2DCD" w:rsidRDefault="008F2DCD" w:rsidP="008F2DCD">
            <w:pPr>
              <w:pStyle w:val="ul"/>
            </w:pPr>
            <w:r w:rsidRPr="008F2DCD">
              <w:t>场景：</w:t>
            </w:r>
          </w:p>
          <w:p w14:paraId="79C77B4D" w14:textId="77777777" w:rsidR="008F2DCD" w:rsidRPr="008F2DCD" w:rsidRDefault="008F2DCD" w:rsidP="008F2DCD">
            <w:pPr>
              <w:pStyle w:val="ul"/>
            </w:pPr>
            <w:r w:rsidRPr="008F2DCD">
              <w:t>生活场景：你去超市购物前列的购物清单。每买一样东西就在后面打个勾，最后确认是否买齐</w:t>
            </w:r>
          </w:p>
          <w:p w14:paraId="6636DAD6" w14:textId="569B56C8" w:rsidR="008F2DCD" w:rsidRPr="008F2DCD" w:rsidRDefault="008F2DCD" w:rsidP="00D168BD">
            <w:pPr>
              <w:pStyle w:val="ul"/>
            </w:pPr>
            <w:r w:rsidRPr="008F2DCD">
              <w:t>工作场景：软件测试人员在测试软件功能时使用的测试用例清单，每执行一个测试点就记录</w:t>
            </w:r>
            <w:r w:rsidRPr="008F2DCD">
              <w:t>“</w:t>
            </w:r>
            <w:r w:rsidRPr="008F2DCD">
              <w:t>通过</w:t>
            </w:r>
            <w:r w:rsidRPr="008F2DCD">
              <w:t>”</w:t>
            </w:r>
            <w:r w:rsidRPr="008F2DCD">
              <w:t>或</w:t>
            </w:r>
            <w:r w:rsidRPr="008F2DCD">
              <w:t>“</w:t>
            </w:r>
            <w:r w:rsidRPr="008F2DCD">
              <w:t>失败</w:t>
            </w:r>
            <w:r w:rsidRPr="008F2DCD">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1BBA5E5"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76D82F82"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5EA38EF4"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w:t>
            </w:r>
          </w:p>
          <w:p w14:paraId="43B002E1" w14:textId="77777777" w:rsidR="00374DDE" w:rsidRPr="002340A3"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443249AA" w14:textId="526B3C37" w:rsidR="00F83265" w:rsidRPr="00EB03D5" w:rsidRDefault="00374DDE" w:rsidP="00374DDE">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w:t>
            </w: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5E9FE4D5" w:rsidR="00F83265" w:rsidRPr="00EB03D5" w:rsidRDefault="000B204E" w:rsidP="00BF251B">
            <w:pPr>
              <w:rPr>
                <w:rFonts w:ascii="Times New Roman" w:eastAsia="宋体" w:hAnsi="Times New Roman"/>
                <w:szCs w:val="21"/>
              </w:rPr>
            </w:pPr>
            <w:r>
              <w:rPr>
                <w:rFonts w:ascii="Times New Roman" w:eastAsia="宋体" w:hAnsi="Times New Roman"/>
                <w:szCs w:val="21"/>
              </w:rPr>
              <w:t>F</w:t>
            </w:r>
            <w:r>
              <w:rPr>
                <w:rFonts w:ascii="Times New Roman" w:eastAsia="宋体" w:hAnsi="Times New Roman" w:hint="eastAsia"/>
                <w:szCs w:val="21"/>
              </w:rPr>
              <w:t>lowchart</w:t>
            </w:r>
            <w:r>
              <w:rPr>
                <w:rFonts w:ascii="Times New Roman" w:eastAsia="宋体" w:hAnsi="Times New Roman" w:hint="eastAsia"/>
                <w:szCs w:val="21"/>
              </w:rPr>
              <w:t>、</w:t>
            </w:r>
            <w:r>
              <w:rPr>
                <w:rFonts w:ascii="Times New Roman" w:eastAsia="宋体" w:hAnsi="Times New Roman" w:hint="eastAsia"/>
                <w:szCs w:val="21"/>
              </w:rPr>
              <w:t>scatter</w:t>
            </w:r>
            <w:r>
              <w:rPr>
                <w:rFonts w:ascii="Times New Roman" w:eastAsia="宋体" w:hAnsi="Times New Roman" w:hint="eastAsia"/>
                <w:szCs w:val="21"/>
              </w:rPr>
              <w:t>、</w:t>
            </w:r>
            <w:r w:rsidRPr="000B204E">
              <w:rPr>
                <w:rFonts w:ascii="Times New Roman" w:eastAsia="宋体" w:hAnsi="Times New Roman"/>
                <w:szCs w:val="21"/>
              </w:rPr>
              <w:t>Pareto Principle</w:t>
            </w:r>
            <w:r w:rsidR="0015180E">
              <w:rPr>
                <w:rFonts w:ascii="Times New Roman" w:eastAsia="宋体" w:hAnsi="Times New Roman" w:hint="eastAsia"/>
                <w:szCs w:val="21"/>
              </w:rPr>
              <w:t>、</w:t>
            </w:r>
            <w:r w:rsidR="0015180E" w:rsidRPr="0015180E">
              <w:rPr>
                <w:rFonts w:ascii="Times New Roman" w:eastAsia="宋体" w:hAnsi="Times New Roman"/>
                <w:szCs w:val="21"/>
              </w:rPr>
              <w:t>Histogram</w:t>
            </w: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59" w:history="1">
              <w:r w:rsidRPr="00EB03D5">
                <w:rPr>
                  <w:rStyle w:val="a5"/>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0772EB81"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BB97DB4" w14:textId="574E67FD"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1618503D" w14:textId="05433AEE"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3DCAF2BA" w14:textId="7F385D80"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A4C05A5" w14:textId="3067FBAD"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E224FF6"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r>
              <w:rPr>
                <w:rFonts w:ascii="Times New Roman" w:eastAsia="宋体" w:hAnsi="Times New Roman" w:hint="eastAsia"/>
                <w:szCs w:val="21"/>
              </w:rPr>
              <w:t>；</w:t>
            </w:r>
          </w:p>
          <w:p w14:paraId="72B51CEE" w14:textId="04DD19B2"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BBACEFA" w14:textId="77777777" w:rsidR="00267B98" w:rsidRPr="00267B98"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r>
              <w:rPr>
                <w:rFonts w:ascii="Times New Roman" w:eastAsia="宋体" w:hAnsi="Times New Roman" w:hint="eastAsia"/>
                <w:szCs w:val="21"/>
              </w:rPr>
              <w:t>；</w:t>
            </w:r>
          </w:p>
          <w:p w14:paraId="2F91904B" w14:textId="0496B8CA" w:rsidR="00F83265" w:rsidRPr="00EB03D5" w:rsidRDefault="00267B98" w:rsidP="00267B98">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r>
              <w:rPr>
                <w:rFonts w:ascii="Times New Roman" w:eastAsia="宋体" w:hAnsi="Times New Roman" w:hint="eastAsia"/>
                <w:szCs w:val="21"/>
              </w:rPr>
              <w:t>；</w:t>
            </w:r>
            <w:r w:rsidRPr="00EB03D5">
              <w:rPr>
                <w:rFonts w:ascii="Times New Roman" w:eastAsia="宋体" w:hAnsi="Times New Roman"/>
                <w:szCs w:val="21"/>
              </w:rPr>
              <w:t xml:space="preserve"> </w:t>
            </w: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02EDF36" w14:textId="3CF8503D"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9.1 </w:t>
            </w:r>
            <w:r w:rsidRPr="00267B98">
              <w:rPr>
                <w:rFonts w:ascii="Times New Roman" w:eastAsia="宋体" w:hAnsi="Times New Roman" w:hint="eastAsia"/>
                <w:szCs w:val="21"/>
              </w:rPr>
              <w:t>配置管理概述</w:t>
            </w:r>
          </w:p>
          <w:p w14:paraId="55E1558D"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记录软件产品的演化过程</w:t>
            </w:r>
          </w:p>
          <w:p w14:paraId="409BE9A0" w14:textId="77777777" w:rsidR="00A77479" w:rsidRPr="00A77479" w:rsidRDefault="00A77479" w:rsidP="00A77479">
            <w:pPr>
              <w:rPr>
                <w:rFonts w:ascii="Times New Roman" w:eastAsia="宋体" w:hAnsi="Times New Roman"/>
                <w:szCs w:val="21"/>
              </w:rPr>
            </w:pPr>
            <w:r w:rsidRPr="00A77479">
              <w:rPr>
                <w:rFonts w:ascii="Times New Roman" w:eastAsia="宋体" w:hAnsi="Times New Roman"/>
                <w:szCs w:val="21"/>
              </w:rPr>
              <w:t>得到精确的产品配置。</w:t>
            </w:r>
          </w:p>
          <w:p w14:paraId="5349BC9D" w14:textId="77777777" w:rsidR="00696AA5" w:rsidRDefault="00A77479" w:rsidP="00A77479">
            <w:pPr>
              <w:rPr>
                <w:rFonts w:ascii="Times New Roman" w:eastAsia="宋体" w:hAnsi="Times New Roman"/>
                <w:szCs w:val="21"/>
              </w:rPr>
            </w:pPr>
            <w:r w:rsidRPr="00A77479">
              <w:rPr>
                <w:rFonts w:ascii="Times New Roman" w:eastAsia="宋体" w:hAnsi="Times New Roman"/>
                <w:szCs w:val="21"/>
              </w:rPr>
              <w:t>最终保证软件产品的完整性、一致性、追朔性、可控性</w:t>
            </w:r>
          </w:p>
          <w:p w14:paraId="160EA699" w14:textId="77777777" w:rsidR="00A77479" w:rsidRDefault="00A77479" w:rsidP="00A77479">
            <w:pPr>
              <w:rPr>
                <w:rFonts w:ascii="Times New Roman" w:eastAsia="宋体" w:hAnsi="Times New Roman"/>
                <w:szCs w:val="21"/>
              </w:rPr>
            </w:pPr>
            <w:r>
              <w:rPr>
                <w:rFonts w:ascii="Times New Roman" w:eastAsia="宋体" w:hAnsi="Times New Roman" w:hint="eastAsia"/>
                <w:szCs w:val="21"/>
              </w:rPr>
              <w:t xml:space="preserve">9.1.2 </w:t>
            </w:r>
            <w:r>
              <w:rPr>
                <w:rFonts w:ascii="Times New Roman" w:eastAsia="宋体" w:hAnsi="Times New Roman" w:hint="eastAsia"/>
                <w:szCs w:val="21"/>
              </w:rPr>
              <w:t>功能</w:t>
            </w:r>
          </w:p>
          <w:p w14:paraId="3FA42E4D" w14:textId="77777777" w:rsidR="00A77479" w:rsidRPr="00A77479" w:rsidRDefault="00A77479" w:rsidP="00A77479">
            <w:pPr>
              <w:pStyle w:val="ul"/>
            </w:pPr>
            <w:r w:rsidRPr="00A77479">
              <w:t>版本管理</w:t>
            </w:r>
          </w:p>
          <w:p w14:paraId="18911193" w14:textId="77777777" w:rsidR="00A77479" w:rsidRPr="00A77479" w:rsidRDefault="00A77479" w:rsidP="00A77479">
            <w:pPr>
              <w:pStyle w:val="ul"/>
            </w:pPr>
            <w:r w:rsidRPr="00A77479">
              <w:t>变更管理</w:t>
            </w:r>
          </w:p>
          <w:p w14:paraId="2ED187CD" w14:textId="77777777" w:rsidR="00A77479" w:rsidRDefault="00A77479" w:rsidP="00A77479">
            <w:pPr>
              <w:pStyle w:val="ul"/>
            </w:pPr>
            <w:r w:rsidRPr="00A77479">
              <w:t>过程支持</w:t>
            </w:r>
          </w:p>
          <w:p w14:paraId="09BDF5AA" w14:textId="5BF30430" w:rsidR="001D57F6" w:rsidRPr="001D57F6" w:rsidRDefault="001D57F6" w:rsidP="001D57F6">
            <w:pPr>
              <w:pStyle w:val="ul"/>
            </w:pPr>
            <w:r>
              <w:rPr>
                <w:rFonts w:hint="eastAsia"/>
              </w:rPr>
              <w:t xml:space="preserve">9.1.3 </w:t>
            </w:r>
            <w:r>
              <w:rPr>
                <w:rFonts w:hint="eastAsia"/>
              </w:rPr>
              <w:t>配置项</w:t>
            </w:r>
            <w:r w:rsidR="00641D8B">
              <w:rPr>
                <w:rFonts w:hint="eastAsia"/>
              </w:rPr>
              <w:t xml:space="preserve"> </w:t>
            </w:r>
            <w:proofErr w:type="spellStart"/>
            <w:r w:rsidRPr="001D57F6">
              <w:t>SCI:software</w:t>
            </w:r>
            <w:proofErr w:type="spellEnd"/>
            <w:r w:rsidRPr="001D57F6">
              <w:t xml:space="preserve"> </w:t>
            </w:r>
            <w:proofErr w:type="spellStart"/>
            <w:r w:rsidRPr="001D57F6">
              <w:t>configration</w:t>
            </w:r>
            <w:proofErr w:type="spellEnd"/>
            <w:r w:rsidRPr="001D57F6">
              <w:t xml:space="preserve"> item</w:t>
            </w:r>
          </w:p>
          <w:p w14:paraId="2D16E327" w14:textId="77777777" w:rsidR="001D57F6" w:rsidRPr="00641D8B" w:rsidRDefault="001D57F6" w:rsidP="001D57F6">
            <w:pPr>
              <w:pStyle w:val="ul"/>
            </w:pPr>
            <w:r w:rsidRPr="001D57F6">
              <w:rPr>
                <w:rFonts w:asciiTheme="minorHAnsi" w:eastAsiaTheme="minorEastAsia" w:hAnsiTheme="minorHAnsi"/>
                <w:szCs w:val="24"/>
              </w:rPr>
              <w:t>受控于软件配置管理的款项</w:t>
            </w:r>
          </w:p>
          <w:p w14:paraId="06E568E0" w14:textId="77777777" w:rsidR="00641D8B" w:rsidRDefault="00641D8B" w:rsidP="00641D8B">
            <w:pPr>
              <w:pStyle w:val="ul"/>
              <w:numPr>
                <w:ilvl w:val="0"/>
                <w:numId w:val="0"/>
              </w:numPr>
            </w:pPr>
            <w:r>
              <w:rPr>
                <w:rFonts w:hint="eastAsia"/>
              </w:rPr>
              <w:t xml:space="preserve">9.1.4 </w:t>
            </w:r>
            <w:r>
              <w:rPr>
                <w:rFonts w:hint="eastAsia"/>
              </w:rPr>
              <w:t>基线</w:t>
            </w:r>
            <w:r>
              <w:rPr>
                <w:rFonts w:hint="eastAsia"/>
              </w:rPr>
              <w:t xml:space="preserve"> Base Line</w:t>
            </w:r>
          </w:p>
          <w:p w14:paraId="4F1F339B" w14:textId="77777777" w:rsidR="00641D8B" w:rsidRPr="00641D8B" w:rsidRDefault="00641D8B" w:rsidP="00641D8B">
            <w:pPr>
              <w:pStyle w:val="ul"/>
            </w:pPr>
            <w:r w:rsidRPr="00641D8B">
              <w:t>基线提供了软件生存期中各个开发阶段的一个特定点</w:t>
            </w:r>
            <w:r w:rsidRPr="00641D8B">
              <w:t xml:space="preserve">, </w:t>
            </w:r>
            <w:r w:rsidRPr="00641D8B">
              <w:t>标志开发过程一个阶段的结束</w:t>
            </w:r>
            <w:r w:rsidRPr="00641D8B">
              <w:t>,</w:t>
            </w:r>
            <w:r w:rsidRPr="00641D8B">
              <w:t>或者里程碑</w:t>
            </w:r>
          </w:p>
          <w:p w14:paraId="7B0BA615" w14:textId="77777777" w:rsidR="00641D8B" w:rsidRPr="00641D8B" w:rsidRDefault="00641D8B" w:rsidP="00641D8B">
            <w:pPr>
              <w:pStyle w:val="ul"/>
            </w:pPr>
            <w:r w:rsidRPr="00641D8B">
              <w:t>一个</w:t>
            </w:r>
            <w:r w:rsidRPr="00641D8B">
              <w:t>(</w:t>
            </w:r>
            <w:r w:rsidRPr="00641D8B">
              <w:t>些</w:t>
            </w:r>
            <w:r w:rsidRPr="00641D8B">
              <w:t>)</w:t>
            </w:r>
            <w:r w:rsidRPr="00641D8B">
              <w:t>配置项形成并通过审核，即形成基线</w:t>
            </w:r>
          </w:p>
          <w:p w14:paraId="47FB3E03" w14:textId="77777777" w:rsidR="00641D8B" w:rsidRDefault="00641D8B" w:rsidP="00641D8B">
            <w:pPr>
              <w:pStyle w:val="ul"/>
              <w:numPr>
                <w:ilvl w:val="0"/>
                <w:numId w:val="0"/>
              </w:numPr>
              <w:rPr>
                <w:rFonts w:asciiTheme="minorHAnsi" w:eastAsiaTheme="minorEastAsia" w:hAnsiTheme="minorHAnsi"/>
                <w:szCs w:val="24"/>
              </w:rPr>
            </w:pPr>
            <w:r w:rsidRPr="00641D8B">
              <w:rPr>
                <w:rFonts w:asciiTheme="minorHAnsi" w:eastAsiaTheme="minorEastAsia" w:hAnsiTheme="minorHAnsi"/>
                <w:szCs w:val="24"/>
              </w:rPr>
              <w:t>基线修改需要按照正式的程序执行</w:t>
            </w:r>
          </w:p>
          <w:p w14:paraId="156CC243" w14:textId="353ADAB3" w:rsidR="00FF105C" w:rsidRDefault="00FF105C" w:rsidP="00641D8B">
            <w:pPr>
              <w:pStyle w:val="ul"/>
              <w:numPr>
                <w:ilvl w:val="0"/>
                <w:numId w:val="0"/>
              </w:numPr>
            </w:pPr>
            <w:r>
              <w:rPr>
                <w:rFonts w:hint="eastAsia"/>
              </w:rPr>
              <w:lastRenderedPageBreak/>
              <w:t>9.1.5</w:t>
            </w:r>
            <w:r w:rsidRPr="00FF105C">
              <w:t>软件配置控制委员会</w:t>
            </w:r>
            <w:r>
              <w:rPr>
                <w:rFonts w:hint="eastAsia"/>
              </w:rPr>
              <w:t xml:space="preserve"> </w:t>
            </w:r>
            <w:r w:rsidRPr="00FF105C">
              <w:t>SCCB</w:t>
            </w:r>
          </w:p>
          <w:p w14:paraId="2952B8C5" w14:textId="77777777" w:rsidR="00FF105C" w:rsidRDefault="00FF105C" w:rsidP="00FF105C">
            <w:pPr>
              <w:pStyle w:val="ul"/>
            </w:pPr>
            <w:r w:rsidRPr="00FF105C">
              <w:t>SCCB (Software Configuration Control Board)</w:t>
            </w:r>
          </w:p>
          <w:p w14:paraId="7D1EDE58" w14:textId="77777777" w:rsidR="00FF105C" w:rsidRPr="00FF105C" w:rsidRDefault="00FF105C" w:rsidP="00FF105C">
            <w:pPr>
              <w:pStyle w:val="ul"/>
            </w:pPr>
            <w:r w:rsidRPr="00FF105C">
              <w:t>软件配置控制委员会</w:t>
            </w:r>
            <w:r w:rsidRPr="00FF105C">
              <w:t>(SCCB)</w:t>
            </w:r>
            <w:r w:rsidRPr="00FF105C">
              <w:t>评估变更</w:t>
            </w:r>
          </w:p>
          <w:p w14:paraId="2444E3F6" w14:textId="77777777" w:rsidR="00FF105C" w:rsidRPr="00FF105C" w:rsidRDefault="00FF105C" w:rsidP="00FF105C">
            <w:pPr>
              <w:pStyle w:val="ul"/>
            </w:pPr>
            <w:r w:rsidRPr="00FF105C">
              <w:t>批准变更申请</w:t>
            </w:r>
          </w:p>
          <w:p w14:paraId="01EA0FF0" w14:textId="77777777" w:rsidR="00FF105C" w:rsidRPr="00FF105C" w:rsidRDefault="00FF105C" w:rsidP="00FF105C">
            <w:pPr>
              <w:pStyle w:val="ul"/>
            </w:pPr>
            <w:r w:rsidRPr="00FF105C">
              <w:t>在生存期内规范变更申请流程</w:t>
            </w:r>
          </w:p>
          <w:p w14:paraId="0B722D2D" w14:textId="77777777" w:rsidR="00FF105C" w:rsidRPr="00FF105C" w:rsidRDefault="00FF105C" w:rsidP="00FF105C">
            <w:pPr>
              <w:pStyle w:val="ul"/>
            </w:pPr>
            <w:r w:rsidRPr="00FF105C">
              <w:t>对变更进行反馈</w:t>
            </w:r>
          </w:p>
          <w:p w14:paraId="412C1383" w14:textId="712A9B71" w:rsidR="00FF105C" w:rsidRPr="00A77479" w:rsidRDefault="00FF105C" w:rsidP="00533222">
            <w:pPr>
              <w:pStyle w:val="ul"/>
            </w:pPr>
            <w:r w:rsidRPr="00FF105C">
              <w:t>与项目管理层沟通</w:t>
            </w: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E68EB96"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7CE380D3" w14:textId="77777777" w:rsidR="00A77479" w:rsidRPr="00267B98" w:rsidRDefault="00A77479" w:rsidP="00A77479">
            <w:pPr>
              <w:rPr>
                <w:rFonts w:ascii="Times New Roman" w:eastAsia="宋体" w:hAnsi="Times New Roman"/>
                <w:szCs w:val="21"/>
              </w:rPr>
            </w:pPr>
            <w:r>
              <w:rPr>
                <w:rFonts w:ascii="Times New Roman" w:eastAsia="宋体" w:hAnsi="Times New Roman" w:hint="eastAsia"/>
                <w:szCs w:val="21"/>
              </w:rPr>
              <w:t xml:space="preserve">9.1.1 </w:t>
            </w:r>
            <w:r w:rsidRPr="001F44AC">
              <w:rPr>
                <w:rFonts w:ascii="Times New Roman" w:eastAsia="宋体" w:hAnsi="Times New Roman"/>
                <w:szCs w:val="21"/>
              </w:rPr>
              <w:t>基本过程</w:t>
            </w:r>
          </w:p>
          <w:p w14:paraId="3ED20C7F"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1.</w:t>
            </w:r>
            <w:r w:rsidRPr="00696AA5">
              <w:rPr>
                <w:rFonts w:ascii="Times New Roman" w:eastAsia="宋体" w:hAnsi="Times New Roman"/>
                <w:szCs w:val="21"/>
              </w:rPr>
              <w:t>配置项标识、跟踪</w:t>
            </w:r>
          </w:p>
          <w:p w14:paraId="6FDE15CA" w14:textId="77777777" w:rsidR="004C00B9" w:rsidRPr="004C00B9" w:rsidRDefault="004C00B9" w:rsidP="004C00B9">
            <w:pPr>
              <w:rPr>
                <w:rFonts w:ascii="Times New Roman" w:eastAsia="宋体" w:hAnsi="Times New Roman"/>
                <w:szCs w:val="21"/>
              </w:rPr>
            </w:pPr>
            <w:r w:rsidRPr="004C00B9">
              <w:rPr>
                <w:rFonts w:ascii="Times New Roman" w:eastAsia="宋体" w:hAnsi="Times New Roman"/>
                <w:szCs w:val="21"/>
              </w:rPr>
              <w:t>将软件项目中需要进行控制的部分拆分成</w:t>
            </w:r>
            <w:r w:rsidRPr="004C00B9">
              <w:rPr>
                <w:rFonts w:ascii="Times New Roman" w:eastAsia="宋体" w:hAnsi="Times New Roman"/>
                <w:szCs w:val="21"/>
              </w:rPr>
              <w:t>SCI</w:t>
            </w:r>
          </w:p>
          <w:p w14:paraId="52671201" w14:textId="467F109A" w:rsidR="004C00B9" w:rsidRDefault="004C00B9" w:rsidP="00A77479">
            <w:pPr>
              <w:rPr>
                <w:rFonts w:ascii="Times New Roman" w:eastAsia="宋体" w:hAnsi="Times New Roman"/>
                <w:szCs w:val="21"/>
              </w:rPr>
            </w:pPr>
            <w:r w:rsidRPr="004C00B9">
              <w:rPr>
                <w:rFonts w:ascii="Times New Roman" w:eastAsia="宋体" w:hAnsi="Times New Roman"/>
                <w:szCs w:val="21"/>
              </w:rPr>
              <w:t>建立配置项的对应关系，以便于进行跟踪和版本控制</w:t>
            </w:r>
            <w:r w:rsidRPr="004C00B9">
              <w:rPr>
                <w:rFonts w:ascii="Times New Roman" w:eastAsia="宋体" w:hAnsi="Times New Roman"/>
                <w:szCs w:val="21"/>
              </w:rPr>
              <w:t xml:space="preserve">.- </w:t>
            </w:r>
            <w:r w:rsidRPr="004C00B9">
              <w:rPr>
                <w:rFonts w:ascii="Times New Roman" w:eastAsia="宋体" w:hAnsi="Times New Roman"/>
                <w:szCs w:val="21"/>
              </w:rPr>
              <w:t>实现数字化管理</w:t>
            </w:r>
          </w:p>
          <w:p w14:paraId="30FC065C" w14:textId="307841CB" w:rsidR="00CE08DB" w:rsidRDefault="00CE08DB" w:rsidP="00CE08DB">
            <w:pPr>
              <w:jc w:val="center"/>
              <w:rPr>
                <w:rFonts w:ascii="Times New Roman" w:eastAsia="宋体" w:hAnsi="Times New Roman"/>
                <w:szCs w:val="21"/>
              </w:rPr>
            </w:pPr>
            <w:r>
              <w:rPr>
                <w:noProof/>
              </w:rPr>
              <w:drawing>
                <wp:inline distT="0" distB="0" distL="0" distR="0" wp14:anchorId="1080D9D2" wp14:editId="71EED13D">
                  <wp:extent cx="3353933" cy="1296000"/>
                  <wp:effectExtent l="0" t="0" r="0" b="0"/>
                  <wp:docPr id="463327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27988" name=""/>
                          <pic:cNvPicPr/>
                        </pic:nvPicPr>
                        <pic:blipFill>
                          <a:blip r:embed="rId60"/>
                          <a:stretch>
                            <a:fillRect/>
                          </a:stretch>
                        </pic:blipFill>
                        <pic:spPr>
                          <a:xfrm>
                            <a:off x="0" y="0"/>
                            <a:ext cx="3353933" cy="1296000"/>
                          </a:xfrm>
                          <a:prstGeom prst="rect">
                            <a:avLst/>
                          </a:prstGeom>
                        </pic:spPr>
                      </pic:pic>
                    </a:graphicData>
                  </a:graphic>
                </wp:inline>
              </w:drawing>
            </w:r>
          </w:p>
          <w:p w14:paraId="33FC8DA9" w14:textId="4E5AB401" w:rsidR="00CE08DB" w:rsidRPr="004C00B9" w:rsidRDefault="00CE08DB" w:rsidP="00CE08D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配置项标识</w:t>
            </w:r>
          </w:p>
          <w:p w14:paraId="1B364911"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2.</w:t>
            </w:r>
            <w:r w:rsidRPr="00696AA5">
              <w:rPr>
                <w:rFonts w:ascii="Times New Roman" w:eastAsia="宋体" w:hAnsi="Times New Roman"/>
                <w:szCs w:val="21"/>
              </w:rPr>
              <w:t>配置管理环境建立</w:t>
            </w:r>
          </w:p>
          <w:p w14:paraId="5387F878" w14:textId="437E14E6" w:rsidR="00E65AD0" w:rsidRDefault="00E65AD0" w:rsidP="00E65AD0">
            <w:pPr>
              <w:rPr>
                <w:rFonts w:ascii="Times New Roman" w:eastAsia="宋体" w:hAnsi="Times New Roman"/>
                <w:szCs w:val="21"/>
              </w:rPr>
            </w:pPr>
            <w:r w:rsidRPr="00E65AD0">
              <w:rPr>
                <w:rFonts w:ascii="Times New Roman" w:eastAsia="宋体" w:hAnsi="Times New Roman"/>
                <w:szCs w:val="21"/>
              </w:rPr>
              <w:t>建立配置管理库</w:t>
            </w:r>
            <w:r>
              <w:rPr>
                <w:rFonts w:ascii="Times New Roman" w:eastAsia="宋体" w:hAnsi="Times New Roman" w:hint="eastAsia"/>
                <w:szCs w:val="21"/>
              </w:rPr>
              <w:t>：</w:t>
            </w:r>
            <w:r w:rsidRPr="00E65AD0">
              <w:rPr>
                <w:rFonts w:ascii="Times New Roman" w:eastAsia="宋体" w:hAnsi="Times New Roman"/>
                <w:szCs w:val="21"/>
              </w:rPr>
              <w:t>软件配置管理库是用来存储所有基线配置项及相关文件的等内容的系统，是在软件产品的整个生存期中建立和维护软件产品完整性的主要手段。</w:t>
            </w:r>
          </w:p>
          <w:p w14:paraId="0C9DDE5B"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3.</w:t>
            </w:r>
            <w:r w:rsidRPr="00696AA5">
              <w:rPr>
                <w:rFonts w:ascii="Times New Roman" w:eastAsia="宋体" w:hAnsi="Times New Roman"/>
                <w:szCs w:val="21"/>
              </w:rPr>
              <w:t>基线变更管理</w:t>
            </w:r>
          </w:p>
          <w:p w14:paraId="3A3A6F7E" w14:textId="67200136" w:rsidR="00434872" w:rsidRDefault="00434872" w:rsidP="00A77479">
            <w:pPr>
              <w:rPr>
                <w:rFonts w:ascii="Times New Roman" w:eastAsia="宋体" w:hAnsi="Times New Roman"/>
                <w:szCs w:val="21"/>
              </w:rPr>
            </w:pPr>
            <w:r w:rsidRPr="00434872">
              <w:rPr>
                <w:rFonts w:ascii="Times New Roman" w:eastAsia="宋体" w:hAnsi="Times New Roman"/>
                <w:szCs w:val="21"/>
              </w:rPr>
              <w:t>基线修改应受到控制，这种变化要经</w:t>
            </w:r>
            <w:r w:rsidRPr="00434872">
              <w:rPr>
                <w:rFonts w:ascii="Times New Roman" w:eastAsia="宋体" w:hAnsi="Times New Roman"/>
                <w:szCs w:val="21"/>
              </w:rPr>
              <w:t>SCCB</w:t>
            </w:r>
            <w:r w:rsidRPr="00434872">
              <w:rPr>
                <w:rFonts w:ascii="Times New Roman" w:eastAsia="宋体" w:hAnsi="Times New Roman"/>
                <w:szCs w:val="21"/>
              </w:rPr>
              <w:t>授权，按程序进行控制并记录基线修改的过程。</w:t>
            </w:r>
          </w:p>
          <w:p w14:paraId="2C3A185A" w14:textId="729A5485" w:rsidR="00DB3469" w:rsidRDefault="00DB3469" w:rsidP="002C6295">
            <w:pPr>
              <w:jc w:val="center"/>
              <w:rPr>
                <w:rFonts w:ascii="Times New Roman" w:eastAsia="宋体" w:hAnsi="Times New Roman"/>
                <w:szCs w:val="21"/>
              </w:rPr>
            </w:pPr>
            <w:r>
              <w:rPr>
                <w:noProof/>
              </w:rPr>
              <w:drawing>
                <wp:inline distT="0" distB="0" distL="0" distR="0" wp14:anchorId="25A959F2" wp14:editId="38A24630">
                  <wp:extent cx="3600000" cy="1039137"/>
                  <wp:effectExtent l="0" t="0" r="635" b="8890"/>
                  <wp:docPr id="18590858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085870" name=""/>
                          <pic:cNvPicPr/>
                        </pic:nvPicPr>
                        <pic:blipFill>
                          <a:blip r:embed="rId61"/>
                          <a:stretch>
                            <a:fillRect/>
                          </a:stretch>
                        </pic:blipFill>
                        <pic:spPr>
                          <a:xfrm>
                            <a:off x="0" y="0"/>
                            <a:ext cx="3600000" cy="1039137"/>
                          </a:xfrm>
                          <a:prstGeom prst="rect">
                            <a:avLst/>
                          </a:prstGeom>
                        </pic:spPr>
                      </pic:pic>
                    </a:graphicData>
                  </a:graphic>
                </wp:inline>
              </w:drawing>
            </w:r>
          </w:p>
          <w:p w14:paraId="688C7E25" w14:textId="544D3CC6" w:rsidR="002C6295" w:rsidRDefault="002C6295" w:rsidP="002C6295">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配置管理系统</w:t>
            </w:r>
          </w:p>
          <w:p w14:paraId="077C09EF" w14:textId="4771F6C8" w:rsidR="00E906B4" w:rsidRDefault="00E906B4" w:rsidP="00E906B4">
            <w:pPr>
              <w:rPr>
                <w:rFonts w:ascii="Times New Roman" w:eastAsia="宋体" w:hAnsi="Times New Roman"/>
                <w:szCs w:val="21"/>
              </w:rPr>
            </w:pPr>
            <w:r w:rsidRPr="00E906B4">
              <w:rPr>
                <w:rFonts w:ascii="Times New Roman" w:eastAsia="宋体" w:hAnsi="Times New Roman"/>
                <w:szCs w:val="21"/>
              </w:rPr>
              <w:t>变更请求</w:t>
            </w:r>
          </w:p>
          <w:p w14:paraId="191213E6" w14:textId="3ABBCEB4" w:rsidR="00E906B4" w:rsidRDefault="00E906B4" w:rsidP="00E906B4">
            <w:pPr>
              <w:rPr>
                <w:rFonts w:ascii="Times New Roman" w:eastAsia="宋体" w:hAnsi="Times New Roman"/>
                <w:szCs w:val="21"/>
              </w:rPr>
            </w:pPr>
            <w:r w:rsidRPr="00E906B4">
              <w:rPr>
                <w:rFonts w:ascii="Times New Roman" w:eastAsia="宋体" w:hAnsi="Times New Roman"/>
                <w:szCs w:val="21"/>
              </w:rPr>
              <w:t>变更评估</w:t>
            </w:r>
          </w:p>
          <w:p w14:paraId="54E65695" w14:textId="4C8801E2" w:rsidR="00E906B4" w:rsidRDefault="00E906B4" w:rsidP="00E906B4">
            <w:pPr>
              <w:rPr>
                <w:rFonts w:ascii="Times New Roman" w:eastAsia="宋体" w:hAnsi="Times New Roman"/>
                <w:szCs w:val="21"/>
              </w:rPr>
            </w:pPr>
            <w:r w:rsidRPr="00E906B4">
              <w:rPr>
                <w:rFonts w:ascii="Times New Roman" w:eastAsia="宋体" w:hAnsi="Times New Roman"/>
                <w:szCs w:val="21"/>
              </w:rPr>
              <w:t>变更批准</w:t>
            </w:r>
            <w:r w:rsidRPr="00E906B4">
              <w:rPr>
                <w:rFonts w:ascii="Times New Roman" w:eastAsia="宋体" w:hAnsi="Times New Roman"/>
                <w:szCs w:val="21"/>
              </w:rPr>
              <w:t>/</w:t>
            </w:r>
            <w:r w:rsidRPr="00E906B4">
              <w:rPr>
                <w:rFonts w:ascii="Times New Roman" w:eastAsia="宋体" w:hAnsi="Times New Roman"/>
                <w:szCs w:val="21"/>
              </w:rPr>
              <w:t>拒绝</w:t>
            </w:r>
          </w:p>
          <w:p w14:paraId="29632D04" w14:textId="0EA69BB8" w:rsidR="00E906B4" w:rsidRDefault="00E906B4" w:rsidP="00E906B4">
            <w:pPr>
              <w:rPr>
                <w:rFonts w:ascii="Times New Roman" w:eastAsia="宋体" w:hAnsi="Times New Roman"/>
                <w:szCs w:val="21"/>
              </w:rPr>
            </w:pPr>
            <w:r w:rsidRPr="00E906B4">
              <w:rPr>
                <w:rFonts w:ascii="Times New Roman" w:eastAsia="宋体" w:hAnsi="Times New Roman"/>
                <w:szCs w:val="21"/>
              </w:rPr>
              <w:t>变更实现</w:t>
            </w:r>
          </w:p>
          <w:p w14:paraId="1F67FFFC" w14:textId="77777777" w:rsidR="00A77479" w:rsidRDefault="00A77479" w:rsidP="00A77479">
            <w:pPr>
              <w:rPr>
                <w:rFonts w:ascii="Times New Roman" w:eastAsia="宋体" w:hAnsi="Times New Roman"/>
                <w:szCs w:val="21"/>
              </w:rPr>
            </w:pPr>
            <w:r w:rsidRPr="00696AA5">
              <w:rPr>
                <w:rFonts w:ascii="Times New Roman" w:eastAsia="宋体" w:hAnsi="Times New Roman"/>
                <w:szCs w:val="21"/>
              </w:rPr>
              <w:t>4.</w:t>
            </w:r>
            <w:r w:rsidRPr="00696AA5">
              <w:rPr>
                <w:rFonts w:ascii="Times New Roman" w:eastAsia="宋体" w:hAnsi="Times New Roman"/>
                <w:szCs w:val="21"/>
              </w:rPr>
              <w:t>配置管理审计</w:t>
            </w:r>
          </w:p>
          <w:p w14:paraId="55300B20" w14:textId="77777777" w:rsidR="00E906B4" w:rsidRPr="00E906B4" w:rsidRDefault="00E906B4" w:rsidP="00E906B4">
            <w:pPr>
              <w:pStyle w:val="ul"/>
            </w:pPr>
            <w:r w:rsidRPr="00E906B4">
              <w:t>配置管理过程审计</w:t>
            </w:r>
          </w:p>
          <w:p w14:paraId="1C908E9C" w14:textId="2F27BD6B" w:rsidR="00E906B4" w:rsidRDefault="00E906B4" w:rsidP="00E906B4">
            <w:pPr>
              <w:pStyle w:val="ul"/>
            </w:pPr>
            <w:r w:rsidRPr="00E906B4">
              <w:t>基线审计</w:t>
            </w:r>
          </w:p>
          <w:p w14:paraId="6FFC50D2" w14:textId="62A50597" w:rsidR="006635D1" w:rsidRPr="006635D1" w:rsidRDefault="00A77479" w:rsidP="006635D1">
            <w:pPr>
              <w:rPr>
                <w:rFonts w:ascii="Times New Roman" w:eastAsia="宋体" w:hAnsi="Times New Roman"/>
                <w:szCs w:val="21"/>
              </w:rPr>
            </w:pPr>
            <w:r w:rsidRPr="00696AA5">
              <w:rPr>
                <w:rFonts w:ascii="Times New Roman" w:eastAsia="宋体" w:hAnsi="Times New Roman"/>
                <w:szCs w:val="21"/>
              </w:rPr>
              <w:t>5.</w:t>
            </w:r>
            <w:r w:rsidRPr="00696AA5">
              <w:rPr>
                <w:rFonts w:ascii="Times New Roman" w:eastAsia="宋体" w:hAnsi="Times New Roman"/>
                <w:szCs w:val="21"/>
              </w:rPr>
              <w:t>配置状态统计</w:t>
            </w:r>
          </w:p>
          <w:p w14:paraId="3DB5826C" w14:textId="77777777" w:rsidR="006635D1" w:rsidRPr="006635D1" w:rsidRDefault="006635D1" w:rsidP="006635D1">
            <w:pPr>
              <w:pStyle w:val="ul"/>
            </w:pPr>
            <w:r w:rsidRPr="006635D1">
              <w:t>被批准的配置项</w:t>
            </w:r>
            <w:r w:rsidRPr="006635D1">
              <w:t xml:space="preserve"> </w:t>
            </w:r>
          </w:p>
          <w:p w14:paraId="77594611" w14:textId="77777777" w:rsidR="006635D1" w:rsidRPr="006635D1" w:rsidRDefault="006635D1" w:rsidP="006635D1">
            <w:pPr>
              <w:pStyle w:val="ul"/>
            </w:pPr>
            <w:r w:rsidRPr="006635D1">
              <w:t>变更请求的数量</w:t>
            </w:r>
          </w:p>
          <w:p w14:paraId="36E1FC67" w14:textId="77777777" w:rsidR="006635D1" w:rsidRPr="006635D1" w:rsidRDefault="006635D1" w:rsidP="006635D1">
            <w:pPr>
              <w:pStyle w:val="ul"/>
            </w:pPr>
            <w:r w:rsidRPr="006635D1">
              <w:t>配置项的所有请求的变化状态</w:t>
            </w:r>
            <w:r w:rsidRPr="006635D1">
              <w:t xml:space="preserve"> </w:t>
            </w:r>
          </w:p>
          <w:p w14:paraId="169CC992" w14:textId="77777777" w:rsidR="006635D1" w:rsidRPr="006635D1" w:rsidRDefault="006635D1" w:rsidP="006635D1">
            <w:pPr>
              <w:pStyle w:val="ul"/>
            </w:pPr>
            <w:r w:rsidRPr="006635D1">
              <w:lastRenderedPageBreak/>
              <w:t>配置项所有被批准的变更实现状态</w:t>
            </w:r>
          </w:p>
          <w:p w14:paraId="79A66952" w14:textId="17EDAAD3" w:rsidR="006635D1" w:rsidRDefault="006635D1" w:rsidP="006635D1">
            <w:pPr>
              <w:pStyle w:val="ul"/>
            </w:pPr>
            <w:r w:rsidRPr="006635D1">
              <w:t>配置管理系统以及</w:t>
            </w:r>
            <w:r w:rsidRPr="006635D1">
              <w:t>SCCB</w:t>
            </w:r>
            <w:r w:rsidRPr="006635D1">
              <w:t>在运作中发生异常的次数等等</w:t>
            </w:r>
          </w:p>
          <w:p w14:paraId="5F3201B3" w14:textId="77777777" w:rsidR="00F83265" w:rsidRDefault="00A77479" w:rsidP="00A77479">
            <w:pPr>
              <w:rPr>
                <w:rFonts w:ascii="Times New Roman" w:eastAsia="宋体" w:hAnsi="Times New Roman"/>
                <w:szCs w:val="21"/>
              </w:rPr>
            </w:pPr>
            <w:r w:rsidRPr="00696AA5">
              <w:rPr>
                <w:rFonts w:ascii="Times New Roman" w:eastAsia="宋体" w:hAnsi="Times New Roman"/>
                <w:szCs w:val="21"/>
              </w:rPr>
              <w:t>6.</w:t>
            </w:r>
            <w:r w:rsidRPr="00696AA5">
              <w:rPr>
                <w:rFonts w:ascii="Times New Roman" w:eastAsia="宋体" w:hAnsi="Times New Roman"/>
                <w:szCs w:val="21"/>
              </w:rPr>
              <w:t>配置管理计划</w:t>
            </w:r>
          </w:p>
          <w:p w14:paraId="7294CF7E" w14:textId="77777777" w:rsidR="00D06267" w:rsidRPr="00D06267" w:rsidRDefault="00D06267" w:rsidP="00D06267">
            <w:pPr>
              <w:pStyle w:val="ul"/>
            </w:pPr>
            <w:r w:rsidRPr="00D06267">
              <w:t>人员职责（确定</w:t>
            </w:r>
            <w:r w:rsidRPr="00D06267">
              <w:t>SCCB</w:t>
            </w:r>
            <w:r w:rsidRPr="00D06267">
              <w:t>等）</w:t>
            </w:r>
          </w:p>
          <w:p w14:paraId="51E9023E" w14:textId="77777777" w:rsidR="00D06267" w:rsidRPr="00D06267" w:rsidRDefault="00D06267" w:rsidP="00D06267">
            <w:pPr>
              <w:pStyle w:val="ul"/>
            </w:pPr>
            <w:r w:rsidRPr="00D06267">
              <w:t>配置项定义</w:t>
            </w:r>
          </w:p>
          <w:p w14:paraId="7307ECE5" w14:textId="77777777" w:rsidR="00D06267" w:rsidRPr="00D06267" w:rsidRDefault="00D06267" w:rsidP="00D06267">
            <w:pPr>
              <w:pStyle w:val="ul"/>
            </w:pPr>
            <w:r w:rsidRPr="00D06267">
              <w:t>基线定义</w:t>
            </w:r>
          </w:p>
          <w:p w14:paraId="12180E5F" w14:textId="77777777" w:rsidR="00D06267" w:rsidRPr="00D06267" w:rsidRDefault="00D06267" w:rsidP="00D06267">
            <w:pPr>
              <w:pStyle w:val="ul"/>
            </w:pPr>
            <w:r w:rsidRPr="00D06267">
              <w:t>版本控制（说明配置管理工具）</w:t>
            </w:r>
          </w:p>
          <w:p w14:paraId="2192DB05" w14:textId="77777777" w:rsidR="00D06267" w:rsidRDefault="00D06267" w:rsidP="00D06267">
            <w:pPr>
              <w:pStyle w:val="ul"/>
            </w:pPr>
            <w:r w:rsidRPr="00D06267">
              <w:t>定义变更控制系统</w:t>
            </w:r>
          </w:p>
          <w:p w14:paraId="786C4064" w14:textId="088E437E" w:rsidR="00B42793" w:rsidRDefault="00B42793" w:rsidP="00401F19">
            <w:r>
              <w:rPr>
                <w:rFonts w:hint="eastAsia"/>
              </w:rPr>
              <w:t>[</w:t>
            </w:r>
            <w:r>
              <w:rPr>
                <w:rFonts w:hint="eastAsia"/>
              </w:rPr>
              <w:t>例</w:t>
            </w:r>
            <w:r>
              <w:rPr>
                <w:rFonts w:hint="eastAsia"/>
              </w:rPr>
              <w:t xml:space="preserve">] </w:t>
            </w:r>
            <w:r w:rsidRPr="00B42793">
              <w:t>基线是不能修改的？</w:t>
            </w:r>
          </w:p>
          <w:p w14:paraId="5C074B5C" w14:textId="4D4E4F12" w:rsidR="00B42793" w:rsidRPr="00EB03D5" w:rsidRDefault="00B42793" w:rsidP="00C32DCC">
            <w:r>
              <w:rPr>
                <w:rFonts w:hint="eastAsia"/>
              </w:rPr>
              <w:t>[</w:t>
            </w:r>
            <w:r>
              <w:rPr>
                <w:rFonts w:hint="eastAsia"/>
              </w:rPr>
              <w:t>参考答案</w:t>
            </w:r>
            <w:r>
              <w:rPr>
                <w:rFonts w:hint="eastAsia"/>
              </w:rPr>
              <w:t xml:space="preserve">] </w:t>
            </w:r>
            <w:r>
              <w:rPr>
                <w:rFonts w:hint="eastAsia"/>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D8F920" w14:textId="77777777" w:rsidR="002A643C"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DD9703D" w14:textId="63181BE4" w:rsidR="00C32DCC" w:rsidRDefault="00C32DCC" w:rsidP="002A643C">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C32DCC">
              <w:rPr>
                <w:rFonts w:ascii="Times New Roman" w:eastAsia="宋体" w:hAnsi="Times New Roman"/>
                <w:szCs w:val="21"/>
              </w:rPr>
              <w:t>敏捷的一个重要特征是持续交付</w:t>
            </w:r>
          </w:p>
          <w:p w14:paraId="186B834F" w14:textId="15DD46FC" w:rsidR="00C32DCC" w:rsidRDefault="00C32DCC" w:rsidP="002A643C">
            <w:r>
              <w:rPr>
                <w:rFonts w:hint="eastAsia"/>
              </w:rPr>
              <w:t>[</w:t>
            </w:r>
            <w:r>
              <w:rPr>
                <w:rFonts w:hint="eastAsia"/>
              </w:rPr>
              <w:t>参考答案</w:t>
            </w:r>
            <w:r>
              <w:rPr>
                <w:rFonts w:hint="eastAsia"/>
              </w:rPr>
              <w:t xml:space="preserve">] </w:t>
            </w:r>
            <w:r>
              <w:rPr>
                <w:rFonts w:hint="eastAsia"/>
              </w:rPr>
              <w:t>√</w:t>
            </w:r>
          </w:p>
          <w:p w14:paraId="47DFE9BA" w14:textId="77777777" w:rsidR="00B10C62" w:rsidRPr="00B10C62" w:rsidRDefault="00B10C62" w:rsidP="00B10C62">
            <w:pPr>
              <w:rPr>
                <w:rFonts w:ascii="Times New Roman" w:eastAsia="宋体" w:hAnsi="Times New Roman"/>
                <w:szCs w:val="21"/>
              </w:rPr>
            </w:pPr>
            <w:r w:rsidRPr="00B10C62">
              <w:rPr>
                <w:rFonts w:ascii="Times New Roman" w:eastAsia="宋体" w:hAnsi="Times New Roman"/>
                <w:szCs w:val="21"/>
              </w:rPr>
              <w:t>敏捷的一个重要特征是持续交付，因此，配置管理是重要的要素</w:t>
            </w:r>
          </w:p>
          <w:p w14:paraId="250BD1D9" w14:textId="7416653A" w:rsidR="00B10C62" w:rsidRDefault="00B10C62" w:rsidP="00B10C62">
            <w:pPr>
              <w:rPr>
                <w:rFonts w:ascii="Times New Roman" w:eastAsia="宋体" w:hAnsi="Times New Roman"/>
                <w:szCs w:val="21"/>
              </w:rPr>
            </w:pPr>
            <w:r w:rsidRPr="00B10C62">
              <w:rPr>
                <w:rFonts w:ascii="Times New Roman" w:eastAsia="宋体" w:hAnsi="Times New Roman"/>
                <w:szCs w:val="21"/>
              </w:rPr>
              <w:t>敏捷需要全面配置管理</w:t>
            </w:r>
          </w:p>
          <w:p w14:paraId="7BBB1556" w14:textId="650F4C16" w:rsidR="00281120" w:rsidRDefault="00281120" w:rsidP="00B10C62">
            <w:pPr>
              <w:rPr>
                <w:rFonts w:ascii="Times New Roman" w:eastAsia="宋体" w:hAnsi="Times New Roman"/>
                <w:szCs w:val="21"/>
              </w:rPr>
            </w:pPr>
            <w:r>
              <w:rPr>
                <w:rFonts w:ascii="Times New Roman" w:eastAsia="宋体" w:hAnsi="Times New Roman" w:hint="eastAsia"/>
                <w:szCs w:val="21"/>
              </w:rPr>
              <w:t xml:space="preserve">9.3.1 </w:t>
            </w:r>
            <w:r>
              <w:rPr>
                <w:rFonts w:ascii="Times New Roman" w:eastAsia="宋体" w:hAnsi="Times New Roman" w:hint="eastAsia"/>
                <w:szCs w:val="21"/>
              </w:rPr>
              <w:t>基本要求</w:t>
            </w:r>
          </w:p>
          <w:p w14:paraId="35E88627"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代码和编译构建产物的配置管理</w:t>
            </w:r>
          </w:p>
          <w:p w14:paraId="346F4509"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应用的配置管理</w:t>
            </w:r>
          </w:p>
          <w:p w14:paraId="2DA6DA0D" w14:textId="2BB82CF5" w:rsidR="00281120" w:rsidRDefault="00281120" w:rsidP="00281120">
            <w:pPr>
              <w:rPr>
                <w:rFonts w:ascii="Times New Roman" w:eastAsia="宋体" w:hAnsi="Times New Roman"/>
                <w:szCs w:val="21"/>
              </w:rPr>
            </w:pPr>
            <w:r w:rsidRPr="00281120">
              <w:rPr>
                <w:rFonts w:ascii="Times New Roman" w:eastAsia="宋体" w:hAnsi="Times New Roman"/>
                <w:szCs w:val="21"/>
              </w:rPr>
              <w:t>环境的配置管理</w:t>
            </w:r>
          </w:p>
          <w:p w14:paraId="5264DA51" w14:textId="77777777" w:rsidR="00281120" w:rsidRP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p>
          <w:p w14:paraId="75B0E2A4" w14:textId="02184213" w:rsidR="00281120" w:rsidRDefault="00281120" w:rsidP="00281120">
            <w:pPr>
              <w:rPr>
                <w:rFonts w:ascii="Times New Roman" w:eastAsia="宋体" w:hAnsi="Times New Roman"/>
                <w:szCs w:val="21"/>
              </w:rPr>
            </w:pPr>
            <w:r w:rsidRPr="00281120">
              <w:rPr>
                <w:rFonts w:ascii="Times New Roman" w:eastAsia="宋体" w:hAnsi="Times New Roman"/>
                <w:szCs w:val="21"/>
              </w:rPr>
              <w:t>配置管理工具</w:t>
            </w:r>
          </w:p>
          <w:p w14:paraId="0C7CAFD4" w14:textId="193BEB25" w:rsidR="00281120" w:rsidRDefault="00281120" w:rsidP="00281120">
            <w:pPr>
              <w:rPr>
                <w:rFonts w:ascii="Times New Roman" w:eastAsia="宋体" w:hAnsi="Times New Roman"/>
                <w:szCs w:val="21"/>
              </w:rPr>
            </w:pPr>
            <w:r w:rsidRPr="00281120">
              <w:rPr>
                <w:rFonts w:ascii="Times New Roman" w:eastAsia="宋体" w:hAnsi="Times New Roman"/>
                <w:szCs w:val="21"/>
              </w:rPr>
              <w:t>制定有效的分支管理策略</w:t>
            </w:r>
            <w:r>
              <w:rPr>
                <w:rFonts w:ascii="Times New Roman" w:eastAsia="宋体" w:hAnsi="Times New Roman" w:hint="eastAsia"/>
                <w:szCs w:val="21"/>
              </w:rPr>
              <w:t>：</w:t>
            </w:r>
            <w:r w:rsidRPr="00281120">
              <w:rPr>
                <w:rFonts w:ascii="Times New Roman" w:eastAsia="宋体" w:hAnsi="Times New Roman"/>
                <w:szCs w:val="21"/>
              </w:rPr>
              <w:t>基于分支的开发</w:t>
            </w:r>
            <w:r>
              <w:rPr>
                <w:rFonts w:ascii="Times New Roman" w:eastAsia="宋体" w:hAnsi="Times New Roman" w:hint="eastAsia"/>
                <w:szCs w:val="21"/>
              </w:rPr>
              <w:t>；</w:t>
            </w:r>
            <w:r w:rsidRPr="00281120">
              <w:rPr>
                <w:rFonts w:ascii="Times New Roman" w:eastAsia="宋体" w:hAnsi="Times New Roman"/>
                <w:szCs w:val="21"/>
              </w:rPr>
              <w:t>基于主干的开发</w:t>
            </w:r>
          </w:p>
          <w:p w14:paraId="4D4792FD" w14:textId="77777777" w:rsidR="00C9469F" w:rsidRDefault="00C9469F" w:rsidP="00281120">
            <w:pPr>
              <w:rPr>
                <w:rFonts w:ascii="Times New Roman" w:eastAsia="宋体" w:hAnsi="Times New Roman"/>
                <w:szCs w:val="21"/>
              </w:rPr>
            </w:pPr>
            <w:r>
              <w:rPr>
                <w:rFonts w:ascii="Times New Roman" w:eastAsia="宋体" w:hAnsi="Times New Roman" w:hint="eastAsia"/>
                <w:szCs w:val="21"/>
              </w:rPr>
              <w:t>9.3.2</w:t>
            </w:r>
            <w:r w:rsidRPr="00281120">
              <w:rPr>
                <w:rFonts w:ascii="Times New Roman" w:eastAsia="宋体" w:hAnsi="Times New Roman"/>
                <w:szCs w:val="21"/>
              </w:rPr>
              <w:t>基于分支的开发</w:t>
            </w:r>
          </w:p>
          <w:p w14:paraId="085B774C" w14:textId="277BA3CC" w:rsidR="00C9469F" w:rsidRDefault="00C9469F" w:rsidP="00281120">
            <w:pPr>
              <w:rPr>
                <w:rFonts w:ascii="Times New Roman" w:eastAsia="宋体" w:hAnsi="Times New Roman"/>
                <w:szCs w:val="21"/>
              </w:rPr>
            </w:pPr>
            <w:r w:rsidRPr="00C9469F">
              <w:rPr>
                <w:rFonts w:ascii="Times New Roman" w:eastAsia="宋体" w:hAnsi="Times New Roman"/>
                <w:szCs w:val="21"/>
              </w:rPr>
              <w:t>开发都在分支上提交，并且可能有多个并行分支，直到快要上线时甚至上线后才合并到主干</w:t>
            </w:r>
          </w:p>
          <w:p w14:paraId="142C1E3A" w14:textId="283B17C4" w:rsidR="00C9469F" w:rsidRDefault="00C9469F" w:rsidP="00281120">
            <w:pPr>
              <w:rPr>
                <w:rFonts w:ascii="Times New Roman" w:eastAsia="宋体" w:hAnsi="Times New Roman"/>
                <w:szCs w:val="21"/>
              </w:rPr>
            </w:pPr>
            <w:r>
              <w:rPr>
                <w:rFonts w:ascii="Times New Roman" w:eastAsia="宋体" w:hAnsi="Times New Roman" w:hint="eastAsia"/>
                <w:szCs w:val="21"/>
              </w:rPr>
              <w:t>9.3.3</w:t>
            </w:r>
            <w:r w:rsidRPr="00281120">
              <w:rPr>
                <w:rFonts w:ascii="Times New Roman" w:eastAsia="宋体" w:hAnsi="Times New Roman"/>
                <w:szCs w:val="21"/>
              </w:rPr>
              <w:t>基于主干的开发</w:t>
            </w:r>
          </w:p>
          <w:p w14:paraId="2A23C362" w14:textId="77777777" w:rsidR="00F418B8" w:rsidRPr="00F418B8" w:rsidRDefault="00F418B8" w:rsidP="00F418B8">
            <w:pPr>
              <w:rPr>
                <w:rFonts w:ascii="Times New Roman" w:eastAsia="宋体" w:hAnsi="Times New Roman"/>
                <w:szCs w:val="21"/>
              </w:rPr>
            </w:pPr>
            <w:r w:rsidRPr="00F418B8">
              <w:rPr>
                <w:rFonts w:ascii="Times New Roman" w:eastAsia="宋体" w:hAnsi="Times New Roman"/>
                <w:szCs w:val="21"/>
              </w:rPr>
              <w:t>所有提交到主干上，提交后自动触发持续集成进行验证和快速反馈。</w:t>
            </w:r>
          </w:p>
          <w:p w14:paraId="4F44301C" w14:textId="390B56ED" w:rsidR="00C9469F" w:rsidRPr="00281120" w:rsidRDefault="00F418B8" w:rsidP="00F418B8">
            <w:pPr>
              <w:rPr>
                <w:rFonts w:ascii="Times New Roman" w:eastAsia="宋体" w:hAnsi="Times New Roman"/>
                <w:szCs w:val="21"/>
              </w:rPr>
            </w:pPr>
            <w:r w:rsidRPr="00F418B8">
              <w:rPr>
                <w:rFonts w:ascii="Times New Roman" w:eastAsia="宋体" w:hAnsi="Times New Roman"/>
                <w:szCs w:val="21"/>
              </w:rPr>
              <w:t>持续交付更倾向使用基于主干的开发模式</w:t>
            </w:r>
            <w:r w:rsidRPr="00F418B8">
              <w:rPr>
                <w:rFonts w:ascii="Times New Roman" w:eastAsia="宋体" w:hAnsi="Times New Roman"/>
                <w:szCs w:val="21"/>
              </w:rPr>
              <w:t>.</w:t>
            </w:r>
          </w:p>
          <w:p w14:paraId="5CA11E07" w14:textId="77777777" w:rsidR="00F8326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p w14:paraId="3E19610F" w14:textId="77777777" w:rsidR="001950AE" w:rsidRDefault="001950AE" w:rsidP="002A643C">
            <w:pPr>
              <w:rPr>
                <w:rFonts w:ascii="Times New Roman" w:eastAsia="宋体" w:hAnsi="Times New Roman"/>
                <w:szCs w:val="21"/>
              </w:rPr>
            </w:pPr>
            <w:r w:rsidRPr="001950AE">
              <w:rPr>
                <w:rFonts w:ascii="Times New Roman" w:eastAsia="宋体" w:hAnsi="Times New Roman"/>
                <w:szCs w:val="21"/>
              </w:rPr>
              <w:t>配置管理工具</w:t>
            </w:r>
            <w:r w:rsidRPr="001950AE">
              <w:rPr>
                <w:rFonts w:ascii="Times New Roman" w:eastAsia="宋体" w:hAnsi="Times New Roman"/>
                <w:szCs w:val="21"/>
              </w:rPr>
              <w:t xml:space="preserve"> – GIT </w:t>
            </w:r>
            <w:r w:rsidRPr="001950AE">
              <w:rPr>
                <w:rFonts w:ascii="Times New Roman" w:eastAsia="宋体" w:hAnsi="Times New Roman"/>
                <w:szCs w:val="21"/>
              </w:rPr>
              <w:t>分支管理</w:t>
            </w:r>
          </w:p>
          <w:p w14:paraId="191A40DF" w14:textId="77777777" w:rsidR="001950AE" w:rsidRPr="001950AE" w:rsidRDefault="001950AE" w:rsidP="00E45E70">
            <w:pPr>
              <w:pStyle w:val="ul"/>
              <w:numPr>
                <w:ilvl w:val="0"/>
                <w:numId w:val="50"/>
              </w:numPr>
            </w:pPr>
            <w:r w:rsidRPr="001950AE">
              <w:t>Master</w:t>
            </w:r>
          </w:p>
          <w:p w14:paraId="1F375DD1" w14:textId="77777777" w:rsidR="001950AE" w:rsidRPr="001950AE" w:rsidRDefault="001950AE" w:rsidP="001950AE">
            <w:pPr>
              <w:pStyle w:val="ul"/>
            </w:pPr>
            <w:r w:rsidRPr="001950AE">
              <w:t>Develop</w:t>
            </w:r>
          </w:p>
          <w:p w14:paraId="2A16D43F" w14:textId="77777777" w:rsidR="001950AE" w:rsidRPr="001950AE" w:rsidRDefault="001950AE" w:rsidP="001950AE">
            <w:pPr>
              <w:pStyle w:val="ul"/>
            </w:pPr>
            <w:r w:rsidRPr="001950AE">
              <w:t>Release</w:t>
            </w:r>
          </w:p>
          <w:p w14:paraId="48D94D01" w14:textId="77777777" w:rsidR="001950AE" w:rsidRPr="001950AE" w:rsidRDefault="001950AE" w:rsidP="001950AE">
            <w:pPr>
              <w:pStyle w:val="ul"/>
            </w:pPr>
            <w:r w:rsidRPr="001950AE">
              <w:t>Hotfix</w:t>
            </w:r>
          </w:p>
          <w:p w14:paraId="2E8621C8" w14:textId="27394B0A" w:rsidR="001950AE" w:rsidRPr="00EB03D5" w:rsidRDefault="001950AE" w:rsidP="004C7D27">
            <w:pPr>
              <w:pStyle w:val="ul"/>
            </w:pPr>
            <w:r w:rsidRPr="001950AE">
              <w:t>Feature</w:t>
            </w: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ECE01F5"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9.2 </w:t>
            </w:r>
            <w:r w:rsidRPr="00267B98">
              <w:rPr>
                <w:rFonts w:ascii="Times New Roman" w:eastAsia="宋体" w:hAnsi="Times New Roman" w:hint="eastAsia"/>
                <w:szCs w:val="21"/>
              </w:rPr>
              <w:t>配置管理过程</w:t>
            </w:r>
          </w:p>
          <w:p w14:paraId="002DE5D4" w14:textId="77777777" w:rsidR="002A643C" w:rsidRPr="00267B98"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9.3 </w:t>
            </w:r>
            <w:r w:rsidRPr="00267B98">
              <w:rPr>
                <w:rFonts w:ascii="Times New Roman" w:eastAsia="宋体" w:hAnsi="Times New Roman" w:hint="eastAsia"/>
                <w:szCs w:val="21"/>
              </w:rPr>
              <w:t>敏捷项目的配置管理</w:t>
            </w:r>
          </w:p>
          <w:p w14:paraId="37EB5031" w14:textId="7BD6B6FA" w:rsidR="00F83265" w:rsidRPr="00EB03D5" w:rsidRDefault="002A643C" w:rsidP="002A643C">
            <w:pPr>
              <w:rPr>
                <w:rFonts w:ascii="Times New Roman" w:eastAsia="宋体" w:hAnsi="Times New Roman"/>
                <w:szCs w:val="21"/>
              </w:rPr>
            </w:pPr>
            <w:r w:rsidRPr="00267B98">
              <w:rPr>
                <w:rFonts w:ascii="Times New Roman" w:eastAsia="宋体" w:hAnsi="Times New Roman" w:hint="eastAsia"/>
                <w:szCs w:val="21"/>
              </w:rPr>
              <w:t xml:space="preserve">9.4 </w:t>
            </w:r>
            <w:r w:rsidRPr="00267B98">
              <w:rPr>
                <w:rFonts w:ascii="Times New Roman" w:eastAsia="宋体" w:hAnsi="Times New Roman" w:hint="eastAsia"/>
                <w:szCs w:val="21"/>
              </w:rPr>
              <w:t>配置管理工具及其应用实例</w:t>
            </w: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25DD2A8B" w:rsidR="00363C7D" w:rsidRPr="00EB03D5" w:rsidRDefault="00363C7D" w:rsidP="00BF251B">
            <w:pPr>
              <w:rPr>
                <w:rFonts w:ascii="Times New Roman" w:eastAsia="宋体" w:hAnsi="Times New Roman"/>
                <w:szCs w:val="21"/>
              </w:rPr>
            </w:pPr>
            <w:r>
              <w:rPr>
                <w:rFonts w:ascii="Times New Roman" w:eastAsia="宋体" w:hAnsi="Times New Roman" w:hint="eastAsia"/>
                <w:szCs w:val="21"/>
              </w:rPr>
              <w:t>Git</w:t>
            </w:r>
            <w:r>
              <w:rPr>
                <w:rFonts w:ascii="Times New Roman" w:eastAsia="宋体" w:hAnsi="Times New Roman" w:hint="eastAsia"/>
                <w:szCs w:val="21"/>
              </w:rPr>
              <w:t>、</w:t>
            </w:r>
            <w:proofErr w:type="spellStart"/>
            <w:r>
              <w:rPr>
                <w:rFonts w:ascii="Times New Roman" w:eastAsia="宋体" w:hAnsi="Times New Roman" w:hint="eastAsia"/>
                <w:szCs w:val="21"/>
              </w:rPr>
              <w:t>Github</w:t>
            </w:r>
            <w:proofErr w:type="spellEnd"/>
            <w:r>
              <w:rPr>
                <w:rFonts w:ascii="Times New Roman" w:eastAsia="宋体" w:hAnsi="Times New Roman" w:hint="eastAsia"/>
                <w:szCs w:val="21"/>
              </w:rPr>
              <w:t>、</w:t>
            </w:r>
            <w:r>
              <w:rPr>
                <w:rFonts w:ascii="Times New Roman" w:eastAsia="宋体" w:hAnsi="Times New Roman" w:hint="eastAsia"/>
                <w:szCs w:val="21"/>
              </w:rPr>
              <w:t>Base Line</w:t>
            </w:r>
            <w:r w:rsidR="004347AF">
              <w:rPr>
                <w:rFonts w:ascii="Times New Roman" w:eastAsia="宋体" w:hAnsi="Times New Roman" w:hint="eastAsia"/>
                <w:szCs w:val="21"/>
              </w:rPr>
              <w:t>、</w:t>
            </w:r>
            <w:r w:rsidR="004347AF">
              <w:rPr>
                <w:rFonts w:ascii="Times New Roman" w:eastAsia="宋体" w:hAnsi="Times New Roman" w:hint="eastAsia"/>
                <w:szCs w:val="21"/>
              </w:rPr>
              <w:t>S</w:t>
            </w:r>
            <w:r w:rsidR="0031553A">
              <w:rPr>
                <w:rFonts w:ascii="Times New Roman" w:eastAsia="宋体" w:hAnsi="Times New Roman" w:hint="eastAsia"/>
                <w:szCs w:val="21"/>
              </w:rPr>
              <w:t>C</w:t>
            </w:r>
            <w:r w:rsidR="004347AF">
              <w:rPr>
                <w:rFonts w:ascii="Times New Roman" w:eastAsia="宋体" w:hAnsi="Times New Roman" w:hint="eastAsia"/>
                <w:szCs w:val="21"/>
              </w:rPr>
              <w:t>M</w:t>
            </w: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62" w:history="1">
              <w:r w:rsidRPr="00EB03D5">
                <w:rPr>
                  <w:rStyle w:val="a5"/>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3D1C20FA"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213A3974" w:rsidR="002340A3" w:rsidRDefault="00AD7AF8" w:rsidP="002340A3">
            <w:pPr>
              <w:rPr>
                <w:rFonts w:ascii="Times New Roman" w:eastAsia="宋体" w:hAnsi="Times New Roman"/>
                <w:szCs w:val="21"/>
              </w:rPr>
            </w:pPr>
            <w:r>
              <w:rPr>
                <w:rFonts w:ascii="Times New Roman" w:eastAsia="宋体" w:hAnsi="Times New Roman" w:hint="eastAsia"/>
                <w:szCs w:val="21"/>
              </w:rPr>
              <w:t>10.</w:t>
            </w:r>
            <w:r w:rsidR="002340A3" w:rsidRPr="002340A3">
              <w:rPr>
                <w:rFonts w:ascii="Times New Roman" w:eastAsia="宋体" w:hAnsi="Times New Roman" w:hint="eastAsia"/>
                <w:szCs w:val="21"/>
              </w:rPr>
              <w:t xml:space="preserve">1. </w:t>
            </w:r>
            <w:r w:rsidR="00D12ABE">
              <w:rPr>
                <w:rFonts w:ascii="Times New Roman" w:eastAsia="宋体" w:hAnsi="Times New Roman" w:hint="eastAsia"/>
                <w:szCs w:val="21"/>
              </w:rPr>
              <w:t>组织结构</w:t>
            </w:r>
          </w:p>
          <w:p w14:paraId="19A3E5B7" w14:textId="6A0F5759" w:rsidR="00D12ABE" w:rsidRPr="00D12ABE" w:rsidRDefault="00AD7AF8" w:rsidP="002340A3">
            <w:pPr>
              <w:rPr>
                <w:rFonts w:ascii="Times New Roman" w:eastAsia="宋体" w:hAnsi="Times New Roman"/>
                <w:szCs w:val="21"/>
              </w:rPr>
            </w:pPr>
            <w:r>
              <w:rPr>
                <w:rFonts w:ascii="Times New Roman" w:eastAsia="宋体" w:hAnsi="Times New Roman" w:hint="eastAsia"/>
                <w:szCs w:val="21"/>
              </w:rPr>
              <w:t>10.</w:t>
            </w:r>
            <w:r w:rsidR="00D12ABE">
              <w:rPr>
                <w:rFonts w:ascii="Times New Roman" w:eastAsia="宋体" w:hAnsi="Times New Roman" w:hint="eastAsia"/>
                <w:szCs w:val="21"/>
              </w:rPr>
              <w:t xml:space="preserve">2. </w:t>
            </w:r>
            <w:r w:rsidR="00D12ABE">
              <w:rPr>
                <w:rFonts w:ascii="Times New Roman" w:eastAsia="宋体" w:hAnsi="Times New Roman" w:hint="eastAsia"/>
                <w:szCs w:val="21"/>
              </w:rPr>
              <w:t>人员</w:t>
            </w:r>
            <w:r w:rsidR="00BF5500">
              <w:rPr>
                <w:rFonts w:ascii="Times New Roman" w:eastAsia="宋体" w:hAnsi="Times New Roman" w:hint="eastAsia"/>
                <w:szCs w:val="21"/>
              </w:rPr>
              <w:t>职责</w:t>
            </w:r>
            <w:r w:rsidR="00D12ABE">
              <w:rPr>
                <w:rFonts w:ascii="Times New Roman" w:eastAsia="宋体" w:hAnsi="Times New Roman" w:hint="eastAsia"/>
                <w:szCs w:val="21"/>
              </w:rPr>
              <w:t>计划</w:t>
            </w:r>
          </w:p>
          <w:p w14:paraId="0EBD90AD" w14:textId="23D5043D"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w:t>
            </w:r>
            <w:r w:rsidR="003B0C04">
              <w:rPr>
                <w:rFonts w:ascii="Times New Roman" w:eastAsia="宋体" w:hAnsi="Times New Roman" w:hint="eastAsia"/>
                <w:szCs w:val="21"/>
              </w:rPr>
              <w:t>3</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项目干系人</w:t>
            </w:r>
            <w:r w:rsidR="00D12ABE">
              <w:rPr>
                <w:rFonts w:ascii="Times New Roman" w:eastAsia="宋体" w:hAnsi="Times New Roman" w:hint="eastAsia"/>
                <w:szCs w:val="21"/>
              </w:rPr>
              <w:t>计划</w:t>
            </w:r>
          </w:p>
          <w:p w14:paraId="1963E397" w14:textId="36FE7699" w:rsidR="002340A3" w:rsidRPr="002340A3" w:rsidRDefault="00AD7AF8" w:rsidP="002340A3">
            <w:pPr>
              <w:rPr>
                <w:rFonts w:ascii="Times New Roman" w:eastAsia="宋体" w:hAnsi="Times New Roman"/>
                <w:szCs w:val="21"/>
              </w:rPr>
            </w:pPr>
            <w:r>
              <w:rPr>
                <w:rFonts w:ascii="Times New Roman" w:eastAsia="宋体" w:hAnsi="Times New Roman" w:hint="eastAsia"/>
                <w:szCs w:val="21"/>
              </w:rPr>
              <w:t>10.4</w:t>
            </w:r>
            <w:r w:rsidR="002340A3" w:rsidRPr="002340A3">
              <w:rPr>
                <w:rFonts w:ascii="Times New Roman" w:eastAsia="宋体" w:hAnsi="Times New Roman" w:hint="eastAsia"/>
                <w:szCs w:val="21"/>
              </w:rPr>
              <w:t xml:space="preserve">. </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沟通</w:t>
            </w:r>
            <w:r w:rsidR="00D12ABE">
              <w:rPr>
                <w:rFonts w:ascii="Times New Roman" w:eastAsia="宋体" w:hAnsi="Times New Roman" w:hint="eastAsia"/>
                <w:szCs w:val="21"/>
              </w:rPr>
              <w:t>计划</w:t>
            </w:r>
          </w:p>
          <w:p w14:paraId="23B939DF" w14:textId="592E7E5C" w:rsidR="00F83265" w:rsidRPr="002340A3" w:rsidRDefault="00AD7AF8" w:rsidP="002340A3">
            <w:pPr>
              <w:rPr>
                <w:rFonts w:ascii="Times New Roman" w:eastAsia="宋体" w:hAnsi="Times New Roman"/>
                <w:szCs w:val="21"/>
              </w:rPr>
            </w:pPr>
            <w:r>
              <w:rPr>
                <w:rFonts w:ascii="Times New Roman" w:eastAsia="宋体" w:hAnsi="Times New Roman" w:hint="eastAsia"/>
                <w:szCs w:val="21"/>
              </w:rPr>
              <w:t>10.5</w:t>
            </w:r>
            <w:r w:rsidR="002340A3" w:rsidRPr="002340A3">
              <w:rPr>
                <w:rFonts w:ascii="Times New Roman" w:eastAsia="宋体" w:hAnsi="Times New Roman" w:hint="eastAsia"/>
                <w:szCs w:val="21"/>
              </w:rPr>
              <w:t xml:space="preserve">. </w:t>
            </w:r>
            <w:r w:rsidR="002340A3" w:rsidRPr="002340A3">
              <w:rPr>
                <w:rFonts w:ascii="Times New Roman" w:eastAsia="宋体" w:hAnsi="Times New Roman" w:hint="eastAsia"/>
                <w:szCs w:val="21"/>
              </w:rPr>
              <w:t>敏捷</w:t>
            </w:r>
            <w:r w:rsidR="00D12ABE">
              <w:rPr>
                <w:rFonts w:ascii="Times New Roman" w:eastAsia="宋体" w:hAnsi="Times New Roman" w:hint="eastAsia"/>
                <w:szCs w:val="21"/>
              </w:rPr>
              <w:t>项目</w:t>
            </w:r>
            <w:r w:rsidR="002340A3" w:rsidRPr="002340A3">
              <w:rPr>
                <w:rFonts w:ascii="Times New Roman" w:eastAsia="宋体" w:hAnsi="Times New Roman" w:hint="eastAsia"/>
                <w:szCs w:val="21"/>
              </w:rPr>
              <w:t>团队</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1621E34E"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12ADCAE5" w14:textId="5521F1EC" w:rsidR="00AD7AF8" w:rsidRPr="00D12ABE" w:rsidRDefault="00AD7AF8" w:rsidP="00AD7AF8">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304D7282" w14:textId="37784E5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w:t>
            </w:r>
            <w:r w:rsidR="00150510">
              <w:rPr>
                <w:rFonts w:ascii="Times New Roman" w:eastAsia="宋体" w:hAnsi="Times New Roman" w:hint="eastAsia"/>
                <w:szCs w:val="21"/>
              </w:rPr>
              <w:t>3</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262EAB5D" w14:textId="77777777" w:rsidR="00AD7AF8" w:rsidRPr="002340A3" w:rsidRDefault="00AD7AF8" w:rsidP="00AD7AF8">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6E605363" w14:textId="6770C2DC" w:rsidR="00F83265" w:rsidRPr="00EB03D5" w:rsidRDefault="00AD7AF8" w:rsidP="00AD7AF8">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AA769A9" w14:textId="6633A4F4" w:rsidR="00F83265" w:rsidRDefault="00BF5500" w:rsidP="00BF251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338D4558" w14:textId="5A8A98A8" w:rsidR="00BF5500" w:rsidRDefault="0094199B" w:rsidP="00BF5500">
            <w:pPr>
              <w:rPr>
                <w:rFonts w:ascii="Times New Roman" w:eastAsia="宋体" w:hAnsi="Times New Roman"/>
                <w:szCs w:val="21"/>
              </w:rPr>
            </w:pPr>
            <w:r>
              <w:rPr>
                <w:rFonts w:ascii="Times New Roman" w:eastAsia="宋体" w:hAnsi="Times New Roman" w:hint="eastAsia"/>
                <w:szCs w:val="21"/>
              </w:rPr>
              <w:t xml:space="preserve">10.1.1 </w:t>
            </w:r>
            <w:r w:rsidR="00BF5500" w:rsidRPr="00BF5500">
              <w:rPr>
                <w:rFonts w:ascii="Times New Roman" w:eastAsia="宋体" w:hAnsi="Times New Roman"/>
                <w:szCs w:val="21"/>
              </w:rPr>
              <w:t>职能型</w:t>
            </w:r>
          </w:p>
          <w:p w14:paraId="28AAB545"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特点：这是</w:t>
            </w:r>
            <w:proofErr w:type="gramStart"/>
            <w:r w:rsidRPr="00B50EFD">
              <w:rPr>
                <w:rFonts w:ascii="Times New Roman" w:eastAsia="宋体" w:hAnsi="Times New Roman" w:hint="eastAsia"/>
                <w:szCs w:val="21"/>
              </w:rPr>
              <w:t>最</w:t>
            </w:r>
            <w:proofErr w:type="gramEnd"/>
            <w:r w:rsidRPr="00B50EFD">
              <w:rPr>
                <w:rFonts w:ascii="Times New Roman" w:eastAsia="宋体" w:hAnsi="Times New Roman" w:hint="eastAsia"/>
                <w:szCs w:val="21"/>
              </w:rPr>
              <w:t>传统的组织形式。企业按照职能（如市场部、财务部、研发部、人力资源部等）来划分部门。</w:t>
            </w:r>
          </w:p>
          <w:p w14:paraId="37F8E7CA"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优点：专业化程度高，资源利用率高，员工有清晰的职业发展路径。</w:t>
            </w:r>
          </w:p>
          <w:p w14:paraId="36D2B91F" w14:textId="263FE05D"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缺点：部门之间容易形成“谷仓效应”（信息孤岛），跨部门沟通成本高，对市场反应速度较慢。</w:t>
            </w:r>
          </w:p>
          <w:p w14:paraId="1618F45F" w14:textId="77777777" w:rsidR="00B50EFD" w:rsidRPr="00BF5500" w:rsidRDefault="00B50EFD" w:rsidP="00B50EFD">
            <w:pPr>
              <w:rPr>
                <w:rFonts w:ascii="Times New Roman" w:eastAsia="宋体" w:hAnsi="Times New Roman"/>
                <w:szCs w:val="21"/>
              </w:rPr>
            </w:pPr>
            <w:r>
              <w:rPr>
                <w:rFonts w:ascii="Times New Roman" w:eastAsia="宋体" w:hAnsi="Times New Roman" w:hint="eastAsia"/>
                <w:szCs w:val="21"/>
              </w:rPr>
              <w:t xml:space="preserve">10.1.2 </w:t>
            </w:r>
            <w:r w:rsidRPr="00BF5500">
              <w:rPr>
                <w:rFonts w:ascii="Times New Roman" w:eastAsia="宋体" w:hAnsi="Times New Roman"/>
                <w:szCs w:val="21"/>
              </w:rPr>
              <w:t>项目型</w:t>
            </w:r>
          </w:p>
          <w:p w14:paraId="14607955" w14:textId="72BB8798"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特点：企业的大部分工作都是以项目为单位进行的。员工通常全职归属于某个项目，项目经理拥有很大的权力。</w:t>
            </w:r>
          </w:p>
          <w:p w14:paraId="541B6F18" w14:textId="77777777" w:rsidR="00B50EFD" w:rsidRPr="00B50EFD" w:rsidRDefault="00B50EFD" w:rsidP="00B50EFD">
            <w:pPr>
              <w:rPr>
                <w:rFonts w:ascii="Times New Roman" w:eastAsia="宋体" w:hAnsi="Times New Roman"/>
                <w:szCs w:val="21"/>
              </w:rPr>
            </w:pPr>
            <w:r w:rsidRPr="00B50EFD">
              <w:rPr>
                <w:rFonts w:ascii="Times New Roman" w:eastAsia="宋体" w:hAnsi="Times New Roman" w:hint="eastAsia"/>
                <w:szCs w:val="21"/>
              </w:rPr>
              <w:t>优点：目标明确，反应迅速，项目经理对资源有完全控制权，团队成员忠诚于项目。</w:t>
            </w:r>
          </w:p>
          <w:p w14:paraId="3C5406C8" w14:textId="3B81D4EB" w:rsidR="00B50EFD" w:rsidRDefault="00B50EFD" w:rsidP="00B50EFD">
            <w:pPr>
              <w:rPr>
                <w:rFonts w:ascii="Times New Roman" w:eastAsia="宋体" w:hAnsi="Times New Roman"/>
                <w:szCs w:val="21"/>
              </w:rPr>
            </w:pPr>
            <w:r w:rsidRPr="00B50EFD">
              <w:rPr>
                <w:rFonts w:ascii="Times New Roman" w:eastAsia="宋体" w:hAnsi="Times New Roman" w:hint="eastAsia"/>
                <w:szCs w:val="21"/>
              </w:rPr>
              <w:t>缺点：资源重复配置（每个项目都要一套人马），项目结束后员工缺</w:t>
            </w:r>
            <w:r w:rsidRPr="00B50EFD">
              <w:rPr>
                <w:rFonts w:ascii="Times New Roman" w:eastAsia="宋体" w:hAnsi="Times New Roman" w:hint="eastAsia"/>
                <w:szCs w:val="21"/>
              </w:rPr>
              <w:lastRenderedPageBreak/>
              <w:t>乏“归属感”（无家可归感），技术知识难以在组织内共享。</w:t>
            </w:r>
          </w:p>
          <w:p w14:paraId="3B4BC183" w14:textId="267C5559" w:rsidR="0094199B" w:rsidRDefault="004B5D81" w:rsidP="0094199B">
            <w:pPr>
              <w:jc w:val="center"/>
              <w:rPr>
                <w:rFonts w:ascii="Times New Roman" w:eastAsia="宋体" w:hAnsi="Times New Roman"/>
                <w:szCs w:val="21"/>
              </w:rPr>
            </w:pPr>
            <w:r>
              <w:rPr>
                <w:noProof/>
              </w:rPr>
              <w:drawing>
                <wp:inline distT="0" distB="0" distL="0" distR="0" wp14:anchorId="0AE2F42D" wp14:editId="60DB9DA8">
                  <wp:extent cx="3600000" cy="2080515"/>
                  <wp:effectExtent l="0" t="0" r="635" b="0"/>
                  <wp:docPr id="1694250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250920" name=""/>
                          <pic:cNvPicPr/>
                        </pic:nvPicPr>
                        <pic:blipFill>
                          <a:blip r:embed="rId63"/>
                          <a:stretch>
                            <a:fillRect/>
                          </a:stretch>
                        </pic:blipFill>
                        <pic:spPr>
                          <a:xfrm>
                            <a:off x="0" y="0"/>
                            <a:ext cx="3600000" cy="2080515"/>
                          </a:xfrm>
                          <a:prstGeom prst="rect">
                            <a:avLst/>
                          </a:prstGeom>
                        </pic:spPr>
                      </pic:pic>
                    </a:graphicData>
                  </a:graphic>
                </wp:inline>
              </w:drawing>
            </w:r>
          </w:p>
          <w:p w14:paraId="3AC8A796" w14:textId="7A3C92D4" w:rsidR="0094199B" w:rsidRDefault="0094199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职能型</w:t>
            </w:r>
          </w:p>
          <w:p w14:paraId="3589D3FB" w14:textId="503F6938" w:rsidR="00D52640" w:rsidRDefault="004B5D81" w:rsidP="0094199B">
            <w:pPr>
              <w:jc w:val="center"/>
              <w:rPr>
                <w:rFonts w:ascii="Times New Roman" w:eastAsia="宋体" w:hAnsi="Times New Roman"/>
                <w:szCs w:val="21"/>
              </w:rPr>
            </w:pPr>
            <w:r>
              <w:rPr>
                <w:noProof/>
              </w:rPr>
              <w:drawing>
                <wp:inline distT="0" distB="0" distL="0" distR="0" wp14:anchorId="2BB47923" wp14:editId="0B3518D3">
                  <wp:extent cx="3600000" cy="2145881"/>
                  <wp:effectExtent l="0" t="0" r="635" b="6985"/>
                  <wp:docPr id="1605346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346313" name=""/>
                          <pic:cNvPicPr/>
                        </pic:nvPicPr>
                        <pic:blipFill>
                          <a:blip r:embed="rId64"/>
                          <a:stretch>
                            <a:fillRect/>
                          </a:stretch>
                        </pic:blipFill>
                        <pic:spPr>
                          <a:xfrm>
                            <a:off x="0" y="0"/>
                            <a:ext cx="3600000" cy="2145881"/>
                          </a:xfrm>
                          <a:prstGeom prst="rect">
                            <a:avLst/>
                          </a:prstGeom>
                        </pic:spPr>
                      </pic:pic>
                    </a:graphicData>
                  </a:graphic>
                </wp:inline>
              </w:drawing>
            </w:r>
          </w:p>
          <w:p w14:paraId="4BE8ACB6" w14:textId="30AE9CD0" w:rsidR="00B50EFD" w:rsidRDefault="00D52640"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2</w:t>
            </w:r>
            <w:r w:rsidR="00B50EFD">
              <w:rPr>
                <w:rFonts w:ascii="Times New Roman" w:eastAsia="宋体" w:hAnsi="Times New Roman" w:hint="eastAsia"/>
                <w:szCs w:val="21"/>
              </w:rPr>
              <w:t xml:space="preserve"> </w:t>
            </w:r>
            <w:r>
              <w:rPr>
                <w:rFonts w:ascii="Times New Roman" w:eastAsia="宋体" w:hAnsi="Times New Roman" w:hint="eastAsia"/>
                <w:szCs w:val="21"/>
              </w:rPr>
              <w:t>项目</w:t>
            </w:r>
            <w:r w:rsidR="00B50EFD" w:rsidRPr="00BF5500">
              <w:rPr>
                <w:rFonts w:ascii="Times New Roman" w:eastAsia="宋体" w:hAnsi="Times New Roman"/>
                <w:szCs w:val="21"/>
              </w:rPr>
              <w:t>型</w:t>
            </w:r>
          </w:p>
          <w:p w14:paraId="1694F1F9" w14:textId="0C329E6F" w:rsidR="00224FDB" w:rsidRDefault="004B5D81" w:rsidP="0094199B">
            <w:pPr>
              <w:jc w:val="center"/>
              <w:rPr>
                <w:rFonts w:ascii="Times New Roman" w:eastAsia="宋体" w:hAnsi="Times New Roman"/>
                <w:szCs w:val="21"/>
              </w:rPr>
            </w:pPr>
            <w:r>
              <w:rPr>
                <w:noProof/>
              </w:rPr>
              <w:drawing>
                <wp:inline distT="0" distB="0" distL="0" distR="0" wp14:anchorId="0CF4D2E2" wp14:editId="198AA0AF">
                  <wp:extent cx="3600000" cy="2141772"/>
                  <wp:effectExtent l="0" t="0" r="635" b="0"/>
                  <wp:docPr id="974317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014" name=""/>
                          <pic:cNvPicPr/>
                        </pic:nvPicPr>
                        <pic:blipFill>
                          <a:blip r:embed="rId65"/>
                          <a:stretch>
                            <a:fillRect/>
                          </a:stretch>
                        </pic:blipFill>
                        <pic:spPr>
                          <a:xfrm>
                            <a:off x="0" y="0"/>
                            <a:ext cx="3600000" cy="2141772"/>
                          </a:xfrm>
                          <a:prstGeom prst="rect">
                            <a:avLst/>
                          </a:prstGeom>
                        </pic:spPr>
                      </pic:pic>
                    </a:graphicData>
                  </a:graphic>
                </wp:inline>
              </w:drawing>
            </w:r>
          </w:p>
          <w:p w14:paraId="72BB4378" w14:textId="3649DDE8" w:rsidR="00224FDB" w:rsidRPr="00BF5500" w:rsidRDefault="00224FDB" w:rsidP="0094199B">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矩阵型</w:t>
            </w:r>
          </w:p>
          <w:p w14:paraId="567213A1" w14:textId="77777777" w:rsidR="00224FDB" w:rsidRDefault="00224FDB" w:rsidP="00224FDB">
            <w:pPr>
              <w:rPr>
                <w:rFonts w:ascii="Times New Roman" w:eastAsia="宋体" w:hAnsi="Times New Roman"/>
                <w:szCs w:val="21"/>
              </w:rPr>
            </w:pPr>
            <w:r>
              <w:rPr>
                <w:rFonts w:ascii="Times New Roman" w:eastAsia="宋体" w:hAnsi="Times New Roman" w:hint="eastAsia"/>
                <w:szCs w:val="21"/>
              </w:rPr>
              <w:t xml:space="preserve">10.1.3 </w:t>
            </w:r>
            <w:r w:rsidRPr="00BF5500">
              <w:rPr>
                <w:rFonts w:ascii="Times New Roman" w:eastAsia="宋体" w:hAnsi="Times New Roman"/>
                <w:szCs w:val="21"/>
              </w:rPr>
              <w:t>矩阵型</w:t>
            </w:r>
          </w:p>
          <w:p w14:paraId="7167FC39" w14:textId="5B4047F6"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特点：这是职能型和项目型的混合体。员工既</w:t>
            </w:r>
            <w:proofErr w:type="gramStart"/>
            <w:r w:rsidRPr="003A55D8">
              <w:rPr>
                <w:rFonts w:ascii="Times New Roman" w:eastAsia="宋体" w:hAnsi="Times New Roman" w:hint="eastAsia"/>
                <w:szCs w:val="21"/>
              </w:rPr>
              <w:t>向职能</w:t>
            </w:r>
            <w:proofErr w:type="gramEnd"/>
            <w:r w:rsidRPr="003A55D8">
              <w:rPr>
                <w:rFonts w:ascii="Times New Roman" w:eastAsia="宋体" w:hAnsi="Times New Roman" w:hint="eastAsia"/>
                <w:szCs w:val="21"/>
              </w:rPr>
              <w:t>经理汇报（行政、技术），又向项目经理汇报（项目任务）。像是一个网格（矩阵）。</w:t>
            </w:r>
          </w:p>
          <w:p w14:paraId="3D4416C3" w14:textId="4C159011"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优点：兼顾职能专业化的优势和项目目标的灵活性，资源利用率高。</w:t>
            </w:r>
          </w:p>
          <w:p w14:paraId="7829FAA6" w14:textId="77777777" w:rsidR="00224FDB" w:rsidRPr="003A55D8" w:rsidRDefault="00224FDB" w:rsidP="00224FDB">
            <w:pPr>
              <w:rPr>
                <w:rFonts w:ascii="Times New Roman" w:eastAsia="宋体" w:hAnsi="Times New Roman"/>
                <w:szCs w:val="21"/>
              </w:rPr>
            </w:pPr>
            <w:r w:rsidRPr="003A55D8">
              <w:rPr>
                <w:rFonts w:ascii="Times New Roman" w:eastAsia="宋体" w:hAnsi="Times New Roman" w:hint="eastAsia"/>
                <w:szCs w:val="21"/>
              </w:rPr>
              <w:t>缺点：存在“双重汇报”关系，容易导致指令冲突，员工可能面临“两个老板”的困境，管理协调成本较高。</w:t>
            </w:r>
          </w:p>
          <w:p w14:paraId="2842C841" w14:textId="08A851FA" w:rsidR="00BF5500" w:rsidRPr="00224FDB" w:rsidRDefault="00224FDB" w:rsidP="006C6AE0">
            <w:pPr>
              <w:rPr>
                <w:rFonts w:ascii="Times New Roman" w:eastAsia="宋体" w:hAnsi="Times New Roman"/>
                <w:szCs w:val="21"/>
              </w:rPr>
            </w:pPr>
            <w:r w:rsidRPr="003A55D8">
              <w:rPr>
                <w:rFonts w:ascii="Times New Roman" w:eastAsia="宋体" w:hAnsi="Times New Roman" w:hint="eastAsia"/>
                <w:szCs w:val="21"/>
              </w:rPr>
              <w:t>分类：弱矩阵（偏向职能型）、平衡矩阵和强矩阵（偏向项目型）。</w:t>
            </w: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36542C4" w14:textId="77777777" w:rsidR="001244FA" w:rsidRPr="00D12ABE" w:rsidRDefault="001244FA" w:rsidP="001244FA">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人员职责计划</w:t>
            </w:r>
          </w:p>
          <w:p w14:paraId="05AB866E" w14:textId="7FA2BBCB"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10.2.1 </w:t>
            </w:r>
            <w:r w:rsidR="00233589" w:rsidRPr="00233589">
              <w:rPr>
                <w:rFonts w:ascii="Times New Roman" w:eastAsia="宋体" w:hAnsi="Times New Roman"/>
                <w:szCs w:val="21"/>
              </w:rPr>
              <w:t>责任分配矩阵</w:t>
            </w:r>
            <w:r w:rsidR="00233589" w:rsidRPr="00233589">
              <w:rPr>
                <w:rFonts w:ascii="Times New Roman" w:eastAsia="宋体" w:hAnsi="Times New Roman"/>
                <w:szCs w:val="21"/>
              </w:rPr>
              <w:t>(RAM)</w:t>
            </w:r>
          </w:p>
          <w:p w14:paraId="173CB7DB" w14:textId="77777777" w:rsidR="003F1A5F" w:rsidRPr="003F1A5F" w:rsidRDefault="003F1A5F" w:rsidP="003F1A5F">
            <w:pPr>
              <w:pStyle w:val="ul"/>
            </w:pPr>
            <w:r w:rsidRPr="003F1A5F">
              <w:lastRenderedPageBreak/>
              <w:t>分解任务：基于</w:t>
            </w:r>
            <w:r w:rsidRPr="003F1A5F">
              <w:t>WBS</w:t>
            </w:r>
            <w:r w:rsidRPr="003F1A5F">
              <w:t>（工作分解结构）列出所有任务</w:t>
            </w:r>
          </w:p>
          <w:p w14:paraId="0F661D7C" w14:textId="77777777" w:rsidR="003F1A5F" w:rsidRPr="003F1A5F" w:rsidRDefault="003F1A5F" w:rsidP="003F1A5F">
            <w:pPr>
              <w:pStyle w:val="ul"/>
            </w:pPr>
            <w:r w:rsidRPr="003F1A5F">
              <w:t>识别角色：明确项目涉及的成员或部门</w:t>
            </w:r>
          </w:p>
          <w:p w14:paraId="5B85D81D" w14:textId="77777777" w:rsidR="003F1A5F" w:rsidRPr="003F1A5F" w:rsidRDefault="003F1A5F" w:rsidP="003F1A5F">
            <w:pPr>
              <w:pStyle w:val="ul"/>
            </w:pPr>
            <w:r w:rsidRPr="003F1A5F">
              <w:t>分配责任：为每个任务标注</w:t>
            </w:r>
            <w:r w:rsidRPr="003F1A5F">
              <w:t>R/A/C/I</w:t>
            </w:r>
            <w:r w:rsidRPr="003F1A5F">
              <w:t>（或其他自定义角色）</w:t>
            </w:r>
          </w:p>
          <w:p w14:paraId="38C0C7F9" w14:textId="77777777" w:rsidR="003F1A5F" w:rsidRPr="003F1A5F" w:rsidRDefault="003F1A5F" w:rsidP="003F1A5F">
            <w:pPr>
              <w:pStyle w:val="ul"/>
            </w:pPr>
            <w:r w:rsidRPr="003F1A5F">
              <w:t>验证与共识：与团队</w:t>
            </w:r>
            <w:proofErr w:type="gramStart"/>
            <w:r w:rsidRPr="003F1A5F">
              <w:t>确认分</w:t>
            </w:r>
            <w:proofErr w:type="gramEnd"/>
            <w:r w:rsidRPr="003F1A5F">
              <w:t>配合理性，避免遗漏或重叠</w:t>
            </w:r>
          </w:p>
          <w:p w14:paraId="5119CE30" w14:textId="56C46376" w:rsidR="005605C3" w:rsidRDefault="003F1A5F" w:rsidP="003F1A5F">
            <w:pPr>
              <w:pStyle w:val="ul"/>
            </w:pPr>
            <w:r w:rsidRPr="003F1A5F">
              <w:t>动态维护：随项目进展调整职责分配</w:t>
            </w:r>
          </w:p>
          <w:p w14:paraId="17C9B4B4" w14:textId="3DD1774D" w:rsidR="003D50D8" w:rsidRDefault="008F5B2A" w:rsidP="00233589">
            <w:pPr>
              <w:rPr>
                <w:rFonts w:ascii="Times New Roman" w:eastAsia="宋体" w:hAnsi="Times New Roman"/>
                <w:szCs w:val="21"/>
              </w:rPr>
            </w:pPr>
            <w:r>
              <w:rPr>
                <w:rFonts w:ascii="Times New Roman" w:eastAsia="宋体" w:hAnsi="Times New Roman" w:hint="eastAsia"/>
                <w:szCs w:val="21"/>
              </w:rPr>
              <w:t xml:space="preserve">10.2.2 </w:t>
            </w:r>
            <w:r w:rsidR="003D50D8">
              <w:rPr>
                <w:rFonts w:ascii="Times New Roman" w:eastAsia="宋体" w:hAnsi="Times New Roman" w:hint="eastAsia"/>
                <w:szCs w:val="21"/>
              </w:rPr>
              <w:t>RACI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282"/>
              <w:gridCol w:w="2169"/>
              <w:gridCol w:w="1018"/>
              <w:gridCol w:w="1685"/>
            </w:tblGrid>
            <w:tr w:rsidR="005F26F6" w:rsidRPr="005F26F6" w14:paraId="60EEDD7B" w14:textId="77777777" w:rsidTr="005F26F6">
              <w:trPr>
                <w:trHeight w:val="570"/>
              </w:trPr>
              <w:tc>
                <w:tcPr>
                  <w:tcW w:w="1041" w:type="pct"/>
                  <w:tcMar>
                    <w:top w:w="55" w:type="dxa"/>
                    <w:left w:w="110" w:type="dxa"/>
                    <w:bottom w:w="55" w:type="dxa"/>
                    <w:right w:w="110" w:type="dxa"/>
                  </w:tcMar>
                  <w:vAlign w:val="center"/>
                  <w:hideMark/>
                </w:tcPr>
                <w:p w14:paraId="1DF6691A" w14:textId="3C2FA4AF" w:rsidR="00B87353" w:rsidRDefault="00B87353" w:rsidP="005F26F6">
                  <w:pPr>
                    <w:rPr>
                      <w:rFonts w:ascii="Times New Roman" w:eastAsia="宋体" w:hAnsi="Times New Roman"/>
                      <w:szCs w:val="21"/>
                    </w:rPr>
                  </w:pPr>
                  <w:r w:rsidRPr="00B87353">
                    <w:rPr>
                      <w:rFonts w:ascii="Times New Roman" w:eastAsia="宋体" w:hAnsi="Times New Roman"/>
                      <w:szCs w:val="21"/>
                    </w:rPr>
                    <w:t>Responsible</w:t>
                  </w:r>
                </w:p>
                <w:p w14:paraId="32F137E6" w14:textId="415611D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执行者</w:t>
                  </w:r>
                </w:p>
              </w:tc>
              <w:tc>
                <w:tcPr>
                  <w:tcW w:w="1763" w:type="pct"/>
                  <w:tcMar>
                    <w:top w:w="55" w:type="dxa"/>
                    <w:left w:w="110" w:type="dxa"/>
                    <w:bottom w:w="55" w:type="dxa"/>
                    <w:right w:w="110" w:type="dxa"/>
                  </w:tcMar>
                  <w:vAlign w:val="center"/>
                  <w:hideMark/>
                </w:tcPr>
                <w:p w14:paraId="6AFA3F0E" w14:textId="5ED40AD0"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执行完成任务或可交付成果所需的工作</w:t>
                  </w:r>
                </w:p>
              </w:tc>
              <w:tc>
                <w:tcPr>
                  <w:tcW w:w="827" w:type="pct"/>
                  <w:tcMar>
                    <w:top w:w="55" w:type="dxa"/>
                    <w:left w:w="110" w:type="dxa"/>
                    <w:bottom w:w="55" w:type="dxa"/>
                    <w:right w:w="110" w:type="dxa"/>
                  </w:tcMar>
                  <w:vAlign w:val="center"/>
                  <w:hideMark/>
                </w:tcPr>
                <w:p w14:paraId="1D51E763" w14:textId="70B112D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077599C1" w14:textId="5404FDB7"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文案</w:t>
                  </w:r>
                </w:p>
                <w:p w14:paraId="5E79F7EB" w14:textId="7A4FE489" w:rsid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面设计师</w:t>
                  </w:r>
                </w:p>
                <w:p w14:paraId="6A2678A2" w14:textId="28594C64" w:rsidR="005F26F6" w:rsidRPr="005F26F6" w:rsidRDefault="002E6E36" w:rsidP="005F26F6">
                  <w:pPr>
                    <w:rPr>
                      <w:rFonts w:ascii="Times New Roman" w:eastAsia="宋体" w:hAnsi="Times New Roman"/>
                      <w:szCs w:val="21"/>
                    </w:rPr>
                  </w:pPr>
                  <w:r w:rsidRPr="005F26F6">
                    <w:rPr>
                      <w:rFonts w:ascii="Times New Roman" w:eastAsia="宋体" w:hAnsi="Times New Roman"/>
                      <w:szCs w:val="21"/>
                    </w:rPr>
                    <w:t>•</w:t>
                  </w:r>
                  <w:r w:rsidR="005F26F6" w:rsidRPr="005F26F6">
                    <w:rPr>
                      <w:rFonts w:ascii="Times New Roman" w:eastAsia="宋体" w:hAnsi="Times New Roman"/>
                      <w:szCs w:val="21"/>
                    </w:rPr>
                    <w:t>开发人员</w:t>
                  </w:r>
                </w:p>
              </w:tc>
            </w:tr>
            <w:tr w:rsidR="005F26F6" w:rsidRPr="005F26F6" w14:paraId="3F721FCD" w14:textId="77777777" w:rsidTr="005F26F6">
              <w:trPr>
                <w:trHeight w:val="570"/>
              </w:trPr>
              <w:tc>
                <w:tcPr>
                  <w:tcW w:w="1041" w:type="pct"/>
                  <w:tcMar>
                    <w:top w:w="55" w:type="dxa"/>
                    <w:left w:w="110" w:type="dxa"/>
                    <w:bottom w:w="55" w:type="dxa"/>
                    <w:right w:w="110" w:type="dxa"/>
                  </w:tcMar>
                  <w:vAlign w:val="center"/>
                  <w:hideMark/>
                </w:tcPr>
                <w:p w14:paraId="46B39079"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A</w:t>
                  </w:r>
                  <w:r w:rsidRPr="005F26F6">
                    <w:rPr>
                      <w:rFonts w:ascii="Times New Roman" w:eastAsia="宋体" w:hAnsi="Times New Roman"/>
                      <w:szCs w:val="21"/>
                    </w:rPr>
                    <w:t>ccountable</w:t>
                  </w:r>
                  <w:r w:rsidRPr="005F26F6">
                    <w:rPr>
                      <w:rFonts w:ascii="Times New Roman" w:eastAsia="宋体" w:hAnsi="Times New Roman"/>
                      <w:szCs w:val="21"/>
                    </w:rPr>
                    <w:br/>
                  </w:r>
                  <w:r w:rsidRPr="005F26F6">
                    <w:rPr>
                      <w:rFonts w:ascii="Times New Roman" w:eastAsia="宋体" w:hAnsi="Times New Roman"/>
                      <w:szCs w:val="21"/>
                    </w:rPr>
                    <w:t>问责者</w:t>
                  </w:r>
                </w:p>
              </w:tc>
              <w:tc>
                <w:tcPr>
                  <w:tcW w:w="1763" w:type="pct"/>
                  <w:tcMar>
                    <w:top w:w="55" w:type="dxa"/>
                    <w:left w:w="110" w:type="dxa"/>
                    <w:bottom w:w="55" w:type="dxa"/>
                    <w:right w:w="110" w:type="dxa"/>
                  </w:tcMar>
                  <w:vAlign w:val="center"/>
                  <w:hideMark/>
                </w:tcPr>
                <w:p w14:paraId="71BA5529" w14:textId="7AB2B532"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拥有结果的所有权并确保任务符合预期</w:t>
                  </w:r>
                </w:p>
              </w:tc>
              <w:tc>
                <w:tcPr>
                  <w:tcW w:w="827" w:type="pct"/>
                  <w:tcMar>
                    <w:top w:w="55" w:type="dxa"/>
                    <w:left w:w="110" w:type="dxa"/>
                    <w:bottom w:w="55" w:type="dxa"/>
                    <w:right w:w="110" w:type="dxa"/>
                  </w:tcMar>
                  <w:vAlign w:val="center"/>
                  <w:hideMark/>
                </w:tcPr>
                <w:p w14:paraId="1461F29E" w14:textId="50728D1F"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每项任务一人</w:t>
                  </w:r>
                </w:p>
              </w:tc>
              <w:tc>
                <w:tcPr>
                  <w:tcW w:w="1369" w:type="pct"/>
                  <w:tcMar>
                    <w:top w:w="55" w:type="dxa"/>
                    <w:left w:w="110" w:type="dxa"/>
                    <w:bottom w:w="55" w:type="dxa"/>
                    <w:right w:w="110" w:type="dxa"/>
                  </w:tcMar>
                  <w:vAlign w:val="center"/>
                  <w:hideMark/>
                </w:tcPr>
                <w:p w14:paraId="5CDBE56D"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产品负责人</w:t>
                  </w:r>
                </w:p>
                <w:p w14:paraId="144E887C"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项目经理</w:t>
                  </w:r>
                </w:p>
                <w:p w14:paraId="0CA56075" w14:textId="6681956E"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团队主管</w:t>
                  </w:r>
                </w:p>
              </w:tc>
            </w:tr>
            <w:tr w:rsidR="005F26F6" w:rsidRPr="005F26F6" w14:paraId="1285849B" w14:textId="77777777" w:rsidTr="005F26F6">
              <w:trPr>
                <w:trHeight w:val="570"/>
              </w:trPr>
              <w:tc>
                <w:tcPr>
                  <w:tcW w:w="1041" w:type="pct"/>
                  <w:tcMar>
                    <w:top w:w="55" w:type="dxa"/>
                    <w:left w:w="110" w:type="dxa"/>
                    <w:bottom w:w="55" w:type="dxa"/>
                    <w:right w:w="110" w:type="dxa"/>
                  </w:tcMar>
                  <w:vAlign w:val="center"/>
                  <w:hideMark/>
                </w:tcPr>
                <w:p w14:paraId="183AD74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C</w:t>
                  </w:r>
                  <w:r w:rsidRPr="005F26F6">
                    <w:rPr>
                      <w:rFonts w:ascii="Times New Roman" w:eastAsia="宋体" w:hAnsi="Times New Roman"/>
                      <w:szCs w:val="21"/>
                    </w:rPr>
                    <w:t>onsulted</w:t>
                  </w:r>
                  <w:r w:rsidRPr="005F26F6">
                    <w:rPr>
                      <w:rFonts w:ascii="Times New Roman" w:eastAsia="宋体" w:hAnsi="Times New Roman"/>
                      <w:szCs w:val="21"/>
                    </w:rPr>
                    <w:br/>
                  </w:r>
                  <w:r w:rsidRPr="005F26F6">
                    <w:rPr>
                      <w:rFonts w:ascii="Times New Roman" w:eastAsia="宋体" w:hAnsi="Times New Roman"/>
                      <w:szCs w:val="21"/>
                    </w:rPr>
                    <w:t>咨询者</w:t>
                  </w:r>
                </w:p>
              </w:tc>
              <w:tc>
                <w:tcPr>
                  <w:tcW w:w="1763" w:type="pct"/>
                  <w:tcMar>
                    <w:top w:w="55" w:type="dxa"/>
                    <w:left w:w="110" w:type="dxa"/>
                    <w:bottom w:w="55" w:type="dxa"/>
                    <w:right w:w="110" w:type="dxa"/>
                  </w:tcMar>
                  <w:vAlign w:val="center"/>
                  <w:hideMark/>
                </w:tcPr>
                <w:p w14:paraId="2460EC60" w14:textId="34DE3E65"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在项目之前或期间提供输入或专业知识</w:t>
                  </w:r>
                </w:p>
              </w:tc>
              <w:tc>
                <w:tcPr>
                  <w:tcW w:w="827" w:type="pct"/>
                  <w:tcMar>
                    <w:top w:w="55" w:type="dxa"/>
                    <w:left w:w="110" w:type="dxa"/>
                    <w:bottom w:w="55" w:type="dxa"/>
                    <w:right w:w="110" w:type="dxa"/>
                  </w:tcMar>
                  <w:vAlign w:val="center"/>
                  <w:hideMark/>
                </w:tcPr>
                <w:p w14:paraId="3558D9D8" w14:textId="559CCFD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6268BFBF"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法律专家</w:t>
                  </w:r>
                </w:p>
                <w:p w14:paraId="355DE7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主题专家</w:t>
                  </w:r>
                </w:p>
                <w:p w14:paraId="2CAA0B70" w14:textId="3DB073F9"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财务顾问</w:t>
                  </w:r>
                </w:p>
              </w:tc>
            </w:tr>
            <w:tr w:rsidR="005F26F6" w:rsidRPr="005F26F6" w14:paraId="0C42C11A" w14:textId="77777777" w:rsidTr="005F26F6">
              <w:trPr>
                <w:trHeight w:val="570"/>
              </w:trPr>
              <w:tc>
                <w:tcPr>
                  <w:tcW w:w="1041" w:type="pct"/>
                  <w:tcMar>
                    <w:top w:w="55" w:type="dxa"/>
                    <w:left w:w="110" w:type="dxa"/>
                    <w:bottom w:w="55" w:type="dxa"/>
                    <w:right w:w="110" w:type="dxa"/>
                  </w:tcMar>
                  <w:vAlign w:val="center"/>
                  <w:hideMark/>
                </w:tcPr>
                <w:p w14:paraId="273CFBA3" w14:textId="77777777" w:rsidR="005F26F6" w:rsidRPr="005F26F6" w:rsidRDefault="005F26F6" w:rsidP="005F26F6">
                  <w:pPr>
                    <w:rPr>
                      <w:rFonts w:ascii="Times New Roman" w:eastAsia="宋体" w:hAnsi="Times New Roman"/>
                      <w:szCs w:val="21"/>
                    </w:rPr>
                  </w:pPr>
                  <w:r w:rsidRPr="005F26F6">
                    <w:rPr>
                      <w:rFonts w:ascii="Times New Roman" w:eastAsia="宋体" w:hAnsi="Times New Roman"/>
                      <w:b/>
                      <w:bCs/>
                      <w:szCs w:val="21"/>
                    </w:rPr>
                    <w:t>I</w:t>
                  </w:r>
                  <w:r w:rsidRPr="005F26F6">
                    <w:rPr>
                      <w:rFonts w:ascii="Times New Roman" w:eastAsia="宋体" w:hAnsi="Times New Roman"/>
                      <w:szCs w:val="21"/>
                    </w:rPr>
                    <w:t>nformed</w:t>
                  </w:r>
                  <w:r w:rsidRPr="005F26F6">
                    <w:rPr>
                      <w:rFonts w:ascii="Times New Roman" w:eastAsia="宋体" w:hAnsi="Times New Roman"/>
                      <w:szCs w:val="21"/>
                    </w:rPr>
                    <w:br/>
                  </w:r>
                  <w:r w:rsidRPr="005F26F6">
                    <w:rPr>
                      <w:rFonts w:ascii="Times New Roman" w:eastAsia="宋体" w:hAnsi="Times New Roman"/>
                      <w:szCs w:val="21"/>
                    </w:rPr>
                    <w:t>知情者</w:t>
                  </w:r>
                </w:p>
              </w:tc>
              <w:tc>
                <w:tcPr>
                  <w:tcW w:w="1763" w:type="pct"/>
                  <w:tcMar>
                    <w:top w:w="55" w:type="dxa"/>
                    <w:left w:w="110" w:type="dxa"/>
                    <w:bottom w:w="55" w:type="dxa"/>
                    <w:right w:w="110" w:type="dxa"/>
                  </w:tcMar>
                  <w:vAlign w:val="center"/>
                  <w:hideMark/>
                </w:tcPr>
                <w:p w14:paraId="698E6112" w14:textId="4D0C6CA7"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接收进度或最终结果的更新</w:t>
                  </w:r>
                </w:p>
              </w:tc>
              <w:tc>
                <w:tcPr>
                  <w:tcW w:w="827" w:type="pct"/>
                  <w:tcMar>
                    <w:top w:w="55" w:type="dxa"/>
                    <w:left w:w="110" w:type="dxa"/>
                    <w:bottom w:w="55" w:type="dxa"/>
                    <w:right w:w="110" w:type="dxa"/>
                  </w:tcMar>
                  <w:vAlign w:val="center"/>
                  <w:hideMark/>
                </w:tcPr>
                <w:p w14:paraId="162EECF9" w14:textId="2C636AA1"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一人或多人</w:t>
                  </w:r>
                </w:p>
              </w:tc>
              <w:tc>
                <w:tcPr>
                  <w:tcW w:w="1369" w:type="pct"/>
                  <w:tcMar>
                    <w:top w:w="55" w:type="dxa"/>
                    <w:left w:w="110" w:type="dxa"/>
                    <w:bottom w:w="55" w:type="dxa"/>
                    <w:right w:w="110" w:type="dxa"/>
                  </w:tcMar>
                  <w:vAlign w:val="center"/>
                  <w:hideMark/>
                </w:tcPr>
                <w:p w14:paraId="3A94A3C8"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委员会成员</w:t>
                  </w:r>
                </w:p>
                <w:p w14:paraId="16039D00" w14:textId="77777777" w:rsid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客户</w:t>
                  </w:r>
                </w:p>
                <w:p w14:paraId="2145C27C" w14:textId="2E15D11A" w:rsidR="005F26F6" w:rsidRPr="005F26F6" w:rsidRDefault="005F26F6" w:rsidP="005F26F6">
                  <w:pPr>
                    <w:rPr>
                      <w:rFonts w:ascii="Times New Roman" w:eastAsia="宋体" w:hAnsi="Times New Roman"/>
                      <w:szCs w:val="21"/>
                    </w:rPr>
                  </w:pPr>
                  <w:r w:rsidRPr="005F26F6">
                    <w:rPr>
                      <w:rFonts w:ascii="Times New Roman" w:eastAsia="宋体" w:hAnsi="Times New Roman"/>
                      <w:szCs w:val="21"/>
                    </w:rPr>
                    <w:t>•</w:t>
                  </w:r>
                  <w:r w:rsidRPr="005F26F6">
                    <w:rPr>
                      <w:rFonts w:ascii="Times New Roman" w:eastAsia="宋体" w:hAnsi="Times New Roman"/>
                      <w:szCs w:val="21"/>
                    </w:rPr>
                    <w:t>外部合作伙伴</w:t>
                  </w:r>
                </w:p>
              </w:tc>
            </w:tr>
          </w:tbl>
          <w:p w14:paraId="3AE02B8B" w14:textId="52CBB985" w:rsidR="005F26F6" w:rsidRDefault="005F26F6" w:rsidP="00233589">
            <w:pPr>
              <w:rPr>
                <w:rFonts w:ascii="Times New Roman" w:eastAsia="宋体" w:hAnsi="Times New Roman"/>
                <w:szCs w:val="21"/>
              </w:rPr>
            </w:pPr>
          </w:p>
          <w:p w14:paraId="74BC4B68" w14:textId="4BC75E7C" w:rsidR="005605C3" w:rsidRDefault="003F1A5F" w:rsidP="003F1A5F">
            <w:pPr>
              <w:jc w:val="center"/>
              <w:rPr>
                <w:rFonts w:ascii="Times New Roman" w:eastAsia="宋体" w:hAnsi="Times New Roman"/>
                <w:szCs w:val="21"/>
              </w:rPr>
            </w:pPr>
            <w:r>
              <w:rPr>
                <w:noProof/>
              </w:rPr>
              <w:drawing>
                <wp:inline distT="0" distB="0" distL="0" distR="0" wp14:anchorId="3A8090FE" wp14:editId="5E3242D0">
                  <wp:extent cx="3600000" cy="1525462"/>
                  <wp:effectExtent l="0" t="0" r="635" b="0"/>
                  <wp:docPr id="5679549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954951" name=""/>
                          <pic:cNvPicPr/>
                        </pic:nvPicPr>
                        <pic:blipFill>
                          <a:blip r:embed="rId66"/>
                          <a:stretch>
                            <a:fillRect/>
                          </a:stretch>
                        </pic:blipFill>
                        <pic:spPr>
                          <a:xfrm>
                            <a:off x="0" y="0"/>
                            <a:ext cx="3600000" cy="1525462"/>
                          </a:xfrm>
                          <a:prstGeom prst="rect">
                            <a:avLst/>
                          </a:prstGeom>
                        </pic:spPr>
                      </pic:pic>
                    </a:graphicData>
                  </a:graphic>
                </wp:inline>
              </w:drawing>
            </w:r>
          </w:p>
          <w:p w14:paraId="1204CBD2" w14:textId="7EE017DC" w:rsidR="0020667A" w:rsidRPr="00233589" w:rsidRDefault="0020667A" w:rsidP="003F1A5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4 RACI</w:t>
            </w:r>
            <w:r>
              <w:rPr>
                <w:rFonts w:ascii="Times New Roman" w:eastAsia="宋体" w:hAnsi="Times New Roman" w:hint="eastAsia"/>
                <w:szCs w:val="21"/>
              </w:rPr>
              <w:t>应用</w:t>
            </w:r>
          </w:p>
          <w:p w14:paraId="2050D605" w14:textId="5DE8015C" w:rsidR="00233589" w:rsidRDefault="008F5B2A" w:rsidP="00233589">
            <w:pPr>
              <w:rPr>
                <w:rFonts w:ascii="Times New Roman" w:eastAsia="宋体" w:hAnsi="Times New Roman"/>
                <w:szCs w:val="21"/>
              </w:rPr>
            </w:pPr>
            <w:r>
              <w:rPr>
                <w:rFonts w:ascii="Times New Roman" w:eastAsia="宋体" w:hAnsi="Times New Roman" w:hint="eastAsia"/>
                <w:szCs w:val="21"/>
              </w:rPr>
              <w:t xml:space="preserve">10.2.3 </w:t>
            </w:r>
            <w:r w:rsidR="00233589" w:rsidRPr="00233589">
              <w:rPr>
                <w:rFonts w:ascii="Times New Roman" w:eastAsia="宋体" w:hAnsi="Times New Roman"/>
                <w:szCs w:val="21"/>
              </w:rPr>
              <w:t>组织分解结构</w:t>
            </w:r>
            <w:r w:rsidR="00233589" w:rsidRPr="00233589">
              <w:rPr>
                <w:rFonts w:ascii="Times New Roman" w:eastAsia="宋体" w:hAnsi="Times New Roman"/>
                <w:szCs w:val="21"/>
              </w:rPr>
              <w:t xml:space="preserve"> (OBS)</w:t>
            </w:r>
          </w:p>
          <w:p w14:paraId="3B453FB2" w14:textId="77777777" w:rsidR="0020667A" w:rsidRPr="0020667A" w:rsidRDefault="0020667A" w:rsidP="0020667A">
            <w:pPr>
              <w:pStyle w:val="ul"/>
            </w:pPr>
            <w:r w:rsidRPr="0020667A">
              <w:t>自上而下显示各种职位和关系</w:t>
            </w:r>
          </w:p>
          <w:p w14:paraId="6AA95A97" w14:textId="77777777" w:rsidR="0020667A" w:rsidRPr="0020667A" w:rsidRDefault="0020667A" w:rsidP="0020667A">
            <w:pPr>
              <w:pStyle w:val="ul"/>
            </w:pPr>
            <w:r w:rsidRPr="0020667A">
              <w:t>正式或非正式</w:t>
            </w:r>
          </w:p>
          <w:p w14:paraId="7E054544" w14:textId="77777777" w:rsidR="0020667A" w:rsidRPr="0020667A" w:rsidRDefault="0020667A" w:rsidP="0020667A">
            <w:pPr>
              <w:pStyle w:val="ul"/>
            </w:pPr>
            <w:r w:rsidRPr="0020667A">
              <w:t>详细或概要</w:t>
            </w:r>
          </w:p>
          <w:p w14:paraId="5B315F6D" w14:textId="2D004AA1" w:rsidR="0020667A" w:rsidRDefault="0020667A" w:rsidP="0020667A">
            <w:pPr>
              <w:pStyle w:val="ul"/>
              <w:numPr>
                <w:ilvl w:val="0"/>
                <w:numId w:val="0"/>
              </w:numPr>
              <w:ind w:left="440"/>
            </w:pPr>
            <w:r w:rsidRPr="0020667A">
              <w:t>通常与</w:t>
            </w:r>
            <w:r w:rsidRPr="0020667A">
              <w:t>WBS</w:t>
            </w:r>
            <w:r w:rsidRPr="0020667A">
              <w:t>配合使用：谁负责和谁执行</w:t>
            </w:r>
          </w:p>
          <w:p w14:paraId="375BE713" w14:textId="15FFDE1F" w:rsidR="0020667A" w:rsidRDefault="0020667A" w:rsidP="0020667A">
            <w:pPr>
              <w:pStyle w:val="ul"/>
              <w:numPr>
                <w:ilvl w:val="0"/>
                <w:numId w:val="0"/>
              </w:numPr>
            </w:pPr>
            <w:r>
              <w:rPr>
                <w:noProof/>
              </w:rPr>
              <w:drawing>
                <wp:inline distT="0" distB="0" distL="0" distR="0" wp14:anchorId="13F90376" wp14:editId="0FB2D920">
                  <wp:extent cx="3600000" cy="2135049"/>
                  <wp:effectExtent l="0" t="0" r="635" b="0"/>
                  <wp:docPr id="9929687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68718" name=""/>
                          <pic:cNvPicPr/>
                        </pic:nvPicPr>
                        <pic:blipFill>
                          <a:blip r:embed="rId67"/>
                          <a:stretch>
                            <a:fillRect/>
                          </a:stretch>
                        </pic:blipFill>
                        <pic:spPr>
                          <a:xfrm>
                            <a:off x="0" y="0"/>
                            <a:ext cx="3600000" cy="2135049"/>
                          </a:xfrm>
                          <a:prstGeom prst="rect">
                            <a:avLst/>
                          </a:prstGeom>
                        </pic:spPr>
                      </pic:pic>
                    </a:graphicData>
                  </a:graphic>
                </wp:inline>
              </w:drawing>
            </w:r>
          </w:p>
          <w:p w14:paraId="34330EB3" w14:textId="158FA83D" w:rsidR="0020667A" w:rsidRPr="00233589" w:rsidRDefault="0020667A" w:rsidP="0020667A">
            <w:pPr>
              <w:pStyle w:val="ul"/>
              <w:numPr>
                <w:ilvl w:val="0"/>
                <w:numId w:val="0"/>
              </w:numPr>
              <w:jc w:val="center"/>
            </w:pPr>
            <w:r>
              <w:rPr>
                <w:rFonts w:hint="eastAsia"/>
              </w:rPr>
              <w:t>图</w:t>
            </w:r>
            <w:r>
              <w:rPr>
                <w:rFonts w:hint="eastAsia"/>
              </w:rPr>
              <w:t xml:space="preserve">5 </w:t>
            </w:r>
            <w:r>
              <w:rPr>
                <w:rFonts w:hint="eastAsia"/>
              </w:rPr>
              <w:t>创建</w:t>
            </w:r>
            <w:r>
              <w:rPr>
                <w:rFonts w:hint="eastAsia"/>
              </w:rPr>
              <w:t>OBS</w:t>
            </w:r>
            <w:r>
              <w:rPr>
                <w:rFonts w:hint="eastAsia"/>
              </w:rPr>
              <w:t>步骤</w:t>
            </w:r>
          </w:p>
          <w:p w14:paraId="3929C7BD" w14:textId="5C678C88" w:rsidR="00F83265" w:rsidRPr="00EB03D5" w:rsidRDefault="0020667A" w:rsidP="00233589">
            <w:pPr>
              <w:rPr>
                <w:rFonts w:ascii="Times New Roman" w:eastAsia="宋体" w:hAnsi="Times New Roman"/>
                <w:szCs w:val="21"/>
              </w:rPr>
            </w:pPr>
            <w:r>
              <w:rPr>
                <w:rFonts w:ascii="Times New Roman" w:eastAsia="宋体" w:hAnsi="Times New Roman" w:hint="eastAsia"/>
                <w:szCs w:val="21"/>
              </w:rPr>
              <w:lastRenderedPageBreak/>
              <w:t xml:space="preserve">10.2.4 </w:t>
            </w:r>
            <w:r w:rsidR="00233589" w:rsidRPr="00233589">
              <w:rPr>
                <w:rFonts w:ascii="Times New Roman" w:eastAsia="宋体" w:hAnsi="Times New Roman"/>
                <w:szCs w:val="21"/>
              </w:rPr>
              <w:t>其它</w:t>
            </w:r>
            <w:r w:rsidR="00233589" w:rsidRPr="00233589">
              <w:rPr>
                <w:rFonts w:ascii="Times New Roman" w:eastAsia="宋体" w:hAnsi="Times New Roman"/>
                <w:szCs w:val="21"/>
              </w:rPr>
              <w:t>,</w:t>
            </w:r>
            <w:r w:rsidR="00233589" w:rsidRPr="00233589">
              <w:rPr>
                <w:rFonts w:ascii="Times New Roman" w:eastAsia="宋体" w:hAnsi="Times New Roman"/>
                <w:szCs w:val="21"/>
              </w:rPr>
              <w:t>例如文本型</w:t>
            </w: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A45A6F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w:t>
            </w:r>
            <w:proofErr w:type="gramStart"/>
            <w:r>
              <w:rPr>
                <w:rFonts w:ascii="Times New Roman" w:eastAsia="宋体" w:hAnsi="Times New Roman" w:hint="eastAsia"/>
                <w:szCs w:val="21"/>
              </w:rPr>
              <w:t>3.</w:t>
            </w:r>
            <w:r w:rsidRPr="002340A3">
              <w:rPr>
                <w:rFonts w:ascii="Times New Roman" w:eastAsia="宋体" w:hAnsi="Times New Roman" w:hint="eastAsia"/>
                <w:szCs w:val="21"/>
              </w:rPr>
              <w:t>.</w:t>
            </w:r>
            <w:proofErr w:type="gramEnd"/>
            <w:r w:rsidRPr="002340A3">
              <w:rPr>
                <w:rFonts w:ascii="Times New Roman" w:eastAsia="宋体" w:hAnsi="Times New Roman" w:hint="eastAsia"/>
                <w:szCs w:val="21"/>
              </w:rPr>
              <w:t xml:space="preserve"> </w:t>
            </w:r>
            <w:r w:rsidRPr="002340A3">
              <w:rPr>
                <w:rFonts w:ascii="Times New Roman" w:eastAsia="宋体" w:hAnsi="Times New Roman" w:hint="eastAsia"/>
                <w:szCs w:val="21"/>
              </w:rPr>
              <w:t>项目干系人</w:t>
            </w:r>
            <w:r>
              <w:rPr>
                <w:rFonts w:ascii="Times New Roman" w:eastAsia="宋体" w:hAnsi="Times New Roman" w:hint="eastAsia"/>
                <w:szCs w:val="21"/>
              </w:rPr>
              <w:t>计划</w:t>
            </w:r>
          </w:p>
          <w:p w14:paraId="7D034957" w14:textId="00D0D718" w:rsidR="001244FA" w:rsidRDefault="00EE22C1" w:rsidP="001244FA">
            <w:pPr>
              <w:rPr>
                <w:rFonts w:ascii="Times New Roman" w:eastAsia="宋体" w:hAnsi="Times New Roman"/>
                <w:szCs w:val="21"/>
              </w:rPr>
            </w:pPr>
            <w:r w:rsidRPr="00EE22C1">
              <w:rPr>
                <w:rFonts w:ascii="Times New Roman" w:eastAsia="宋体" w:hAnsi="Times New Roman"/>
                <w:szCs w:val="21"/>
              </w:rPr>
              <w:t>干系人（</w:t>
            </w:r>
            <w:r w:rsidRPr="00EE22C1">
              <w:rPr>
                <w:rFonts w:ascii="Times New Roman" w:eastAsia="宋体" w:hAnsi="Times New Roman"/>
                <w:szCs w:val="21"/>
              </w:rPr>
              <w:t>stakeholder</w:t>
            </w:r>
            <w:r w:rsidRPr="00EE22C1">
              <w:rPr>
                <w:rFonts w:ascii="Times New Roman" w:eastAsia="宋体" w:hAnsi="Times New Roman"/>
                <w:szCs w:val="21"/>
              </w:rPr>
              <w:t>）是能影响项目决策、活动或者结果的个人、群体或者组织，以及会受到或者自认为会受到项目决策、活动或者结果影响的个人、群体或者组织。</w:t>
            </w:r>
          </w:p>
          <w:p w14:paraId="71FB5948" w14:textId="6D8A239E"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10.3.1 </w:t>
            </w:r>
            <w:r w:rsidRPr="002F7CA9">
              <w:rPr>
                <w:rFonts w:ascii="Times New Roman" w:eastAsia="宋体" w:hAnsi="Times New Roman"/>
                <w:szCs w:val="21"/>
              </w:rPr>
              <w:t>识别干系人</w:t>
            </w:r>
            <w:r w:rsidRPr="002F7CA9">
              <w:rPr>
                <w:rFonts w:ascii="Times New Roman" w:eastAsia="宋体" w:hAnsi="Times New Roman"/>
                <w:szCs w:val="21"/>
              </w:rPr>
              <w:t>Identify Stakeholders</w:t>
            </w:r>
          </w:p>
          <w:p w14:paraId="138FB6DD" w14:textId="529D09B4" w:rsidR="002F7CA9" w:rsidRDefault="002F7CA9" w:rsidP="002F7CA9">
            <w:pPr>
              <w:rPr>
                <w:rFonts w:ascii="Times New Roman" w:eastAsia="宋体" w:hAnsi="Times New Roman"/>
                <w:szCs w:val="21"/>
              </w:rPr>
            </w:pPr>
            <w:r w:rsidRPr="002F7CA9">
              <w:rPr>
                <w:rFonts w:ascii="Times New Roman" w:eastAsia="宋体" w:hAnsi="Times New Roman"/>
                <w:szCs w:val="21"/>
              </w:rPr>
              <w:t>找出谁是干系人，并收集基本信息</w:t>
            </w:r>
          </w:p>
          <w:p w14:paraId="032CBDE5" w14:textId="42A6338C"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10.3.2</w:t>
            </w:r>
            <w:r w:rsidRPr="002F7CA9">
              <w:rPr>
                <w:rFonts w:ascii="Times New Roman" w:eastAsia="宋体" w:hAnsi="Times New Roman"/>
                <w:szCs w:val="21"/>
              </w:rPr>
              <w:t>评估干系人</w:t>
            </w:r>
            <w:r w:rsidRPr="002F7CA9">
              <w:rPr>
                <w:rFonts w:ascii="Times New Roman" w:eastAsia="宋体" w:hAnsi="Times New Roman"/>
                <w:szCs w:val="21"/>
              </w:rPr>
              <w:t xml:space="preserve"> Analyze Stakeholders</w:t>
            </w:r>
          </w:p>
          <w:p w14:paraId="05DF83F6" w14:textId="667DBBFA" w:rsidR="002F7CA9" w:rsidRDefault="002F7CA9" w:rsidP="002F7CA9">
            <w:pPr>
              <w:rPr>
                <w:rFonts w:ascii="Times New Roman" w:eastAsia="宋体" w:hAnsi="Times New Roman"/>
                <w:szCs w:val="21"/>
              </w:rPr>
            </w:pPr>
            <w:r w:rsidRPr="002F7CA9">
              <w:rPr>
                <w:rFonts w:ascii="Times New Roman" w:eastAsia="宋体" w:hAnsi="Times New Roman"/>
                <w:szCs w:val="21"/>
              </w:rPr>
              <w:t>分析他们的诉求、期望、影响力、权力等</w:t>
            </w:r>
          </w:p>
          <w:p w14:paraId="4AD6098E" w14:textId="037A6807"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10.3.3 </w:t>
            </w:r>
            <w:r w:rsidRPr="002F7CA9">
              <w:rPr>
                <w:rFonts w:ascii="Times New Roman" w:eastAsia="宋体" w:hAnsi="Times New Roman"/>
                <w:szCs w:val="21"/>
              </w:rPr>
              <w:t>分类干系人</w:t>
            </w:r>
            <w:r w:rsidRPr="002F7CA9">
              <w:rPr>
                <w:rFonts w:ascii="Times New Roman" w:eastAsia="宋体" w:hAnsi="Times New Roman"/>
                <w:szCs w:val="21"/>
              </w:rPr>
              <w:t>Categorize Stakeholders</w:t>
            </w:r>
          </w:p>
          <w:p w14:paraId="21209BAE" w14:textId="10395B90" w:rsidR="002F7CA9" w:rsidRDefault="002F7CA9" w:rsidP="002F7CA9">
            <w:pPr>
              <w:rPr>
                <w:rFonts w:ascii="Times New Roman" w:eastAsia="宋体" w:hAnsi="Times New Roman"/>
                <w:szCs w:val="21"/>
              </w:rPr>
            </w:pPr>
            <w:r w:rsidRPr="002F7CA9">
              <w:rPr>
                <w:rFonts w:ascii="Times New Roman" w:eastAsia="宋体" w:hAnsi="Times New Roman"/>
                <w:szCs w:val="21"/>
              </w:rPr>
              <w:t>使用方格模型（</w:t>
            </w:r>
            <w:proofErr w:type="gramStart"/>
            <w:r w:rsidRPr="002F7CA9">
              <w:rPr>
                <w:rFonts w:ascii="Times New Roman" w:eastAsia="宋体" w:hAnsi="Times New Roman"/>
                <w:szCs w:val="21"/>
              </w:rPr>
              <w:t>如权利</w:t>
            </w:r>
            <w:proofErr w:type="gramEnd"/>
            <w:r w:rsidRPr="002F7CA9">
              <w:rPr>
                <w:rFonts w:ascii="Times New Roman" w:eastAsia="宋体" w:hAnsi="Times New Roman"/>
                <w:szCs w:val="21"/>
              </w:rPr>
              <w:t>/</w:t>
            </w:r>
            <w:r w:rsidRPr="002F7CA9">
              <w:rPr>
                <w:rFonts w:ascii="Times New Roman" w:eastAsia="宋体" w:hAnsi="Times New Roman"/>
                <w:szCs w:val="21"/>
              </w:rPr>
              <w:t>利益方格）进行归类</w:t>
            </w:r>
          </w:p>
          <w:p w14:paraId="3DEC66E4" w14:textId="25F7694C" w:rsidR="009659C4" w:rsidRDefault="009659C4" w:rsidP="009659C4">
            <w:pPr>
              <w:jc w:val="center"/>
              <w:rPr>
                <w:rFonts w:ascii="Times New Roman" w:eastAsia="宋体" w:hAnsi="Times New Roman"/>
                <w:szCs w:val="21"/>
              </w:rPr>
            </w:pPr>
            <w:r>
              <w:rPr>
                <w:noProof/>
              </w:rPr>
              <w:drawing>
                <wp:inline distT="0" distB="0" distL="0" distR="0" wp14:anchorId="1F8F55DD" wp14:editId="28C96E08">
                  <wp:extent cx="3600000" cy="2135049"/>
                  <wp:effectExtent l="0" t="0" r="635" b="0"/>
                  <wp:docPr id="344241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41761" name=""/>
                          <pic:cNvPicPr/>
                        </pic:nvPicPr>
                        <pic:blipFill>
                          <a:blip r:embed="rId68"/>
                          <a:stretch>
                            <a:fillRect/>
                          </a:stretch>
                        </pic:blipFill>
                        <pic:spPr>
                          <a:xfrm>
                            <a:off x="0" y="0"/>
                            <a:ext cx="3600000" cy="2135049"/>
                          </a:xfrm>
                          <a:prstGeom prst="rect">
                            <a:avLst/>
                          </a:prstGeom>
                        </pic:spPr>
                      </pic:pic>
                    </a:graphicData>
                  </a:graphic>
                </wp:inline>
              </w:drawing>
            </w:r>
          </w:p>
          <w:p w14:paraId="4F2A9BF1" w14:textId="7E113E28"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分类方格</w:t>
            </w:r>
            <w:r>
              <w:rPr>
                <w:rFonts w:ascii="Times New Roman" w:eastAsia="宋体" w:hAnsi="Times New Roman" w:hint="eastAsia"/>
                <w:szCs w:val="21"/>
              </w:rPr>
              <w:t>1</w:t>
            </w:r>
          </w:p>
          <w:p w14:paraId="208856F8" w14:textId="74B2D672" w:rsidR="009659C4" w:rsidRDefault="009659C4" w:rsidP="009659C4">
            <w:pPr>
              <w:jc w:val="center"/>
              <w:rPr>
                <w:rFonts w:ascii="Times New Roman" w:eastAsia="宋体" w:hAnsi="Times New Roman"/>
                <w:szCs w:val="21"/>
              </w:rPr>
            </w:pPr>
            <w:r>
              <w:rPr>
                <w:noProof/>
              </w:rPr>
              <w:drawing>
                <wp:inline distT="0" distB="0" distL="0" distR="0" wp14:anchorId="0BD9BA38" wp14:editId="6CEA778C">
                  <wp:extent cx="3600000" cy="2135049"/>
                  <wp:effectExtent l="0" t="0" r="635" b="0"/>
                  <wp:docPr id="1872349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4970" name=""/>
                          <pic:cNvPicPr/>
                        </pic:nvPicPr>
                        <pic:blipFill>
                          <a:blip r:embed="rId69"/>
                          <a:stretch>
                            <a:fillRect/>
                          </a:stretch>
                        </pic:blipFill>
                        <pic:spPr>
                          <a:xfrm>
                            <a:off x="0" y="0"/>
                            <a:ext cx="3600000" cy="2135049"/>
                          </a:xfrm>
                          <a:prstGeom prst="rect">
                            <a:avLst/>
                          </a:prstGeom>
                        </pic:spPr>
                      </pic:pic>
                    </a:graphicData>
                  </a:graphic>
                </wp:inline>
              </w:drawing>
            </w:r>
          </w:p>
          <w:p w14:paraId="63B0CE34" w14:textId="7D0542AF" w:rsidR="009659C4" w:rsidRDefault="009659C4" w:rsidP="009659C4">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分类方格</w:t>
            </w:r>
            <w:r>
              <w:rPr>
                <w:rFonts w:ascii="Times New Roman" w:eastAsia="宋体" w:hAnsi="Times New Roman" w:hint="eastAsia"/>
                <w:szCs w:val="21"/>
              </w:rPr>
              <w:t>2</w:t>
            </w:r>
          </w:p>
          <w:p w14:paraId="645C64F2" w14:textId="653204D6" w:rsidR="002F7CA9" w:rsidRPr="002F7CA9" w:rsidRDefault="002F7CA9" w:rsidP="002F7CA9">
            <w:pPr>
              <w:rPr>
                <w:rFonts w:ascii="Times New Roman" w:eastAsia="宋体" w:hAnsi="Times New Roman"/>
                <w:szCs w:val="21"/>
              </w:rPr>
            </w:pPr>
            <w:r>
              <w:rPr>
                <w:rFonts w:ascii="Times New Roman" w:eastAsia="宋体" w:hAnsi="Times New Roman" w:hint="eastAsia"/>
                <w:szCs w:val="21"/>
              </w:rPr>
              <w:t xml:space="preserve">10.3.4 </w:t>
            </w:r>
            <w:r w:rsidRPr="002F7CA9">
              <w:rPr>
                <w:rFonts w:ascii="Times New Roman" w:eastAsia="宋体" w:hAnsi="Times New Roman"/>
                <w:szCs w:val="21"/>
              </w:rPr>
              <w:t>制定管理计划</w:t>
            </w:r>
            <w:r w:rsidRPr="002F7CA9">
              <w:rPr>
                <w:rFonts w:ascii="Times New Roman" w:eastAsia="宋体" w:hAnsi="Times New Roman"/>
                <w:szCs w:val="21"/>
              </w:rPr>
              <w:t>Develop Stakeholder Management Plan</w:t>
            </w:r>
          </w:p>
          <w:p w14:paraId="28EEF654" w14:textId="47997533" w:rsidR="002F7CA9" w:rsidRPr="002340A3" w:rsidRDefault="002F7CA9" w:rsidP="002F7CA9">
            <w:pPr>
              <w:rPr>
                <w:rFonts w:ascii="Times New Roman" w:eastAsia="宋体" w:hAnsi="Times New Roman"/>
                <w:szCs w:val="21"/>
              </w:rPr>
            </w:pPr>
            <w:r w:rsidRPr="002F7CA9">
              <w:rPr>
                <w:rFonts w:ascii="Times New Roman" w:eastAsia="宋体" w:hAnsi="Times New Roman"/>
                <w:szCs w:val="21"/>
              </w:rPr>
              <w:t>根据分类结果，制定沟通策略、管理方式等</w:t>
            </w:r>
          </w:p>
          <w:p w14:paraId="7D21F570" w14:textId="77777777" w:rsidR="001244FA" w:rsidRDefault="001244FA" w:rsidP="001244FA">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1F17E1D" w14:textId="414AE396" w:rsidR="004E47EF" w:rsidRDefault="004E47EF" w:rsidP="001244FA">
            <w:pPr>
              <w:rPr>
                <w:rFonts w:ascii="Times New Roman" w:eastAsia="宋体" w:hAnsi="Times New Roman"/>
                <w:szCs w:val="21"/>
              </w:rPr>
            </w:pPr>
            <w:r>
              <w:rPr>
                <w:rFonts w:ascii="Times New Roman" w:eastAsia="宋体" w:hAnsi="Times New Roman" w:hint="eastAsia"/>
                <w:szCs w:val="21"/>
              </w:rPr>
              <w:t xml:space="preserve">10.4.1 </w:t>
            </w:r>
            <w:r>
              <w:rPr>
                <w:rFonts w:ascii="Times New Roman" w:eastAsia="宋体" w:hAnsi="Times New Roman" w:hint="eastAsia"/>
                <w:szCs w:val="21"/>
              </w:rPr>
              <w:t>沟通方式</w:t>
            </w:r>
          </w:p>
          <w:p w14:paraId="1B6A6575" w14:textId="53669867" w:rsidR="0068142D" w:rsidRDefault="0068142D" w:rsidP="001244FA">
            <w:pPr>
              <w:rPr>
                <w:rFonts w:ascii="Times New Roman" w:eastAsia="宋体" w:hAnsi="Times New Roman"/>
                <w:szCs w:val="21"/>
              </w:rPr>
            </w:pPr>
            <w:r w:rsidRPr="0068142D">
              <w:rPr>
                <w:rFonts w:ascii="Times New Roman" w:eastAsia="宋体" w:hAnsi="Times New Roman"/>
                <w:szCs w:val="21"/>
              </w:rPr>
              <w:t>沟通计划是确定谁需要信息，需要什么信息，何时需要信息，以及如何将信息分发给他们。</w:t>
            </w:r>
          </w:p>
          <w:p w14:paraId="7E30C6EB" w14:textId="77777777" w:rsidR="00C56F65" w:rsidRPr="00C56F65" w:rsidRDefault="00C56F65" w:rsidP="0068142D">
            <w:pPr>
              <w:pStyle w:val="ul"/>
            </w:pPr>
            <w:r w:rsidRPr="00C56F65">
              <w:t>书面沟通和口头沟通</w:t>
            </w:r>
          </w:p>
          <w:p w14:paraId="304C29EC" w14:textId="77777777" w:rsidR="00C56F65" w:rsidRPr="00C56F65" w:rsidRDefault="00C56F65" w:rsidP="0068142D">
            <w:pPr>
              <w:pStyle w:val="ul"/>
            </w:pPr>
            <w:r w:rsidRPr="00C56F65">
              <w:t>语言沟通和非语言沟通</w:t>
            </w:r>
          </w:p>
          <w:p w14:paraId="74F102A5" w14:textId="77777777" w:rsidR="00C56F65" w:rsidRPr="00C56F65" w:rsidRDefault="00C56F65" w:rsidP="0068142D">
            <w:pPr>
              <w:pStyle w:val="ul"/>
            </w:pPr>
            <w:r w:rsidRPr="00C56F65">
              <w:t>正式沟通和非正式沟通</w:t>
            </w:r>
          </w:p>
          <w:p w14:paraId="5CFF71D2" w14:textId="77777777" w:rsidR="00C56F65" w:rsidRPr="00C56F65" w:rsidRDefault="00C56F65" w:rsidP="0068142D">
            <w:pPr>
              <w:pStyle w:val="ul"/>
            </w:pPr>
            <w:r w:rsidRPr="00C56F65">
              <w:t>单向沟通和双向沟通</w:t>
            </w:r>
          </w:p>
          <w:p w14:paraId="485DA2BB" w14:textId="042BA458" w:rsidR="00C56F65" w:rsidRPr="002340A3" w:rsidRDefault="00C56F65" w:rsidP="0068142D">
            <w:pPr>
              <w:pStyle w:val="ul"/>
            </w:pPr>
            <w:r w:rsidRPr="00C56F65">
              <w:t>网络沟通</w:t>
            </w:r>
          </w:p>
          <w:p w14:paraId="10CAA129" w14:textId="20402840" w:rsidR="00C56C2F" w:rsidRDefault="00C56C2F" w:rsidP="005A0C16">
            <w:pPr>
              <w:rPr>
                <w:rFonts w:ascii="Times New Roman" w:eastAsia="宋体" w:hAnsi="Times New Roman"/>
                <w:szCs w:val="21"/>
              </w:rPr>
            </w:pPr>
            <w:r>
              <w:rPr>
                <w:rFonts w:ascii="Times New Roman" w:eastAsia="宋体" w:hAnsi="Times New Roman" w:hint="eastAsia"/>
                <w:szCs w:val="21"/>
              </w:rPr>
              <w:lastRenderedPageBreak/>
              <w:t>10.4.</w:t>
            </w:r>
            <w:r w:rsidR="004E47EF">
              <w:rPr>
                <w:rFonts w:ascii="Times New Roman" w:eastAsia="宋体" w:hAnsi="Times New Roman" w:hint="eastAsia"/>
                <w:szCs w:val="21"/>
              </w:rPr>
              <w:t>2</w:t>
            </w:r>
            <w:r>
              <w:rPr>
                <w:rFonts w:ascii="Times New Roman" w:eastAsia="宋体" w:hAnsi="Times New Roman" w:hint="eastAsia"/>
                <w:szCs w:val="21"/>
              </w:rPr>
              <w:t xml:space="preserve"> </w:t>
            </w:r>
            <w:r>
              <w:rPr>
                <w:rFonts w:ascii="Times New Roman" w:eastAsia="宋体" w:hAnsi="Times New Roman" w:hint="eastAsia"/>
                <w:szCs w:val="21"/>
              </w:rPr>
              <w:t>沟通原则</w:t>
            </w:r>
          </w:p>
          <w:p w14:paraId="1E7E790C" w14:textId="363F7401" w:rsidR="00C56C2F" w:rsidRDefault="00C56C2F" w:rsidP="00C56C2F">
            <w:pPr>
              <w:jc w:val="center"/>
              <w:rPr>
                <w:rFonts w:ascii="Times New Roman" w:eastAsia="宋体" w:hAnsi="Times New Roman"/>
                <w:szCs w:val="21"/>
              </w:rPr>
            </w:pPr>
            <w:r>
              <w:rPr>
                <w:noProof/>
              </w:rPr>
              <w:drawing>
                <wp:inline distT="0" distB="0" distL="0" distR="0" wp14:anchorId="3B5219B7" wp14:editId="06D1FC71">
                  <wp:extent cx="3600000" cy="1695788"/>
                  <wp:effectExtent l="0" t="0" r="635" b="0"/>
                  <wp:docPr id="16960637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63731" name=""/>
                          <pic:cNvPicPr/>
                        </pic:nvPicPr>
                        <pic:blipFill>
                          <a:blip r:embed="rId70"/>
                          <a:stretch>
                            <a:fillRect/>
                          </a:stretch>
                        </pic:blipFill>
                        <pic:spPr>
                          <a:xfrm>
                            <a:off x="0" y="0"/>
                            <a:ext cx="3600000" cy="1695788"/>
                          </a:xfrm>
                          <a:prstGeom prst="rect">
                            <a:avLst/>
                          </a:prstGeom>
                        </pic:spPr>
                      </pic:pic>
                    </a:graphicData>
                  </a:graphic>
                </wp:inline>
              </w:drawing>
            </w:r>
          </w:p>
          <w:p w14:paraId="406E87A1" w14:textId="67E93540" w:rsidR="00C56C2F" w:rsidRDefault="00C56C2F" w:rsidP="00C56C2F">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8 </w:t>
            </w:r>
            <w:r>
              <w:rPr>
                <w:rFonts w:ascii="Times New Roman" w:eastAsia="宋体" w:hAnsi="Times New Roman" w:hint="eastAsia"/>
                <w:szCs w:val="21"/>
              </w:rPr>
              <w:t>沟通原则</w:t>
            </w:r>
          </w:p>
          <w:p w14:paraId="4392C5EE" w14:textId="4C835472" w:rsidR="005A0C16" w:rsidRDefault="005A0C16" w:rsidP="005A0C16">
            <w:pPr>
              <w:rPr>
                <w:rFonts w:ascii="Times New Roman" w:eastAsia="宋体" w:hAnsi="Times New Roman"/>
                <w:szCs w:val="21"/>
              </w:rPr>
            </w:pPr>
            <w:r>
              <w:rPr>
                <w:rFonts w:ascii="Times New Roman" w:eastAsia="宋体" w:hAnsi="Times New Roman" w:hint="eastAsia"/>
                <w:szCs w:val="21"/>
              </w:rPr>
              <w:t>10.4.</w:t>
            </w:r>
            <w:r w:rsidR="004E47EF">
              <w:rPr>
                <w:rFonts w:ascii="Times New Roman" w:eastAsia="宋体" w:hAnsi="Times New Roman" w:hint="eastAsia"/>
                <w:szCs w:val="21"/>
              </w:rPr>
              <w:t>3</w:t>
            </w:r>
            <w:r>
              <w:rPr>
                <w:rFonts w:ascii="Times New Roman" w:eastAsia="宋体" w:hAnsi="Times New Roman" w:hint="eastAsia"/>
                <w:szCs w:val="21"/>
              </w:rPr>
              <w:t xml:space="preserve"> </w:t>
            </w:r>
            <w:r>
              <w:rPr>
                <w:rFonts w:ascii="Times New Roman" w:eastAsia="宋体" w:hAnsi="Times New Roman" w:hint="eastAsia"/>
                <w:szCs w:val="21"/>
              </w:rPr>
              <w:t>沟通渠道</w:t>
            </w:r>
          </w:p>
          <w:p w14:paraId="781264CF" w14:textId="77777777" w:rsidR="00FE528B" w:rsidRPr="00FE528B" w:rsidRDefault="00FE528B" w:rsidP="00FE528B">
            <w:pPr>
              <w:jc w:val="center"/>
              <w:rPr>
                <w:rFonts w:ascii="Times New Roman" w:eastAsia="宋体" w:hAnsi="Times New Roman"/>
                <w:szCs w:val="21"/>
              </w:rPr>
            </w:pPr>
            <w:r w:rsidRPr="00FE528B">
              <w:rPr>
                <w:rFonts w:ascii="Times New Roman" w:eastAsia="宋体" w:hAnsi="Times New Roman"/>
                <w:szCs w:val="21"/>
              </w:rPr>
              <w:t>N(N-1)/2</w:t>
            </w:r>
          </w:p>
          <w:p w14:paraId="55BCD6E2" w14:textId="3F8D95EB" w:rsidR="00FE20FC" w:rsidRDefault="00FE20FC" w:rsidP="005A0C16">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 xml:space="preserve">] </w:t>
            </w:r>
            <w:r w:rsidRPr="00FE20FC">
              <w:rPr>
                <w:rFonts w:ascii="Times New Roman" w:eastAsia="宋体" w:hAnsi="Times New Roman"/>
                <w:szCs w:val="21"/>
              </w:rPr>
              <w:t>关于项目沟通渠道？</w:t>
            </w:r>
          </w:p>
          <w:p w14:paraId="2CB6EBF2" w14:textId="7BCD8155" w:rsidR="00FE20FC" w:rsidRPr="00FE20FC" w:rsidRDefault="00FE20FC" w:rsidP="00FE20FC">
            <w:pPr>
              <w:rPr>
                <w:rFonts w:ascii="Times New Roman" w:eastAsia="宋体" w:hAnsi="Times New Roman"/>
                <w:szCs w:val="21"/>
              </w:rPr>
            </w:pPr>
            <w:r>
              <w:rPr>
                <w:rFonts w:ascii="Times New Roman" w:eastAsia="宋体" w:hAnsi="Times New Roman" w:hint="eastAsia"/>
                <w:szCs w:val="21"/>
              </w:rPr>
              <w:t>A</w:t>
            </w:r>
            <w:r>
              <w:rPr>
                <w:rFonts w:ascii="Times New Roman" w:eastAsia="宋体" w:hAnsi="Times New Roman" w:hint="eastAsia"/>
                <w:szCs w:val="21"/>
              </w:rPr>
              <w:t>：</w:t>
            </w:r>
            <w:r w:rsidRPr="00FE20FC">
              <w:rPr>
                <w:rFonts w:ascii="Times New Roman" w:eastAsia="宋体" w:hAnsi="Times New Roman"/>
                <w:szCs w:val="21"/>
              </w:rPr>
              <w:t>越少越高效</w:t>
            </w:r>
          </w:p>
          <w:p w14:paraId="338FF212" w14:textId="3F12D131" w:rsidR="00FE20FC" w:rsidRDefault="00FE20FC" w:rsidP="00FE20FC">
            <w:pPr>
              <w:rPr>
                <w:rFonts w:ascii="Times New Roman" w:eastAsia="宋体" w:hAnsi="Times New Roman"/>
                <w:szCs w:val="21"/>
              </w:rPr>
            </w:pPr>
            <w:r>
              <w:rPr>
                <w:rFonts w:ascii="Times New Roman" w:eastAsia="宋体" w:hAnsi="Times New Roman" w:hint="eastAsia"/>
                <w:szCs w:val="21"/>
              </w:rPr>
              <w:t>B</w:t>
            </w:r>
            <w:r>
              <w:rPr>
                <w:rFonts w:ascii="Times New Roman" w:eastAsia="宋体" w:hAnsi="Times New Roman" w:hint="eastAsia"/>
                <w:szCs w:val="21"/>
              </w:rPr>
              <w:t>：</w:t>
            </w:r>
            <w:r w:rsidRPr="00FE20FC">
              <w:rPr>
                <w:rFonts w:ascii="Times New Roman" w:eastAsia="宋体" w:hAnsi="Times New Roman"/>
                <w:szCs w:val="21"/>
              </w:rPr>
              <w:t>越多越好</w:t>
            </w:r>
          </w:p>
          <w:p w14:paraId="48DCFDE9" w14:textId="77777777" w:rsidR="00FE20FC" w:rsidRDefault="00FE20FC" w:rsidP="005A0C16">
            <w:pPr>
              <w:rPr>
                <w:rFonts w:ascii="Times New Roman" w:eastAsia="宋体" w:hAnsi="Times New Roman"/>
                <w:szCs w:val="21"/>
              </w:rPr>
            </w:pPr>
            <w:r>
              <w:rPr>
                <w:rFonts w:ascii="Times New Roman" w:eastAsia="宋体" w:hAnsi="Times New Roman" w:hint="eastAsia"/>
                <w:szCs w:val="21"/>
              </w:rPr>
              <w:t>[</w:t>
            </w:r>
            <w:r w:rsidR="00E243D7">
              <w:rPr>
                <w:rFonts w:ascii="Times New Roman" w:eastAsia="宋体" w:hAnsi="Times New Roman" w:hint="eastAsia"/>
                <w:szCs w:val="21"/>
              </w:rPr>
              <w:t>参考答案</w:t>
            </w:r>
            <w:r>
              <w:rPr>
                <w:rFonts w:ascii="Times New Roman" w:eastAsia="宋体" w:hAnsi="Times New Roman" w:hint="eastAsia"/>
                <w:szCs w:val="21"/>
              </w:rPr>
              <w:t>]</w:t>
            </w:r>
            <w:r w:rsidR="00E243D7">
              <w:rPr>
                <w:rFonts w:ascii="Times New Roman" w:eastAsia="宋体" w:hAnsi="Times New Roman" w:hint="eastAsia"/>
                <w:szCs w:val="21"/>
              </w:rPr>
              <w:t xml:space="preserve"> A</w:t>
            </w:r>
          </w:p>
          <w:p w14:paraId="2B647E51" w14:textId="494EBFE5" w:rsidR="003974A9" w:rsidRDefault="003974A9" w:rsidP="005A0C16">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p w14:paraId="1DF64B4C" w14:textId="299FC797" w:rsidR="003974A9" w:rsidRDefault="003974A9" w:rsidP="005A0C16">
            <w:pPr>
              <w:rPr>
                <w:rFonts w:ascii="Times New Roman" w:eastAsia="宋体" w:hAnsi="Times New Roman"/>
                <w:szCs w:val="21"/>
              </w:rPr>
            </w:pPr>
            <w:r w:rsidRPr="003974A9">
              <w:rPr>
                <w:rFonts w:ascii="Times New Roman" w:eastAsia="宋体" w:hAnsi="Times New Roman"/>
                <w:szCs w:val="21"/>
              </w:rPr>
              <w:t>敏捷的角色</w:t>
            </w:r>
          </w:p>
          <w:p w14:paraId="05350A47" w14:textId="77777777" w:rsidR="003974A9" w:rsidRPr="003974A9" w:rsidRDefault="003974A9" w:rsidP="003974A9">
            <w:pPr>
              <w:pStyle w:val="ul"/>
            </w:pPr>
            <w:r w:rsidRPr="003974A9">
              <w:t>产品负责人</w:t>
            </w:r>
            <w:r w:rsidRPr="003974A9">
              <w:t>(Product owner )</w:t>
            </w:r>
          </w:p>
          <w:p w14:paraId="5ED7F944" w14:textId="77777777" w:rsidR="003974A9" w:rsidRPr="003974A9" w:rsidRDefault="003974A9" w:rsidP="003974A9">
            <w:pPr>
              <w:pStyle w:val="ul"/>
            </w:pPr>
            <w:r w:rsidRPr="003974A9">
              <w:t>团队促进者</w:t>
            </w:r>
            <w:r w:rsidRPr="003974A9">
              <w:t>(Team facilitator )</w:t>
            </w:r>
          </w:p>
          <w:p w14:paraId="1E829DBE" w14:textId="77777777" w:rsidR="003974A9" w:rsidRDefault="003974A9" w:rsidP="003974A9">
            <w:pPr>
              <w:pStyle w:val="ul"/>
            </w:pPr>
            <w:proofErr w:type="gramStart"/>
            <w:r w:rsidRPr="003974A9">
              <w:t>跨职能</w:t>
            </w:r>
            <w:proofErr w:type="gramEnd"/>
            <w:r w:rsidRPr="003974A9">
              <w:t>团队成员</w:t>
            </w:r>
            <w:r w:rsidRPr="003974A9">
              <w:t>(Cross-functional team member )</w:t>
            </w:r>
          </w:p>
          <w:p w14:paraId="483EDB6E" w14:textId="31325694" w:rsidR="003974A9" w:rsidRPr="003974A9" w:rsidRDefault="003974A9" w:rsidP="003974A9">
            <w:pPr>
              <w:pStyle w:val="ul"/>
              <w:numPr>
                <w:ilvl w:val="0"/>
                <w:numId w:val="0"/>
              </w:numPr>
              <w:ind w:left="440" w:hanging="440"/>
            </w:pPr>
            <w:r w:rsidRPr="003974A9">
              <w:t xml:space="preserve">Scrum </w:t>
            </w:r>
            <w:r w:rsidRPr="003974A9">
              <w:t>角色</w:t>
            </w:r>
          </w:p>
          <w:p w14:paraId="67F765A3" w14:textId="77777777" w:rsidR="003974A9" w:rsidRPr="003974A9" w:rsidRDefault="003974A9" w:rsidP="003974A9">
            <w:pPr>
              <w:pStyle w:val="ul"/>
            </w:pPr>
            <w:r w:rsidRPr="003974A9">
              <w:t>Product Owner</w:t>
            </w:r>
            <w:r w:rsidRPr="003974A9">
              <w:t>（产品负责人）</w:t>
            </w:r>
          </w:p>
          <w:p w14:paraId="19030C96" w14:textId="77777777" w:rsidR="003974A9" w:rsidRPr="003974A9" w:rsidRDefault="003974A9" w:rsidP="003974A9">
            <w:pPr>
              <w:pStyle w:val="ul"/>
            </w:pPr>
            <w:r w:rsidRPr="003974A9">
              <w:t xml:space="preserve">Scrum Master </w:t>
            </w:r>
            <w:r w:rsidRPr="003974A9">
              <w:t>（</w:t>
            </w:r>
            <w:r w:rsidRPr="003974A9">
              <w:t xml:space="preserve"> Scrum</w:t>
            </w:r>
            <w:r w:rsidRPr="003974A9">
              <w:t>主管）</w:t>
            </w:r>
          </w:p>
          <w:p w14:paraId="13EA350D" w14:textId="25069F53" w:rsidR="003974A9" w:rsidRDefault="003974A9" w:rsidP="003974A9">
            <w:pPr>
              <w:pStyle w:val="ul"/>
            </w:pPr>
            <w:r w:rsidRPr="003974A9">
              <w:t>开发团队</w:t>
            </w:r>
          </w:p>
          <w:p w14:paraId="70B3CE6C" w14:textId="6B19D659" w:rsidR="00742A49" w:rsidRPr="003974A9" w:rsidRDefault="00742A49" w:rsidP="004A5A04">
            <w:pPr>
              <w:pStyle w:val="ul"/>
              <w:numPr>
                <w:ilvl w:val="0"/>
                <w:numId w:val="0"/>
              </w:numPr>
            </w:pPr>
            <w:r>
              <w:rPr>
                <w:rFonts w:hint="eastAsia"/>
              </w:rPr>
              <w:t xml:space="preserve">10.5.1 </w:t>
            </w:r>
            <w:r>
              <w:rPr>
                <w:rFonts w:hint="eastAsia"/>
              </w:rPr>
              <w:t>敏捷团队</w:t>
            </w:r>
          </w:p>
          <w:p w14:paraId="23E5070F"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最有效的敏捷团队往往由三到九个成员组成。</w:t>
            </w:r>
            <w:r w:rsidRPr="00742A49">
              <w:rPr>
                <w:rFonts w:ascii="Times New Roman" w:eastAsia="宋体" w:hAnsi="Times New Roman"/>
                <w:szCs w:val="21"/>
              </w:rPr>
              <w:t>(</w:t>
            </w:r>
            <w:r w:rsidRPr="00742A49">
              <w:rPr>
                <w:rFonts w:ascii="Times New Roman" w:eastAsia="宋体" w:hAnsi="Times New Roman"/>
                <w:szCs w:val="21"/>
              </w:rPr>
              <w:t>黄金人数</w:t>
            </w:r>
            <w:r w:rsidRPr="00742A49">
              <w:rPr>
                <w:rFonts w:ascii="Times New Roman" w:eastAsia="宋体" w:hAnsi="Times New Roman"/>
                <w:szCs w:val="21"/>
              </w:rPr>
              <w:t>5-9</w:t>
            </w:r>
            <w:r w:rsidRPr="00742A49">
              <w:rPr>
                <w:rFonts w:ascii="Times New Roman" w:eastAsia="宋体" w:hAnsi="Times New Roman"/>
                <w:szCs w:val="21"/>
              </w:rPr>
              <w:t>人</w:t>
            </w:r>
            <w:r w:rsidRPr="00742A49">
              <w:rPr>
                <w:rFonts w:ascii="Times New Roman" w:eastAsia="宋体" w:hAnsi="Times New Roman"/>
                <w:szCs w:val="21"/>
              </w:rPr>
              <w:t>)</w:t>
            </w:r>
          </w:p>
          <w:p w14:paraId="244C8F3C"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理想情况下，敏捷团队应该集中在一个工作场所工作。</w:t>
            </w:r>
          </w:p>
          <w:p w14:paraId="281FC0E6" w14:textId="77777777" w:rsidR="00742A49" w:rsidRPr="00742A49" w:rsidRDefault="00742A49" w:rsidP="00742A49">
            <w:pPr>
              <w:rPr>
                <w:rFonts w:ascii="Times New Roman" w:eastAsia="宋体" w:hAnsi="Times New Roman"/>
                <w:szCs w:val="21"/>
              </w:rPr>
            </w:pPr>
            <w:r w:rsidRPr="00742A49">
              <w:rPr>
                <w:rFonts w:ascii="Times New Roman" w:eastAsia="宋体" w:hAnsi="Times New Roman"/>
                <w:szCs w:val="21"/>
              </w:rPr>
              <w:t>团队成员</w:t>
            </w:r>
            <w:r w:rsidRPr="00742A49">
              <w:rPr>
                <w:rFonts w:ascii="Times New Roman" w:eastAsia="宋体" w:hAnsi="Times New Roman"/>
                <w:szCs w:val="21"/>
              </w:rPr>
              <w:t>100%</w:t>
            </w:r>
            <w:r w:rsidRPr="00742A49">
              <w:rPr>
                <w:rFonts w:ascii="Times New Roman" w:eastAsia="宋体" w:hAnsi="Times New Roman"/>
                <w:szCs w:val="21"/>
              </w:rPr>
              <w:t>为专职成员</w:t>
            </w:r>
            <w:r w:rsidRPr="00742A49">
              <w:rPr>
                <w:rFonts w:ascii="Times New Roman" w:eastAsia="宋体" w:hAnsi="Times New Roman"/>
                <w:szCs w:val="21"/>
              </w:rPr>
              <w:t xml:space="preserve">, </w:t>
            </w:r>
            <w:r w:rsidRPr="00742A49">
              <w:rPr>
                <w:rFonts w:ascii="Times New Roman" w:eastAsia="宋体" w:hAnsi="Times New Roman"/>
                <w:szCs w:val="21"/>
              </w:rPr>
              <w:t>协同工作，自组织团队</w:t>
            </w:r>
          </w:p>
          <w:p w14:paraId="30F43B23" w14:textId="77777777" w:rsidR="003974A9" w:rsidRDefault="00742A49" w:rsidP="00742A49">
            <w:pPr>
              <w:rPr>
                <w:rFonts w:ascii="Times New Roman" w:eastAsia="宋体" w:hAnsi="Times New Roman"/>
                <w:szCs w:val="21"/>
              </w:rPr>
            </w:pPr>
            <w:r w:rsidRPr="00742A49">
              <w:rPr>
                <w:rFonts w:ascii="Times New Roman" w:eastAsia="宋体" w:hAnsi="Times New Roman"/>
                <w:szCs w:val="21"/>
              </w:rPr>
              <w:t>敏捷鼓励自我管理团队。</w:t>
            </w:r>
          </w:p>
          <w:p w14:paraId="356B7D5F" w14:textId="6537F1B2" w:rsidR="00742A49" w:rsidRPr="001244FA" w:rsidRDefault="00742A49" w:rsidP="00742A49">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F509E1D" w14:textId="77777777" w:rsidR="008E037B" w:rsidRDefault="008E037B" w:rsidP="008E037B">
            <w:pPr>
              <w:rPr>
                <w:rFonts w:ascii="Times New Roman" w:eastAsia="宋体" w:hAnsi="Times New Roman"/>
                <w:szCs w:val="21"/>
              </w:rPr>
            </w:pPr>
            <w:r>
              <w:rPr>
                <w:rFonts w:ascii="Times New Roman" w:eastAsia="宋体" w:hAnsi="Times New Roman" w:hint="eastAsia"/>
                <w:szCs w:val="21"/>
              </w:rPr>
              <w:t>10.</w:t>
            </w:r>
            <w:r w:rsidRPr="002340A3">
              <w:rPr>
                <w:rFonts w:ascii="Times New Roman" w:eastAsia="宋体" w:hAnsi="Times New Roman" w:hint="eastAsia"/>
                <w:szCs w:val="21"/>
              </w:rPr>
              <w:t xml:space="preserve">1. </w:t>
            </w:r>
            <w:r>
              <w:rPr>
                <w:rFonts w:ascii="Times New Roman" w:eastAsia="宋体" w:hAnsi="Times New Roman" w:hint="eastAsia"/>
                <w:szCs w:val="21"/>
              </w:rPr>
              <w:t>组织结构</w:t>
            </w:r>
          </w:p>
          <w:p w14:paraId="12CE94A1" w14:textId="0E0313DD" w:rsidR="008E037B" w:rsidRPr="00D12ABE" w:rsidRDefault="008E037B" w:rsidP="008E037B">
            <w:pPr>
              <w:rPr>
                <w:rFonts w:ascii="Times New Roman" w:eastAsia="宋体" w:hAnsi="Times New Roman"/>
                <w:szCs w:val="21"/>
              </w:rPr>
            </w:pPr>
            <w:r>
              <w:rPr>
                <w:rFonts w:ascii="Times New Roman" w:eastAsia="宋体" w:hAnsi="Times New Roman" w:hint="eastAsia"/>
                <w:szCs w:val="21"/>
              </w:rPr>
              <w:t xml:space="preserve">10.2. </w:t>
            </w:r>
            <w:r>
              <w:rPr>
                <w:rFonts w:ascii="Times New Roman" w:eastAsia="宋体" w:hAnsi="Times New Roman" w:hint="eastAsia"/>
                <w:szCs w:val="21"/>
              </w:rPr>
              <w:t>人员</w:t>
            </w:r>
            <w:r w:rsidR="00BF5500">
              <w:rPr>
                <w:rFonts w:ascii="Times New Roman" w:eastAsia="宋体" w:hAnsi="Times New Roman" w:hint="eastAsia"/>
                <w:szCs w:val="21"/>
              </w:rPr>
              <w:t>职责</w:t>
            </w:r>
            <w:r>
              <w:rPr>
                <w:rFonts w:ascii="Times New Roman" w:eastAsia="宋体" w:hAnsi="Times New Roman" w:hint="eastAsia"/>
                <w:szCs w:val="21"/>
              </w:rPr>
              <w:t>计划</w:t>
            </w:r>
          </w:p>
          <w:p w14:paraId="1A28B304" w14:textId="42ABEA5A" w:rsidR="008E037B" w:rsidRPr="002340A3" w:rsidRDefault="003B0C04" w:rsidP="008E037B">
            <w:pPr>
              <w:rPr>
                <w:rFonts w:ascii="Times New Roman" w:eastAsia="宋体" w:hAnsi="Times New Roman"/>
                <w:szCs w:val="21"/>
              </w:rPr>
            </w:pPr>
            <w:r>
              <w:rPr>
                <w:rFonts w:ascii="Times New Roman" w:eastAsia="宋体" w:hAnsi="Times New Roman" w:hint="eastAsia"/>
                <w:szCs w:val="21"/>
              </w:rPr>
              <w:t>10.</w:t>
            </w:r>
            <w:r w:rsidR="008E037B">
              <w:rPr>
                <w:rFonts w:ascii="Times New Roman" w:eastAsia="宋体" w:hAnsi="Times New Roman" w:hint="eastAsia"/>
                <w:szCs w:val="21"/>
              </w:rPr>
              <w:t>3</w:t>
            </w:r>
            <w:r w:rsidR="00150510">
              <w:rPr>
                <w:rFonts w:ascii="Times New Roman" w:eastAsia="宋体" w:hAnsi="Times New Roman" w:hint="eastAsia"/>
                <w:szCs w:val="21"/>
              </w:rPr>
              <w:t>.</w:t>
            </w:r>
            <w:r w:rsidR="008E037B" w:rsidRPr="002340A3">
              <w:rPr>
                <w:rFonts w:ascii="Times New Roman" w:eastAsia="宋体" w:hAnsi="Times New Roman" w:hint="eastAsia"/>
                <w:szCs w:val="21"/>
              </w:rPr>
              <w:t xml:space="preserve"> </w:t>
            </w:r>
            <w:r w:rsidR="008E037B" w:rsidRPr="002340A3">
              <w:rPr>
                <w:rFonts w:ascii="Times New Roman" w:eastAsia="宋体" w:hAnsi="Times New Roman" w:hint="eastAsia"/>
                <w:szCs w:val="21"/>
              </w:rPr>
              <w:t>项目干系人</w:t>
            </w:r>
            <w:r w:rsidR="008E037B">
              <w:rPr>
                <w:rFonts w:ascii="Times New Roman" w:eastAsia="宋体" w:hAnsi="Times New Roman" w:hint="eastAsia"/>
                <w:szCs w:val="21"/>
              </w:rPr>
              <w:t>计划</w:t>
            </w:r>
          </w:p>
          <w:p w14:paraId="266861B8" w14:textId="77777777" w:rsidR="008E037B" w:rsidRPr="002340A3" w:rsidRDefault="008E037B" w:rsidP="008E037B">
            <w:pPr>
              <w:rPr>
                <w:rFonts w:ascii="Times New Roman" w:eastAsia="宋体" w:hAnsi="Times New Roman"/>
                <w:szCs w:val="21"/>
              </w:rPr>
            </w:pPr>
            <w:r>
              <w:rPr>
                <w:rFonts w:ascii="Times New Roman" w:eastAsia="宋体" w:hAnsi="Times New Roman" w:hint="eastAsia"/>
                <w:szCs w:val="21"/>
              </w:rPr>
              <w:t>10.4</w:t>
            </w:r>
            <w:r w:rsidRPr="002340A3">
              <w:rPr>
                <w:rFonts w:ascii="Times New Roman" w:eastAsia="宋体" w:hAnsi="Times New Roman" w:hint="eastAsia"/>
                <w:szCs w:val="21"/>
              </w:rPr>
              <w:t xml:space="preserve">. </w:t>
            </w:r>
            <w:r>
              <w:rPr>
                <w:rFonts w:ascii="Times New Roman" w:eastAsia="宋体" w:hAnsi="Times New Roman" w:hint="eastAsia"/>
                <w:szCs w:val="21"/>
              </w:rPr>
              <w:t>项目</w:t>
            </w:r>
            <w:r w:rsidRPr="002340A3">
              <w:rPr>
                <w:rFonts w:ascii="Times New Roman" w:eastAsia="宋体" w:hAnsi="Times New Roman" w:hint="eastAsia"/>
                <w:szCs w:val="21"/>
              </w:rPr>
              <w:t>沟通</w:t>
            </w:r>
            <w:r>
              <w:rPr>
                <w:rFonts w:ascii="Times New Roman" w:eastAsia="宋体" w:hAnsi="Times New Roman" w:hint="eastAsia"/>
                <w:szCs w:val="21"/>
              </w:rPr>
              <w:t>计划</w:t>
            </w:r>
          </w:p>
          <w:p w14:paraId="2B655036" w14:textId="0D798B57" w:rsidR="00F83265" w:rsidRPr="00EB03D5" w:rsidRDefault="008E037B" w:rsidP="008E037B">
            <w:pPr>
              <w:rPr>
                <w:rFonts w:ascii="Times New Roman" w:eastAsia="宋体" w:hAnsi="Times New Roman"/>
                <w:szCs w:val="21"/>
              </w:rPr>
            </w:pPr>
            <w:r>
              <w:rPr>
                <w:rFonts w:ascii="Times New Roman" w:eastAsia="宋体" w:hAnsi="Times New Roman" w:hint="eastAsia"/>
                <w:szCs w:val="21"/>
              </w:rPr>
              <w:t>10.5</w:t>
            </w:r>
            <w:r w:rsidRPr="002340A3">
              <w:rPr>
                <w:rFonts w:ascii="Times New Roman" w:eastAsia="宋体" w:hAnsi="Times New Roman" w:hint="eastAsia"/>
                <w:szCs w:val="21"/>
              </w:rPr>
              <w:t xml:space="preserve">. </w:t>
            </w:r>
            <w:r w:rsidRPr="002340A3">
              <w:rPr>
                <w:rFonts w:ascii="Times New Roman" w:eastAsia="宋体" w:hAnsi="Times New Roman" w:hint="eastAsia"/>
                <w:szCs w:val="21"/>
              </w:rPr>
              <w:t>敏捷</w:t>
            </w:r>
            <w:r>
              <w:rPr>
                <w:rFonts w:ascii="Times New Roman" w:eastAsia="宋体" w:hAnsi="Times New Roman" w:hint="eastAsia"/>
                <w:szCs w:val="21"/>
              </w:rPr>
              <w:t>项目</w:t>
            </w:r>
            <w:r w:rsidRPr="002340A3">
              <w:rPr>
                <w:rFonts w:ascii="Times New Roman" w:eastAsia="宋体" w:hAnsi="Times New Roman" w:hint="eastAsia"/>
                <w:szCs w:val="21"/>
              </w:rPr>
              <w:t>团队</w:t>
            </w: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07302B3E" w:rsidR="00F83265" w:rsidRPr="00EB03D5" w:rsidRDefault="00793D6E" w:rsidP="00BF251B">
            <w:pPr>
              <w:rPr>
                <w:rFonts w:ascii="Times New Roman" w:eastAsia="宋体" w:hAnsi="Times New Roman"/>
                <w:szCs w:val="21"/>
              </w:rPr>
            </w:pPr>
            <w:r>
              <w:rPr>
                <w:rFonts w:ascii="Times New Roman" w:eastAsia="宋体" w:hAnsi="Times New Roman" w:hint="eastAsia"/>
                <w:szCs w:val="21"/>
              </w:rPr>
              <w:t>Team</w:t>
            </w:r>
            <w:r>
              <w:rPr>
                <w:rFonts w:ascii="Times New Roman" w:eastAsia="宋体" w:hAnsi="Times New Roman" w:hint="eastAsia"/>
                <w:szCs w:val="21"/>
              </w:rPr>
              <w:t>、</w:t>
            </w:r>
            <w:r>
              <w:rPr>
                <w:rFonts w:ascii="Times New Roman" w:eastAsia="宋体" w:hAnsi="Times New Roman" w:hint="eastAsia"/>
                <w:szCs w:val="21"/>
              </w:rPr>
              <w:t>Stakeholder</w:t>
            </w:r>
            <w:r w:rsidR="00150510">
              <w:rPr>
                <w:rFonts w:ascii="Times New Roman" w:eastAsia="宋体" w:hAnsi="Times New Roman" w:hint="eastAsia"/>
                <w:szCs w:val="21"/>
              </w:rPr>
              <w:t>、</w:t>
            </w:r>
            <w:r w:rsidR="00150510">
              <w:rPr>
                <w:rFonts w:ascii="Times New Roman" w:eastAsia="宋体" w:hAnsi="Times New Roman" w:hint="eastAsia"/>
                <w:szCs w:val="21"/>
              </w:rPr>
              <w:t>Communication</w:t>
            </w: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1" w:history="1">
              <w:r w:rsidRPr="00EB03D5">
                <w:rPr>
                  <w:rStyle w:val="a5"/>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0AD21B9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风险定义</w:t>
            </w:r>
          </w:p>
          <w:p w14:paraId="2A8AB01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风险管理过程</w:t>
            </w:r>
          </w:p>
          <w:p w14:paraId="25922EA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风险识别</w:t>
            </w:r>
          </w:p>
          <w:p w14:paraId="7413D33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风险评估</w:t>
            </w:r>
          </w:p>
          <w:p w14:paraId="379BDB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风险应对策略</w:t>
            </w:r>
          </w:p>
          <w:p w14:paraId="7150C3E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风险规划</w:t>
            </w:r>
          </w:p>
          <w:p w14:paraId="5A587825" w14:textId="42774BBB"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5C87A06" w14:textId="77777777" w:rsidR="00F83265" w:rsidRPr="00EB03D5" w:rsidRDefault="00F83265" w:rsidP="00BF251B">
            <w:pPr>
              <w:rPr>
                <w:rFonts w:ascii="Times New Roman" w:eastAsia="宋体" w:hAnsi="Times New Roman"/>
                <w:szCs w:val="21"/>
              </w:rPr>
            </w:pP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EAD537" w14:textId="77777777" w:rsidR="00F83265" w:rsidRPr="00EB03D5" w:rsidRDefault="00F83265" w:rsidP="00BF251B">
            <w:pPr>
              <w:rPr>
                <w:rFonts w:ascii="Times New Roman" w:eastAsia="宋体" w:hAnsi="Times New Roman"/>
                <w:szCs w:val="21"/>
              </w:rPr>
            </w:pP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0336538" w14:textId="372A8175"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F8E2F8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BF22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8D506C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EEF42A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77777777" w:rsidR="00F83265" w:rsidRPr="00EB03D5" w:rsidRDefault="00F83265" w:rsidP="00BF251B">
            <w:pPr>
              <w:rPr>
                <w:rFonts w:ascii="Times New Roman" w:eastAsia="宋体" w:hAnsi="Times New Roman"/>
                <w:szCs w:val="21"/>
              </w:rPr>
            </w:pP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2" w:history="1">
              <w:r w:rsidRPr="00EB03D5">
                <w:rPr>
                  <w:rStyle w:val="a5"/>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1E0723CD"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F84E8A">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3" w:history="1">
              <w:r w:rsidRPr="00EB03D5">
                <w:rPr>
                  <w:rStyle w:val="a5"/>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618F92D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4" w:history="1">
              <w:r w:rsidRPr="00EB03D5">
                <w:rPr>
                  <w:rStyle w:val="a5"/>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6F2048C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7A79CC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5" w:history="1">
              <w:r w:rsidRPr="00EB03D5">
                <w:rPr>
                  <w:rStyle w:val="a5"/>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2EDFD2B1"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F84E8A">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7BD2FE3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F84E8A">
              <w:rPr>
                <w:rFonts w:ascii="Times New Roman" w:eastAsia="宋体" w:hAnsi="Times New Roman" w:hint="eastAsia"/>
                <w:szCs w:val="21"/>
                <w:lang w:bidi="ar"/>
              </w:rPr>
              <w:t>22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6" w:history="1">
              <w:r w:rsidRPr="00EB03D5">
                <w:rPr>
                  <w:rStyle w:val="a5"/>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31757938"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00F84E8A">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7" w:history="1">
              <w:r w:rsidRPr="00EB03D5">
                <w:rPr>
                  <w:rStyle w:val="a5"/>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78" w:history="1">
              <w:r w:rsidRPr="00EB03D5">
                <w:rPr>
                  <w:rStyle w:val="a5"/>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79"/>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18A09" w14:textId="77777777" w:rsidR="001F351A" w:rsidRDefault="001F351A" w:rsidP="008B5258">
      <w:r>
        <w:separator/>
      </w:r>
    </w:p>
  </w:endnote>
  <w:endnote w:type="continuationSeparator" w:id="0">
    <w:p w14:paraId="2B5BEC08" w14:textId="77777777" w:rsidR="001F351A" w:rsidRDefault="001F351A"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EE319B" w:rsidRDefault="00512F91">
    <w:pPr>
      <w:pStyle w:val="a9"/>
      <w:jc w:val="center"/>
      <w:rPr>
        <w:rFonts w:ascii="Times New Roman" w:hAnsi="Times New Roman" w:cs="Times New Roman"/>
      </w:rPr>
    </w:pPr>
    <w:r w:rsidRPr="00EE319B">
      <w:rPr>
        <w:rFonts w:ascii="Times New Roman" w:hAnsi="Times New Roman" w:cs="Times New Roman"/>
        <w:lang w:val="zh-CN"/>
      </w:rPr>
      <w:t xml:space="preserve"> </w:t>
    </w:r>
    <w:r w:rsidRPr="00EE319B">
      <w:rPr>
        <w:rFonts w:ascii="Times New Roman" w:hAnsi="Times New Roman" w:cs="Times New Roman"/>
      </w:rPr>
      <w:fldChar w:fldCharType="begin"/>
    </w:r>
    <w:r w:rsidRPr="00EE319B">
      <w:rPr>
        <w:rFonts w:ascii="Times New Roman" w:hAnsi="Times New Roman" w:cs="Times New Roman"/>
      </w:rPr>
      <w:instrText>PAGE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rPr>
      <w:fldChar w:fldCharType="end"/>
    </w:r>
    <w:r w:rsidRPr="00EE319B">
      <w:rPr>
        <w:rFonts w:ascii="Times New Roman" w:hAnsi="Times New Roman" w:cs="Times New Roman"/>
        <w:lang w:val="zh-CN"/>
      </w:rPr>
      <w:t xml:space="preserve"> / </w:t>
    </w:r>
    <w:r w:rsidRPr="00EE319B">
      <w:rPr>
        <w:rFonts w:ascii="Times New Roman" w:hAnsi="Times New Roman" w:cs="Times New Roman"/>
      </w:rPr>
      <w:fldChar w:fldCharType="begin"/>
    </w:r>
    <w:r w:rsidRPr="00EE319B">
      <w:rPr>
        <w:rFonts w:ascii="Times New Roman" w:hAnsi="Times New Roman" w:cs="Times New Roman"/>
      </w:rPr>
      <w:instrText>NUMPAGES  \* Arabic  \* MERGEFORMAT</w:instrText>
    </w:r>
    <w:r w:rsidRPr="00EE319B">
      <w:rPr>
        <w:rFonts w:ascii="Times New Roman" w:hAnsi="Times New Roman" w:cs="Times New Roman"/>
      </w:rPr>
      <w:fldChar w:fldCharType="separate"/>
    </w:r>
    <w:r w:rsidRPr="00EE319B">
      <w:rPr>
        <w:rFonts w:ascii="Times New Roman" w:hAnsi="Times New Roman" w:cs="Times New Roman"/>
        <w:lang w:val="zh-CN"/>
      </w:rPr>
      <w:t>2</w:t>
    </w:r>
    <w:r w:rsidRPr="00EE319B">
      <w:rPr>
        <w:rFonts w:ascii="Times New Roman" w:hAnsi="Times New Roman" w:cs="Times New Roman"/>
        <w:lang w:val="zh-CN"/>
      </w:rPr>
      <w:fldChar w:fldCharType="end"/>
    </w:r>
  </w:p>
  <w:p w14:paraId="65CF9BC5" w14:textId="77777777" w:rsidR="00512F91" w:rsidRDefault="00512F91">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0EBE1" w14:textId="77777777" w:rsidR="001F351A" w:rsidRDefault="001F351A" w:rsidP="008B5258">
      <w:r>
        <w:separator/>
      </w:r>
    </w:p>
  </w:footnote>
  <w:footnote w:type="continuationSeparator" w:id="0">
    <w:p w14:paraId="2821AC06" w14:textId="77777777" w:rsidR="001F351A" w:rsidRDefault="001F351A"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DCB5DAC"/>
    <w:multiLevelType w:val="hybridMultilevel"/>
    <w:tmpl w:val="93AEE7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0927400"/>
    <w:multiLevelType w:val="hybridMultilevel"/>
    <w:tmpl w:val="B0FC6A60"/>
    <w:lvl w:ilvl="0" w:tplc="9104D6F0">
      <w:start w:val="1"/>
      <w:numFmt w:val="bullet"/>
      <w:pStyle w:val="ul"/>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5"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7" w15:restartNumberingAfterBreak="0">
    <w:nsid w:val="37BC76D6"/>
    <w:multiLevelType w:val="hybridMultilevel"/>
    <w:tmpl w:val="82CC3122"/>
    <w:lvl w:ilvl="0" w:tplc="5FC2FC3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8"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BC92DDA"/>
    <w:multiLevelType w:val="hybridMultilevel"/>
    <w:tmpl w:val="AC84F600"/>
    <w:lvl w:ilvl="0" w:tplc="ADCAC2EE">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5"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7"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5"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6"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5"/>
  </w:num>
  <w:num w:numId="2" w16cid:durableId="1600992824">
    <w:abstractNumId w:val="12"/>
  </w:num>
  <w:num w:numId="3" w16cid:durableId="1994095202">
    <w:abstractNumId w:val="41"/>
  </w:num>
  <w:num w:numId="4" w16cid:durableId="1043015018">
    <w:abstractNumId w:val="43"/>
  </w:num>
  <w:num w:numId="5" w16cid:durableId="1537887482">
    <w:abstractNumId w:val="25"/>
  </w:num>
  <w:num w:numId="6" w16cid:durableId="393088127">
    <w:abstractNumId w:val="45"/>
  </w:num>
  <w:num w:numId="7" w16cid:durableId="263154126">
    <w:abstractNumId w:val="47"/>
  </w:num>
  <w:num w:numId="8" w16cid:durableId="1580289394">
    <w:abstractNumId w:val="21"/>
  </w:num>
  <w:num w:numId="9" w16cid:durableId="19160825">
    <w:abstractNumId w:val="35"/>
  </w:num>
  <w:num w:numId="10" w16cid:durableId="1940872138">
    <w:abstractNumId w:val="34"/>
  </w:num>
  <w:num w:numId="11" w16cid:durableId="52243516">
    <w:abstractNumId w:val="19"/>
  </w:num>
  <w:num w:numId="12" w16cid:durableId="997466208">
    <w:abstractNumId w:val="36"/>
  </w:num>
  <w:num w:numId="13" w16cid:durableId="307707292">
    <w:abstractNumId w:val="29"/>
  </w:num>
  <w:num w:numId="14" w16cid:durableId="1036391256">
    <w:abstractNumId w:val="0"/>
  </w:num>
  <w:num w:numId="15" w16cid:durableId="914898822">
    <w:abstractNumId w:val="14"/>
  </w:num>
  <w:num w:numId="16" w16cid:durableId="1286472621">
    <w:abstractNumId w:val="18"/>
  </w:num>
  <w:num w:numId="17" w16cid:durableId="190537278">
    <w:abstractNumId w:val="13"/>
  </w:num>
  <w:num w:numId="18" w16cid:durableId="2025357034">
    <w:abstractNumId w:val="6"/>
  </w:num>
  <w:num w:numId="19" w16cid:durableId="866715540">
    <w:abstractNumId w:val="39"/>
  </w:num>
  <w:num w:numId="20" w16cid:durableId="668367644">
    <w:abstractNumId w:val="8"/>
  </w:num>
  <w:num w:numId="21" w16cid:durableId="1493328525">
    <w:abstractNumId w:val="11"/>
  </w:num>
  <w:num w:numId="22" w16cid:durableId="741760294">
    <w:abstractNumId w:val="31"/>
  </w:num>
  <w:num w:numId="23" w16cid:durableId="139347918">
    <w:abstractNumId w:val="44"/>
  </w:num>
  <w:num w:numId="24" w16cid:durableId="1386680689">
    <w:abstractNumId w:val="4"/>
  </w:num>
  <w:num w:numId="25" w16cid:durableId="1723138569">
    <w:abstractNumId w:val="40"/>
  </w:num>
  <w:num w:numId="26" w16cid:durableId="1444110522">
    <w:abstractNumId w:val="9"/>
  </w:num>
  <w:num w:numId="27" w16cid:durableId="1805155664">
    <w:abstractNumId w:val="22"/>
  </w:num>
  <w:num w:numId="28" w16cid:durableId="912814418">
    <w:abstractNumId w:val="10"/>
  </w:num>
  <w:num w:numId="29" w16cid:durableId="850950328">
    <w:abstractNumId w:val="2"/>
  </w:num>
  <w:num w:numId="30" w16cid:durableId="1127427600">
    <w:abstractNumId w:val="32"/>
  </w:num>
  <w:num w:numId="31" w16cid:durableId="1938520630">
    <w:abstractNumId w:val="24"/>
  </w:num>
  <w:num w:numId="32" w16cid:durableId="1514758224">
    <w:abstractNumId w:val="30"/>
  </w:num>
  <w:num w:numId="33" w16cid:durableId="1300572548">
    <w:abstractNumId w:val="37"/>
  </w:num>
  <w:num w:numId="34" w16cid:durableId="1066684636">
    <w:abstractNumId w:val="23"/>
  </w:num>
  <w:num w:numId="35" w16cid:durableId="1779566827">
    <w:abstractNumId w:val="28"/>
  </w:num>
  <w:num w:numId="36" w16cid:durableId="1499927224">
    <w:abstractNumId w:val="26"/>
  </w:num>
  <w:num w:numId="37" w16cid:durableId="83957296">
    <w:abstractNumId w:val="46"/>
  </w:num>
  <w:num w:numId="38" w16cid:durableId="1189487819">
    <w:abstractNumId w:val="20"/>
  </w:num>
  <w:num w:numId="39" w16cid:durableId="1995601853">
    <w:abstractNumId w:val="42"/>
  </w:num>
  <w:num w:numId="40" w16cid:durableId="367410042">
    <w:abstractNumId w:val="48"/>
  </w:num>
  <w:num w:numId="41" w16cid:durableId="2144078596">
    <w:abstractNumId w:val="38"/>
  </w:num>
  <w:num w:numId="42" w16cid:durableId="1690375553">
    <w:abstractNumId w:val="3"/>
  </w:num>
  <w:num w:numId="43" w16cid:durableId="1801071244">
    <w:abstractNumId w:val="1"/>
  </w:num>
  <w:num w:numId="44" w16cid:durableId="736435707">
    <w:abstractNumId w:val="33"/>
  </w:num>
  <w:num w:numId="45" w16cid:durableId="920330113">
    <w:abstractNumId w:val="16"/>
  </w:num>
  <w:num w:numId="46" w16cid:durableId="1529181150">
    <w:abstractNumId w:val="27"/>
  </w:num>
  <w:num w:numId="47" w16cid:durableId="1879315066">
    <w:abstractNumId w:val="7"/>
  </w:num>
  <w:num w:numId="48" w16cid:durableId="654114845">
    <w:abstractNumId w:val="5"/>
  </w:num>
  <w:num w:numId="49" w16cid:durableId="1052268654">
    <w:abstractNumId w:val="17"/>
  </w:num>
  <w:num w:numId="50" w16cid:durableId="847644824">
    <w:abstractNumId w:val="7"/>
    <w:lvlOverride w:ilvl="0">
      <w:startOverride w:val="1"/>
    </w:lvlOverride>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5303"/>
    <w:rsid w:val="0003549B"/>
    <w:rsid w:val="000454D4"/>
    <w:rsid w:val="000470E0"/>
    <w:rsid w:val="00053132"/>
    <w:rsid w:val="00053C7D"/>
    <w:rsid w:val="00064ED2"/>
    <w:rsid w:val="00074FD9"/>
    <w:rsid w:val="0007676A"/>
    <w:rsid w:val="00076EC1"/>
    <w:rsid w:val="00085222"/>
    <w:rsid w:val="00085A42"/>
    <w:rsid w:val="00087971"/>
    <w:rsid w:val="000A3213"/>
    <w:rsid w:val="000B204E"/>
    <w:rsid w:val="000B7DC1"/>
    <w:rsid w:val="000C1284"/>
    <w:rsid w:val="000D196F"/>
    <w:rsid w:val="000D3BE9"/>
    <w:rsid w:val="000D7BBB"/>
    <w:rsid w:val="000D7CFA"/>
    <w:rsid w:val="000E0311"/>
    <w:rsid w:val="000E1D1A"/>
    <w:rsid w:val="000E1F86"/>
    <w:rsid w:val="000E3277"/>
    <w:rsid w:val="000E5402"/>
    <w:rsid w:val="000E617D"/>
    <w:rsid w:val="000F179E"/>
    <w:rsid w:val="000F504E"/>
    <w:rsid w:val="000F68D7"/>
    <w:rsid w:val="00100188"/>
    <w:rsid w:val="00104CF3"/>
    <w:rsid w:val="00111B7E"/>
    <w:rsid w:val="00120E06"/>
    <w:rsid w:val="001227AB"/>
    <w:rsid w:val="001244FA"/>
    <w:rsid w:val="00133DB3"/>
    <w:rsid w:val="00142023"/>
    <w:rsid w:val="00145E65"/>
    <w:rsid w:val="00150510"/>
    <w:rsid w:val="00150D58"/>
    <w:rsid w:val="0015180E"/>
    <w:rsid w:val="00154C18"/>
    <w:rsid w:val="00155803"/>
    <w:rsid w:val="00155AE3"/>
    <w:rsid w:val="00155D48"/>
    <w:rsid w:val="00156A57"/>
    <w:rsid w:val="00165197"/>
    <w:rsid w:val="00165479"/>
    <w:rsid w:val="0016673D"/>
    <w:rsid w:val="00167FE5"/>
    <w:rsid w:val="00172C05"/>
    <w:rsid w:val="00174BC4"/>
    <w:rsid w:val="00175474"/>
    <w:rsid w:val="00182719"/>
    <w:rsid w:val="001848C0"/>
    <w:rsid w:val="00184B46"/>
    <w:rsid w:val="001875BB"/>
    <w:rsid w:val="001939E3"/>
    <w:rsid w:val="001950AE"/>
    <w:rsid w:val="0019721F"/>
    <w:rsid w:val="001A280B"/>
    <w:rsid w:val="001A4480"/>
    <w:rsid w:val="001A5B3C"/>
    <w:rsid w:val="001A6A1B"/>
    <w:rsid w:val="001B6750"/>
    <w:rsid w:val="001B6F83"/>
    <w:rsid w:val="001C0388"/>
    <w:rsid w:val="001C0F78"/>
    <w:rsid w:val="001C3C12"/>
    <w:rsid w:val="001C73AA"/>
    <w:rsid w:val="001C7C68"/>
    <w:rsid w:val="001D57F6"/>
    <w:rsid w:val="001E1CC0"/>
    <w:rsid w:val="001E47B2"/>
    <w:rsid w:val="001E6A64"/>
    <w:rsid w:val="001F351A"/>
    <w:rsid w:val="001F44AC"/>
    <w:rsid w:val="0020095D"/>
    <w:rsid w:val="00200CF4"/>
    <w:rsid w:val="00204849"/>
    <w:rsid w:val="0020667A"/>
    <w:rsid w:val="00210B64"/>
    <w:rsid w:val="0021391C"/>
    <w:rsid w:val="00216080"/>
    <w:rsid w:val="00216D19"/>
    <w:rsid w:val="00217C76"/>
    <w:rsid w:val="0022005C"/>
    <w:rsid w:val="00223532"/>
    <w:rsid w:val="00224FDB"/>
    <w:rsid w:val="00231536"/>
    <w:rsid w:val="00232BF5"/>
    <w:rsid w:val="00233589"/>
    <w:rsid w:val="002340A3"/>
    <w:rsid w:val="002354EF"/>
    <w:rsid w:val="0023624C"/>
    <w:rsid w:val="002365DD"/>
    <w:rsid w:val="002406DE"/>
    <w:rsid w:val="00244696"/>
    <w:rsid w:val="00244A8B"/>
    <w:rsid w:val="00246292"/>
    <w:rsid w:val="002462A3"/>
    <w:rsid w:val="00252CFE"/>
    <w:rsid w:val="00255611"/>
    <w:rsid w:val="00256BF7"/>
    <w:rsid w:val="002578B4"/>
    <w:rsid w:val="00261041"/>
    <w:rsid w:val="00265265"/>
    <w:rsid w:val="00265AD1"/>
    <w:rsid w:val="00267B98"/>
    <w:rsid w:val="0027112D"/>
    <w:rsid w:val="0027200A"/>
    <w:rsid w:val="00275E8E"/>
    <w:rsid w:val="00281120"/>
    <w:rsid w:val="002812DB"/>
    <w:rsid w:val="002817AF"/>
    <w:rsid w:val="00282CB9"/>
    <w:rsid w:val="00283A2E"/>
    <w:rsid w:val="0029102E"/>
    <w:rsid w:val="00291C42"/>
    <w:rsid w:val="00295CA4"/>
    <w:rsid w:val="002A1ED4"/>
    <w:rsid w:val="002A3DDD"/>
    <w:rsid w:val="002A4BB0"/>
    <w:rsid w:val="002A643C"/>
    <w:rsid w:val="002B07E4"/>
    <w:rsid w:val="002B2E9B"/>
    <w:rsid w:val="002B45ED"/>
    <w:rsid w:val="002B6874"/>
    <w:rsid w:val="002C1C8E"/>
    <w:rsid w:val="002C1FF7"/>
    <w:rsid w:val="002C368B"/>
    <w:rsid w:val="002C3EC2"/>
    <w:rsid w:val="002C4450"/>
    <w:rsid w:val="002C6295"/>
    <w:rsid w:val="002C7975"/>
    <w:rsid w:val="002D1D6B"/>
    <w:rsid w:val="002D26D0"/>
    <w:rsid w:val="002D7BF6"/>
    <w:rsid w:val="002E26EB"/>
    <w:rsid w:val="002E31F0"/>
    <w:rsid w:val="002E3304"/>
    <w:rsid w:val="002E6496"/>
    <w:rsid w:val="002E6E36"/>
    <w:rsid w:val="002F10CD"/>
    <w:rsid w:val="002F44B4"/>
    <w:rsid w:val="002F7CA9"/>
    <w:rsid w:val="00300E01"/>
    <w:rsid w:val="0031491B"/>
    <w:rsid w:val="0031553A"/>
    <w:rsid w:val="00324D82"/>
    <w:rsid w:val="0032522F"/>
    <w:rsid w:val="0033021E"/>
    <w:rsid w:val="00333C42"/>
    <w:rsid w:val="00335B8A"/>
    <w:rsid w:val="00336B4A"/>
    <w:rsid w:val="00340B66"/>
    <w:rsid w:val="0034740D"/>
    <w:rsid w:val="0035037D"/>
    <w:rsid w:val="00356309"/>
    <w:rsid w:val="003570BD"/>
    <w:rsid w:val="003574C6"/>
    <w:rsid w:val="003636EA"/>
    <w:rsid w:val="00363C7D"/>
    <w:rsid w:val="00371920"/>
    <w:rsid w:val="00373A02"/>
    <w:rsid w:val="00374334"/>
    <w:rsid w:val="00374DDE"/>
    <w:rsid w:val="00380D55"/>
    <w:rsid w:val="00393CA2"/>
    <w:rsid w:val="0039681A"/>
    <w:rsid w:val="003974A9"/>
    <w:rsid w:val="00397A4E"/>
    <w:rsid w:val="003A13F8"/>
    <w:rsid w:val="003A1EC1"/>
    <w:rsid w:val="003A55D8"/>
    <w:rsid w:val="003A6BBD"/>
    <w:rsid w:val="003B0C04"/>
    <w:rsid w:val="003B7634"/>
    <w:rsid w:val="003C0456"/>
    <w:rsid w:val="003C09B6"/>
    <w:rsid w:val="003C20F6"/>
    <w:rsid w:val="003C21F5"/>
    <w:rsid w:val="003C2CBF"/>
    <w:rsid w:val="003C34F9"/>
    <w:rsid w:val="003C5EC6"/>
    <w:rsid w:val="003D2132"/>
    <w:rsid w:val="003D2B1C"/>
    <w:rsid w:val="003D3F60"/>
    <w:rsid w:val="003D4570"/>
    <w:rsid w:val="003D50D8"/>
    <w:rsid w:val="003E1078"/>
    <w:rsid w:val="003E1410"/>
    <w:rsid w:val="003F08C3"/>
    <w:rsid w:val="003F16E8"/>
    <w:rsid w:val="003F1A5F"/>
    <w:rsid w:val="003F7553"/>
    <w:rsid w:val="00401F19"/>
    <w:rsid w:val="00403155"/>
    <w:rsid w:val="00407624"/>
    <w:rsid w:val="004077F2"/>
    <w:rsid w:val="00412FB5"/>
    <w:rsid w:val="00413B7E"/>
    <w:rsid w:val="004157C0"/>
    <w:rsid w:val="00423D19"/>
    <w:rsid w:val="00424355"/>
    <w:rsid w:val="0042626F"/>
    <w:rsid w:val="0042728A"/>
    <w:rsid w:val="00427FB5"/>
    <w:rsid w:val="00432E1C"/>
    <w:rsid w:val="00433335"/>
    <w:rsid w:val="004347AF"/>
    <w:rsid w:val="00434872"/>
    <w:rsid w:val="00440182"/>
    <w:rsid w:val="004429BE"/>
    <w:rsid w:val="004435A2"/>
    <w:rsid w:val="00443BCA"/>
    <w:rsid w:val="00450E23"/>
    <w:rsid w:val="00451829"/>
    <w:rsid w:val="00451B57"/>
    <w:rsid w:val="004616CF"/>
    <w:rsid w:val="004646BE"/>
    <w:rsid w:val="0046730E"/>
    <w:rsid w:val="004675BA"/>
    <w:rsid w:val="00470B35"/>
    <w:rsid w:val="00470D51"/>
    <w:rsid w:val="004911D5"/>
    <w:rsid w:val="004A00B2"/>
    <w:rsid w:val="004A4542"/>
    <w:rsid w:val="004A5A04"/>
    <w:rsid w:val="004A62D0"/>
    <w:rsid w:val="004A6E67"/>
    <w:rsid w:val="004B0BC0"/>
    <w:rsid w:val="004B5D81"/>
    <w:rsid w:val="004B6FBA"/>
    <w:rsid w:val="004B7B01"/>
    <w:rsid w:val="004C00B9"/>
    <w:rsid w:val="004C3327"/>
    <w:rsid w:val="004C76EA"/>
    <w:rsid w:val="004C7D27"/>
    <w:rsid w:val="004D46CF"/>
    <w:rsid w:val="004E1777"/>
    <w:rsid w:val="004E2EB7"/>
    <w:rsid w:val="004E31A6"/>
    <w:rsid w:val="004E47EF"/>
    <w:rsid w:val="004E72CC"/>
    <w:rsid w:val="004F1F59"/>
    <w:rsid w:val="004F1FC0"/>
    <w:rsid w:val="004F474C"/>
    <w:rsid w:val="004F5A82"/>
    <w:rsid w:val="00500B79"/>
    <w:rsid w:val="005026E4"/>
    <w:rsid w:val="00502943"/>
    <w:rsid w:val="0050640B"/>
    <w:rsid w:val="0051273B"/>
    <w:rsid w:val="00512F91"/>
    <w:rsid w:val="005153FD"/>
    <w:rsid w:val="00520F87"/>
    <w:rsid w:val="0052403E"/>
    <w:rsid w:val="00533222"/>
    <w:rsid w:val="005336F5"/>
    <w:rsid w:val="00536A98"/>
    <w:rsid w:val="00552E5F"/>
    <w:rsid w:val="00554354"/>
    <w:rsid w:val="00560189"/>
    <w:rsid w:val="005605C3"/>
    <w:rsid w:val="00560955"/>
    <w:rsid w:val="005640E2"/>
    <w:rsid w:val="005716D6"/>
    <w:rsid w:val="005731F3"/>
    <w:rsid w:val="00573317"/>
    <w:rsid w:val="00573600"/>
    <w:rsid w:val="00577EEE"/>
    <w:rsid w:val="005811A5"/>
    <w:rsid w:val="00582E72"/>
    <w:rsid w:val="00586653"/>
    <w:rsid w:val="00592AFC"/>
    <w:rsid w:val="00593968"/>
    <w:rsid w:val="00596C2D"/>
    <w:rsid w:val="005A0C16"/>
    <w:rsid w:val="005A6EEE"/>
    <w:rsid w:val="005B06C5"/>
    <w:rsid w:val="005B12E8"/>
    <w:rsid w:val="005B232A"/>
    <w:rsid w:val="005B5AED"/>
    <w:rsid w:val="005C1F05"/>
    <w:rsid w:val="005C2221"/>
    <w:rsid w:val="005C3247"/>
    <w:rsid w:val="005C3B8F"/>
    <w:rsid w:val="005D2655"/>
    <w:rsid w:val="005D39BD"/>
    <w:rsid w:val="005D4751"/>
    <w:rsid w:val="005D5342"/>
    <w:rsid w:val="005E1903"/>
    <w:rsid w:val="005E7646"/>
    <w:rsid w:val="005F1CBE"/>
    <w:rsid w:val="005F26F6"/>
    <w:rsid w:val="005F2815"/>
    <w:rsid w:val="005F505A"/>
    <w:rsid w:val="005F7ED9"/>
    <w:rsid w:val="00603D43"/>
    <w:rsid w:val="006134C2"/>
    <w:rsid w:val="00631E61"/>
    <w:rsid w:val="00632A60"/>
    <w:rsid w:val="00640EC9"/>
    <w:rsid w:val="00641D8B"/>
    <w:rsid w:val="00642E1B"/>
    <w:rsid w:val="00644537"/>
    <w:rsid w:val="00656B46"/>
    <w:rsid w:val="0066082E"/>
    <w:rsid w:val="0066088D"/>
    <w:rsid w:val="00662D53"/>
    <w:rsid w:val="006635D1"/>
    <w:rsid w:val="00672E6E"/>
    <w:rsid w:val="0068142D"/>
    <w:rsid w:val="00684DCE"/>
    <w:rsid w:val="006853AF"/>
    <w:rsid w:val="00687096"/>
    <w:rsid w:val="0069342D"/>
    <w:rsid w:val="00695AA6"/>
    <w:rsid w:val="006961D7"/>
    <w:rsid w:val="0069658F"/>
    <w:rsid w:val="00696AA5"/>
    <w:rsid w:val="00696F38"/>
    <w:rsid w:val="006A6E81"/>
    <w:rsid w:val="006B09C0"/>
    <w:rsid w:val="006B167E"/>
    <w:rsid w:val="006B29D8"/>
    <w:rsid w:val="006B422D"/>
    <w:rsid w:val="006B5D42"/>
    <w:rsid w:val="006C03FA"/>
    <w:rsid w:val="006C1CBA"/>
    <w:rsid w:val="006C6AE0"/>
    <w:rsid w:val="006E0663"/>
    <w:rsid w:val="006E346C"/>
    <w:rsid w:val="006E39D3"/>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2A49"/>
    <w:rsid w:val="00745746"/>
    <w:rsid w:val="0075041D"/>
    <w:rsid w:val="0075758E"/>
    <w:rsid w:val="007613C0"/>
    <w:rsid w:val="00762F1F"/>
    <w:rsid w:val="00763CBF"/>
    <w:rsid w:val="00765593"/>
    <w:rsid w:val="007660D2"/>
    <w:rsid w:val="00766F5A"/>
    <w:rsid w:val="00773FBA"/>
    <w:rsid w:val="00774D8E"/>
    <w:rsid w:val="007754F0"/>
    <w:rsid w:val="007772DF"/>
    <w:rsid w:val="00782ABF"/>
    <w:rsid w:val="0078418D"/>
    <w:rsid w:val="00790BB0"/>
    <w:rsid w:val="0079242E"/>
    <w:rsid w:val="00792A54"/>
    <w:rsid w:val="0079394F"/>
    <w:rsid w:val="00793D6E"/>
    <w:rsid w:val="00794956"/>
    <w:rsid w:val="00796D62"/>
    <w:rsid w:val="007A3202"/>
    <w:rsid w:val="007A4C54"/>
    <w:rsid w:val="007A4DEF"/>
    <w:rsid w:val="007B3926"/>
    <w:rsid w:val="007B6C4D"/>
    <w:rsid w:val="007C1053"/>
    <w:rsid w:val="007C4F6F"/>
    <w:rsid w:val="007C6784"/>
    <w:rsid w:val="007C7F2F"/>
    <w:rsid w:val="007E1376"/>
    <w:rsid w:val="007E788C"/>
    <w:rsid w:val="007E78A5"/>
    <w:rsid w:val="007F03F5"/>
    <w:rsid w:val="007F307F"/>
    <w:rsid w:val="007F3FD2"/>
    <w:rsid w:val="0080063A"/>
    <w:rsid w:val="008013D0"/>
    <w:rsid w:val="008017F6"/>
    <w:rsid w:val="00803CB2"/>
    <w:rsid w:val="0080419A"/>
    <w:rsid w:val="00811861"/>
    <w:rsid w:val="008127E0"/>
    <w:rsid w:val="008172D8"/>
    <w:rsid w:val="00820AC8"/>
    <w:rsid w:val="008217B3"/>
    <w:rsid w:val="00832795"/>
    <w:rsid w:val="00836834"/>
    <w:rsid w:val="00841D96"/>
    <w:rsid w:val="00842A29"/>
    <w:rsid w:val="00844D1D"/>
    <w:rsid w:val="00855128"/>
    <w:rsid w:val="00855B6F"/>
    <w:rsid w:val="00862A21"/>
    <w:rsid w:val="008646FF"/>
    <w:rsid w:val="00865694"/>
    <w:rsid w:val="00865BC7"/>
    <w:rsid w:val="00866F91"/>
    <w:rsid w:val="00867375"/>
    <w:rsid w:val="008766D6"/>
    <w:rsid w:val="00877B93"/>
    <w:rsid w:val="00882383"/>
    <w:rsid w:val="0088579B"/>
    <w:rsid w:val="0088729B"/>
    <w:rsid w:val="008A0F6C"/>
    <w:rsid w:val="008A2465"/>
    <w:rsid w:val="008A3534"/>
    <w:rsid w:val="008B0364"/>
    <w:rsid w:val="008B3A69"/>
    <w:rsid w:val="008B5258"/>
    <w:rsid w:val="008B693C"/>
    <w:rsid w:val="008B7BE4"/>
    <w:rsid w:val="008C018E"/>
    <w:rsid w:val="008D1B85"/>
    <w:rsid w:val="008D1D16"/>
    <w:rsid w:val="008D35DA"/>
    <w:rsid w:val="008D38C8"/>
    <w:rsid w:val="008D4214"/>
    <w:rsid w:val="008D477D"/>
    <w:rsid w:val="008E037B"/>
    <w:rsid w:val="008E0DA2"/>
    <w:rsid w:val="008E2B70"/>
    <w:rsid w:val="008E2EC8"/>
    <w:rsid w:val="008F03C5"/>
    <w:rsid w:val="008F1D5E"/>
    <w:rsid w:val="008F2DCD"/>
    <w:rsid w:val="008F5B2A"/>
    <w:rsid w:val="0090274F"/>
    <w:rsid w:val="0090611E"/>
    <w:rsid w:val="00907C83"/>
    <w:rsid w:val="00923810"/>
    <w:rsid w:val="00925EF1"/>
    <w:rsid w:val="00935596"/>
    <w:rsid w:val="00936E69"/>
    <w:rsid w:val="0094199B"/>
    <w:rsid w:val="00947434"/>
    <w:rsid w:val="009520B4"/>
    <w:rsid w:val="009601BA"/>
    <w:rsid w:val="00961516"/>
    <w:rsid w:val="00962032"/>
    <w:rsid w:val="009659C4"/>
    <w:rsid w:val="009662D8"/>
    <w:rsid w:val="00966B6C"/>
    <w:rsid w:val="00971BA8"/>
    <w:rsid w:val="0097409D"/>
    <w:rsid w:val="00984D1B"/>
    <w:rsid w:val="009865B8"/>
    <w:rsid w:val="0099660D"/>
    <w:rsid w:val="009A14B9"/>
    <w:rsid w:val="009A2F75"/>
    <w:rsid w:val="009A39A4"/>
    <w:rsid w:val="009A5A3D"/>
    <w:rsid w:val="009A5BA0"/>
    <w:rsid w:val="009A6975"/>
    <w:rsid w:val="009B1807"/>
    <w:rsid w:val="009B66A3"/>
    <w:rsid w:val="009C33A5"/>
    <w:rsid w:val="009C7759"/>
    <w:rsid w:val="009D3786"/>
    <w:rsid w:val="009D7C69"/>
    <w:rsid w:val="009E079F"/>
    <w:rsid w:val="009E0E3A"/>
    <w:rsid w:val="009E5D77"/>
    <w:rsid w:val="009F4BB2"/>
    <w:rsid w:val="00A053A0"/>
    <w:rsid w:val="00A0769F"/>
    <w:rsid w:val="00A13E95"/>
    <w:rsid w:val="00A14619"/>
    <w:rsid w:val="00A17648"/>
    <w:rsid w:val="00A2143D"/>
    <w:rsid w:val="00A3116E"/>
    <w:rsid w:val="00A5111C"/>
    <w:rsid w:val="00A5368F"/>
    <w:rsid w:val="00A55383"/>
    <w:rsid w:val="00A5580E"/>
    <w:rsid w:val="00A57BA1"/>
    <w:rsid w:val="00A57C6C"/>
    <w:rsid w:val="00A60F29"/>
    <w:rsid w:val="00A61C7E"/>
    <w:rsid w:val="00A641DF"/>
    <w:rsid w:val="00A64AF2"/>
    <w:rsid w:val="00A67C0E"/>
    <w:rsid w:val="00A7115E"/>
    <w:rsid w:val="00A7709E"/>
    <w:rsid w:val="00A77479"/>
    <w:rsid w:val="00A8380E"/>
    <w:rsid w:val="00A84F5F"/>
    <w:rsid w:val="00A936B3"/>
    <w:rsid w:val="00A93B13"/>
    <w:rsid w:val="00A977C6"/>
    <w:rsid w:val="00AA1B79"/>
    <w:rsid w:val="00AA2FD8"/>
    <w:rsid w:val="00AA31BC"/>
    <w:rsid w:val="00AA6552"/>
    <w:rsid w:val="00AB57CA"/>
    <w:rsid w:val="00AC1D62"/>
    <w:rsid w:val="00AC5A01"/>
    <w:rsid w:val="00AC6952"/>
    <w:rsid w:val="00AD066A"/>
    <w:rsid w:val="00AD160E"/>
    <w:rsid w:val="00AD26B1"/>
    <w:rsid w:val="00AD4B8A"/>
    <w:rsid w:val="00AD7AF8"/>
    <w:rsid w:val="00AE00A9"/>
    <w:rsid w:val="00AE134E"/>
    <w:rsid w:val="00AE5B6A"/>
    <w:rsid w:val="00AE7030"/>
    <w:rsid w:val="00AF190B"/>
    <w:rsid w:val="00AF473C"/>
    <w:rsid w:val="00AF49E0"/>
    <w:rsid w:val="00AF6353"/>
    <w:rsid w:val="00B0719C"/>
    <w:rsid w:val="00B10C62"/>
    <w:rsid w:val="00B173FB"/>
    <w:rsid w:val="00B304DE"/>
    <w:rsid w:val="00B3159E"/>
    <w:rsid w:val="00B32B80"/>
    <w:rsid w:val="00B35900"/>
    <w:rsid w:val="00B37587"/>
    <w:rsid w:val="00B40D05"/>
    <w:rsid w:val="00B42793"/>
    <w:rsid w:val="00B45588"/>
    <w:rsid w:val="00B455BE"/>
    <w:rsid w:val="00B509D8"/>
    <w:rsid w:val="00B50EFD"/>
    <w:rsid w:val="00B54A94"/>
    <w:rsid w:val="00B60F40"/>
    <w:rsid w:val="00B62324"/>
    <w:rsid w:val="00B65955"/>
    <w:rsid w:val="00B6662F"/>
    <w:rsid w:val="00B7390F"/>
    <w:rsid w:val="00B77BCC"/>
    <w:rsid w:val="00B77ED0"/>
    <w:rsid w:val="00B82785"/>
    <w:rsid w:val="00B861B4"/>
    <w:rsid w:val="00B87353"/>
    <w:rsid w:val="00B9414D"/>
    <w:rsid w:val="00B96268"/>
    <w:rsid w:val="00BA262B"/>
    <w:rsid w:val="00BA462A"/>
    <w:rsid w:val="00BA4901"/>
    <w:rsid w:val="00BA569A"/>
    <w:rsid w:val="00BA651C"/>
    <w:rsid w:val="00BA703D"/>
    <w:rsid w:val="00BB356A"/>
    <w:rsid w:val="00BC3D54"/>
    <w:rsid w:val="00BC6050"/>
    <w:rsid w:val="00BE35C7"/>
    <w:rsid w:val="00BE4204"/>
    <w:rsid w:val="00BF5500"/>
    <w:rsid w:val="00BF65CB"/>
    <w:rsid w:val="00BF715E"/>
    <w:rsid w:val="00C00522"/>
    <w:rsid w:val="00C06CD8"/>
    <w:rsid w:val="00C12D77"/>
    <w:rsid w:val="00C242D4"/>
    <w:rsid w:val="00C247AA"/>
    <w:rsid w:val="00C247DF"/>
    <w:rsid w:val="00C25BF6"/>
    <w:rsid w:val="00C26055"/>
    <w:rsid w:val="00C26309"/>
    <w:rsid w:val="00C26419"/>
    <w:rsid w:val="00C2688D"/>
    <w:rsid w:val="00C30554"/>
    <w:rsid w:val="00C32868"/>
    <w:rsid w:val="00C32CB0"/>
    <w:rsid w:val="00C32DCC"/>
    <w:rsid w:val="00C4606E"/>
    <w:rsid w:val="00C5170D"/>
    <w:rsid w:val="00C53E3A"/>
    <w:rsid w:val="00C54993"/>
    <w:rsid w:val="00C56C2F"/>
    <w:rsid w:val="00C56F65"/>
    <w:rsid w:val="00C57D04"/>
    <w:rsid w:val="00C63150"/>
    <w:rsid w:val="00C6514F"/>
    <w:rsid w:val="00C7112D"/>
    <w:rsid w:val="00C71C3B"/>
    <w:rsid w:val="00C739E7"/>
    <w:rsid w:val="00C779B5"/>
    <w:rsid w:val="00C822EE"/>
    <w:rsid w:val="00C82483"/>
    <w:rsid w:val="00C836F0"/>
    <w:rsid w:val="00C86F20"/>
    <w:rsid w:val="00C943F2"/>
    <w:rsid w:val="00C9469F"/>
    <w:rsid w:val="00C95C01"/>
    <w:rsid w:val="00C96BD9"/>
    <w:rsid w:val="00C97312"/>
    <w:rsid w:val="00C97C0A"/>
    <w:rsid w:val="00CA4523"/>
    <w:rsid w:val="00CA5FA4"/>
    <w:rsid w:val="00CB051F"/>
    <w:rsid w:val="00CB21BA"/>
    <w:rsid w:val="00CB258E"/>
    <w:rsid w:val="00CB30EA"/>
    <w:rsid w:val="00CB39BD"/>
    <w:rsid w:val="00CB6BA6"/>
    <w:rsid w:val="00CC2662"/>
    <w:rsid w:val="00CD4E1D"/>
    <w:rsid w:val="00CE08DB"/>
    <w:rsid w:val="00CE6DBB"/>
    <w:rsid w:val="00CE7E78"/>
    <w:rsid w:val="00CF287F"/>
    <w:rsid w:val="00CF6111"/>
    <w:rsid w:val="00D00D9B"/>
    <w:rsid w:val="00D02708"/>
    <w:rsid w:val="00D0479F"/>
    <w:rsid w:val="00D06267"/>
    <w:rsid w:val="00D0633D"/>
    <w:rsid w:val="00D119CA"/>
    <w:rsid w:val="00D12ABE"/>
    <w:rsid w:val="00D1325D"/>
    <w:rsid w:val="00D168BD"/>
    <w:rsid w:val="00D204F7"/>
    <w:rsid w:val="00D2332C"/>
    <w:rsid w:val="00D25A8C"/>
    <w:rsid w:val="00D40614"/>
    <w:rsid w:val="00D40ECC"/>
    <w:rsid w:val="00D459D5"/>
    <w:rsid w:val="00D52640"/>
    <w:rsid w:val="00D57066"/>
    <w:rsid w:val="00D64275"/>
    <w:rsid w:val="00D83B01"/>
    <w:rsid w:val="00D87C0C"/>
    <w:rsid w:val="00D9707F"/>
    <w:rsid w:val="00D9793C"/>
    <w:rsid w:val="00DB1EEF"/>
    <w:rsid w:val="00DB3469"/>
    <w:rsid w:val="00DB63FD"/>
    <w:rsid w:val="00DC5A9F"/>
    <w:rsid w:val="00DC62E1"/>
    <w:rsid w:val="00DD1A88"/>
    <w:rsid w:val="00DD25B9"/>
    <w:rsid w:val="00DE1537"/>
    <w:rsid w:val="00DF3543"/>
    <w:rsid w:val="00DF37C4"/>
    <w:rsid w:val="00DF49F5"/>
    <w:rsid w:val="00DF6DF6"/>
    <w:rsid w:val="00DF7A35"/>
    <w:rsid w:val="00E05E5F"/>
    <w:rsid w:val="00E11073"/>
    <w:rsid w:val="00E11B37"/>
    <w:rsid w:val="00E16B2D"/>
    <w:rsid w:val="00E17CFF"/>
    <w:rsid w:val="00E2068E"/>
    <w:rsid w:val="00E219B5"/>
    <w:rsid w:val="00E23FD5"/>
    <w:rsid w:val="00E243D7"/>
    <w:rsid w:val="00E37914"/>
    <w:rsid w:val="00E444FE"/>
    <w:rsid w:val="00E45E70"/>
    <w:rsid w:val="00E461BC"/>
    <w:rsid w:val="00E4702E"/>
    <w:rsid w:val="00E52A30"/>
    <w:rsid w:val="00E569A3"/>
    <w:rsid w:val="00E632ED"/>
    <w:rsid w:val="00E65AD0"/>
    <w:rsid w:val="00E66238"/>
    <w:rsid w:val="00E73765"/>
    <w:rsid w:val="00E739A8"/>
    <w:rsid w:val="00E75F65"/>
    <w:rsid w:val="00E818DB"/>
    <w:rsid w:val="00E82170"/>
    <w:rsid w:val="00E85B26"/>
    <w:rsid w:val="00E906B4"/>
    <w:rsid w:val="00E93312"/>
    <w:rsid w:val="00E9725A"/>
    <w:rsid w:val="00EA2BFD"/>
    <w:rsid w:val="00EA372E"/>
    <w:rsid w:val="00EA3CB5"/>
    <w:rsid w:val="00EA405B"/>
    <w:rsid w:val="00EB03D5"/>
    <w:rsid w:val="00EB261D"/>
    <w:rsid w:val="00EC2F11"/>
    <w:rsid w:val="00ED09A9"/>
    <w:rsid w:val="00EE1E08"/>
    <w:rsid w:val="00EE22C1"/>
    <w:rsid w:val="00EE319B"/>
    <w:rsid w:val="00EE51F9"/>
    <w:rsid w:val="00EE7BD0"/>
    <w:rsid w:val="00EF03F1"/>
    <w:rsid w:val="00EF5E7E"/>
    <w:rsid w:val="00F00C0B"/>
    <w:rsid w:val="00F0141F"/>
    <w:rsid w:val="00F05107"/>
    <w:rsid w:val="00F12089"/>
    <w:rsid w:val="00F1289E"/>
    <w:rsid w:val="00F14437"/>
    <w:rsid w:val="00F20A60"/>
    <w:rsid w:val="00F242EE"/>
    <w:rsid w:val="00F2561E"/>
    <w:rsid w:val="00F27405"/>
    <w:rsid w:val="00F31BDB"/>
    <w:rsid w:val="00F321D3"/>
    <w:rsid w:val="00F32574"/>
    <w:rsid w:val="00F35B75"/>
    <w:rsid w:val="00F40A2B"/>
    <w:rsid w:val="00F418B8"/>
    <w:rsid w:val="00F424A9"/>
    <w:rsid w:val="00F450BC"/>
    <w:rsid w:val="00F53F3F"/>
    <w:rsid w:val="00F546C6"/>
    <w:rsid w:val="00F5644F"/>
    <w:rsid w:val="00F60F75"/>
    <w:rsid w:val="00F66D58"/>
    <w:rsid w:val="00F71445"/>
    <w:rsid w:val="00F7164C"/>
    <w:rsid w:val="00F732AB"/>
    <w:rsid w:val="00F83265"/>
    <w:rsid w:val="00F84E8A"/>
    <w:rsid w:val="00F84F19"/>
    <w:rsid w:val="00F91F4E"/>
    <w:rsid w:val="00F94287"/>
    <w:rsid w:val="00F950D4"/>
    <w:rsid w:val="00FA08B4"/>
    <w:rsid w:val="00FA6687"/>
    <w:rsid w:val="00FA6806"/>
    <w:rsid w:val="00FA708C"/>
    <w:rsid w:val="00FA73E0"/>
    <w:rsid w:val="00FB0366"/>
    <w:rsid w:val="00FB042B"/>
    <w:rsid w:val="00FB26C9"/>
    <w:rsid w:val="00FB7CA1"/>
    <w:rsid w:val="00FC1127"/>
    <w:rsid w:val="00FC5861"/>
    <w:rsid w:val="00FD338D"/>
    <w:rsid w:val="00FE20FC"/>
    <w:rsid w:val="00FE374C"/>
    <w:rsid w:val="00FE528B"/>
    <w:rsid w:val="00FF105C"/>
    <w:rsid w:val="00FF27EE"/>
    <w:rsid w:val="00FF3FA4"/>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244FA"/>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link w:val="a4"/>
    <w:uiPriority w:val="99"/>
    <w:unhideWhenUsed/>
    <w:rsid w:val="009E5D77"/>
    <w:pPr>
      <w:ind w:firstLineChars="200" w:firstLine="420"/>
    </w:pPr>
  </w:style>
  <w:style w:type="character" w:styleId="a5">
    <w:name w:val="Hyperlink"/>
    <w:basedOn w:val="a0"/>
    <w:rsid w:val="002354EF"/>
    <w:rPr>
      <w:color w:val="0026E5" w:themeColor="hyperlink"/>
      <w:u w:val="single"/>
    </w:rPr>
  </w:style>
  <w:style w:type="character" w:styleId="a6">
    <w:name w:val="Unresolved Mention"/>
    <w:basedOn w:val="a0"/>
    <w:uiPriority w:val="99"/>
    <w:semiHidden/>
    <w:unhideWhenUsed/>
    <w:rsid w:val="002354EF"/>
    <w:rPr>
      <w:color w:val="605E5C"/>
      <w:shd w:val="clear" w:color="auto" w:fill="E1DFDD"/>
    </w:rPr>
  </w:style>
  <w:style w:type="paragraph" w:styleId="a7">
    <w:name w:val="header"/>
    <w:basedOn w:val="a"/>
    <w:link w:val="a8"/>
    <w:rsid w:val="008B5258"/>
    <w:pPr>
      <w:tabs>
        <w:tab w:val="center" w:pos="4153"/>
        <w:tab w:val="right" w:pos="8306"/>
      </w:tabs>
      <w:snapToGrid w:val="0"/>
      <w:jc w:val="center"/>
    </w:pPr>
    <w:rPr>
      <w:sz w:val="18"/>
      <w:szCs w:val="18"/>
    </w:rPr>
  </w:style>
  <w:style w:type="character" w:customStyle="1" w:styleId="a8">
    <w:name w:val="页眉 字符"/>
    <w:basedOn w:val="a0"/>
    <w:link w:val="a7"/>
    <w:rsid w:val="008B5258"/>
    <w:rPr>
      <w:rFonts w:asciiTheme="minorHAnsi" w:eastAsiaTheme="minorEastAsia" w:hAnsiTheme="minorHAnsi" w:cstheme="minorBidi"/>
      <w:kern w:val="2"/>
      <w:sz w:val="18"/>
      <w:szCs w:val="18"/>
    </w:rPr>
  </w:style>
  <w:style w:type="paragraph" w:styleId="a9">
    <w:name w:val="footer"/>
    <w:basedOn w:val="a"/>
    <w:link w:val="aa"/>
    <w:uiPriority w:val="99"/>
    <w:rsid w:val="008B5258"/>
    <w:pPr>
      <w:tabs>
        <w:tab w:val="center" w:pos="4153"/>
        <w:tab w:val="right" w:pos="8306"/>
      </w:tabs>
      <w:snapToGrid w:val="0"/>
      <w:jc w:val="left"/>
    </w:pPr>
    <w:rPr>
      <w:sz w:val="18"/>
      <w:szCs w:val="18"/>
    </w:rPr>
  </w:style>
  <w:style w:type="character" w:customStyle="1" w:styleId="aa">
    <w:name w:val="页脚 字符"/>
    <w:basedOn w:val="a0"/>
    <w:link w:val="a9"/>
    <w:uiPriority w:val="99"/>
    <w:rsid w:val="008B5258"/>
    <w:rPr>
      <w:rFonts w:asciiTheme="minorHAnsi" w:eastAsiaTheme="minorEastAsia" w:hAnsiTheme="minorHAnsi" w:cstheme="minorBidi"/>
      <w:kern w:val="2"/>
      <w:sz w:val="18"/>
      <w:szCs w:val="18"/>
    </w:rPr>
  </w:style>
  <w:style w:type="paragraph" w:customStyle="1" w:styleId="ul">
    <w:name w:val="ul"/>
    <w:basedOn w:val="a3"/>
    <w:link w:val="ul0"/>
    <w:qFormat/>
    <w:rsid w:val="00216080"/>
    <w:pPr>
      <w:numPr>
        <w:numId w:val="47"/>
      </w:numPr>
      <w:ind w:firstLineChars="0" w:firstLine="0"/>
    </w:pPr>
    <w:rPr>
      <w:rFonts w:ascii="Times New Roman" w:eastAsia="宋体" w:hAnsi="Times New Roman"/>
      <w:szCs w:val="21"/>
    </w:rPr>
  </w:style>
  <w:style w:type="character" w:customStyle="1" w:styleId="a4">
    <w:name w:val="列表段落 字符"/>
    <w:basedOn w:val="a0"/>
    <w:link w:val="a3"/>
    <w:uiPriority w:val="99"/>
    <w:rsid w:val="002D7BF6"/>
    <w:rPr>
      <w:rFonts w:asciiTheme="minorHAnsi" w:eastAsiaTheme="minorEastAsia" w:hAnsiTheme="minorHAnsi" w:cstheme="minorBidi"/>
      <w:kern w:val="2"/>
      <w:sz w:val="21"/>
      <w:szCs w:val="24"/>
    </w:rPr>
  </w:style>
  <w:style w:type="character" w:customStyle="1" w:styleId="ul0">
    <w:name w:val="ul 字符"/>
    <w:basedOn w:val="a4"/>
    <w:link w:val="ul"/>
    <w:rsid w:val="00947434"/>
    <w:rPr>
      <w:rFonts w:asciiTheme="minorHAnsi" w:eastAsiaTheme="minorEastAsia" w:hAnsiTheme="minorHAnsi" w:cstheme="minorBidi"/>
      <w:kern w:val="2"/>
      <w:sz w:val="21"/>
      <w:szCs w:val="21"/>
    </w:rPr>
  </w:style>
  <w:style w:type="table" w:styleId="ab">
    <w:name w:val="Table Grid"/>
    <w:basedOn w:val="a1"/>
    <w:rsid w:val="00763C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3.png"/><Relationship Id="rId68" Type="http://schemas.openxmlformats.org/officeDocument/2006/relationships/image" Target="media/image48.png"/><Relationship Id="rId16" Type="http://schemas.openxmlformats.org/officeDocument/2006/relationships/image" Target="media/image5.png"/><Relationship Id="rId11" Type="http://schemas.openxmlformats.org/officeDocument/2006/relationships/image" Target="media/image2.png"/><Relationship Id="rId32" Type="http://schemas.openxmlformats.org/officeDocument/2006/relationships/chart" Target="charts/chart1.xml"/><Relationship Id="rId37" Type="http://schemas.openxmlformats.org/officeDocument/2006/relationships/chart" Target="charts/chart2.xml"/><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yperlink" Target="https://glplaman.github.io"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42.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4.png"/><Relationship Id="rId69" Type="http://schemas.openxmlformats.org/officeDocument/2006/relationships/image" Target="media/image49.png"/><Relationship Id="rId77" Type="http://schemas.openxmlformats.org/officeDocument/2006/relationships/hyperlink" Target="https://glplaman.github.io" TargetMode="External"/><Relationship Id="rId8" Type="http://schemas.openxmlformats.org/officeDocument/2006/relationships/hyperlink" Target="https://glplaman.github.io" TargetMode="External"/><Relationship Id="rId51" Type="http://schemas.openxmlformats.org/officeDocument/2006/relationships/image" Target="media/image33.png"/><Relationship Id="rId72" Type="http://schemas.openxmlformats.org/officeDocument/2006/relationships/hyperlink" Target="https://glplaman.github.io"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chart" Target="charts/chart3.xml"/><Relationship Id="rId46" Type="http://schemas.openxmlformats.org/officeDocument/2006/relationships/hyperlink" Target="https://glplaman.github.io" TargetMode="External"/><Relationship Id="rId59" Type="http://schemas.openxmlformats.org/officeDocument/2006/relationships/hyperlink" Target="https://glplaman.github.io" TargetMode="External"/><Relationship Id="rId67"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4.png"/><Relationship Id="rId54" Type="http://schemas.openxmlformats.org/officeDocument/2006/relationships/image" Target="media/image36.png"/><Relationship Id="rId62" Type="http://schemas.openxmlformats.org/officeDocument/2006/relationships/hyperlink" Target="https://glplaman.github.io" TargetMode="External"/><Relationship Id="rId70" Type="http://schemas.openxmlformats.org/officeDocument/2006/relationships/image" Target="media/image50.png"/><Relationship Id="rId75" Type="http://schemas.openxmlformats.org/officeDocument/2006/relationships/hyperlink" Target="https://glplaman.github.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glplaman.github.io"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png"/><Relationship Id="rId31" Type="http://schemas.openxmlformats.org/officeDocument/2006/relationships/hyperlink" Target="https://glplaman.github.io" TargetMode="External"/><Relationship Id="rId44" Type="http://schemas.openxmlformats.org/officeDocument/2006/relationships/image" Target="media/image27.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5.png"/><Relationship Id="rId73" Type="http://schemas.openxmlformats.org/officeDocument/2006/relationships/hyperlink" Target="https://glplaman.github.io" TargetMode="External"/><Relationship Id="rId78" Type="http://schemas.openxmlformats.org/officeDocument/2006/relationships/hyperlink" Target="https://glplaman.github.io"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agilemanifesto.org/" TargetMode="External"/><Relationship Id="rId13" Type="http://schemas.openxmlformats.org/officeDocument/2006/relationships/hyperlink" Target="https://glplaman.github.io" TargetMode="External"/><Relationship Id="rId18" Type="http://schemas.openxmlformats.org/officeDocument/2006/relationships/hyperlink" Target="https://glplaman.github.io" TargetMode="External"/><Relationship Id="rId39" Type="http://schemas.openxmlformats.org/officeDocument/2006/relationships/image" Target="media/image22.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yperlink" Target="https://glplaman.github.io" TargetMode="External"/><Relationship Id="rId7" Type="http://schemas.openxmlformats.org/officeDocument/2006/relationships/endnotes" Target="endnotes.xml"/><Relationship Id="rId71" Type="http://schemas.openxmlformats.org/officeDocument/2006/relationships/hyperlink" Target="https://glplaman.github.io"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6.png"/></Relationships>
</file>

<file path=word/charts/_rels/chart1.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D:\glplaman.github.io\spm\data\charts.xlsx" TargetMode="External"/><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r>
              <a:rPr lang="en-US"/>
              <a:t>Gantt</a:t>
            </a:r>
          </a:p>
        </c:rich>
      </c:tx>
      <c:overlay val="0"/>
      <c:spPr>
        <a:noFill/>
        <a:ln>
          <a:noFill/>
        </a:ln>
        <a:effectLst/>
      </c:spPr>
      <c:txPr>
        <a:bodyPr rot="0" spcFirstLastPara="1" vertOverflow="ellipsis" vert="horz" wrap="square" anchor="ctr" anchorCtr="1"/>
        <a:lstStyle/>
        <a:p>
          <a:pPr>
            <a:defRPr sz="12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zh-CN"/>
        </a:p>
      </c:txPr>
    </c:title>
    <c:autoTitleDeleted val="0"/>
    <c:plotArea>
      <c:layout/>
      <c:barChart>
        <c:barDir val="bar"/>
        <c:grouping val="stacked"/>
        <c:varyColors val="0"/>
        <c:ser>
          <c:idx val="0"/>
          <c:order val="0"/>
          <c:tx>
            <c:strRef>
              <c:f>Gantt!$B$1</c:f>
              <c:strCache>
                <c:ptCount val="1"/>
                <c:pt idx="0">
                  <c:v>Start</c:v>
                </c:pt>
              </c:strCache>
            </c:strRef>
          </c:tx>
          <c:spPr>
            <a:noFill/>
            <a:ln>
              <a:noFill/>
            </a:ln>
            <a:effectLst/>
          </c:spPr>
          <c:invertIfNegative val="0"/>
          <c:cat>
            <c:strRef>
              <c:f>Gantt!$A$2:$A$8</c:f>
              <c:strCache>
                <c:ptCount val="7"/>
                <c:pt idx="0">
                  <c:v>Initial</c:v>
                </c:pt>
                <c:pt idx="1">
                  <c:v>Analysis</c:v>
                </c:pt>
                <c:pt idx="2">
                  <c:v>Planning</c:v>
                </c:pt>
                <c:pt idx="3">
                  <c:v>Develop</c:v>
                </c:pt>
                <c:pt idx="4">
                  <c:v>Check</c:v>
                </c:pt>
                <c:pt idx="5">
                  <c:v>Handover</c:v>
                </c:pt>
                <c:pt idx="6">
                  <c:v>Closure</c:v>
                </c:pt>
              </c:strCache>
            </c:strRef>
          </c:cat>
          <c:val>
            <c:numRef>
              <c:f>Gantt!$B$2:$B$8</c:f>
              <c:numCache>
                <c:formatCode>m/d/yyyy</c:formatCode>
                <c:ptCount val="7"/>
                <c:pt idx="0">
                  <c:v>46073</c:v>
                </c:pt>
                <c:pt idx="1">
                  <c:v>46075</c:v>
                </c:pt>
                <c:pt idx="2">
                  <c:v>46076</c:v>
                </c:pt>
                <c:pt idx="3">
                  <c:v>46078</c:v>
                </c:pt>
                <c:pt idx="4">
                  <c:v>46143</c:v>
                </c:pt>
                <c:pt idx="5">
                  <c:v>46174</c:v>
                </c:pt>
                <c:pt idx="6">
                  <c:v>46204</c:v>
                </c:pt>
              </c:numCache>
            </c:numRef>
          </c:val>
          <c:extLst>
            <c:ext xmlns:c16="http://schemas.microsoft.com/office/drawing/2014/chart" uri="{C3380CC4-5D6E-409C-BE32-E72D297353CC}">
              <c16:uniqueId val="{00000000-4802-4767-8062-6B3B1E27DB24}"/>
            </c:ext>
          </c:extLst>
        </c:ser>
        <c:ser>
          <c:idx val="1"/>
          <c:order val="1"/>
          <c:tx>
            <c:strRef>
              <c:f>Gantt!$C$1</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Gantt!$A$2:$A$8</c:f>
              <c:strCache>
                <c:ptCount val="7"/>
                <c:pt idx="0">
                  <c:v>Initial</c:v>
                </c:pt>
                <c:pt idx="1">
                  <c:v>Analysis</c:v>
                </c:pt>
                <c:pt idx="2">
                  <c:v>Planning</c:v>
                </c:pt>
                <c:pt idx="3">
                  <c:v>Develop</c:v>
                </c:pt>
                <c:pt idx="4">
                  <c:v>Check</c:v>
                </c:pt>
                <c:pt idx="5">
                  <c:v>Handover</c:v>
                </c:pt>
                <c:pt idx="6">
                  <c:v>Closure</c:v>
                </c:pt>
              </c:strCache>
            </c:strRef>
          </c:cat>
          <c:val>
            <c:numRef>
              <c:f>Gantt!$C$2:$C$8</c:f>
              <c:numCache>
                <c:formatCode>0_);[Red]\(0\)</c:formatCode>
                <c:ptCount val="7"/>
                <c:pt idx="0">
                  <c:v>2</c:v>
                </c:pt>
                <c:pt idx="1">
                  <c:v>4</c:v>
                </c:pt>
                <c:pt idx="2">
                  <c:v>7</c:v>
                </c:pt>
                <c:pt idx="3">
                  <c:v>65</c:v>
                </c:pt>
                <c:pt idx="4">
                  <c:v>31</c:v>
                </c:pt>
                <c:pt idx="5">
                  <c:v>30</c:v>
                </c:pt>
                <c:pt idx="6">
                  <c:v>14</c:v>
                </c:pt>
              </c:numCache>
            </c:numRef>
          </c:val>
          <c:extLst>
            <c:ext xmlns:c16="http://schemas.microsoft.com/office/drawing/2014/chart" uri="{C3380CC4-5D6E-409C-BE32-E72D297353CC}">
              <c16:uniqueId val="{00000001-4802-4767-8062-6B3B1E27DB24}"/>
            </c:ext>
          </c:extLst>
        </c:ser>
        <c:dLbls>
          <c:showLegendKey val="0"/>
          <c:showVal val="0"/>
          <c:showCatName val="0"/>
          <c:showSerName val="0"/>
          <c:showPercent val="0"/>
          <c:showBubbleSize val="0"/>
        </c:dLbls>
        <c:gapWidth val="150"/>
        <c:overlap val="100"/>
        <c:axId val="1622419871"/>
        <c:axId val="1622420351"/>
      </c:barChart>
      <c:catAx>
        <c:axId val="1622419871"/>
        <c:scaling>
          <c:orientation val="maxMin"/>
        </c:scaling>
        <c:delete val="0"/>
        <c:axPos val="l"/>
        <c:minorGridlines>
          <c:spPr>
            <a:ln>
              <a:solidFill>
                <a:schemeClr val="bg1">
                  <a:alpha val="20000"/>
                </a:schemeClr>
              </a:solidFill>
            </a:ln>
            <a:effectLst/>
          </c:spPr>
        </c:minorGridlines>
        <c:numFmt formatCode="General" sourceLinked="1"/>
        <c:majorTickMark val="none"/>
        <c:minorTickMark val="none"/>
        <c:tickLblPos val="nextTo"/>
        <c:spPr>
          <a:noFill/>
          <a:ln w="12700" cap="flat" cmpd="sng" algn="ctr">
            <a:noFill/>
            <a:round/>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20351"/>
        <c:crosses val="autoZero"/>
        <c:auto val="1"/>
        <c:lblAlgn val="ctr"/>
        <c:lblOffset val="100"/>
        <c:noMultiLvlLbl val="0"/>
      </c:catAx>
      <c:valAx>
        <c:axId val="1622420351"/>
        <c:scaling>
          <c:orientation val="minMax"/>
          <c:max val="46218"/>
          <c:min val="46073"/>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crossAx val="1622419871"/>
        <c:crosses val="autoZero"/>
        <c:crossBetween val="between"/>
        <c:majorUnit val="30"/>
      </c:valAx>
      <c:spPr>
        <a:noFill/>
        <a:ln>
          <a:noFill/>
        </a:ln>
        <a:effectLst/>
      </c:spPr>
    </c:plotArea>
    <c:legend>
      <c:legendPos val="b"/>
      <c:legendEntry>
        <c:idx val="0"/>
        <c:delete val="1"/>
      </c:legendEntry>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8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a:noFill/>
    </a:ln>
    <a:effectLst/>
  </c:spPr>
  <c:txPr>
    <a:bodyPr/>
    <a:lstStyle/>
    <a:p>
      <a:pPr>
        <a:defRPr sz="1000"/>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'Burn-Down'!$A$4</c:f>
              <c:strCache>
                <c:ptCount val="1"/>
                <c:pt idx="0">
                  <c:v>Remaining</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'Burn-Down'!$B$4:$L$4</c:f>
              <c:numCache>
                <c:formatCode>General</c:formatCode>
                <c:ptCount val="11"/>
                <c:pt idx="0">
                  <c:v>100</c:v>
                </c:pt>
                <c:pt idx="1">
                  <c:v>95</c:v>
                </c:pt>
                <c:pt idx="2">
                  <c:v>91</c:v>
                </c:pt>
                <c:pt idx="3">
                  <c:v>89</c:v>
                </c:pt>
                <c:pt idx="4">
                  <c:v>81</c:v>
                </c:pt>
                <c:pt idx="5">
                  <c:v>66</c:v>
                </c:pt>
                <c:pt idx="6">
                  <c:v>46</c:v>
                </c:pt>
                <c:pt idx="7">
                  <c:v>22</c:v>
                </c:pt>
                <c:pt idx="8">
                  <c:v>14</c:v>
                </c:pt>
                <c:pt idx="9">
                  <c:v>6</c:v>
                </c:pt>
                <c:pt idx="10">
                  <c:v>0</c:v>
                </c:pt>
              </c:numCache>
            </c:numRef>
          </c:val>
          <c:smooth val="0"/>
          <c:extLst>
            <c:ext xmlns:c16="http://schemas.microsoft.com/office/drawing/2014/chart" uri="{C3380CC4-5D6E-409C-BE32-E72D297353CC}">
              <c16:uniqueId val="{00000000-712B-419C-8EE4-600070B8E8D7}"/>
            </c:ext>
          </c:extLst>
        </c:ser>
        <c:ser>
          <c:idx val="1"/>
          <c:order val="1"/>
          <c:tx>
            <c:strRef>
              <c:f>'Burn-Down'!$A$5</c:f>
              <c:strCache>
                <c:ptCount val="1"/>
                <c:pt idx="0">
                  <c:v>Ideal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val>
            <c:numRef>
              <c:f>'Burn-Down'!$B$5:$L$5</c:f>
              <c:numCache>
                <c:formatCode>General</c:formatCode>
                <c:ptCount val="11"/>
                <c:pt idx="0">
                  <c:v>100</c:v>
                </c:pt>
                <c:pt idx="1">
                  <c:v>90</c:v>
                </c:pt>
                <c:pt idx="2">
                  <c:v>80</c:v>
                </c:pt>
                <c:pt idx="3">
                  <c:v>70</c:v>
                </c:pt>
                <c:pt idx="4">
                  <c:v>60</c:v>
                </c:pt>
                <c:pt idx="5">
                  <c:v>50</c:v>
                </c:pt>
                <c:pt idx="6">
                  <c:v>40</c:v>
                </c:pt>
                <c:pt idx="7">
                  <c:v>30</c:v>
                </c:pt>
                <c:pt idx="8">
                  <c:v>20</c:v>
                </c:pt>
                <c:pt idx="9">
                  <c:v>10</c:v>
                </c:pt>
                <c:pt idx="10">
                  <c:v>0</c:v>
                </c:pt>
              </c:numCache>
            </c:numRef>
          </c:val>
          <c:smooth val="0"/>
          <c:extLst>
            <c:ext xmlns:c16="http://schemas.microsoft.com/office/drawing/2014/chart" uri="{C3380CC4-5D6E-409C-BE32-E72D297353CC}">
              <c16:uniqueId val="{00000001-712B-419C-8EE4-600070B8E8D7}"/>
            </c:ext>
          </c:extLst>
        </c:ser>
        <c:dLbls>
          <c:showLegendKey val="0"/>
          <c:showVal val="0"/>
          <c:showCatName val="0"/>
          <c:showSerName val="0"/>
          <c:showPercent val="0"/>
          <c:showBubbleSize val="0"/>
        </c:dLbls>
        <c:smooth val="0"/>
        <c:axId val="863196287"/>
        <c:axId val="706923679"/>
      </c:lineChart>
      <c:catAx>
        <c:axId val="86319628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706923679"/>
        <c:crosses val="autoZero"/>
        <c:auto val="1"/>
        <c:lblAlgn val="ctr"/>
        <c:lblOffset val="100"/>
        <c:noMultiLvlLbl val="0"/>
      </c:catAx>
      <c:valAx>
        <c:axId val="706923679"/>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86319628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r>
              <a:rPr lang="en-US"/>
              <a:t>Burn-Up</a:t>
            </a:r>
          </a:p>
        </c:rich>
      </c:tx>
      <c:overlay val="0"/>
      <c:spPr>
        <a:noFill/>
        <a:ln>
          <a:noFill/>
        </a:ln>
        <a:effectLst/>
      </c:spPr>
      <c:txPr>
        <a:bodyPr rot="0" spcFirstLastPara="1" vertOverflow="ellipsis" vert="horz" wrap="square" anchor="ctr" anchorCtr="1"/>
        <a:lstStyle/>
        <a:p>
          <a:pPr>
            <a:defRPr sz="1200" b="1" i="0" u="none" strike="noStrike" kern="1200" cap="none" baseline="0">
              <a:solidFill>
                <a:schemeClr val="lt1">
                  <a:lumMod val="85000"/>
                </a:schemeClr>
              </a:solidFill>
              <a:latin typeface="+mn-lt"/>
              <a:ea typeface="+mn-ea"/>
              <a:cs typeface="+mn-cs"/>
            </a:defRPr>
          </a:pPr>
          <a:endParaRPr lang="zh-CN"/>
        </a:p>
      </c:txPr>
    </c:title>
    <c:autoTitleDeleted val="0"/>
    <c:plotArea>
      <c:layout/>
      <c:lineChart>
        <c:grouping val="standard"/>
        <c:varyColors val="0"/>
        <c:ser>
          <c:idx val="0"/>
          <c:order val="0"/>
          <c:tx>
            <c:strRef>
              <c:f>'Burn-Up'!$A$2</c:f>
              <c:strCache>
                <c:ptCount val="1"/>
                <c:pt idx="0">
                  <c:v>Completed</c:v>
                </c:pt>
              </c:strCache>
            </c:strRef>
          </c:tx>
          <c:spPr>
            <a:ln w="38100" cap="rnd">
              <a:solidFill>
                <a:schemeClr val="accent1"/>
              </a:solidFill>
            </a:ln>
            <a:effectLst>
              <a:glow rad="139700">
                <a:schemeClr val="accent1">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'Burn-Up'!$B$2:$L$2</c:f>
              <c:numCache>
                <c:formatCode>General</c:formatCode>
                <c:ptCount val="11"/>
                <c:pt idx="0">
                  <c:v>0</c:v>
                </c:pt>
                <c:pt idx="1">
                  <c:v>10</c:v>
                </c:pt>
                <c:pt idx="2">
                  <c:v>15</c:v>
                </c:pt>
                <c:pt idx="3">
                  <c:v>20</c:v>
                </c:pt>
                <c:pt idx="4">
                  <c:v>30</c:v>
                </c:pt>
                <c:pt idx="5">
                  <c:v>35</c:v>
                </c:pt>
                <c:pt idx="6">
                  <c:v>55</c:v>
                </c:pt>
                <c:pt idx="7">
                  <c:v>60</c:v>
                </c:pt>
                <c:pt idx="8">
                  <c:v>85</c:v>
                </c:pt>
                <c:pt idx="9">
                  <c:v>95</c:v>
                </c:pt>
                <c:pt idx="10">
                  <c:v>120</c:v>
                </c:pt>
              </c:numCache>
            </c:numRef>
          </c:val>
          <c:smooth val="0"/>
          <c:extLst>
            <c:ext xmlns:c16="http://schemas.microsoft.com/office/drawing/2014/chart" uri="{C3380CC4-5D6E-409C-BE32-E72D297353CC}">
              <c16:uniqueId val="{00000000-E7CD-43DE-9686-100B1792C105}"/>
            </c:ext>
          </c:extLst>
        </c:ser>
        <c:ser>
          <c:idx val="1"/>
          <c:order val="1"/>
          <c:tx>
            <c:strRef>
              <c:f>'Burn-Up'!$A$3</c:f>
              <c:strCache>
                <c:ptCount val="1"/>
                <c:pt idx="0">
                  <c:v>Total</c:v>
                </c:pt>
              </c:strCache>
            </c:strRef>
          </c:tx>
          <c:spPr>
            <a:ln w="38100" cap="rnd">
              <a:solidFill>
                <a:schemeClr val="accent2"/>
              </a:solidFill>
            </a:ln>
            <a:effectLst>
              <a:glow rad="139700">
                <a:schemeClr val="accent2">
                  <a:satMod val="175000"/>
                  <a:alpha val="14000"/>
                </a:schemeClr>
              </a:glow>
            </a:effectLst>
          </c:spPr>
          <c:marker>
            <c:symbol val="none"/>
          </c:marker>
          <c:dLbls>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50000"/>
                        </a:schemeClr>
                      </a:solidFill>
                      <a:round/>
                    </a:ln>
                    <a:effectLst/>
                  </c:spPr>
                </c15:leaderLines>
              </c:ext>
            </c:extLst>
          </c:dLbls>
          <c:cat>
            <c:strRef>
              <c:f>'Burn-Up'!$B$1:$L$1</c:f>
              <c:strCache>
                <c:ptCount val="11"/>
                <c:pt idx="0">
                  <c:v>Start</c:v>
                </c:pt>
                <c:pt idx="1">
                  <c:v>Day1</c:v>
                </c:pt>
                <c:pt idx="2">
                  <c:v>Day2</c:v>
                </c:pt>
                <c:pt idx="3">
                  <c:v>Day3</c:v>
                </c:pt>
                <c:pt idx="4">
                  <c:v>Day4</c:v>
                </c:pt>
                <c:pt idx="5">
                  <c:v>Day5</c:v>
                </c:pt>
                <c:pt idx="6">
                  <c:v>Day6</c:v>
                </c:pt>
                <c:pt idx="7">
                  <c:v>Day7</c:v>
                </c:pt>
                <c:pt idx="8">
                  <c:v>Day8</c:v>
                </c:pt>
                <c:pt idx="9">
                  <c:v>Day9</c:v>
                </c:pt>
                <c:pt idx="10">
                  <c:v>Day10</c:v>
                </c:pt>
              </c:strCache>
            </c:strRef>
          </c:cat>
          <c:val>
            <c:numRef>
              <c:f>'Burn-Up'!$B$3:$L$3</c:f>
              <c:numCache>
                <c:formatCode>General</c:formatCode>
                <c:ptCount val="11"/>
                <c:pt idx="0">
                  <c:v>100</c:v>
                </c:pt>
                <c:pt idx="1">
                  <c:v>100</c:v>
                </c:pt>
                <c:pt idx="2">
                  <c:v>100</c:v>
                </c:pt>
                <c:pt idx="3">
                  <c:v>100</c:v>
                </c:pt>
                <c:pt idx="4">
                  <c:v>100</c:v>
                </c:pt>
                <c:pt idx="5">
                  <c:v>100</c:v>
                </c:pt>
                <c:pt idx="6">
                  <c:v>120</c:v>
                </c:pt>
                <c:pt idx="7">
                  <c:v>120</c:v>
                </c:pt>
                <c:pt idx="8">
                  <c:v>120</c:v>
                </c:pt>
                <c:pt idx="9">
                  <c:v>120</c:v>
                </c:pt>
                <c:pt idx="10">
                  <c:v>120</c:v>
                </c:pt>
              </c:numCache>
            </c:numRef>
          </c:val>
          <c:smooth val="0"/>
          <c:extLst>
            <c:ext xmlns:c16="http://schemas.microsoft.com/office/drawing/2014/chart" uri="{C3380CC4-5D6E-409C-BE32-E72D297353CC}">
              <c16:uniqueId val="{00000001-E7CD-43DE-9686-100B1792C105}"/>
            </c:ext>
          </c:extLst>
        </c:ser>
        <c:dLbls>
          <c:showLegendKey val="0"/>
          <c:showVal val="0"/>
          <c:showCatName val="0"/>
          <c:showSerName val="0"/>
          <c:showPercent val="0"/>
          <c:showBubbleSize val="0"/>
        </c:dLbls>
        <c:smooth val="0"/>
        <c:axId val="993848127"/>
        <c:axId val="993843807"/>
      </c:lineChart>
      <c:catAx>
        <c:axId val="993848127"/>
        <c:scaling>
          <c:orientation val="minMax"/>
        </c:scaling>
        <c:delete val="0"/>
        <c:axPos val="b"/>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3807"/>
        <c:crosses val="autoZero"/>
        <c:auto val="1"/>
        <c:lblAlgn val="ctr"/>
        <c:lblOffset val="100"/>
        <c:noMultiLvlLbl val="0"/>
      </c:catAx>
      <c:valAx>
        <c:axId val="993843807"/>
        <c:scaling>
          <c:orientation val="minMax"/>
        </c:scaling>
        <c:delete val="0"/>
        <c:axPos val="l"/>
        <c:majorGridlines>
          <c:spPr>
            <a:ln w="9525" cap="flat" cmpd="sng" algn="ctr">
              <a:gradFill>
                <a:gsLst>
                  <a:gs pos="100000">
                    <a:schemeClr val="dk1">
                      <a:lumMod val="75000"/>
                      <a:lumOff val="25000"/>
                    </a:schemeClr>
                  </a:gs>
                  <a:gs pos="0">
                    <a:schemeClr val="dk1">
                      <a:lumMod val="65000"/>
                      <a:lumOff val="35000"/>
                    </a:schemeClr>
                  </a:gs>
                </a:gsLst>
                <a:lin ang="5400000" scaled="0"/>
              </a:gra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crossAx val="993848127"/>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1000" b="0" i="0" u="none" strike="noStrike" kern="1200" baseline="0">
              <a:solidFill>
                <a:schemeClr val="lt1">
                  <a:lumMod val="75000"/>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tx1"/>
    </a:solidFill>
    <a:ln w="9525" cap="flat" cmpd="sng" algn="ctr">
      <a:noFill/>
      <a:round/>
    </a:ln>
    <a:effectLst/>
  </c:spPr>
  <c:txPr>
    <a:bodyPr/>
    <a:lstStyle/>
    <a:p>
      <a:pPr>
        <a:defRPr sz="1000"/>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36">
  <cs:axisTitle>
    <cs:lnRef idx="0"/>
    <cs:fillRef idx="0"/>
    <cs:effectRef idx="0"/>
    <cs:fontRef idx="minor">
      <a:schemeClr val="lt1">
        <a:lumMod val="75000"/>
      </a:schemeClr>
    </cs:fontRef>
    <cs:defRPr sz="900" b="1" kern="1200"/>
  </cs:axisTitle>
  <cs:categoryAxis>
    <cs:lnRef idx="0"/>
    <cs:fillRef idx="0"/>
    <cs:effectRef idx="0"/>
    <cs:fontRef idx="minor">
      <a:schemeClr val="lt1">
        <a:lumMod val="75000"/>
      </a:schemeClr>
    </cs:fontRef>
    <cs:defRPr sz="900" kern="1200"/>
  </cs:categoryAxis>
  <cs:chartArea>
    <cs:lnRef idx="0"/>
    <cs:fillRef idx="0"/>
    <cs:effectRef idx="0"/>
    <cs:fontRef idx="minor">
      <a:schemeClr val="dk1"/>
    </cs:fontRef>
    <cs:spPr>
      <a:solidFill>
        <a:schemeClr val="dk1">
          <a:lumMod val="75000"/>
          <a:lumOff val="25000"/>
        </a:schemeClr>
      </a:solidFill>
      <a:ln w="9525" cap="flat" cmpd="sng" algn="ctr">
        <a:solidFill>
          <a:schemeClr val="dk1">
            <a:lumMod val="15000"/>
            <a:lumOff val="85000"/>
          </a:schemeClr>
        </a:solidFill>
        <a:round/>
      </a:ln>
    </cs:spPr>
    <cs:defRPr sz="900" kern="1200"/>
  </cs:chartArea>
  <cs:dataLabel>
    <cs:lnRef idx="0"/>
    <cs:fillRef idx="0"/>
    <cs:effectRef idx="0"/>
    <cs:fontRef idx="minor">
      <a:schemeClr val="lt1">
        <a:lumMod val="75000"/>
      </a:schemeClr>
    </cs:fontRef>
    <cs:defRPr sz="900" kern="1200"/>
  </cs:dataLabel>
  <cs:dataLabelCallout>
    <cs:lnRef idx="0"/>
    <cs:fillRef idx="0"/>
    <cs:effectRef idx="0"/>
    <cs:fontRef idx="minor">
      <a:schemeClr val="lt1">
        <a:lumMod val="15000"/>
        <a:lumOff val="85000"/>
      </a:schemeClr>
    </cs:fontRef>
    <cs:spPr>
      <a:solidFill>
        <a:schemeClr val="dk1">
          <a:lumMod val="65000"/>
          <a:lumOff val="35000"/>
        </a:schemeClr>
      </a:solidFill>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0"/>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
  <cs:dataPoint3D>
    <cs:lnRef idx="0">
      <cs:styleClr val="auto"/>
    </cs:lnRef>
    <cs:fillRef idx="0">
      <cs:styleClr val="auto"/>
    </cs:fillRef>
    <cs:effectRef idx="0">
      <cs:styleClr val="auto"/>
    </cs:effectRef>
    <cs:fontRef idx="minor">
      <a:schemeClr val="dk1"/>
    </cs:fontRef>
    <cs:spPr>
      <a:ln w="9525" cap="flat" cmpd="sng" algn="ctr">
        <a:solidFill>
          <a:schemeClr val="phClr"/>
        </a:solidFill>
        <a:miter lim="800000"/>
      </a:ln>
      <a:effectLst>
        <a:glow rad="63500">
          <a:schemeClr val="phClr">
            <a:satMod val="175000"/>
            <a:alpha val="25000"/>
          </a:schemeClr>
        </a:glow>
      </a:effectLst>
    </cs:spPr>
  </cs:dataPoint3D>
  <cs:dataPointLine>
    <cs:lnRef idx="0">
      <cs:styleClr val="auto"/>
    </cs:lnRef>
    <cs:fillRef idx="0">
      <cs:styleClr val="auto"/>
    </cs:fillRef>
    <cs:effectRef idx="0">
      <cs:styleClr val="auto"/>
    </cs:effectRef>
    <cs:fontRef idx="minor">
      <a:schemeClr val="dk1"/>
    </cs:fontRef>
    <cs:spPr>
      <a:ln w="22225" cap="rnd">
        <a:solidFill>
          <a:schemeClr val="phClr"/>
        </a:solidFill>
      </a:ln>
      <a:effectLst>
        <a:glow rad="139700">
          <a:schemeClr val="phClr">
            <a:satMod val="175000"/>
            <a:alpha val="14000"/>
          </a:schemeClr>
        </a:glow>
      </a:effectLst>
    </cs:spPr>
  </cs:dataPointLine>
  <cs:dataPointMarker>
    <cs:lnRef idx="0">
      <cs:styleClr val="auto"/>
    </cs:lnRef>
    <cs:fillRef idx="0">
      <cs:styleClr val="auto"/>
    </cs:fillRef>
    <cs:effectRef idx="0">
      <cs:styleClr val="auto"/>
    </cs:effectRef>
    <cs:fontRef idx="minor">
      <a:schemeClr val="dk1"/>
    </cs:fontRef>
    <cs:spPr>
      <a:solidFill>
        <a:schemeClr val="phClr">
          <a:lumMod val="60000"/>
          <a:lumOff val="40000"/>
        </a:schemeClr>
      </a:solidFill>
      <a:effectLst>
        <a:glow rad="63500">
          <a:schemeClr val="phClr">
            <a:satMod val="175000"/>
            <a:alpha val="25000"/>
          </a:schemeClr>
        </a:glow>
      </a:effectLst>
    </cs:spPr>
  </cs:dataPointMarker>
  <cs:dataPointMarkerLayout symbol="circle" size="4"/>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lt1">
        <a:lumMod val="75000"/>
      </a:schemeClr>
    </cs:fontRef>
    <cs:spPr>
      <a:ln w="9525">
        <a:solidFill>
          <a:schemeClr val="dk1">
            <a:lumMod val="50000"/>
            <a:lumOff val="50000"/>
          </a:schemeClr>
        </a:solidFill>
      </a:ln>
    </cs:spPr>
    <cs:defRPr sz="900" kern="1200"/>
  </cs:dataTable>
  <cs:downBar>
    <cs:lnRef idx="0"/>
    <cs:fillRef idx="0"/>
    <cs:effectRef idx="0"/>
    <cs:fontRef idx="minor">
      <a:schemeClr val="lt1"/>
    </cs:fontRef>
    <cs:spPr>
      <a:solidFill>
        <a:schemeClr val="dk1">
          <a:lumMod val="50000"/>
          <a:lumOff val="50000"/>
        </a:schemeClr>
      </a:solidFill>
      <a:ln w="9525">
        <a:solidFill>
          <a:schemeClr val="dk1">
            <a:lumMod val="75000"/>
          </a:schemeClr>
        </a:solidFill>
        <a:round/>
      </a:ln>
    </cs:spPr>
  </cs:downBar>
  <cs:dropLine>
    <cs:lnRef idx="0"/>
    <cs:fillRef idx="0"/>
    <cs:effectRef idx="0"/>
    <cs:fontRef idx="minor">
      <a:schemeClr val="dk1"/>
    </cs:fontRef>
    <cs:spPr>
      <a:ln w="9525">
        <a:solidFill>
          <a:schemeClr val="lt1">
            <a:lumMod val="50000"/>
          </a:schemeClr>
        </a:solidFill>
        <a:round/>
      </a:ln>
    </cs:spPr>
  </cs:dropLine>
  <cs:errorBar>
    <cs:lnRef idx="0"/>
    <cs:fillRef idx="0"/>
    <cs:effectRef idx="0"/>
    <cs:fontRef idx="minor">
      <a:schemeClr val="dk1"/>
    </cs:fontRef>
    <cs:spPr>
      <a:ln w="9525">
        <a:solidFill>
          <a:schemeClr val="lt1">
            <a:lumMod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75000"/>
                <a:lumOff val="25000"/>
              </a:schemeClr>
            </a:gs>
            <a:gs pos="0">
              <a:schemeClr val="dk1">
                <a:lumMod val="65000"/>
                <a:lumOff val="35000"/>
              </a:schemeClr>
            </a:gs>
          </a:gsLst>
          <a:lin ang="5400000" scaled="0"/>
        </a:gradFill>
        <a:round/>
      </a:ln>
    </cs:spPr>
  </cs:gridlineMajor>
  <cs:gridlineMinor>
    <cs:lnRef idx="0"/>
    <cs:fillRef idx="0"/>
    <cs:effectRef idx="0"/>
    <cs:fontRef idx="minor">
      <a:schemeClr val="dk1"/>
    </cs:fontRef>
    <cs:spPr>
      <a:ln w="9525" cap="flat" cmpd="sng" algn="ctr">
        <a:gradFill>
          <a:gsLst>
            <a:gs pos="100000">
              <a:schemeClr val="dk1">
                <a:lumMod val="75000"/>
                <a:lumOff val="25000"/>
                <a:alpha val="25000"/>
              </a:schemeClr>
            </a:gs>
            <a:gs pos="0">
              <a:schemeClr val="dk1">
                <a:lumMod val="65000"/>
                <a:lumOff val="35000"/>
                <a:alpha val="25000"/>
              </a:schemeClr>
            </a:gs>
          </a:gsLst>
          <a:lin ang="5400000" scaled="0"/>
        </a:gradFill>
        <a:round/>
      </a:ln>
    </cs:spPr>
  </cs:gridlineMinor>
  <cs:hiLoLine>
    <cs:lnRef idx="0"/>
    <cs:fillRef idx="0"/>
    <cs:effectRef idx="0"/>
    <cs:fontRef idx="minor">
      <a:schemeClr val="dk1"/>
    </cs:fontRef>
    <cs:spPr>
      <a:ln w="9525">
        <a:solidFill>
          <a:schemeClr val="lt1">
            <a:lumMod val="50000"/>
          </a:schemeClr>
        </a:solidFill>
        <a:round/>
      </a:ln>
    </cs:spPr>
  </cs:hiLoLine>
  <cs:leaderLine>
    <cs:lnRef idx="0"/>
    <cs:fillRef idx="0"/>
    <cs:effectRef idx="0"/>
    <cs:fontRef idx="minor">
      <a:schemeClr val="dk1"/>
    </cs:fontRef>
    <cs:spPr>
      <a:ln w="9525">
        <a:solidFill>
          <a:schemeClr val="lt1">
            <a:lumMod val="50000"/>
          </a:schemeClr>
        </a:solidFill>
        <a:round/>
      </a:ln>
    </cs:spPr>
  </cs:leaderLine>
  <cs:legend>
    <cs:lnRef idx="0"/>
    <cs:fillRef idx="0"/>
    <cs:effectRef idx="0"/>
    <cs:fontRef idx="minor">
      <a:schemeClr val="lt1">
        <a:lumMod val="75000"/>
      </a:schemeClr>
    </cs:fontRef>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lt1">
        <a:lumMod val="75000"/>
      </a:schemeClr>
    </cs:fontRef>
    <cs:defRPr sz="900" kern="1200"/>
  </cs:seriesAxis>
  <cs:seriesLine>
    <cs:lnRef idx="0"/>
    <cs:fillRef idx="0"/>
    <cs:effectRef idx="0"/>
    <cs:fontRef idx="minor">
      <a:schemeClr val="dk1"/>
    </cs:fontRef>
    <cs:spPr>
      <a:ln w="9525">
        <a:solidFill>
          <a:schemeClr val="lt1">
            <a:lumMod val="50000"/>
          </a:schemeClr>
        </a:solidFill>
        <a:round/>
      </a:ln>
    </cs:spPr>
  </cs:seriesLine>
  <cs:title>
    <cs:lnRef idx="0"/>
    <cs:fillRef idx="0"/>
    <cs:effectRef idx="0"/>
    <cs:fontRef idx="minor">
      <a:schemeClr val="lt1">
        <a:lumMod val="85000"/>
      </a:schemeClr>
    </cs:fontRef>
    <cs:defRPr sz="1400" b="1" kern="1200" cap="none" baseline="0"/>
  </cs:title>
  <cs:trendline>
    <cs:lnRef idx="0">
      <cs:styleClr val="auto"/>
    </cs:lnRef>
    <cs:fillRef idx="0"/>
    <cs:effectRef idx="0"/>
    <cs:fontRef idx="minor">
      <a:schemeClr val="lt1"/>
    </cs:fontRef>
    <cs:spPr>
      <a:ln w="25400" cap="rnd">
        <a:solidFill>
          <a:schemeClr val="phClr">
            <a:alpha val="50000"/>
          </a:schemeClr>
        </a:solidFill>
      </a:ln>
    </cs:spPr>
  </cs:trendline>
  <cs:trendlineLabel>
    <cs:lnRef idx="0"/>
    <cs:fillRef idx="0"/>
    <cs:effectRef idx="0"/>
    <cs:fontRef idx="minor">
      <a:schemeClr val="lt1">
        <a:lumMod val="75000"/>
      </a:schemeClr>
    </cs:fontRef>
    <cs:defRPr sz="900" kern="1200"/>
  </cs:trendlineLabel>
  <cs:upBar>
    <cs:lnRef idx="0"/>
    <cs:fillRef idx="0"/>
    <cs:effectRef idx="0"/>
    <cs:fontRef idx="minor">
      <a:schemeClr val="dk1"/>
    </cs:fontRef>
    <cs:spPr>
      <a:solidFill>
        <a:schemeClr val="lt1">
          <a:lumMod val="85000"/>
        </a:schemeClr>
      </a:solidFill>
      <a:ln w="9525">
        <a:solidFill>
          <a:schemeClr val="dk1">
            <a:lumMod val="50000"/>
          </a:schemeClr>
        </a:solidFill>
        <a:round/>
      </a:ln>
    </cs:spPr>
  </cs:upBar>
  <cs:valueAxis>
    <cs:lnRef idx="0"/>
    <cs:fillRef idx="0"/>
    <cs:effectRef idx="0"/>
    <cs:fontRef idx="minor">
      <a:schemeClr val="lt1">
        <a:lumMod val="7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59</Pages>
  <Words>5914</Words>
  <Characters>33715</Characters>
  <Application>Microsoft Office Word</Application>
  <DocSecurity>0</DocSecurity>
  <Lines>280</Lines>
  <Paragraphs>79</Paragraphs>
  <ScaleCrop>false</ScaleCrop>
  <Manager>PLA</Manager>
  <Company>54414</Company>
  <LinksUpToDate>false</LinksUpToDate>
  <CharactersWithSpaces>39550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484</cp:revision>
  <cp:lastPrinted>2024-07-17T09:14:00Z</cp:lastPrinted>
  <dcterms:created xsi:type="dcterms:W3CDTF">2026-01-25T01:38:00Z</dcterms:created>
  <dcterms:modified xsi:type="dcterms:W3CDTF">2026-05-18T00:48:00Z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