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35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软件工程技术的发展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4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180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77E0AB2C">
            <w:pPr>
              <w:pStyle w:val="33"/>
              <w:ind w:firstLine="360" w:firstLineChars="20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敏捷开发与极限编程技术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净室软件工程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面向服务的架构技术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云计算与软件开发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网构软件</w:t>
            </w:r>
          </w:p>
          <w:p w14:paraId="79B6C650">
            <w:pPr>
              <w:pStyle w:val="33"/>
              <w:ind w:firstLine="360" w:firstLineChars="20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）使用 Jira/Trello 制定一个 2 周 Sprint 计划，输出用户故事、任务分解及燃尽图</w:t>
            </w:r>
          </w:p>
          <w:p w14:paraId="6AE22863">
            <w:pPr>
              <w:pStyle w:val="33"/>
              <w:ind w:firstLine="180" w:firstLineChars="100"/>
              <w:rPr>
                <w:rFonts w:hint="eastAsia" w:ascii="微软雅黑" w:hAnsi="微软雅黑"/>
                <w:b/>
                <w:color w:val="833C0B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素质目标：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培养利用云计算与网构思想解决开放、动态、大规模问题的创新自信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50EF6B1E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敏捷开发与极限编程技术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净室软件工程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面向服务的架构技术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云计算与软件开发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网构软件</w:t>
            </w:r>
          </w:p>
          <w:p w14:paraId="7AA259D6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使用 Jira/Trello 制定一个 2 周 Sprint 计划，输出用户故事、任务分解及燃尽图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35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什么是面向服务的架构技术？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【教师】总结学生的回答，导入本节课课题：软件工程技术的发展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【教师】讲解软件工程技术的发展</w:t>
            </w:r>
          </w:p>
          <w:p w14:paraId="674D9F9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11.1  敏捷开发与极限编程技术</w:t>
            </w:r>
          </w:p>
          <w:p w14:paraId="72D77BD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11.1.1  敏捷开发的含义</w:t>
            </w:r>
          </w:p>
          <w:p w14:paraId="46FB81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1．人员和交互胜过过程和工具</w:t>
            </w:r>
          </w:p>
          <w:p w14:paraId="301C857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2．可以工作的软件胜过面面俱到的文档</w:t>
            </w:r>
          </w:p>
          <w:p w14:paraId="646EA4B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3．与客户合作胜过合同谈判</w:t>
            </w:r>
          </w:p>
          <w:p w14:paraId="6AC54C4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4．响应变化胜过遵循计划</w:t>
            </w:r>
          </w:p>
          <w:p w14:paraId="153D4C8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所有以上这些具体方法都具有敏捷开发的共同特征：</w:t>
            </w:r>
          </w:p>
          <w:p w14:paraId="61B466F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1）迭代式开发</w:t>
            </w:r>
          </w:p>
          <w:p w14:paraId="03DD512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2）增量交付</w:t>
            </w:r>
          </w:p>
          <w:p w14:paraId="2D92F69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3）开发团队和用户反馈推动产品开发</w:t>
            </w:r>
          </w:p>
          <w:p w14:paraId="0C38789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4）持续集成</w:t>
            </w:r>
          </w:p>
          <w:p w14:paraId="7973B7C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5）完整的开发团队</w:t>
            </w:r>
          </w:p>
          <w:p w14:paraId="70DE7C0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11.1.2  极限编程</w:t>
            </w:r>
          </w:p>
          <w:p w14:paraId="3CDCD43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在极限编程的过程中，每个阶段都具有以下不同于传统软件开发过程的特色。</w:t>
            </w:r>
          </w:p>
          <w:p w14:paraId="6B18A05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1．客户参与全过程</w:t>
            </w:r>
          </w:p>
          <w:p w14:paraId="6A4787F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2．简单设计</w:t>
            </w:r>
          </w:p>
          <w:p w14:paraId="4A6D0A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3．编码规范，代码集体所有</w:t>
            </w:r>
          </w:p>
          <w:p w14:paraId="1435B0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4．测试驱动开发</w:t>
            </w:r>
          </w:p>
          <w:p w14:paraId="0F6A61C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11.2  净室软件工程</w:t>
            </w:r>
          </w:p>
          <w:p w14:paraId="128E3C2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11.2.1  净室软件工程的概念</w:t>
            </w:r>
          </w:p>
          <w:p w14:paraId="51C6C18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11.2.2  净室软件工程技术</w:t>
            </w:r>
          </w:p>
          <w:p w14:paraId="6EB706A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净室软件工程有其理论基础和主要技术方法。</w:t>
            </w:r>
          </w:p>
          <w:p w14:paraId="45C6E7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1．净室软件工程的理论基础</w:t>
            </w:r>
          </w:p>
          <w:p w14:paraId="53746C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净室软件工程是有其理论基础的，主要基于以下两点。</w:t>
            </w:r>
          </w:p>
          <w:p w14:paraId="737BE4E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1）函数理论</w:t>
            </w:r>
          </w:p>
          <w:p w14:paraId="40EFED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一个明确定义的函数应当具有以下特性。</w:t>
            </w:r>
          </w:p>
          <w:p w14:paraId="7731ED7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完备性一致性</w:t>
            </w:r>
          </w:p>
          <w:p w14:paraId="3A88243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正确性</w:t>
            </w:r>
          </w:p>
          <w:p w14:paraId="5406CC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2）抽样理论</w:t>
            </w:r>
          </w:p>
          <w:p w14:paraId="481A5BF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2．净室软件技术</w:t>
            </w:r>
          </w:p>
          <w:p w14:paraId="5892DA3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净室软件工程技术主要体现在以下4个方面。</w:t>
            </w:r>
          </w:p>
          <w:p w14:paraId="07194A6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1）统计过程控制下的增量式开发</w:t>
            </w:r>
          </w:p>
          <w:p w14:paraId="67E9E70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2）基于函数的规范、设计</w:t>
            </w:r>
          </w:p>
          <w:p w14:paraId="0D58DF6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3）正确性验证</w:t>
            </w:r>
          </w:p>
          <w:p w14:paraId="06060E0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4）统计测试和软件认证</w:t>
            </w:r>
          </w:p>
          <w:p w14:paraId="5EA69CE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11.3  面向服务的架构技术</w:t>
            </w:r>
          </w:p>
          <w:p w14:paraId="7CB4FD9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11.3.1  面向服务架构的产生</w:t>
            </w:r>
          </w:p>
          <w:p w14:paraId="347F2B0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大致可分为3个阶段，从早期传统的软件结构化设计阶段，到基于组件的软件体系结构阶段，再到当前的面向服务的架构阶段。</w:t>
            </w:r>
          </w:p>
          <w:p w14:paraId="6245C0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1．结构化设计</w:t>
            </w:r>
          </w:p>
          <w:p w14:paraId="6B2E09C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2．基于组件的软件架构</w:t>
            </w:r>
          </w:p>
          <w:p w14:paraId="311CAA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3．面向服务的软件架构</w:t>
            </w:r>
          </w:p>
          <w:p w14:paraId="4E92888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11.3.2  面向服务架构的概念</w:t>
            </w:r>
          </w:p>
          <w:p w14:paraId="28BDE1E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11.3.3  基于SOA架构的软件开发方法</w:t>
            </w:r>
          </w:p>
          <w:p w14:paraId="5772D7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创建SOA应用，通常需要4个步骤：构建、部署、使用和管理。</w:t>
            </w:r>
          </w:p>
          <w:p w14:paraId="1F50189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1．构建阶段</w:t>
            </w:r>
          </w:p>
          <w:p w14:paraId="791DC31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可以定义业务模型或流程模型、软件模型和SOA模型。</w:t>
            </w:r>
          </w:p>
          <w:p w14:paraId="3B70EF8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2．部署阶段</w:t>
            </w:r>
          </w:p>
          <w:p w14:paraId="7BFD4C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需要提取前一阶段创建的服务，并把它们放在一个可执行和管理的环境之中。</w:t>
            </w:r>
          </w:p>
          <w:p w14:paraId="6B5A82C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3．使用阶段</w:t>
            </w:r>
          </w:p>
          <w:p w14:paraId="17671EC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根据前面的SOA和软件模型来装配应用程序，并且测试其软件质量和非功能性需求。应用程序现在已经准备完毕并且可以交付用户。</w:t>
            </w:r>
          </w:p>
          <w:p w14:paraId="2055762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4．管理阶段</w:t>
            </w:r>
          </w:p>
          <w:p w14:paraId="11E46F9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这是一个长期的过程，在这个阶段中，可以监控并管理系统安全性，并做好系统的维护工作。</w:t>
            </w:r>
          </w:p>
          <w:p w14:paraId="4ADFFE6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11.4  云计算与软件开发</w:t>
            </w:r>
          </w:p>
          <w:p w14:paraId="0ADDEB9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11.4.1  云计算概述</w:t>
            </w:r>
          </w:p>
          <w:p w14:paraId="590AECD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11.4.2  云计算的关键技术</w:t>
            </w:r>
          </w:p>
          <w:p w14:paraId="5C41B0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要实现这一过程，云计算需要以下的关键技术：并行计算、虚拟化技术、编程模式、海量数据分布存储技术、海量数据管理技术、云计算平台管理技术和云安全管理技术等。</w:t>
            </w:r>
          </w:p>
          <w:p w14:paraId="3D5BF4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1．并行计算</w:t>
            </w:r>
          </w:p>
          <w:p w14:paraId="768515E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2．虚拟化技术</w:t>
            </w:r>
          </w:p>
          <w:p w14:paraId="66A06F0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3．编程模式</w:t>
            </w:r>
          </w:p>
          <w:p w14:paraId="5C3DDE6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4．海量数据分布存储技术</w:t>
            </w:r>
          </w:p>
          <w:p w14:paraId="60B8851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5．海量数据管理技术</w:t>
            </w:r>
          </w:p>
          <w:p w14:paraId="304681F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6．云计算平台管理技术</w:t>
            </w:r>
          </w:p>
          <w:p w14:paraId="0574E4B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7．云安全管理技术</w:t>
            </w:r>
          </w:p>
          <w:p w14:paraId="1690053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11.4.3  云计算平台与软件开发</w:t>
            </w:r>
          </w:p>
          <w:p w14:paraId="50FF17D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11.4.4  云计算与物联网</w:t>
            </w:r>
          </w:p>
          <w:p w14:paraId="57FB185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物联网的英文名称是“Internet of Things”。顾名思义，物联网简单地说，就是“物与物相联而形成的一个彼此互相通信的网络”。其中包含两层含义：</w:t>
            </w:r>
          </w:p>
          <w:p w14:paraId="05339F4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（1）它是基于互联网基础上的一个网络，其核心和基础仍然是互联网，甚至可以说属于互联网的延伸应用。</w:t>
            </w:r>
          </w:p>
          <w:p w14:paraId="50BFC28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（2）它有触角，已经伸到任何可以通信的物体，能够彼此之间进行信息的沟通，甚至互相制约与控制，目的是将所有电子终端融为一体。</w:t>
            </w:r>
          </w:p>
          <w:p w14:paraId="41E28D5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11.5  网构软件</w:t>
            </w:r>
          </w:p>
          <w:p w14:paraId="00F374C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11.5.1  网构软件的概念</w:t>
            </w:r>
          </w:p>
          <w:p w14:paraId="7E4B66E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网构软件具有区别于传统软件形态的独有特征，网构软件是在Internet开放、动态和多变环境下软件系统基本形态的一种抽象，它既是传统软件结构的自然延伸，又具有区别于在集中封闭环境下发展起来的传统软件形态的独有的5个基本特征：自主性、协同性、反应性、演化性和多态性。</w:t>
            </w:r>
          </w:p>
          <w:p w14:paraId="2DE7869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bookmarkStart w:id="11" w:name="_GoBack"/>
            <w:bookmarkEnd w:id="11"/>
            <w:r>
              <w:rPr>
                <w:rFonts w:hint="eastAsia"/>
                <w:b/>
                <w:bCs/>
                <w:lang w:bidi="ar"/>
              </w:rPr>
              <w:t>11.5.2  网构软件模型特点</w:t>
            </w:r>
          </w:p>
          <w:p w14:paraId="5944A61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作为开放、动态和网络环境下的面向Internet的网构软件模型，在构成、运行、正确性、开发、可信性等方面与传统软件模型相比均存在差异。</w:t>
            </w:r>
          </w:p>
          <w:p w14:paraId="5577597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1．系统构成</w:t>
            </w:r>
          </w:p>
          <w:p w14:paraId="30880C6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在系统构成方面，网构软件是开放的和反射的。</w:t>
            </w:r>
          </w:p>
          <w:p w14:paraId="5926BB3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1）开放性</w:t>
            </w:r>
          </w:p>
          <w:p w14:paraId="4472A9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2）反射性</w:t>
            </w:r>
          </w:p>
          <w:p w14:paraId="3C766C0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2．系统运行</w:t>
            </w:r>
          </w:p>
          <w:p w14:paraId="14C4516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3．系统正确性</w:t>
            </w:r>
          </w:p>
          <w:p w14:paraId="17B73B9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4．系统开发</w:t>
            </w:r>
          </w:p>
          <w:p w14:paraId="0BD6C7B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5．系统可信性</w:t>
            </w:r>
          </w:p>
          <w:p w14:paraId="0FF75A6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11.5.3  网构软件开发方法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2381D7B3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敏捷开发与极限编程技术</w:t>
            </w:r>
          </w:p>
          <w:p w14:paraId="37AE9094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净室软件工程</w:t>
            </w:r>
          </w:p>
          <w:p w14:paraId="31C94BEA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面向服务的架构技术</w:t>
            </w:r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云计算与软件开发</w:t>
            </w:r>
          </w:p>
          <w:p w14:paraId="09514E1B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网构软件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2CF459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0" w:name="_Toc101172572"/>
            <w:bookmarkStart w:id="1" w:name="_Toc98474483"/>
            <w:bookmarkStart w:id="2" w:name="_Toc98474362"/>
            <w:bookmarkStart w:id="3" w:name="_Toc91837064"/>
            <w:bookmarkStart w:id="4" w:name="_Toc78961063"/>
            <w:bookmarkStart w:id="5" w:name="_Toc79552452"/>
            <w:bookmarkStart w:id="6" w:name="_Toc91838737"/>
            <w:bookmarkStart w:id="7" w:name="_Toc76443223"/>
            <w:bookmarkStart w:id="8" w:name="_Toc76443282"/>
            <w:bookmarkStart w:id="9" w:name="_Toc91829127"/>
            <w:bookmarkStart w:id="10" w:name="_Toc93065368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 xml:space="preserve">”相关习题。 </w:t>
            </w:r>
          </w:p>
          <w:p w14:paraId="5F9EBDE1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3A4F9540">
            <w:pPr>
              <w:pStyle w:val="33"/>
              <w:ind w:firstLine="360" w:firstLineChars="200"/>
            </w:pPr>
          </w:p>
          <w:p w14:paraId="1A1D8BCC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4097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4098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13D47BE2"/>
    <w:rsid w:val="1AC25F7B"/>
    <w:rsid w:val="1CA677EC"/>
    <w:rsid w:val="22DA4BFD"/>
    <w:rsid w:val="2DBC029E"/>
    <w:rsid w:val="2FA820BE"/>
    <w:rsid w:val="4EFB3C87"/>
    <w:rsid w:val="52F41387"/>
    <w:rsid w:val="5ADB34A4"/>
    <w:rsid w:val="5DEC568F"/>
    <w:rsid w:val="768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4</Pages>
  <Words>1913</Words>
  <Characters>2070</Characters>
  <Lines>32</Lines>
  <Paragraphs>9</Paragraphs>
  <TotalTime>0</TotalTime>
  <ScaleCrop>false</ScaleCrop>
  <LinksUpToDate>false</LinksUpToDate>
  <CharactersWithSpaces>2124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2025-07-28T08:32:57Z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