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5"/>
        <w:tblW w:w="10758" w:type="dxa"/>
        <w:jc w:val="center"/>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Layout w:type="fixed"/>
        <w:tblCellMar>
          <w:top w:w="0" w:type="dxa"/>
          <w:left w:w="108" w:type="dxa"/>
          <w:bottom w:w="0" w:type="dxa"/>
          <w:right w:w="108" w:type="dxa"/>
        </w:tblCellMar>
      </w:tblPr>
      <w:tblGrid>
        <w:gridCol w:w="1403"/>
        <w:gridCol w:w="9355"/>
      </w:tblGrid>
      <w:tr w14:paraId="51D63981">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117271B2">
            <w:pPr>
              <w:pStyle w:val="33"/>
              <w:jc w:val="center"/>
              <w:rPr>
                <w:rFonts w:ascii="方正兰亭粗黑简体" w:eastAsia="方正兰亭粗黑简体"/>
              </w:rPr>
            </w:pPr>
            <w:r>
              <w:br w:type="page"/>
            </w:r>
            <w:r>
              <w:rPr>
                <w:rFonts w:hint="eastAsia" w:ascii="微软雅黑" w:hAnsi="微软雅黑"/>
                <w:b/>
              </w:rPr>
              <w:t>课题</w:t>
            </w:r>
          </w:p>
        </w:tc>
        <w:tc>
          <w:tcPr>
            <w:tcW w:w="9355" w:type="dxa"/>
            <w:shd w:val="clear" w:color="auto" w:fill="FFFFFF"/>
            <w:vAlign w:val="center"/>
          </w:tcPr>
          <w:p w14:paraId="6E807A06">
            <w:pPr>
              <w:pStyle w:val="33"/>
              <w:jc w:val="center"/>
              <w:rPr>
                <w:rFonts w:ascii="微软雅黑" w:hAnsi="微软雅黑"/>
                <w:b/>
                <w:color w:val="1F4E79"/>
                <w:sz w:val="30"/>
                <w:szCs w:val="30"/>
              </w:rPr>
            </w:pPr>
            <w:r>
              <w:rPr>
                <w:rFonts w:hint="eastAsia" w:ascii="微软雅黑" w:hAnsi="微软雅黑"/>
                <w:b/>
                <w:color w:val="1F4E79"/>
                <w:sz w:val="30"/>
                <w:szCs w:val="30"/>
              </w:rPr>
              <w:t>软件编码和软件测试</w:t>
            </w:r>
          </w:p>
        </w:tc>
      </w:tr>
      <w:tr w14:paraId="6A346C56">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F2F2F2"/>
            <w:vAlign w:val="center"/>
          </w:tcPr>
          <w:p w14:paraId="2268F77C">
            <w:pPr>
              <w:pStyle w:val="33"/>
              <w:jc w:val="center"/>
              <w:rPr>
                <w:rFonts w:ascii="方正兰亭粗黑简体" w:eastAsia="方正兰亭粗黑简体"/>
              </w:rPr>
            </w:pPr>
            <w:r>
              <w:rPr>
                <w:rFonts w:hint="eastAsia" w:ascii="微软雅黑" w:hAnsi="微软雅黑"/>
                <w:b/>
              </w:rPr>
              <w:t>课时</w:t>
            </w:r>
          </w:p>
        </w:tc>
        <w:tc>
          <w:tcPr>
            <w:tcW w:w="9355" w:type="dxa"/>
            <w:shd w:val="clear" w:color="auto" w:fill="FFFFFF"/>
            <w:vAlign w:val="center"/>
          </w:tcPr>
          <w:p w14:paraId="2FEB1FEC">
            <w:pPr>
              <w:pStyle w:val="33"/>
              <w:ind w:firstLine="180" w:firstLineChars="100"/>
            </w:pPr>
            <w:r>
              <w:rPr>
                <w:rFonts w:hint="eastAsia"/>
                <w:lang w:val="en-US" w:eastAsia="zh-CN"/>
              </w:rPr>
              <w:t>6</w:t>
            </w:r>
            <w:r>
              <w:t>课时</w:t>
            </w:r>
            <w:r>
              <w:rPr>
                <w:rFonts w:hint="eastAsia"/>
              </w:rPr>
              <w:t>（</w:t>
            </w:r>
            <w:r>
              <w:rPr>
                <w:rFonts w:hint="eastAsia"/>
                <w:lang w:val="en-US" w:eastAsia="zh-CN"/>
              </w:rPr>
              <w:t>27</w:t>
            </w:r>
            <w:r>
              <w:t>0</w:t>
            </w:r>
            <w:r>
              <w:rPr>
                <w:rFonts w:hint="eastAsia"/>
              </w:rPr>
              <w:t xml:space="preserve"> min）</w:t>
            </w:r>
          </w:p>
        </w:tc>
      </w:tr>
      <w:tr w14:paraId="541806A6">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782D03A5">
            <w:pPr>
              <w:pStyle w:val="33"/>
              <w:jc w:val="center"/>
            </w:pPr>
            <w:r>
              <w:rPr>
                <w:rFonts w:ascii="微软雅黑" w:hAnsi="微软雅黑"/>
                <w:b/>
              </w:rPr>
              <w:t>教学目标</w:t>
            </w:r>
          </w:p>
        </w:tc>
        <w:tc>
          <w:tcPr>
            <w:tcW w:w="9355" w:type="dxa"/>
            <w:shd w:val="clear" w:color="auto" w:fill="FFFFFF"/>
            <w:vAlign w:val="center"/>
          </w:tcPr>
          <w:p w14:paraId="71F1BA10">
            <w:pPr>
              <w:pStyle w:val="33"/>
              <w:ind w:firstLine="180" w:firstLineChars="100"/>
              <w:rPr>
                <w:rFonts w:ascii="微软雅黑" w:hAnsi="微软雅黑"/>
                <w:b/>
                <w:color w:val="833C0B"/>
              </w:rPr>
            </w:pPr>
            <w:r>
              <w:rPr>
                <w:rFonts w:hint="eastAsia" w:ascii="微软雅黑" w:hAnsi="微软雅黑"/>
                <w:b/>
                <w:color w:val="833C0B"/>
                <w:lang w:val="en-US" w:eastAsia="zh-CN"/>
              </w:rPr>
              <w:t>学习</w:t>
            </w:r>
            <w:r>
              <w:rPr>
                <w:rFonts w:hint="eastAsia" w:ascii="微软雅黑" w:hAnsi="微软雅黑"/>
                <w:b/>
                <w:color w:val="833C0B"/>
              </w:rPr>
              <w:t>目标：</w:t>
            </w:r>
          </w:p>
          <w:p w14:paraId="77E0AB2C">
            <w:pPr>
              <w:pStyle w:val="33"/>
              <w:ind w:firstLine="360" w:firstLineChars="200"/>
              <w:rPr>
                <w:rFonts w:hint="eastAsia"/>
              </w:rPr>
            </w:pPr>
            <w:r>
              <w:rPr>
                <w:rFonts w:hint="eastAsia"/>
              </w:rPr>
              <w:t>（1）</w:t>
            </w:r>
            <w:r>
              <w:rPr>
                <w:rFonts w:hint="eastAsia"/>
                <w:lang w:val="en-US" w:eastAsia="zh-CN"/>
              </w:rPr>
              <w:t>了解</w:t>
            </w:r>
            <w:r>
              <w:rPr>
                <w:rFonts w:hint="eastAsia"/>
              </w:rPr>
              <w:t>结构化编程三要点</w:t>
            </w:r>
            <w:r>
              <w:rPr>
                <w:rFonts w:hint="eastAsia"/>
                <w:lang w:eastAsia="zh-CN"/>
              </w:rPr>
              <w:t>，</w:t>
            </w:r>
            <w:r>
              <w:rPr>
                <w:rFonts w:hint="eastAsia"/>
              </w:rPr>
              <w:t>试阶段四步骤</w:t>
            </w:r>
            <w:r>
              <w:rPr>
                <w:rFonts w:hint="eastAsia"/>
                <w:lang w:eastAsia="zh-CN"/>
              </w:rPr>
              <w:t>，</w:t>
            </w:r>
            <w:r>
              <w:rPr>
                <w:rFonts w:hint="eastAsia"/>
              </w:rPr>
              <w:t>六种覆盖准则</w:t>
            </w:r>
          </w:p>
          <w:p w14:paraId="13F4BD6E">
            <w:pPr>
              <w:pStyle w:val="33"/>
              <w:ind w:firstLine="360" w:firstLineChars="200"/>
              <w:rPr>
                <w:rFonts w:hint="eastAsia"/>
              </w:rPr>
            </w:pPr>
            <w:r>
              <w:rPr>
                <w:rFonts w:hint="eastAsia"/>
              </w:rPr>
              <w:t>（</w:t>
            </w:r>
            <w:r>
              <w:rPr>
                <w:rFonts w:hint="eastAsia"/>
                <w:lang w:val="en-US" w:eastAsia="zh-CN"/>
              </w:rPr>
              <w:t>2</w:t>
            </w:r>
            <w:r>
              <w:rPr>
                <w:rFonts w:hint="eastAsia"/>
              </w:rPr>
              <w:t>）能使用等价类+边界值设计测试用例</w:t>
            </w:r>
          </w:p>
          <w:p w14:paraId="481B6D44">
            <w:pPr>
              <w:pStyle w:val="33"/>
              <w:ind w:firstLine="360" w:firstLineChars="200"/>
              <w:rPr>
                <w:rFonts w:hint="eastAsia"/>
              </w:rPr>
            </w:pPr>
            <w:r>
              <w:rPr>
                <w:rFonts w:hint="eastAsia"/>
              </w:rPr>
              <w:t>（</w:t>
            </w:r>
            <w:r>
              <w:rPr>
                <w:rFonts w:hint="eastAsia"/>
                <w:lang w:val="en-US" w:eastAsia="zh-CN"/>
              </w:rPr>
              <w:t>3</w:t>
            </w:r>
            <w:r>
              <w:rPr>
                <w:rFonts w:hint="eastAsia"/>
              </w:rPr>
              <w:t>）能计算环形复杂度并推导基本路径</w:t>
            </w:r>
          </w:p>
          <w:p w14:paraId="464447A6">
            <w:pPr>
              <w:pStyle w:val="33"/>
              <w:ind w:firstLine="360" w:firstLineChars="200"/>
              <w:rPr>
                <w:rFonts w:hint="eastAsia"/>
              </w:rPr>
            </w:pPr>
            <w:r>
              <w:rPr>
                <w:rFonts w:hint="eastAsia"/>
              </w:rPr>
              <w:t>（</w:t>
            </w:r>
            <w:r>
              <w:rPr>
                <w:rFonts w:hint="eastAsia"/>
                <w:lang w:val="en-US" w:eastAsia="zh-CN"/>
              </w:rPr>
              <w:t>4</w:t>
            </w:r>
            <w:r>
              <w:rPr>
                <w:rFonts w:hint="eastAsia"/>
              </w:rPr>
              <w:t>）能编写符合规范的代码并通过单元测试</w:t>
            </w:r>
          </w:p>
          <w:p w14:paraId="6AE22863">
            <w:pPr>
              <w:pStyle w:val="33"/>
              <w:ind w:firstLine="180" w:firstLineChars="100"/>
              <w:rPr>
                <w:rFonts w:ascii="微软雅黑" w:hAnsi="微软雅黑"/>
                <w:b/>
                <w:color w:val="833C0B"/>
              </w:rPr>
            </w:pPr>
            <w:r>
              <w:rPr>
                <w:rFonts w:hint="eastAsia" w:ascii="微软雅黑" w:hAnsi="微软雅黑"/>
                <w:b/>
                <w:color w:val="833C0B"/>
              </w:rPr>
              <w:t>素质</w:t>
            </w:r>
            <w:r>
              <w:rPr>
                <w:rFonts w:ascii="微软雅黑" w:hAnsi="微软雅黑"/>
                <w:b/>
                <w:color w:val="833C0B"/>
              </w:rPr>
              <w:t>目标</w:t>
            </w:r>
            <w:r>
              <w:rPr>
                <w:rFonts w:hint="eastAsia" w:ascii="微软雅黑" w:hAnsi="微软雅黑"/>
                <w:b/>
                <w:color w:val="833C0B"/>
              </w:rPr>
              <w:t>：</w:t>
            </w:r>
          </w:p>
          <w:p w14:paraId="13A2E8BF">
            <w:pPr>
              <w:pStyle w:val="33"/>
              <w:ind w:firstLine="360" w:firstLineChars="200"/>
              <w:rPr>
                <w:rFonts w:hint="eastAsia"/>
              </w:rPr>
            </w:pPr>
            <w:r>
              <w:rPr>
                <w:rFonts w:hint="eastAsia"/>
              </w:rPr>
              <w:t>认同“测试是为了发现错误而非证明正确”</w:t>
            </w:r>
          </w:p>
        </w:tc>
      </w:tr>
      <w:tr w14:paraId="28C7A515">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F2F2F2"/>
            <w:vAlign w:val="center"/>
          </w:tcPr>
          <w:p w14:paraId="38C3F734">
            <w:pPr>
              <w:pStyle w:val="33"/>
              <w:jc w:val="center"/>
            </w:pPr>
            <w:r>
              <w:rPr>
                <w:rFonts w:ascii="微软雅黑" w:hAnsi="微软雅黑"/>
                <w:b/>
              </w:rPr>
              <w:t>教学重</w:t>
            </w:r>
            <w:r>
              <w:rPr>
                <w:rFonts w:hint="eastAsia" w:ascii="微软雅黑" w:hAnsi="微软雅黑"/>
                <w:b/>
              </w:rPr>
              <w:t>难</w:t>
            </w:r>
            <w:r>
              <w:rPr>
                <w:rFonts w:ascii="微软雅黑" w:hAnsi="微软雅黑"/>
                <w:b/>
              </w:rPr>
              <w:t>点</w:t>
            </w:r>
          </w:p>
        </w:tc>
        <w:tc>
          <w:tcPr>
            <w:tcW w:w="9355" w:type="dxa"/>
            <w:shd w:val="clear" w:color="auto" w:fill="FFFFFF"/>
            <w:vAlign w:val="center"/>
          </w:tcPr>
          <w:p w14:paraId="50EF6B1E">
            <w:pPr>
              <w:pStyle w:val="33"/>
              <w:ind w:firstLine="180" w:firstLineChars="100"/>
            </w:pPr>
            <w:r>
              <w:rPr>
                <w:rFonts w:hint="eastAsia" w:ascii="微软雅黑" w:hAnsi="微软雅黑"/>
                <w:b/>
                <w:color w:val="1F4E79"/>
              </w:rPr>
              <w:t>教学重点：</w:t>
            </w:r>
            <w:r>
              <w:rPr>
                <w:rFonts w:hint="eastAsia"/>
              </w:rPr>
              <w:t>结构化编程三要点</w:t>
            </w:r>
            <w:r>
              <w:rPr>
                <w:rFonts w:hint="eastAsia"/>
                <w:lang w:eastAsia="zh-CN"/>
              </w:rPr>
              <w:t>，</w:t>
            </w:r>
            <w:r>
              <w:rPr>
                <w:rFonts w:hint="eastAsia"/>
              </w:rPr>
              <w:t>试阶段四步骤</w:t>
            </w:r>
            <w:r>
              <w:rPr>
                <w:rFonts w:hint="eastAsia"/>
                <w:lang w:eastAsia="zh-CN"/>
              </w:rPr>
              <w:t>，</w:t>
            </w:r>
            <w:r>
              <w:rPr>
                <w:rFonts w:hint="eastAsia"/>
              </w:rPr>
              <w:t>六种覆盖准则</w:t>
            </w:r>
          </w:p>
          <w:p w14:paraId="595E9715">
            <w:pPr>
              <w:pStyle w:val="33"/>
              <w:ind w:firstLine="180" w:firstLineChars="100"/>
              <w:rPr>
                <w:rFonts w:hint="eastAsia" w:eastAsia="微软雅黑"/>
                <w:lang w:eastAsia="zh-CN"/>
              </w:rPr>
            </w:pPr>
            <w:r>
              <w:rPr>
                <w:rFonts w:hint="eastAsia" w:ascii="微软雅黑" w:hAnsi="微软雅黑"/>
                <w:b/>
                <w:color w:val="1F4E79"/>
              </w:rPr>
              <w:t>教学难点：</w:t>
            </w:r>
            <w:r>
              <w:rPr>
                <w:rFonts w:hint="eastAsia"/>
              </w:rPr>
              <w:t>使用等价类+边界值设计测试用例</w:t>
            </w:r>
            <w:r>
              <w:rPr>
                <w:rFonts w:hint="eastAsia"/>
                <w:lang w:eastAsia="zh-CN"/>
              </w:rPr>
              <w:t>，</w:t>
            </w:r>
            <w:r>
              <w:rPr>
                <w:rFonts w:hint="eastAsia"/>
              </w:rPr>
              <w:t>计算环形复杂度并推导基本路径</w:t>
            </w:r>
            <w:r>
              <w:rPr>
                <w:rFonts w:hint="eastAsia"/>
                <w:lang w:eastAsia="zh-CN"/>
              </w:rPr>
              <w:t>，</w:t>
            </w:r>
            <w:r>
              <w:rPr>
                <w:rFonts w:hint="eastAsia"/>
              </w:rPr>
              <w:t>编写符合规范的代码并通过单元测试</w:t>
            </w:r>
          </w:p>
        </w:tc>
      </w:tr>
      <w:tr w14:paraId="1E16A2E8">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0E14D114">
            <w:pPr>
              <w:pStyle w:val="33"/>
              <w:jc w:val="center"/>
            </w:pPr>
            <w:r>
              <w:rPr>
                <w:rFonts w:ascii="微软雅黑" w:hAnsi="微软雅黑"/>
                <w:b/>
              </w:rPr>
              <w:t>教学方法</w:t>
            </w:r>
          </w:p>
        </w:tc>
        <w:tc>
          <w:tcPr>
            <w:tcW w:w="9355" w:type="dxa"/>
            <w:shd w:val="clear" w:color="auto" w:fill="FFFFFF"/>
            <w:vAlign w:val="center"/>
          </w:tcPr>
          <w:p w14:paraId="4FA59374">
            <w:pPr>
              <w:pStyle w:val="33"/>
              <w:ind w:firstLine="180" w:firstLineChars="100"/>
            </w:pPr>
            <w:r>
              <w:rPr>
                <w:rFonts w:hint="eastAsia"/>
              </w:rPr>
              <w:t>问答法、讨论法、讲授法</w:t>
            </w:r>
          </w:p>
        </w:tc>
      </w:tr>
      <w:tr w14:paraId="3187324D">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F2F2F2"/>
            <w:vAlign w:val="center"/>
          </w:tcPr>
          <w:p w14:paraId="657468FC">
            <w:pPr>
              <w:pStyle w:val="33"/>
              <w:jc w:val="center"/>
            </w:pPr>
            <w:r>
              <w:rPr>
                <w:rFonts w:ascii="微软雅黑" w:hAnsi="微软雅黑"/>
                <w:b/>
              </w:rPr>
              <w:t>教学用具</w:t>
            </w:r>
          </w:p>
        </w:tc>
        <w:tc>
          <w:tcPr>
            <w:tcW w:w="9355" w:type="dxa"/>
            <w:shd w:val="clear" w:color="auto" w:fill="FFFFFF"/>
            <w:vAlign w:val="center"/>
          </w:tcPr>
          <w:p w14:paraId="3DEC690F">
            <w:pPr>
              <w:pStyle w:val="33"/>
              <w:ind w:firstLine="180" w:firstLineChars="100"/>
            </w:pPr>
            <w:r>
              <w:rPr>
                <w:rFonts w:hint="eastAsia"/>
              </w:rPr>
              <w:t>电脑、投影仪、</w:t>
            </w:r>
            <w:r>
              <w:t>多媒体</w:t>
            </w:r>
            <w:r>
              <w:rPr>
                <w:rFonts w:hint="eastAsia"/>
              </w:rPr>
              <w:t>课件、教材</w:t>
            </w:r>
          </w:p>
        </w:tc>
      </w:tr>
      <w:tr w14:paraId="35C7229B">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2AA18340">
            <w:pPr>
              <w:pStyle w:val="33"/>
              <w:jc w:val="center"/>
              <w:rPr>
                <w:rFonts w:ascii="微软雅黑" w:hAnsi="微软雅黑"/>
                <w:b/>
                <w:color w:val="1F4E79"/>
                <w:sz w:val="24"/>
                <w:szCs w:val="24"/>
              </w:rPr>
            </w:pPr>
            <w:r>
              <w:rPr>
                <w:rFonts w:hint="eastAsia" w:ascii="微软雅黑" w:hAnsi="微软雅黑"/>
                <w:b/>
                <w:color w:val="1F4E79"/>
                <w:sz w:val="24"/>
                <w:szCs w:val="24"/>
              </w:rPr>
              <w:t>教学过程</w:t>
            </w:r>
          </w:p>
        </w:tc>
        <w:tc>
          <w:tcPr>
            <w:tcW w:w="9355" w:type="dxa"/>
            <w:shd w:val="clear" w:color="auto" w:fill="DEEAF6"/>
            <w:vAlign w:val="center"/>
          </w:tcPr>
          <w:p w14:paraId="1134E879">
            <w:pPr>
              <w:pStyle w:val="33"/>
              <w:jc w:val="center"/>
              <w:rPr>
                <w:rFonts w:ascii="微软雅黑" w:hAnsi="微软雅黑"/>
                <w:b/>
                <w:color w:val="1F4E79"/>
                <w:sz w:val="24"/>
                <w:szCs w:val="24"/>
              </w:rPr>
            </w:pPr>
            <w:r>
              <w:rPr>
                <w:rFonts w:hint="eastAsia" w:ascii="微软雅黑" w:hAnsi="微软雅黑"/>
                <w:b/>
                <w:color w:val="1F4E79"/>
                <w:sz w:val="24"/>
                <w:szCs w:val="24"/>
              </w:rPr>
              <w:t>主要教学内容及步骤</w:t>
            </w:r>
          </w:p>
        </w:tc>
      </w:tr>
      <w:tr w14:paraId="6214B8AD">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1F71E2BF">
            <w:pPr>
              <w:pStyle w:val="33"/>
              <w:jc w:val="center"/>
            </w:pPr>
            <w:r>
              <w:rPr>
                <w:rFonts w:hint="eastAsia" w:ascii="微软雅黑" w:hAnsi="微软雅黑"/>
                <w:b/>
              </w:rPr>
              <w:t>考勤</w:t>
            </w:r>
          </w:p>
        </w:tc>
        <w:tc>
          <w:tcPr>
            <w:tcW w:w="9355" w:type="dxa"/>
            <w:shd w:val="clear" w:color="auto" w:fill="FFFFFF"/>
            <w:vAlign w:val="center"/>
          </w:tcPr>
          <w:p w14:paraId="6F147434">
            <w:pPr>
              <w:pStyle w:val="33"/>
              <w:spacing w:before="120" w:after="120"/>
              <w:ind w:left="198"/>
              <w:rPr>
                <w:rFonts w:ascii="微软雅黑" w:hAnsi="微软雅黑"/>
                <w:b/>
                <w:color w:val="1F4E79"/>
              </w:rPr>
            </w:pPr>
            <w:r>
              <w:rPr>
                <w:rFonts w:hint="eastAsia" w:ascii="微软雅黑" w:hAnsi="微软雅黑"/>
                <w:b/>
                <w:color w:val="1F4E79"/>
              </w:rPr>
              <w:t>【教师】使用文旌课堂APP进行签到</w:t>
            </w:r>
          </w:p>
          <w:p w14:paraId="7EBADF48">
            <w:pPr>
              <w:pStyle w:val="33"/>
              <w:spacing w:before="120" w:after="120"/>
              <w:ind w:firstLine="180" w:firstLineChars="100"/>
            </w:pPr>
            <w:r>
              <w:rPr>
                <w:rFonts w:hint="eastAsia" w:ascii="微软雅黑" w:hAnsi="微软雅黑"/>
                <w:b/>
                <w:color w:val="833C0B"/>
              </w:rPr>
              <w:t>【学生】按照老师要求签到</w:t>
            </w:r>
          </w:p>
        </w:tc>
      </w:tr>
      <w:tr w14:paraId="2B960C79">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3A497802">
            <w:pPr>
              <w:pStyle w:val="33"/>
              <w:jc w:val="center"/>
              <w:rPr>
                <w:rFonts w:ascii="微软雅黑" w:hAnsi="微软雅黑"/>
                <w:b/>
              </w:rPr>
            </w:pPr>
            <w:r>
              <w:rPr>
                <w:rFonts w:hint="eastAsia" w:ascii="微软雅黑" w:hAnsi="微软雅黑"/>
                <w:b/>
              </w:rPr>
              <w:t>问题导入</w:t>
            </w:r>
          </w:p>
        </w:tc>
        <w:tc>
          <w:tcPr>
            <w:tcW w:w="9355" w:type="dxa"/>
            <w:shd w:val="clear" w:color="auto" w:fill="FFFFFF"/>
            <w:vAlign w:val="center"/>
          </w:tcPr>
          <w:p w14:paraId="2F8DAD2F">
            <w:pPr>
              <w:pStyle w:val="33"/>
              <w:spacing w:before="120" w:after="120"/>
              <w:ind w:left="198"/>
              <w:rPr>
                <w:rFonts w:ascii="微软雅黑" w:hAnsi="微软雅黑"/>
                <w:b/>
                <w:color w:val="1F4E79"/>
              </w:rPr>
            </w:pPr>
            <w:r>
              <w:rPr>
                <w:rFonts w:hint="eastAsia" w:ascii="微软雅黑" w:hAnsi="微软雅黑"/>
                <w:b/>
                <w:color w:val="1F4E79"/>
              </w:rPr>
              <w:t>【教师】提出以下问题：</w:t>
            </w:r>
          </w:p>
          <w:p w14:paraId="6939B059">
            <w:pPr>
              <w:pStyle w:val="67"/>
              <w:ind w:left="0" w:leftChars="0" w:right="0" w:rightChars="0" w:firstLine="360" w:firstLineChars="200"/>
              <w:rPr>
                <w:rFonts w:hint="eastAsia" w:ascii="Segoe UI Symbol" w:hAnsi="Segoe UI Symbol" w:eastAsia="微软雅黑" w:cs="Segoe UI Symbol"/>
                <w:kern w:val="0"/>
                <w:sz w:val="18"/>
                <w:szCs w:val="18"/>
                <w:lang w:val="en-US" w:eastAsia="zh-CN"/>
              </w:rPr>
            </w:pPr>
            <w:r>
              <w:rPr>
                <w:rFonts w:hint="eastAsia" w:ascii="Segoe UI Symbol" w:hAnsi="Segoe UI Symbol" w:eastAsia="微软雅黑" w:cs="Segoe UI Symbol"/>
                <w:kern w:val="0"/>
                <w:sz w:val="18"/>
                <w:szCs w:val="18"/>
                <w:lang w:val="en-US" w:eastAsia="zh-CN"/>
              </w:rPr>
              <w:t>软件测试是什么？</w:t>
            </w:r>
          </w:p>
          <w:p w14:paraId="652F4316">
            <w:pPr>
              <w:pStyle w:val="33"/>
              <w:spacing w:before="120" w:after="120"/>
              <w:ind w:firstLine="180" w:firstLineChars="100"/>
              <w:rPr>
                <w:rFonts w:ascii="微软雅黑" w:hAnsi="微软雅黑"/>
                <w:b/>
                <w:color w:val="833C0B"/>
              </w:rPr>
            </w:pPr>
            <w:r>
              <w:rPr>
                <w:rFonts w:hint="eastAsia" w:ascii="微软雅黑" w:hAnsi="微软雅黑"/>
                <w:b/>
                <w:color w:val="833C0B"/>
              </w:rPr>
              <w:t>【学生】思考、举手回答</w:t>
            </w:r>
          </w:p>
          <w:p w14:paraId="612D8D63">
            <w:pPr>
              <w:pStyle w:val="33"/>
              <w:spacing w:before="120" w:after="120"/>
              <w:ind w:left="198"/>
              <w:rPr>
                <w:color w:val="1F4E79"/>
              </w:rPr>
            </w:pPr>
            <w:r>
              <w:rPr>
                <w:rFonts w:hint="eastAsia" w:ascii="微软雅黑" w:hAnsi="微软雅黑"/>
                <w:b/>
                <w:color w:val="1F4E79"/>
              </w:rPr>
              <w:t>【教师】总结学生的回答，导入本节课课题：软件编码和软件测试</w:t>
            </w:r>
          </w:p>
        </w:tc>
      </w:tr>
      <w:tr w14:paraId="74B14398">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36693AF3">
            <w:pPr>
              <w:pStyle w:val="33"/>
              <w:jc w:val="center"/>
              <w:rPr>
                <w:rFonts w:ascii="微软雅黑" w:hAnsi="微软雅黑"/>
                <w:b/>
              </w:rPr>
            </w:pPr>
            <w:r>
              <w:rPr>
                <w:rFonts w:hint="eastAsia" w:ascii="微软雅黑" w:hAnsi="微软雅黑"/>
                <w:b/>
              </w:rPr>
              <w:t>传授新知</w:t>
            </w:r>
          </w:p>
        </w:tc>
        <w:tc>
          <w:tcPr>
            <w:tcW w:w="9355" w:type="dxa"/>
            <w:shd w:val="clear" w:color="auto" w:fill="FFFFFF"/>
            <w:vAlign w:val="center"/>
          </w:tcPr>
          <w:p w14:paraId="7E075091">
            <w:pPr>
              <w:pStyle w:val="33"/>
              <w:spacing w:before="120" w:after="120"/>
              <w:ind w:left="198"/>
              <w:rPr>
                <w:rFonts w:hint="eastAsia" w:ascii="微软雅黑" w:hAnsi="微软雅黑" w:eastAsia="微软雅黑"/>
                <w:b/>
                <w:color w:val="1F4E79"/>
                <w:lang w:val="en-US" w:eastAsia="zh-CN"/>
              </w:rPr>
            </w:pPr>
            <w:r>
              <w:rPr>
                <w:rFonts w:hint="eastAsia" w:ascii="微软雅黑" w:hAnsi="微软雅黑"/>
                <w:b/>
                <w:color w:val="1F4E79"/>
              </w:rPr>
              <w:t>【教师】讲解软件编码和软件测试</w:t>
            </w:r>
          </w:p>
          <w:p w14:paraId="1ED34552">
            <w:pPr>
              <w:pStyle w:val="33"/>
              <w:ind w:firstLine="360" w:firstLineChars="200"/>
              <w:rPr>
                <w:rFonts w:hint="eastAsia"/>
                <w:b/>
                <w:bCs/>
                <w:lang w:bidi="ar"/>
              </w:rPr>
            </w:pPr>
            <w:r>
              <w:rPr>
                <w:rFonts w:hint="eastAsia"/>
                <w:b/>
                <w:bCs/>
                <w:lang w:bidi="ar"/>
              </w:rPr>
              <w:t>4.1  结构化程序设计</w:t>
            </w:r>
          </w:p>
          <w:p w14:paraId="763C18BD">
            <w:pPr>
              <w:pStyle w:val="33"/>
              <w:ind w:firstLine="360" w:firstLineChars="200"/>
              <w:rPr>
                <w:rFonts w:hint="eastAsia"/>
                <w:lang w:bidi="ar"/>
              </w:rPr>
            </w:pPr>
            <w:r>
              <w:rPr>
                <w:rFonts w:hint="eastAsia"/>
                <w:lang w:bidi="ar"/>
              </w:rPr>
              <w:t>结构化程序设计（Structured Programming，SP）有3个基本要点。</w:t>
            </w:r>
          </w:p>
          <w:p w14:paraId="1AE6C441">
            <w:pPr>
              <w:pStyle w:val="33"/>
              <w:ind w:firstLine="360" w:firstLineChars="200"/>
              <w:rPr>
                <w:rFonts w:hint="eastAsia"/>
                <w:lang w:bidi="ar"/>
              </w:rPr>
            </w:pPr>
            <w:r>
              <w:rPr>
                <w:rFonts w:hint="eastAsia"/>
                <w:lang w:bidi="ar"/>
              </w:rPr>
              <w:t>（1）结构化程序设计采用自顶向下、逐步求精的程序设计方法。</w:t>
            </w:r>
          </w:p>
          <w:p w14:paraId="502ADB05">
            <w:pPr>
              <w:pStyle w:val="33"/>
              <w:ind w:firstLine="360" w:firstLineChars="200"/>
              <w:rPr>
                <w:rFonts w:hint="eastAsia"/>
                <w:lang w:bidi="ar"/>
              </w:rPr>
            </w:pPr>
            <w:r>
              <w:rPr>
                <w:rFonts w:hint="eastAsia"/>
                <w:lang w:bidi="ar"/>
              </w:rPr>
              <w:t>（2）结构化程序设计的定义是</w:t>
            </w:r>
          </w:p>
          <w:p w14:paraId="5A5B6E24">
            <w:pPr>
              <w:pStyle w:val="33"/>
              <w:ind w:firstLine="360" w:firstLineChars="200"/>
              <w:rPr>
                <w:rFonts w:hint="eastAsia"/>
                <w:lang w:bidi="ar"/>
              </w:rPr>
            </w:pPr>
            <w:r>
              <w:rPr>
                <w:rFonts w:hint="eastAsia"/>
                <w:lang w:bidi="ar"/>
              </w:rPr>
              <w:t>（3）采用主程序员组的组织形式</w:t>
            </w:r>
          </w:p>
          <w:p w14:paraId="707E414F">
            <w:pPr>
              <w:pStyle w:val="33"/>
              <w:ind w:firstLine="360" w:firstLineChars="200"/>
              <w:rPr>
                <w:rFonts w:hint="eastAsia"/>
                <w:b/>
                <w:bCs/>
                <w:lang w:bidi="ar"/>
              </w:rPr>
            </w:pPr>
            <w:r>
              <w:rPr>
                <w:rFonts w:hint="eastAsia"/>
                <w:b/>
                <w:bCs/>
                <w:lang w:bidi="ar"/>
              </w:rPr>
              <w:t>4.1.1  程序设计语言的选择</w:t>
            </w:r>
          </w:p>
          <w:p w14:paraId="236C932D">
            <w:pPr>
              <w:pStyle w:val="33"/>
              <w:ind w:firstLine="360" w:firstLineChars="200"/>
              <w:rPr>
                <w:rFonts w:hint="eastAsia"/>
                <w:lang w:bidi="ar"/>
              </w:rPr>
            </w:pPr>
            <w:r>
              <w:rPr>
                <w:rFonts w:hint="eastAsia"/>
                <w:lang w:bidi="ar"/>
              </w:rPr>
              <w:t>1．程序设计语言的分类</w:t>
            </w:r>
          </w:p>
          <w:p w14:paraId="75CABEBF">
            <w:pPr>
              <w:pStyle w:val="33"/>
              <w:ind w:firstLine="360" w:firstLineChars="200"/>
              <w:rPr>
                <w:rFonts w:hint="eastAsia"/>
                <w:lang w:bidi="ar"/>
              </w:rPr>
            </w:pPr>
            <w:r>
              <w:rPr>
                <w:rFonts w:hint="eastAsia"/>
                <w:lang w:bidi="ar"/>
              </w:rPr>
              <w:t>1）面向机器语言</w:t>
            </w:r>
          </w:p>
          <w:p w14:paraId="002FB915">
            <w:pPr>
              <w:pStyle w:val="33"/>
              <w:ind w:firstLine="360" w:firstLineChars="200"/>
              <w:rPr>
                <w:rFonts w:hint="eastAsia"/>
                <w:lang w:bidi="ar"/>
              </w:rPr>
            </w:pPr>
            <w:r>
              <w:rPr>
                <w:rFonts w:hint="eastAsia"/>
                <w:lang w:bidi="ar"/>
              </w:rPr>
              <w:t>2）高级程序设计语言</w:t>
            </w:r>
          </w:p>
          <w:p w14:paraId="4DB33E81">
            <w:pPr>
              <w:pStyle w:val="33"/>
              <w:ind w:firstLine="360" w:firstLineChars="200"/>
              <w:rPr>
                <w:rFonts w:hint="eastAsia"/>
                <w:lang w:bidi="ar"/>
              </w:rPr>
            </w:pPr>
            <w:r>
              <w:rPr>
                <w:rFonts w:hint="eastAsia"/>
                <w:lang w:bidi="ar"/>
              </w:rPr>
              <w:t>2．程序设计语言的选用标准</w:t>
            </w:r>
          </w:p>
          <w:p w14:paraId="534ACD6B">
            <w:pPr>
              <w:pStyle w:val="33"/>
              <w:ind w:firstLine="360" w:firstLineChars="200"/>
              <w:rPr>
                <w:rFonts w:hint="eastAsia"/>
                <w:lang w:bidi="ar"/>
              </w:rPr>
            </w:pPr>
            <w:r>
              <w:rPr>
                <w:rFonts w:hint="eastAsia"/>
                <w:lang w:bidi="ar"/>
              </w:rPr>
              <w:t>1）项目的应用领域</w:t>
            </w:r>
          </w:p>
          <w:p w14:paraId="689E36B6">
            <w:pPr>
              <w:pStyle w:val="33"/>
              <w:ind w:firstLine="360" w:firstLineChars="200"/>
              <w:rPr>
                <w:rFonts w:hint="eastAsia"/>
                <w:lang w:bidi="ar"/>
              </w:rPr>
            </w:pPr>
            <w:r>
              <w:rPr>
                <w:rFonts w:hint="eastAsia"/>
                <w:lang w:bidi="ar"/>
              </w:rPr>
              <w:t>（1）科学工程计算</w:t>
            </w:r>
          </w:p>
          <w:p w14:paraId="4C6D97C0">
            <w:pPr>
              <w:pStyle w:val="33"/>
              <w:ind w:firstLine="360" w:firstLineChars="200"/>
              <w:rPr>
                <w:rFonts w:hint="eastAsia"/>
                <w:lang w:bidi="ar"/>
              </w:rPr>
            </w:pPr>
            <w:r>
              <w:rPr>
                <w:rFonts w:hint="eastAsia"/>
                <w:lang w:bidi="ar"/>
              </w:rPr>
              <w:t>（2）数据处理与数据库应用</w:t>
            </w:r>
          </w:p>
          <w:p w14:paraId="3E1E1E5B">
            <w:pPr>
              <w:pStyle w:val="33"/>
              <w:ind w:firstLine="360" w:firstLineChars="200"/>
              <w:rPr>
                <w:rFonts w:hint="eastAsia"/>
                <w:lang w:bidi="ar"/>
              </w:rPr>
            </w:pPr>
            <w:r>
              <w:rPr>
                <w:rFonts w:hint="eastAsia"/>
                <w:lang w:bidi="ar"/>
              </w:rPr>
              <w:t>（3）实时处理</w:t>
            </w:r>
          </w:p>
          <w:p w14:paraId="03C0EDB0">
            <w:pPr>
              <w:pStyle w:val="33"/>
              <w:ind w:firstLine="360" w:firstLineChars="200"/>
              <w:rPr>
                <w:rFonts w:hint="eastAsia"/>
                <w:lang w:bidi="ar"/>
              </w:rPr>
            </w:pPr>
            <w:r>
              <w:rPr>
                <w:rFonts w:hint="eastAsia"/>
                <w:lang w:bidi="ar"/>
              </w:rPr>
              <w:t>（4）系统软件</w:t>
            </w:r>
          </w:p>
          <w:p w14:paraId="20F4658D">
            <w:pPr>
              <w:pStyle w:val="33"/>
              <w:ind w:firstLine="360" w:firstLineChars="200"/>
              <w:rPr>
                <w:rFonts w:hint="eastAsia"/>
                <w:lang w:bidi="ar"/>
              </w:rPr>
            </w:pPr>
            <w:r>
              <w:rPr>
                <w:rFonts w:hint="eastAsia"/>
                <w:lang w:bidi="ar"/>
              </w:rPr>
              <w:t>（5）人工智能</w:t>
            </w:r>
          </w:p>
          <w:p w14:paraId="2A547B9C">
            <w:pPr>
              <w:pStyle w:val="33"/>
              <w:ind w:firstLine="360" w:firstLineChars="200"/>
              <w:rPr>
                <w:rFonts w:hint="eastAsia"/>
                <w:lang w:bidi="ar"/>
              </w:rPr>
            </w:pPr>
            <w:r>
              <w:rPr>
                <w:rFonts w:hint="eastAsia"/>
                <w:lang w:bidi="ar"/>
              </w:rPr>
              <w:t>（6）网络应用系统</w:t>
            </w:r>
          </w:p>
          <w:p w14:paraId="65491D77">
            <w:pPr>
              <w:pStyle w:val="33"/>
              <w:ind w:firstLine="360" w:firstLineChars="200"/>
              <w:rPr>
                <w:rFonts w:hint="eastAsia"/>
                <w:lang w:bidi="ar"/>
              </w:rPr>
            </w:pPr>
            <w:r>
              <w:rPr>
                <w:rFonts w:hint="eastAsia"/>
                <w:lang w:bidi="ar"/>
              </w:rPr>
              <w:t>2）软件开发的方法</w:t>
            </w:r>
          </w:p>
          <w:p w14:paraId="330440E0">
            <w:pPr>
              <w:pStyle w:val="33"/>
              <w:ind w:firstLine="360" w:firstLineChars="200"/>
              <w:rPr>
                <w:rFonts w:hint="eastAsia"/>
                <w:lang w:bidi="ar"/>
              </w:rPr>
            </w:pPr>
            <w:r>
              <w:rPr>
                <w:rFonts w:hint="eastAsia"/>
                <w:lang w:bidi="ar"/>
              </w:rPr>
              <w:t>3）软件开发环境</w:t>
            </w:r>
          </w:p>
          <w:p w14:paraId="43B5D91B">
            <w:pPr>
              <w:pStyle w:val="33"/>
              <w:ind w:firstLine="360" w:firstLineChars="200"/>
              <w:rPr>
                <w:rFonts w:hint="eastAsia"/>
                <w:lang w:bidi="ar"/>
              </w:rPr>
            </w:pPr>
            <w:r>
              <w:rPr>
                <w:rFonts w:hint="eastAsia"/>
                <w:lang w:bidi="ar"/>
              </w:rPr>
              <w:t>4）根据系统用户的要求来选择语言</w:t>
            </w:r>
          </w:p>
          <w:p w14:paraId="140B20E0">
            <w:pPr>
              <w:pStyle w:val="33"/>
              <w:ind w:firstLine="360" w:firstLineChars="200"/>
              <w:rPr>
                <w:rFonts w:hint="eastAsia"/>
                <w:lang w:bidi="ar"/>
              </w:rPr>
            </w:pPr>
            <w:r>
              <w:rPr>
                <w:rFonts w:hint="eastAsia"/>
                <w:lang w:bidi="ar"/>
              </w:rPr>
              <w:t>5）程序员的知识</w:t>
            </w:r>
          </w:p>
          <w:p w14:paraId="618AA94E">
            <w:pPr>
              <w:pStyle w:val="33"/>
              <w:ind w:firstLine="360" w:firstLineChars="200"/>
              <w:rPr>
                <w:rFonts w:hint="eastAsia"/>
                <w:b/>
                <w:bCs/>
                <w:lang w:bidi="ar"/>
              </w:rPr>
            </w:pPr>
            <w:r>
              <w:rPr>
                <w:rFonts w:hint="eastAsia"/>
                <w:b/>
                <w:bCs/>
                <w:lang w:bidi="ar"/>
              </w:rPr>
              <w:t>4.1.2  程序设计风格</w:t>
            </w:r>
          </w:p>
          <w:p w14:paraId="157322E3">
            <w:pPr>
              <w:pStyle w:val="33"/>
              <w:ind w:firstLine="360" w:firstLineChars="200"/>
              <w:rPr>
                <w:rFonts w:hint="eastAsia"/>
                <w:lang w:bidi="ar"/>
              </w:rPr>
            </w:pPr>
            <w:r>
              <w:rPr>
                <w:rFonts w:hint="eastAsia"/>
                <w:lang w:bidi="ar"/>
              </w:rPr>
              <w:t>1．结构化程序设计</w:t>
            </w:r>
          </w:p>
          <w:p w14:paraId="31D68642">
            <w:pPr>
              <w:pStyle w:val="33"/>
              <w:ind w:firstLine="360" w:firstLineChars="200"/>
              <w:rPr>
                <w:rFonts w:hint="eastAsia"/>
                <w:lang w:bidi="ar"/>
              </w:rPr>
            </w:pPr>
            <w:r>
              <w:rPr>
                <w:rFonts w:hint="eastAsia"/>
                <w:lang w:bidi="ar"/>
              </w:rPr>
              <w:t>2．程序内部文档书写规则</w:t>
            </w:r>
          </w:p>
          <w:p w14:paraId="1CC9C3AC">
            <w:pPr>
              <w:pStyle w:val="33"/>
              <w:ind w:firstLine="360" w:firstLineChars="200"/>
              <w:rPr>
                <w:rFonts w:hint="eastAsia"/>
                <w:lang w:bidi="ar"/>
              </w:rPr>
            </w:pPr>
            <w:r>
              <w:rPr>
                <w:rFonts w:hint="eastAsia"/>
                <w:lang w:bidi="ar"/>
              </w:rPr>
              <w:t>（1）选用含义鲜明的标识符。</w:t>
            </w:r>
          </w:p>
          <w:p w14:paraId="2B237505">
            <w:pPr>
              <w:pStyle w:val="33"/>
              <w:ind w:firstLine="360" w:firstLineChars="200"/>
              <w:rPr>
                <w:rFonts w:hint="eastAsia"/>
                <w:lang w:bidi="ar"/>
              </w:rPr>
            </w:pPr>
            <w:r>
              <w:rPr>
                <w:rFonts w:hint="eastAsia"/>
                <w:lang w:bidi="ar"/>
              </w:rPr>
              <w:t>（2）适当的注解</w:t>
            </w:r>
          </w:p>
          <w:p w14:paraId="4822673A">
            <w:pPr>
              <w:pStyle w:val="33"/>
              <w:ind w:firstLine="360" w:firstLineChars="200"/>
              <w:rPr>
                <w:rFonts w:hint="eastAsia"/>
                <w:lang w:bidi="ar"/>
              </w:rPr>
            </w:pPr>
            <w:r>
              <w:rPr>
                <w:rFonts w:hint="eastAsia"/>
                <w:lang w:bidi="ar"/>
              </w:rPr>
              <w:t>（3）程序布局阶梯式</w:t>
            </w:r>
          </w:p>
          <w:p w14:paraId="7B3D62C9">
            <w:pPr>
              <w:pStyle w:val="33"/>
              <w:ind w:firstLine="360" w:firstLineChars="200"/>
              <w:rPr>
                <w:rFonts w:hint="eastAsia"/>
                <w:lang w:bidi="ar"/>
              </w:rPr>
            </w:pPr>
            <w:r>
              <w:rPr>
                <w:rFonts w:hint="eastAsia"/>
                <w:lang w:bidi="ar"/>
              </w:rPr>
              <w:t>3．数据说明易于理解、便于查阅</w:t>
            </w:r>
          </w:p>
          <w:p w14:paraId="26270EC8">
            <w:pPr>
              <w:pStyle w:val="33"/>
              <w:ind w:firstLine="360" w:firstLineChars="200"/>
              <w:rPr>
                <w:rFonts w:hint="eastAsia"/>
                <w:lang w:bidi="ar"/>
              </w:rPr>
            </w:pPr>
            <w:r>
              <w:rPr>
                <w:rFonts w:hint="eastAsia"/>
                <w:lang w:bidi="ar"/>
              </w:rPr>
              <w:t>（1）数据说明的次序应标准化</w:t>
            </w:r>
          </w:p>
          <w:p w14:paraId="3D3F1139">
            <w:pPr>
              <w:pStyle w:val="33"/>
              <w:ind w:firstLine="360" w:firstLineChars="200"/>
              <w:rPr>
                <w:rFonts w:hint="eastAsia"/>
                <w:lang w:bidi="ar"/>
              </w:rPr>
            </w:pPr>
            <w:r>
              <w:rPr>
                <w:rFonts w:hint="eastAsia"/>
                <w:lang w:bidi="ar"/>
              </w:rPr>
              <w:t>（2）在对同一语句中的多个变量加以说明时，应按英文字母的顺序排列。</w:t>
            </w:r>
          </w:p>
          <w:p w14:paraId="29D9C270">
            <w:pPr>
              <w:pStyle w:val="33"/>
              <w:ind w:firstLine="360" w:firstLineChars="200"/>
              <w:rPr>
                <w:rFonts w:hint="eastAsia"/>
                <w:lang w:bidi="ar"/>
              </w:rPr>
            </w:pPr>
            <w:r>
              <w:rPr>
                <w:rFonts w:hint="eastAsia"/>
                <w:lang w:bidi="ar"/>
              </w:rPr>
              <w:t>（3）在使用一个复杂的数据结构时，最好加注释语句。</w:t>
            </w:r>
          </w:p>
          <w:p w14:paraId="3519392F">
            <w:pPr>
              <w:pStyle w:val="33"/>
              <w:ind w:firstLine="360" w:firstLineChars="200"/>
              <w:rPr>
                <w:rFonts w:hint="eastAsia"/>
                <w:lang w:bidi="ar"/>
              </w:rPr>
            </w:pPr>
            <w:r>
              <w:rPr>
                <w:rFonts w:hint="eastAsia"/>
                <w:lang w:bidi="ar"/>
              </w:rPr>
              <w:t>（4）变量说明不要遗漏，变量的类型、长度、存储及初始化要正确。</w:t>
            </w:r>
          </w:p>
          <w:p w14:paraId="2BA0A9FD">
            <w:pPr>
              <w:pStyle w:val="33"/>
              <w:ind w:firstLine="360" w:firstLineChars="200"/>
              <w:rPr>
                <w:rFonts w:hint="eastAsia"/>
                <w:lang w:bidi="ar"/>
              </w:rPr>
            </w:pPr>
            <w:r>
              <w:rPr>
                <w:rFonts w:hint="eastAsia"/>
                <w:lang w:bidi="ar"/>
              </w:rPr>
              <w:t>4．语句构造应简单明了</w:t>
            </w:r>
          </w:p>
          <w:p w14:paraId="73C228DF">
            <w:pPr>
              <w:pStyle w:val="33"/>
              <w:ind w:firstLine="360" w:firstLineChars="200"/>
              <w:rPr>
                <w:rFonts w:hint="eastAsia"/>
                <w:lang w:bidi="ar"/>
              </w:rPr>
            </w:pPr>
            <w:r>
              <w:rPr>
                <w:rFonts w:hint="eastAsia"/>
                <w:lang w:bidi="ar"/>
              </w:rPr>
              <w:t>（1）不要为了节省空间而把多个语句写在同一行。</w:t>
            </w:r>
          </w:p>
          <w:p w14:paraId="37F5133D">
            <w:pPr>
              <w:pStyle w:val="33"/>
              <w:ind w:firstLine="360" w:firstLineChars="200"/>
              <w:rPr>
                <w:rFonts w:hint="eastAsia"/>
                <w:lang w:bidi="ar"/>
              </w:rPr>
            </w:pPr>
            <w:r>
              <w:rPr>
                <w:rFonts w:hint="eastAsia"/>
                <w:lang w:bidi="ar"/>
              </w:rPr>
              <w:t>（2）尽量避免复杂的条件测试。</w:t>
            </w:r>
          </w:p>
          <w:p w14:paraId="479E779A">
            <w:pPr>
              <w:pStyle w:val="33"/>
              <w:ind w:firstLine="360" w:firstLineChars="200"/>
              <w:rPr>
                <w:rFonts w:hint="eastAsia"/>
                <w:lang w:bidi="ar"/>
              </w:rPr>
            </w:pPr>
            <w:r>
              <w:rPr>
                <w:rFonts w:hint="eastAsia"/>
                <w:lang w:bidi="ar"/>
              </w:rPr>
              <w:t>（3）尽量减少对“非”条件的测试。</w:t>
            </w:r>
          </w:p>
          <w:p w14:paraId="2F24C653">
            <w:pPr>
              <w:pStyle w:val="33"/>
              <w:ind w:firstLine="360" w:firstLineChars="200"/>
              <w:rPr>
                <w:rFonts w:hint="eastAsia"/>
                <w:lang w:bidi="ar"/>
              </w:rPr>
            </w:pPr>
            <w:r>
              <w:rPr>
                <w:rFonts w:hint="eastAsia"/>
                <w:lang w:bidi="ar"/>
              </w:rPr>
              <w:t>（4）对于多分支语句，尽量把出现可能性大的情况放在前面，把较少出现的分支放在后面，可以加快运算时间。</w:t>
            </w:r>
          </w:p>
          <w:p w14:paraId="1FFD6FE1">
            <w:pPr>
              <w:pStyle w:val="33"/>
              <w:ind w:firstLine="360" w:firstLineChars="200"/>
              <w:rPr>
                <w:rFonts w:hint="eastAsia"/>
                <w:lang w:bidi="ar"/>
              </w:rPr>
            </w:pPr>
            <w:r>
              <w:rPr>
                <w:rFonts w:hint="eastAsia"/>
                <w:lang w:bidi="ar"/>
              </w:rPr>
              <w:t>（5）避免大量使用循环嵌套语句和条件嵌套语句。</w:t>
            </w:r>
          </w:p>
          <w:p w14:paraId="2845694C">
            <w:pPr>
              <w:pStyle w:val="33"/>
              <w:ind w:firstLine="360" w:firstLineChars="200"/>
              <w:rPr>
                <w:rFonts w:hint="eastAsia"/>
                <w:lang w:bidi="ar"/>
              </w:rPr>
            </w:pPr>
            <w:r>
              <w:rPr>
                <w:rFonts w:hint="eastAsia"/>
                <w:lang w:bidi="ar"/>
              </w:rPr>
              <w:t>（6）利用括号使逻辑表达式或算术表达式的运算次序清晰直观。</w:t>
            </w:r>
          </w:p>
          <w:p w14:paraId="4350CE3C">
            <w:pPr>
              <w:pStyle w:val="33"/>
              <w:ind w:firstLine="360" w:firstLineChars="200"/>
              <w:rPr>
                <w:rFonts w:hint="eastAsia"/>
                <w:lang w:bidi="ar"/>
              </w:rPr>
            </w:pPr>
            <w:r>
              <w:rPr>
                <w:rFonts w:hint="eastAsia"/>
                <w:lang w:bidi="ar"/>
              </w:rPr>
              <w:t>（7）每个循环要有终止条件，不要出现死循环，也要避免不可能被执行的循环。</w:t>
            </w:r>
          </w:p>
          <w:p w14:paraId="5B6C16DC">
            <w:pPr>
              <w:pStyle w:val="33"/>
              <w:ind w:firstLine="360" w:firstLineChars="200"/>
              <w:rPr>
                <w:rFonts w:hint="eastAsia"/>
                <w:lang w:bidi="ar"/>
              </w:rPr>
            </w:pPr>
            <w:r>
              <w:rPr>
                <w:rFonts w:hint="eastAsia"/>
                <w:lang w:bidi="ar"/>
              </w:rPr>
              <w:t>5．输入输出语句要合理</w:t>
            </w:r>
          </w:p>
          <w:p w14:paraId="39BDE1AD">
            <w:pPr>
              <w:pStyle w:val="33"/>
              <w:ind w:firstLine="360" w:firstLineChars="200"/>
              <w:rPr>
                <w:rFonts w:hint="eastAsia"/>
                <w:lang w:bidi="ar"/>
              </w:rPr>
            </w:pPr>
            <w:r>
              <w:rPr>
                <w:rFonts w:hint="eastAsia"/>
                <w:lang w:bidi="ar"/>
              </w:rPr>
              <w:t>（1）对输入数据加校验可以避免用户误输入。</w:t>
            </w:r>
          </w:p>
          <w:p w14:paraId="42F5F643">
            <w:pPr>
              <w:pStyle w:val="33"/>
              <w:ind w:firstLine="360" w:firstLineChars="200"/>
              <w:rPr>
                <w:rFonts w:hint="eastAsia"/>
                <w:lang w:bidi="ar"/>
              </w:rPr>
            </w:pPr>
            <w:r>
              <w:rPr>
                <w:rFonts w:hint="eastAsia"/>
                <w:lang w:bidi="ar"/>
              </w:rPr>
              <w:t>（2）对重要的输入项组合的合法性加检查语句。</w:t>
            </w:r>
          </w:p>
          <w:p w14:paraId="450640BC">
            <w:pPr>
              <w:pStyle w:val="33"/>
              <w:ind w:firstLine="360" w:firstLineChars="200"/>
              <w:rPr>
                <w:rFonts w:hint="eastAsia"/>
                <w:lang w:bidi="ar"/>
              </w:rPr>
            </w:pPr>
            <w:r>
              <w:rPr>
                <w:rFonts w:hint="eastAsia"/>
                <w:lang w:bidi="ar"/>
              </w:rPr>
              <w:t>（3）提示输入的请求，并简明地说明可用的选择或边界数值。</w:t>
            </w:r>
          </w:p>
          <w:p w14:paraId="4AA21A27">
            <w:pPr>
              <w:pStyle w:val="33"/>
              <w:ind w:firstLine="360" w:firstLineChars="200"/>
              <w:rPr>
                <w:rFonts w:hint="eastAsia"/>
                <w:lang w:bidi="ar"/>
              </w:rPr>
            </w:pPr>
            <w:r>
              <w:rPr>
                <w:rFonts w:hint="eastAsia"/>
                <w:lang w:bidi="ar"/>
              </w:rPr>
              <w:t>（4）输入格式简单，并可在提示中加以说明或用表格方式提供输入位置，方便用户使用。</w:t>
            </w:r>
          </w:p>
          <w:p w14:paraId="75A7D923">
            <w:pPr>
              <w:pStyle w:val="33"/>
              <w:ind w:firstLine="360" w:firstLineChars="200"/>
              <w:rPr>
                <w:rFonts w:hint="eastAsia"/>
                <w:lang w:bidi="ar"/>
              </w:rPr>
            </w:pPr>
            <w:r>
              <w:rPr>
                <w:rFonts w:hint="eastAsia"/>
                <w:lang w:bidi="ar"/>
              </w:rPr>
              <w:t>（5）尽量保持输入格式的一致性。</w:t>
            </w:r>
          </w:p>
          <w:p w14:paraId="367FB320">
            <w:pPr>
              <w:pStyle w:val="33"/>
              <w:ind w:firstLine="360" w:firstLineChars="200"/>
              <w:rPr>
                <w:rFonts w:hint="eastAsia"/>
                <w:lang w:bidi="ar"/>
              </w:rPr>
            </w:pPr>
            <w:r>
              <w:rPr>
                <w:rFonts w:hint="eastAsia"/>
                <w:lang w:bidi="ar"/>
              </w:rPr>
              <w:t>（6）使用数据输入结束标志。</w:t>
            </w:r>
          </w:p>
          <w:p w14:paraId="3BF2FC8C">
            <w:pPr>
              <w:pStyle w:val="33"/>
              <w:ind w:firstLine="360" w:firstLineChars="200"/>
              <w:rPr>
                <w:rFonts w:hint="eastAsia"/>
                <w:lang w:bidi="ar"/>
              </w:rPr>
            </w:pPr>
            <w:r>
              <w:rPr>
                <w:rFonts w:hint="eastAsia"/>
                <w:lang w:bidi="ar"/>
              </w:rPr>
              <w:t>（7）输出信息中不要有文字错误，要保证输出结果的正确性。</w:t>
            </w:r>
          </w:p>
          <w:p w14:paraId="7BAA93CB">
            <w:pPr>
              <w:pStyle w:val="33"/>
              <w:ind w:firstLine="360" w:firstLineChars="200"/>
              <w:rPr>
                <w:rFonts w:hint="eastAsia"/>
                <w:lang w:bidi="ar"/>
              </w:rPr>
            </w:pPr>
            <w:r>
              <w:rPr>
                <w:rFonts w:hint="eastAsia"/>
                <w:lang w:bidi="ar"/>
              </w:rPr>
              <w:t>（8）输出报表的设计要符合用户要求，在因输出设备的条件有限不能满足用户要求时，应提出可行的方案供用户选择，用户满意时再采用某种方案。</w:t>
            </w:r>
          </w:p>
          <w:p w14:paraId="0636F405">
            <w:pPr>
              <w:pStyle w:val="33"/>
              <w:ind w:firstLine="360" w:firstLineChars="200"/>
              <w:rPr>
                <w:rFonts w:hint="eastAsia"/>
                <w:lang w:bidi="ar"/>
              </w:rPr>
            </w:pPr>
            <w:r>
              <w:rPr>
                <w:rFonts w:hint="eastAsia"/>
                <w:lang w:bidi="ar"/>
              </w:rPr>
              <w:t>（9）给所有的输出数据加注标志。</w:t>
            </w:r>
          </w:p>
          <w:p w14:paraId="7F073DED">
            <w:pPr>
              <w:pStyle w:val="33"/>
              <w:ind w:firstLine="360" w:firstLineChars="200"/>
              <w:rPr>
                <w:rFonts w:hint="eastAsia"/>
                <w:lang w:bidi="ar"/>
              </w:rPr>
            </w:pPr>
            <w:r>
              <w:rPr>
                <w:rFonts w:hint="eastAsia"/>
                <w:lang w:bidi="ar"/>
              </w:rPr>
              <w:t>6．程序效率满足用户需求</w:t>
            </w:r>
          </w:p>
          <w:p w14:paraId="3895F04C">
            <w:pPr>
              <w:pStyle w:val="33"/>
              <w:ind w:firstLine="360" w:firstLineChars="200"/>
              <w:rPr>
                <w:rFonts w:hint="eastAsia"/>
                <w:b/>
                <w:bCs/>
                <w:lang w:bidi="ar"/>
              </w:rPr>
            </w:pPr>
            <w:r>
              <w:rPr>
                <w:rFonts w:hint="eastAsia"/>
                <w:b/>
                <w:bCs/>
                <w:lang w:bidi="ar"/>
              </w:rPr>
              <w:t>4.2  软件测试目标</w:t>
            </w:r>
          </w:p>
          <w:p w14:paraId="08EFBD75">
            <w:pPr>
              <w:pStyle w:val="33"/>
              <w:ind w:firstLine="360" w:firstLineChars="200"/>
              <w:rPr>
                <w:rFonts w:hint="eastAsia"/>
                <w:b/>
                <w:bCs/>
                <w:lang w:bidi="ar"/>
              </w:rPr>
            </w:pPr>
            <w:r>
              <w:rPr>
                <w:rFonts w:hint="eastAsia"/>
                <w:b/>
                <w:bCs/>
                <w:lang w:bidi="ar"/>
              </w:rPr>
              <w:t>4.3  软件测试方法</w:t>
            </w:r>
          </w:p>
          <w:p w14:paraId="663234A2">
            <w:pPr>
              <w:pStyle w:val="33"/>
              <w:ind w:firstLine="360" w:firstLineChars="200"/>
              <w:rPr>
                <w:rFonts w:hint="eastAsia"/>
                <w:b/>
                <w:bCs/>
                <w:lang w:bidi="ar"/>
              </w:rPr>
            </w:pPr>
            <w:r>
              <w:rPr>
                <w:rFonts w:hint="eastAsia"/>
                <w:b/>
                <w:bCs/>
                <w:lang w:bidi="ar"/>
              </w:rPr>
              <w:t>4.3.1  静态分析与动态测试</w:t>
            </w:r>
          </w:p>
          <w:p w14:paraId="5678FBFF">
            <w:pPr>
              <w:pStyle w:val="33"/>
              <w:ind w:firstLine="360" w:firstLineChars="200"/>
              <w:rPr>
                <w:rFonts w:hint="eastAsia"/>
                <w:lang w:bidi="ar"/>
              </w:rPr>
            </w:pPr>
            <w:r>
              <w:rPr>
                <w:rFonts w:hint="eastAsia"/>
                <w:lang w:bidi="ar"/>
              </w:rPr>
              <w:t>1）静态分析</w:t>
            </w:r>
          </w:p>
          <w:p w14:paraId="1881FB21">
            <w:pPr>
              <w:pStyle w:val="33"/>
              <w:ind w:firstLine="360" w:firstLineChars="200"/>
              <w:rPr>
                <w:rFonts w:hint="eastAsia"/>
                <w:lang w:bidi="ar"/>
              </w:rPr>
            </w:pPr>
            <w:r>
              <w:rPr>
                <w:rFonts w:hint="eastAsia"/>
                <w:lang w:bidi="ar"/>
              </w:rPr>
              <w:t>2）动态测试</w:t>
            </w:r>
          </w:p>
          <w:p w14:paraId="0EC989F9">
            <w:pPr>
              <w:pStyle w:val="33"/>
              <w:ind w:firstLine="360" w:firstLineChars="200"/>
              <w:rPr>
                <w:rFonts w:hint="eastAsia"/>
                <w:b/>
                <w:bCs/>
                <w:lang w:bidi="ar"/>
              </w:rPr>
            </w:pPr>
            <w:r>
              <w:rPr>
                <w:rFonts w:hint="eastAsia"/>
                <w:b/>
                <w:bCs/>
                <w:lang w:bidi="ar"/>
              </w:rPr>
              <w:t>4.3.2  黑盒法与白盒法</w:t>
            </w:r>
          </w:p>
          <w:p w14:paraId="5AE652AE">
            <w:pPr>
              <w:pStyle w:val="33"/>
              <w:ind w:firstLine="360" w:firstLineChars="200"/>
              <w:rPr>
                <w:rFonts w:hint="eastAsia"/>
                <w:lang w:bidi="ar"/>
              </w:rPr>
            </w:pPr>
            <w:r>
              <w:rPr>
                <w:rFonts w:hint="eastAsia"/>
                <w:lang w:bidi="ar"/>
              </w:rPr>
              <w:t>1）黑盒法</w:t>
            </w:r>
          </w:p>
          <w:p w14:paraId="25BE35B0">
            <w:pPr>
              <w:pStyle w:val="33"/>
              <w:ind w:firstLine="360" w:firstLineChars="200"/>
              <w:rPr>
                <w:rFonts w:hint="eastAsia"/>
                <w:lang w:bidi="ar"/>
              </w:rPr>
            </w:pPr>
            <w:r>
              <w:rPr>
                <w:rFonts w:hint="eastAsia"/>
                <w:lang w:bidi="ar"/>
              </w:rPr>
              <w:t>2）白盒法</w:t>
            </w:r>
          </w:p>
          <w:p w14:paraId="66834060">
            <w:pPr>
              <w:pStyle w:val="33"/>
              <w:ind w:firstLine="360" w:firstLineChars="200"/>
              <w:rPr>
                <w:rFonts w:hint="eastAsia"/>
                <w:b/>
                <w:bCs/>
                <w:lang w:bidi="ar"/>
              </w:rPr>
            </w:pPr>
            <w:r>
              <w:rPr>
                <w:rFonts w:hint="eastAsia"/>
                <w:b/>
                <w:bCs/>
                <w:lang w:bidi="ar"/>
              </w:rPr>
              <w:t>4.4  软件测试步骤</w:t>
            </w:r>
          </w:p>
          <w:p w14:paraId="61381D35">
            <w:pPr>
              <w:pStyle w:val="33"/>
              <w:ind w:firstLine="360" w:firstLineChars="200"/>
              <w:rPr>
                <w:rFonts w:hint="eastAsia"/>
                <w:b/>
                <w:bCs/>
                <w:lang w:bidi="ar"/>
              </w:rPr>
            </w:pPr>
            <w:r>
              <w:rPr>
                <w:rFonts w:hint="eastAsia"/>
                <w:b/>
                <w:bCs/>
                <w:lang w:bidi="ar"/>
              </w:rPr>
              <w:t>4.4.1  模块测试</w:t>
            </w:r>
          </w:p>
          <w:p w14:paraId="3C3D1E3E">
            <w:pPr>
              <w:pStyle w:val="33"/>
              <w:ind w:firstLine="360" w:firstLineChars="200"/>
              <w:rPr>
                <w:rFonts w:hint="eastAsia"/>
                <w:lang w:bidi="ar"/>
              </w:rPr>
            </w:pPr>
            <w:r>
              <w:rPr>
                <w:rFonts w:hint="eastAsia"/>
                <w:lang w:bidi="ar"/>
              </w:rPr>
              <w:t>模块测试也称单元测试，其目的是集中检验软件设计的最小单元——模块，检查每个模块是否能独立、正确地运行。</w:t>
            </w:r>
          </w:p>
          <w:p w14:paraId="4087298B">
            <w:pPr>
              <w:pStyle w:val="33"/>
              <w:ind w:firstLine="360" w:firstLineChars="200"/>
              <w:rPr>
                <w:rFonts w:hint="eastAsia"/>
                <w:b/>
                <w:bCs/>
                <w:lang w:bidi="ar"/>
              </w:rPr>
            </w:pPr>
            <w:r>
              <w:rPr>
                <w:rFonts w:hint="eastAsia"/>
                <w:b/>
                <w:bCs/>
                <w:lang w:bidi="ar"/>
              </w:rPr>
              <w:t>4.4.2  集成测试</w:t>
            </w:r>
          </w:p>
          <w:p w14:paraId="2BDC7581">
            <w:pPr>
              <w:pStyle w:val="33"/>
              <w:ind w:firstLine="360" w:firstLineChars="200"/>
              <w:rPr>
                <w:rFonts w:hint="eastAsia"/>
                <w:lang w:bidi="ar"/>
              </w:rPr>
            </w:pPr>
            <w:r>
              <w:rPr>
                <w:rFonts w:hint="eastAsia"/>
                <w:lang w:bidi="ar"/>
              </w:rPr>
              <w:t>子系统的组装称为集成化。集成测试是测试和组装软件的系统化技术，在把模块按照设计要求组装起来的同时进行测试，主要目标是发现与接口有关的问题。集成测试分为子系统测试和系统测试两种。</w:t>
            </w:r>
          </w:p>
          <w:p w14:paraId="1198713A">
            <w:pPr>
              <w:pStyle w:val="33"/>
              <w:ind w:firstLine="360" w:firstLineChars="200"/>
              <w:rPr>
                <w:rFonts w:hint="eastAsia"/>
                <w:lang w:bidi="ar"/>
              </w:rPr>
            </w:pPr>
            <w:r>
              <w:rPr>
                <w:rFonts w:hint="eastAsia"/>
                <w:lang w:bidi="ar"/>
              </w:rPr>
              <w:t>有两种不同的渐增式集成策略：自顶向下集成和自底向上集成，以下对它们进行比较。</w:t>
            </w:r>
          </w:p>
          <w:p w14:paraId="1758E622">
            <w:pPr>
              <w:pStyle w:val="33"/>
              <w:ind w:firstLine="360" w:firstLineChars="200"/>
              <w:rPr>
                <w:rFonts w:hint="eastAsia"/>
                <w:lang w:bidi="ar"/>
              </w:rPr>
            </w:pPr>
            <w:r>
              <w:rPr>
                <w:rFonts w:hint="eastAsia"/>
                <w:lang w:bidi="ar"/>
              </w:rPr>
              <w:t>1）自顶向下集成</w:t>
            </w:r>
          </w:p>
          <w:p w14:paraId="263B1933">
            <w:pPr>
              <w:pStyle w:val="33"/>
              <w:ind w:firstLine="360" w:firstLineChars="200"/>
              <w:rPr>
                <w:rFonts w:hint="eastAsia"/>
                <w:lang w:bidi="ar"/>
              </w:rPr>
            </w:pPr>
            <w:r>
              <w:rPr>
                <w:rFonts w:hint="eastAsia"/>
                <w:lang w:bidi="ar"/>
              </w:rPr>
              <w:t>2）自底向上集成</w:t>
            </w:r>
          </w:p>
          <w:p w14:paraId="5479682A">
            <w:pPr>
              <w:pStyle w:val="33"/>
              <w:ind w:firstLine="360" w:firstLineChars="200"/>
              <w:rPr>
                <w:rFonts w:hint="eastAsia"/>
                <w:b/>
                <w:bCs/>
                <w:lang w:bidi="ar"/>
              </w:rPr>
            </w:pPr>
            <w:r>
              <w:rPr>
                <w:rFonts w:hint="eastAsia"/>
                <w:b/>
                <w:bCs/>
                <w:lang w:bidi="ar"/>
              </w:rPr>
              <w:t>4.4.3  程序审查会和人工运行</w:t>
            </w:r>
          </w:p>
          <w:p w14:paraId="21F98083">
            <w:pPr>
              <w:pStyle w:val="33"/>
              <w:ind w:firstLine="360" w:firstLineChars="200"/>
              <w:rPr>
                <w:rFonts w:hint="eastAsia"/>
                <w:lang w:bidi="ar"/>
              </w:rPr>
            </w:pPr>
            <w:r>
              <w:rPr>
                <w:rFonts w:hint="eastAsia"/>
                <w:lang w:bidi="ar"/>
              </w:rPr>
              <w:t>1）程序审查会（Program Inspections）</w:t>
            </w:r>
          </w:p>
          <w:p w14:paraId="6BA92582">
            <w:pPr>
              <w:pStyle w:val="33"/>
              <w:ind w:firstLine="360" w:firstLineChars="200"/>
              <w:rPr>
                <w:rFonts w:hint="eastAsia"/>
                <w:lang w:bidi="ar"/>
              </w:rPr>
            </w:pPr>
            <w:r>
              <w:rPr>
                <w:rFonts w:hint="eastAsia"/>
                <w:lang w:bidi="ar"/>
              </w:rPr>
              <w:t>2）人工运行（Walkthroughs）</w:t>
            </w:r>
          </w:p>
          <w:p w14:paraId="3B8CB653">
            <w:pPr>
              <w:pStyle w:val="33"/>
              <w:ind w:firstLine="360" w:firstLineChars="200"/>
              <w:rPr>
                <w:rFonts w:hint="eastAsia"/>
                <w:b/>
                <w:bCs/>
                <w:lang w:bidi="ar"/>
              </w:rPr>
            </w:pPr>
            <w:r>
              <w:rPr>
                <w:rFonts w:hint="eastAsia"/>
                <w:b/>
                <w:bCs/>
                <w:lang w:bidi="ar"/>
              </w:rPr>
              <w:t>4.4.4  确认测试</w:t>
            </w:r>
          </w:p>
          <w:p w14:paraId="11A31DF8">
            <w:pPr>
              <w:pStyle w:val="33"/>
              <w:ind w:firstLine="360" w:firstLineChars="200"/>
              <w:rPr>
                <w:rFonts w:hint="eastAsia"/>
                <w:lang w:bidi="ar"/>
              </w:rPr>
            </w:pPr>
            <w:r>
              <w:rPr>
                <w:rFonts w:hint="eastAsia"/>
                <w:lang w:bidi="ar"/>
              </w:rPr>
              <w:t>1．确认测试必须有用户积极参与，或以用户为主进行</w:t>
            </w:r>
          </w:p>
          <w:p w14:paraId="5CBD5383">
            <w:pPr>
              <w:pStyle w:val="33"/>
              <w:ind w:firstLine="360" w:firstLineChars="200"/>
              <w:rPr>
                <w:rFonts w:hint="eastAsia"/>
                <w:lang w:bidi="ar"/>
              </w:rPr>
            </w:pPr>
            <w:r>
              <w:rPr>
                <w:rFonts w:hint="eastAsia"/>
                <w:lang w:bidi="ar"/>
              </w:rPr>
              <w:t>2．软件配置复审</w:t>
            </w:r>
          </w:p>
          <w:p w14:paraId="45BA834E">
            <w:pPr>
              <w:pStyle w:val="33"/>
              <w:ind w:firstLine="360" w:firstLineChars="200"/>
              <w:rPr>
                <w:rFonts w:hint="eastAsia"/>
                <w:lang w:bidi="ar"/>
              </w:rPr>
            </w:pPr>
            <w:r>
              <w:rPr>
                <w:rFonts w:hint="eastAsia"/>
                <w:lang w:bidi="ar"/>
              </w:rPr>
              <w:t>3．Alpha测试和Beta测试</w:t>
            </w:r>
          </w:p>
          <w:p w14:paraId="60DCC5FF">
            <w:pPr>
              <w:pStyle w:val="33"/>
              <w:ind w:firstLine="360" w:firstLineChars="200"/>
              <w:rPr>
                <w:rFonts w:hint="eastAsia"/>
                <w:b/>
                <w:bCs/>
                <w:lang w:bidi="ar"/>
              </w:rPr>
            </w:pPr>
            <w:r>
              <w:rPr>
                <w:rFonts w:hint="eastAsia"/>
                <w:b/>
                <w:bCs/>
                <w:lang w:bidi="ar"/>
              </w:rPr>
              <w:t>4.4.5  平行运行</w:t>
            </w:r>
          </w:p>
          <w:p w14:paraId="1D0EA840">
            <w:pPr>
              <w:pStyle w:val="33"/>
              <w:ind w:firstLine="360" w:firstLineChars="200"/>
              <w:rPr>
                <w:rFonts w:hint="eastAsia"/>
                <w:b/>
                <w:bCs/>
                <w:lang w:bidi="ar"/>
              </w:rPr>
            </w:pPr>
            <w:r>
              <w:rPr>
                <w:rFonts w:hint="eastAsia"/>
                <w:b/>
                <w:bCs/>
                <w:lang w:bidi="ar"/>
              </w:rPr>
              <w:t>4.5  设计软件测试方案</w:t>
            </w:r>
          </w:p>
          <w:p w14:paraId="351C4A45">
            <w:pPr>
              <w:pStyle w:val="33"/>
              <w:ind w:firstLine="360" w:firstLineChars="200"/>
              <w:rPr>
                <w:rFonts w:hint="eastAsia"/>
                <w:b/>
                <w:bCs/>
                <w:lang w:bidi="ar"/>
              </w:rPr>
            </w:pPr>
            <w:r>
              <w:rPr>
                <w:rFonts w:hint="eastAsia"/>
                <w:b/>
                <w:bCs/>
                <w:lang w:bidi="ar"/>
              </w:rPr>
              <w:t>4.5.1  等价类划分法</w:t>
            </w:r>
          </w:p>
          <w:p w14:paraId="31B65E3B">
            <w:pPr>
              <w:pStyle w:val="33"/>
              <w:ind w:firstLine="360" w:firstLineChars="200"/>
              <w:rPr>
                <w:rFonts w:hint="eastAsia"/>
                <w:b w:val="0"/>
                <w:bCs w:val="0"/>
                <w:lang w:bidi="ar"/>
              </w:rPr>
            </w:pPr>
            <w:r>
              <w:rPr>
                <w:rFonts w:hint="eastAsia"/>
                <w:b w:val="0"/>
                <w:bCs w:val="0"/>
                <w:lang w:bidi="ar"/>
              </w:rPr>
              <w:t>1）方法介绍</w:t>
            </w:r>
          </w:p>
          <w:p w14:paraId="738FA6FA">
            <w:pPr>
              <w:pStyle w:val="33"/>
              <w:ind w:firstLine="360" w:firstLineChars="200"/>
              <w:rPr>
                <w:rFonts w:hint="eastAsia"/>
                <w:b w:val="0"/>
                <w:bCs w:val="0"/>
                <w:lang w:bidi="ar"/>
              </w:rPr>
            </w:pPr>
            <w:r>
              <w:rPr>
                <w:rFonts w:hint="eastAsia"/>
                <w:b w:val="0"/>
                <w:bCs w:val="0"/>
                <w:lang w:bidi="ar"/>
              </w:rPr>
              <w:t>2）等价类划分的规则</w:t>
            </w:r>
          </w:p>
          <w:p w14:paraId="4A5C63D6">
            <w:pPr>
              <w:pStyle w:val="33"/>
              <w:ind w:firstLine="360" w:firstLineChars="200"/>
              <w:rPr>
                <w:rFonts w:hint="eastAsia"/>
                <w:b w:val="0"/>
                <w:bCs w:val="0"/>
                <w:lang w:bidi="ar"/>
              </w:rPr>
            </w:pPr>
            <w:r>
              <w:rPr>
                <w:rFonts w:hint="eastAsia"/>
                <w:b w:val="0"/>
                <w:bCs w:val="0"/>
                <w:lang w:bidi="ar"/>
              </w:rPr>
              <w:t>3）等价类划分法的步骤</w:t>
            </w:r>
          </w:p>
          <w:p w14:paraId="40690F14">
            <w:pPr>
              <w:pStyle w:val="33"/>
              <w:ind w:firstLine="360" w:firstLineChars="200"/>
              <w:rPr>
                <w:rFonts w:hint="eastAsia"/>
                <w:b/>
                <w:bCs/>
                <w:lang w:bidi="ar"/>
              </w:rPr>
            </w:pPr>
            <w:r>
              <w:rPr>
                <w:rFonts w:hint="eastAsia"/>
                <w:b/>
                <w:bCs/>
                <w:lang w:bidi="ar"/>
              </w:rPr>
              <w:t>4.5.2  边界值分析法</w:t>
            </w:r>
          </w:p>
          <w:p w14:paraId="7BEF5CB9">
            <w:pPr>
              <w:pStyle w:val="33"/>
              <w:ind w:firstLine="360" w:firstLineChars="200"/>
              <w:rPr>
                <w:rFonts w:hint="eastAsia"/>
                <w:b/>
                <w:bCs/>
                <w:lang w:bidi="ar"/>
              </w:rPr>
            </w:pPr>
            <w:r>
              <w:rPr>
                <w:rFonts w:hint="eastAsia"/>
                <w:b/>
                <w:bCs/>
                <w:lang w:bidi="ar"/>
              </w:rPr>
              <w:t>4.5.3  错误推测法</w:t>
            </w:r>
          </w:p>
          <w:p w14:paraId="2906DFC0">
            <w:pPr>
              <w:pStyle w:val="33"/>
              <w:ind w:firstLine="360" w:firstLineChars="200"/>
              <w:rPr>
                <w:rFonts w:hint="eastAsia"/>
                <w:b w:val="0"/>
                <w:bCs w:val="0"/>
                <w:lang w:bidi="ar"/>
              </w:rPr>
            </w:pPr>
            <w:r>
              <w:rPr>
                <w:rFonts w:hint="eastAsia"/>
                <w:b w:val="0"/>
                <w:bCs w:val="0"/>
                <w:lang w:bidi="ar"/>
              </w:rPr>
              <w:t>错误推测法主要是列出某些容易发生错误的特殊情况来选择测试方案。错误推测法主要靠直觉和经验进行，没有确定的步骤。</w:t>
            </w:r>
          </w:p>
          <w:p w14:paraId="12744B58">
            <w:pPr>
              <w:pStyle w:val="33"/>
              <w:ind w:firstLine="360" w:firstLineChars="200"/>
              <w:rPr>
                <w:rFonts w:hint="eastAsia"/>
                <w:b/>
                <w:bCs/>
                <w:lang w:bidi="ar"/>
              </w:rPr>
            </w:pPr>
            <w:r>
              <w:rPr>
                <w:rFonts w:hint="eastAsia"/>
                <w:b/>
                <w:bCs/>
                <w:lang w:bidi="ar"/>
              </w:rPr>
              <w:t>4.5.4  逻辑覆盖法</w:t>
            </w:r>
          </w:p>
          <w:p w14:paraId="7AA4CBB2">
            <w:pPr>
              <w:pStyle w:val="33"/>
              <w:ind w:firstLine="360" w:firstLineChars="200"/>
              <w:rPr>
                <w:rFonts w:hint="eastAsia"/>
                <w:b w:val="0"/>
                <w:bCs w:val="0"/>
                <w:lang w:bidi="ar"/>
              </w:rPr>
            </w:pPr>
            <w:r>
              <w:rPr>
                <w:rFonts w:hint="eastAsia"/>
                <w:b w:val="0"/>
                <w:bCs w:val="0"/>
                <w:lang w:bidi="ar"/>
              </w:rPr>
              <w:t>从覆盖程序的详细程度来考虑，逻辑覆盖有以下几种不同的测试过程。</w:t>
            </w:r>
          </w:p>
          <w:p w14:paraId="09204713">
            <w:pPr>
              <w:pStyle w:val="33"/>
              <w:ind w:firstLine="360" w:firstLineChars="200"/>
              <w:rPr>
                <w:rFonts w:hint="eastAsia"/>
                <w:b w:val="0"/>
                <w:bCs w:val="0"/>
                <w:lang w:bidi="ar"/>
              </w:rPr>
            </w:pPr>
            <w:r>
              <w:rPr>
                <w:rFonts w:hint="eastAsia"/>
                <w:b w:val="0"/>
                <w:bCs w:val="0"/>
                <w:lang w:bidi="ar"/>
              </w:rPr>
              <w:t>语句覆盖判定覆盖（又叫分支覆盖）</w:t>
            </w:r>
          </w:p>
          <w:p w14:paraId="1E2BC1BD">
            <w:pPr>
              <w:pStyle w:val="33"/>
              <w:ind w:firstLine="360" w:firstLineChars="200"/>
              <w:rPr>
                <w:rFonts w:hint="eastAsia"/>
                <w:b w:val="0"/>
                <w:bCs w:val="0"/>
                <w:lang w:bidi="ar"/>
              </w:rPr>
            </w:pPr>
            <w:r>
              <w:rPr>
                <w:rFonts w:hint="eastAsia"/>
                <w:b w:val="0"/>
                <w:bCs w:val="0"/>
                <w:lang w:bidi="ar"/>
              </w:rPr>
              <w:t>条件覆盖</w:t>
            </w:r>
          </w:p>
          <w:p w14:paraId="093FC31D">
            <w:pPr>
              <w:pStyle w:val="33"/>
              <w:ind w:firstLine="360" w:firstLineChars="200"/>
              <w:rPr>
                <w:rFonts w:hint="eastAsia"/>
                <w:b w:val="0"/>
                <w:bCs w:val="0"/>
                <w:lang w:bidi="ar"/>
              </w:rPr>
            </w:pPr>
            <w:r>
              <w:rPr>
                <w:rFonts w:hint="eastAsia"/>
                <w:b w:val="0"/>
                <w:bCs w:val="0"/>
                <w:lang w:bidi="ar"/>
              </w:rPr>
              <w:t>判定/条件覆盖</w:t>
            </w:r>
          </w:p>
          <w:p w14:paraId="68D4B913">
            <w:pPr>
              <w:pStyle w:val="33"/>
              <w:ind w:firstLine="360" w:firstLineChars="200"/>
              <w:rPr>
                <w:rFonts w:hint="eastAsia"/>
                <w:b w:val="0"/>
                <w:bCs w:val="0"/>
                <w:lang w:bidi="ar"/>
              </w:rPr>
            </w:pPr>
            <w:r>
              <w:rPr>
                <w:rFonts w:hint="eastAsia"/>
                <w:b w:val="0"/>
                <w:bCs w:val="0"/>
                <w:lang w:bidi="ar"/>
              </w:rPr>
              <w:t>条件组合覆盖</w:t>
            </w:r>
          </w:p>
          <w:p w14:paraId="2C9CADE0">
            <w:pPr>
              <w:pStyle w:val="33"/>
              <w:ind w:firstLine="360" w:firstLineChars="200"/>
              <w:rPr>
                <w:rFonts w:hint="eastAsia"/>
                <w:b w:val="0"/>
                <w:bCs w:val="0"/>
                <w:lang w:bidi="ar"/>
              </w:rPr>
            </w:pPr>
            <w:r>
              <w:rPr>
                <w:rFonts w:hint="eastAsia"/>
                <w:b w:val="0"/>
                <w:bCs w:val="0"/>
                <w:lang w:bidi="ar"/>
              </w:rPr>
              <w:t>点覆盖</w:t>
            </w:r>
          </w:p>
          <w:p w14:paraId="0D2B4351">
            <w:pPr>
              <w:pStyle w:val="33"/>
              <w:ind w:firstLine="360" w:firstLineChars="200"/>
              <w:rPr>
                <w:rFonts w:hint="eastAsia"/>
                <w:b w:val="0"/>
                <w:bCs w:val="0"/>
                <w:lang w:bidi="ar"/>
              </w:rPr>
            </w:pPr>
            <w:r>
              <w:rPr>
                <w:rFonts w:hint="eastAsia"/>
                <w:b w:val="0"/>
                <w:bCs w:val="0"/>
                <w:lang w:bidi="ar"/>
              </w:rPr>
              <w:t>边覆盖</w:t>
            </w:r>
          </w:p>
          <w:p w14:paraId="57B66938">
            <w:pPr>
              <w:pStyle w:val="33"/>
              <w:ind w:firstLine="360" w:firstLineChars="200"/>
              <w:rPr>
                <w:rFonts w:hint="eastAsia"/>
                <w:b w:val="0"/>
                <w:bCs w:val="0"/>
                <w:lang w:bidi="ar"/>
              </w:rPr>
            </w:pPr>
            <w:r>
              <w:rPr>
                <w:rFonts w:hint="eastAsia"/>
                <w:b w:val="0"/>
                <w:bCs w:val="0"/>
                <w:lang w:bidi="ar"/>
              </w:rPr>
              <w:t>基本路径覆盖</w:t>
            </w:r>
          </w:p>
          <w:p w14:paraId="0606EF59">
            <w:pPr>
              <w:pStyle w:val="33"/>
              <w:shd w:val="clear" w:color="auto" w:fill="FDEEE3"/>
              <w:ind w:firstLine="360" w:firstLineChars="200"/>
              <w:rPr>
                <w:rFonts w:hint="eastAsia" w:ascii="微软雅黑" w:hAnsi="微软雅黑"/>
                <w:b/>
                <w:color w:val="0070C0"/>
              </w:rPr>
            </w:pPr>
            <w:r>
              <w:rPr>
                <w:rFonts w:hint="eastAsia" w:ascii="微软雅黑" w:hAnsi="微软雅黑"/>
                <w:b/>
                <w:color w:val="0070C0"/>
              </w:rPr>
              <w:t>【同步案例】</w:t>
            </w:r>
          </w:p>
          <w:p w14:paraId="13A23DD6">
            <w:pPr>
              <w:pStyle w:val="33"/>
              <w:shd w:val="clear" w:color="auto" w:fill="FDEEE3"/>
              <w:ind w:firstLine="360" w:firstLineChars="200"/>
              <w:rPr>
                <w:rFonts w:hint="eastAsia" w:ascii="微软雅黑" w:hAnsi="微软雅黑"/>
                <w:b/>
                <w:color w:val="0070C0"/>
              </w:rPr>
            </w:pPr>
            <w:r>
              <w:rPr>
                <w:rFonts w:hint="eastAsia" w:ascii="微软雅黑" w:hAnsi="微软雅黑"/>
                <w:b/>
                <w:color w:val="0070C0"/>
              </w:rPr>
              <w:t>【教师】</w:t>
            </w:r>
            <w:r>
              <w:rPr>
                <w:rFonts w:hint="eastAsia" w:ascii="微软雅黑" w:hAnsi="微软雅黑"/>
                <w:b/>
                <w:color w:val="0070C0"/>
                <w:lang w:val="en-US" w:eastAsia="zh-CN"/>
              </w:rPr>
              <w:t>讲解“对以下用PDL表示的程序进行测试”案例</w:t>
            </w:r>
          </w:p>
          <w:p w14:paraId="5D4A90D6">
            <w:pPr>
              <w:pStyle w:val="33"/>
              <w:shd w:val="clear" w:color="auto" w:fill="FDEEE3"/>
              <w:ind w:firstLine="360" w:firstLineChars="200"/>
              <w:rPr>
                <w:rFonts w:hint="eastAsia" w:ascii="Times New Roman" w:hAnsi="Times New Roman" w:eastAsia="微软雅黑"/>
                <w:bCs/>
                <w:sz w:val="18"/>
              </w:rPr>
            </w:pPr>
            <w:r>
              <w:rPr>
                <w:rFonts w:hint="eastAsia" w:ascii="Times New Roman" w:hAnsi="Times New Roman" w:eastAsia="微软雅黑"/>
                <w:bCs/>
                <w:sz w:val="18"/>
              </w:rPr>
              <w:t>Begin</w:t>
            </w:r>
          </w:p>
          <w:p w14:paraId="36B7AD72">
            <w:pPr>
              <w:pStyle w:val="33"/>
              <w:shd w:val="clear" w:color="auto" w:fill="FDEEE3"/>
              <w:ind w:firstLine="360" w:firstLineChars="200"/>
              <w:rPr>
                <w:rFonts w:hint="eastAsia" w:ascii="Times New Roman" w:hAnsi="Times New Roman" w:eastAsia="微软雅黑"/>
                <w:bCs/>
                <w:sz w:val="18"/>
              </w:rPr>
            </w:pPr>
            <w:r>
              <w:rPr>
                <w:rFonts w:hint="eastAsia" w:ascii="Times New Roman" w:hAnsi="Times New Roman" w:eastAsia="微软雅黑"/>
                <w:bCs/>
                <w:sz w:val="18"/>
              </w:rPr>
              <w:t>IF (A=3) OR (B&gt;1) Then X:=A*B Endif</w:t>
            </w:r>
          </w:p>
          <w:p w14:paraId="17BA5BCB">
            <w:pPr>
              <w:pStyle w:val="33"/>
              <w:shd w:val="clear" w:color="auto" w:fill="FDEEE3"/>
              <w:ind w:firstLine="360" w:firstLineChars="200"/>
              <w:rPr>
                <w:rFonts w:hint="eastAsia" w:ascii="Times New Roman" w:hAnsi="Times New Roman" w:eastAsia="微软雅黑"/>
                <w:bCs/>
                <w:sz w:val="18"/>
              </w:rPr>
            </w:pPr>
            <w:r>
              <w:rPr>
                <w:rFonts w:hint="eastAsia" w:ascii="Times New Roman" w:hAnsi="Times New Roman" w:eastAsia="微软雅黑"/>
                <w:bCs/>
                <w:sz w:val="18"/>
              </w:rPr>
              <w:t>IF (A&gt;2) AND (B=0) Then X:=A-3 Endif</w:t>
            </w:r>
          </w:p>
          <w:p w14:paraId="28CA8355">
            <w:pPr>
              <w:pStyle w:val="33"/>
              <w:shd w:val="clear" w:color="auto" w:fill="FDEEE3"/>
              <w:ind w:firstLine="360" w:firstLineChars="200"/>
              <w:rPr>
                <w:rFonts w:hint="eastAsia" w:ascii="Times New Roman" w:hAnsi="Times New Roman" w:eastAsia="微软雅黑"/>
                <w:bCs/>
                <w:sz w:val="18"/>
              </w:rPr>
            </w:pPr>
            <w:r>
              <w:rPr>
                <w:rFonts w:hint="eastAsia" w:ascii="Times New Roman" w:hAnsi="Times New Roman" w:eastAsia="微软雅黑"/>
                <w:bCs/>
                <w:sz w:val="18"/>
              </w:rPr>
              <w:t>End</w:t>
            </w:r>
          </w:p>
          <w:p w14:paraId="7CCE5DA3">
            <w:pPr>
              <w:pStyle w:val="33"/>
              <w:shd w:val="clear" w:color="auto" w:fill="FDEEE3"/>
              <w:ind w:firstLine="360" w:firstLineChars="200"/>
              <w:rPr>
                <w:rFonts w:hint="eastAsia" w:ascii="Times New Roman" w:hAnsi="Times New Roman" w:eastAsia="微软雅黑"/>
                <w:bCs/>
                <w:sz w:val="18"/>
              </w:rPr>
            </w:pPr>
            <w:r>
              <w:rPr>
                <w:rFonts w:hint="eastAsia" w:ascii="Times New Roman" w:hAnsi="Times New Roman" w:eastAsia="微软雅黑"/>
                <w:bCs/>
                <w:sz w:val="18"/>
              </w:rPr>
              <w:t>……（详见教材）</w:t>
            </w:r>
          </w:p>
          <w:p w14:paraId="79E03779">
            <w:pPr>
              <w:pStyle w:val="33"/>
              <w:shd w:val="clear" w:color="auto" w:fill="FDEEE3"/>
              <w:ind w:firstLine="360" w:firstLineChars="200"/>
              <w:rPr>
                <w:rFonts w:hint="eastAsia" w:ascii="微软雅黑" w:hAnsi="微软雅黑"/>
                <w:b/>
                <w:color w:val="0070C0"/>
              </w:rPr>
            </w:pPr>
            <w:r>
              <w:rPr>
                <w:rFonts w:hint="eastAsia" w:ascii="微软雅黑" w:hAnsi="微软雅黑"/>
                <w:b/>
                <w:color w:val="0070C0"/>
              </w:rPr>
              <w:t>【学生】</w:t>
            </w:r>
            <w:r>
              <w:rPr>
                <w:rFonts w:hint="eastAsia" w:ascii="微软雅黑" w:hAnsi="微软雅黑"/>
                <w:b/>
                <w:color w:val="0070C0"/>
                <w:lang w:val="en-US" w:eastAsia="zh-CN"/>
              </w:rPr>
              <w:t>聆听</w:t>
            </w:r>
            <w:r>
              <w:rPr>
                <w:rFonts w:hint="eastAsia" w:ascii="微软雅黑" w:hAnsi="微软雅黑"/>
                <w:b/>
                <w:color w:val="0070C0"/>
              </w:rPr>
              <w:t>、</w:t>
            </w:r>
            <w:r>
              <w:rPr>
                <w:rFonts w:hint="eastAsia" w:ascii="微软雅黑" w:hAnsi="微软雅黑"/>
                <w:b/>
                <w:color w:val="0070C0"/>
                <w:lang w:val="en-US" w:eastAsia="zh-CN"/>
              </w:rPr>
              <w:t>思考</w:t>
            </w:r>
          </w:p>
          <w:p w14:paraId="26B3314A">
            <w:pPr>
              <w:pStyle w:val="33"/>
              <w:ind w:firstLine="360" w:firstLineChars="200"/>
              <w:rPr>
                <w:rFonts w:hint="eastAsia"/>
                <w:b/>
                <w:bCs/>
                <w:lang w:bidi="ar"/>
              </w:rPr>
            </w:pPr>
            <w:r>
              <w:rPr>
                <w:rFonts w:hint="eastAsia"/>
                <w:b/>
                <w:bCs/>
                <w:lang w:bidi="ar"/>
              </w:rPr>
              <w:t>4.5.5  程序环形复杂程度的度量</w:t>
            </w:r>
          </w:p>
          <w:p w14:paraId="4585D227">
            <w:pPr>
              <w:pStyle w:val="33"/>
              <w:ind w:firstLine="360" w:firstLineChars="200"/>
              <w:rPr>
                <w:rFonts w:hint="eastAsia"/>
                <w:b w:val="0"/>
                <w:bCs w:val="0"/>
                <w:lang w:bidi="ar"/>
              </w:rPr>
            </w:pPr>
            <w:r>
              <w:rPr>
                <w:rFonts w:hint="eastAsia"/>
                <w:b w:val="0"/>
                <w:bCs w:val="0"/>
                <w:lang w:bidi="ar"/>
              </w:rPr>
              <w:t>1．程序图</w:t>
            </w:r>
          </w:p>
          <w:p w14:paraId="59E629DF">
            <w:pPr>
              <w:pStyle w:val="33"/>
              <w:ind w:firstLine="360" w:firstLineChars="200"/>
              <w:rPr>
                <w:rFonts w:hint="eastAsia"/>
                <w:b w:val="0"/>
                <w:bCs w:val="0"/>
                <w:lang w:bidi="ar"/>
              </w:rPr>
            </w:pPr>
            <w:r>
              <w:rPr>
                <w:rFonts w:hint="eastAsia"/>
                <w:b w:val="0"/>
                <w:bCs w:val="0"/>
                <w:lang w:bidi="ar"/>
              </w:rPr>
              <w:t>2．程序的环形复杂度</w:t>
            </w:r>
          </w:p>
          <w:p w14:paraId="5BEBC7DE">
            <w:pPr>
              <w:pStyle w:val="33"/>
              <w:shd w:val="clear" w:color="auto" w:fill="FDEEE3"/>
              <w:ind w:firstLine="360" w:firstLineChars="200"/>
              <w:rPr>
                <w:rFonts w:hint="eastAsia" w:ascii="微软雅黑" w:hAnsi="微软雅黑"/>
                <w:b/>
                <w:color w:val="0070C0"/>
              </w:rPr>
            </w:pPr>
            <w:r>
              <w:rPr>
                <w:rFonts w:hint="eastAsia" w:ascii="微软雅黑" w:hAnsi="微软雅黑"/>
                <w:b/>
                <w:color w:val="0070C0"/>
              </w:rPr>
              <w:t>【同步案例】</w:t>
            </w:r>
          </w:p>
          <w:p w14:paraId="0F64DEDE">
            <w:pPr>
              <w:pStyle w:val="33"/>
              <w:shd w:val="clear" w:color="auto" w:fill="FDEEE3"/>
              <w:ind w:firstLine="360" w:firstLineChars="200"/>
              <w:rPr>
                <w:rFonts w:hint="eastAsia" w:ascii="微软雅黑" w:hAnsi="微软雅黑"/>
                <w:b/>
                <w:color w:val="0070C0"/>
              </w:rPr>
            </w:pPr>
            <w:r>
              <w:rPr>
                <w:rFonts w:hint="eastAsia" w:ascii="微软雅黑" w:hAnsi="微软雅黑"/>
                <w:b/>
                <w:color w:val="0070C0"/>
              </w:rPr>
              <w:t>【教师】</w:t>
            </w:r>
            <w:r>
              <w:rPr>
                <w:rFonts w:hint="eastAsia" w:ascii="微软雅黑" w:hAnsi="微软雅黑"/>
                <w:b/>
                <w:color w:val="0070C0"/>
                <w:lang w:val="en-US" w:eastAsia="zh-CN"/>
              </w:rPr>
              <w:t>讲解“计算程序环形复杂度”案例</w:t>
            </w:r>
          </w:p>
          <w:p w14:paraId="21AFFD46">
            <w:pPr>
              <w:pStyle w:val="33"/>
              <w:shd w:val="clear" w:color="auto" w:fill="FDEEE3"/>
              <w:ind w:firstLine="360" w:firstLineChars="200"/>
              <w:rPr>
                <w:rFonts w:hint="eastAsia" w:ascii="Times New Roman" w:hAnsi="Times New Roman" w:eastAsia="微软雅黑"/>
                <w:bCs/>
                <w:sz w:val="18"/>
              </w:rPr>
            </w:pPr>
            <w:r>
              <w:rPr>
                <w:rFonts w:hint="eastAsia" w:ascii="Times New Roman" w:hAnsi="Times New Roman" w:eastAsia="微软雅黑"/>
                <w:bCs/>
                <w:sz w:val="18"/>
              </w:rPr>
              <w:t>拟设计一个对计算机应用能力考试成绩进行统计的程序。……（详见教材）</w:t>
            </w:r>
          </w:p>
          <w:p w14:paraId="22BABEB5">
            <w:pPr>
              <w:pStyle w:val="33"/>
              <w:shd w:val="clear" w:color="auto" w:fill="FDEEE3"/>
              <w:ind w:firstLine="360" w:firstLineChars="200"/>
              <w:rPr>
                <w:rFonts w:hint="eastAsia" w:ascii="微软雅黑" w:hAnsi="微软雅黑"/>
                <w:b/>
                <w:color w:val="0070C0"/>
              </w:rPr>
            </w:pPr>
            <w:r>
              <w:rPr>
                <w:rFonts w:hint="eastAsia" w:ascii="微软雅黑" w:hAnsi="微软雅黑"/>
                <w:b/>
                <w:color w:val="0070C0"/>
              </w:rPr>
              <w:t>【学生】</w:t>
            </w:r>
            <w:r>
              <w:rPr>
                <w:rFonts w:hint="eastAsia" w:ascii="微软雅黑" w:hAnsi="微软雅黑"/>
                <w:b/>
                <w:color w:val="0070C0"/>
                <w:lang w:val="en-US" w:eastAsia="zh-CN"/>
              </w:rPr>
              <w:t>聆听</w:t>
            </w:r>
            <w:r>
              <w:rPr>
                <w:rFonts w:hint="eastAsia" w:ascii="微软雅黑" w:hAnsi="微软雅黑"/>
                <w:b/>
                <w:color w:val="0070C0"/>
              </w:rPr>
              <w:t>、</w:t>
            </w:r>
            <w:r>
              <w:rPr>
                <w:rFonts w:hint="eastAsia" w:ascii="微软雅黑" w:hAnsi="微软雅黑"/>
                <w:b/>
                <w:color w:val="0070C0"/>
                <w:lang w:val="en-US" w:eastAsia="zh-CN"/>
              </w:rPr>
              <w:t>思考</w:t>
            </w:r>
          </w:p>
          <w:p w14:paraId="10E42E60">
            <w:pPr>
              <w:pStyle w:val="33"/>
              <w:ind w:firstLine="360" w:firstLineChars="200"/>
              <w:rPr>
                <w:rFonts w:hint="eastAsia"/>
                <w:b/>
                <w:bCs/>
                <w:lang w:bidi="ar"/>
              </w:rPr>
            </w:pPr>
            <w:r>
              <w:rPr>
                <w:rFonts w:hint="eastAsia"/>
                <w:b/>
                <w:bCs/>
                <w:lang w:bidi="ar"/>
              </w:rPr>
              <w:t>4.5.6  因果图法</w:t>
            </w:r>
          </w:p>
          <w:p w14:paraId="0587875F">
            <w:pPr>
              <w:pStyle w:val="33"/>
              <w:shd w:val="clear" w:color="auto" w:fill="FDEEE3"/>
              <w:ind w:firstLine="360" w:firstLineChars="200"/>
              <w:rPr>
                <w:rFonts w:hint="eastAsia" w:ascii="微软雅黑" w:hAnsi="微软雅黑"/>
                <w:b/>
                <w:color w:val="0070C0"/>
              </w:rPr>
            </w:pPr>
            <w:r>
              <w:rPr>
                <w:rFonts w:hint="eastAsia" w:ascii="微软雅黑" w:hAnsi="微软雅黑"/>
                <w:b/>
                <w:color w:val="0070C0"/>
              </w:rPr>
              <w:t>【同步案例】</w:t>
            </w:r>
          </w:p>
          <w:p w14:paraId="68FD2888">
            <w:pPr>
              <w:pStyle w:val="33"/>
              <w:shd w:val="clear" w:color="auto" w:fill="FDEEE3"/>
              <w:ind w:firstLine="360" w:firstLineChars="200"/>
              <w:rPr>
                <w:rFonts w:hint="eastAsia" w:ascii="微软雅黑" w:hAnsi="微软雅黑"/>
                <w:b/>
                <w:color w:val="0070C0"/>
              </w:rPr>
            </w:pPr>
            <w:r>
              <w:rPr>
                <w:rFonts w:hint="eastAsia" w:ascii="微软雅黑" w:hAnsi="微软雅黑"/>
                <w:b/>
                <w:color w:val="0070C0"/>
              </w:rPr>
              <w:t>【教师】</w:t>
            </w:r>
            <w:r>
              <w:rPr>
                <w:rFonts w:hint="eastAsia" w:ascii="微软雅黑" w:hAnsi="微软雅黑"/>
                <w:b/>
                <w:color w:val="0070C0"/>
                <w:lang w:val="en-US" w:eastAsia="zh-CN"/>
              </w:rPr>
              <w:t>讲解“用因果图法设计测试用例”案例</w:t>
            </w:r>
          </w:p>
          <w:p w14:paraId="10F85C15">
            <w:pPr>
              <w:pStyle w:val="33"/>
              <w:shd w:val="clear" w:color="auto" w:fill="FDEEE3"/>
              <w:ind w:firstLine="360" w:firstLineChars="200"/>
              <w:rPr>
                <w:rFonts w:hint="eastAsia" w:ascii="Times New Roman" w:hAnsi="Times New Roman" w:eastAsia="微软雅黑"/>
                <w:bCs/>
                <w:sz w:val="18"/>
              </w:rPr>
            </w:pPr>
            <w:r>
              <w:rPr>
                <w:rFonts w:hint="eastAsia" w:ascii="Times New Roman" w:hAnsi="Times New Roman" w:eastAsia="微软雅黑"/>
                <w:bCs/>
                <w:sz w:val="18"/>
              </w:rPr>
              <w:t>某规格说明如下：输入的第一列字符必须是A或B，第二列字符必须是一个数字。……（详见教材）</w:t>
            </w:r>
          </w:p>
          <w:p w14:paraId="0DB136B3">
            <w:pPr>
              <w:pStyle w:val="33"/>
              <w:shd w:val="clear" w:color="auto" w:fill="FDEEE3"/>
              <w:ind w:firstLine="360" w:firstLineChars="200"/>
              <w:rPr>
                <w:rFonts w:hint="eastAsia" w:ascii="微软雅黑" w:hAnsi="微软雅黑"/>
                <w:b/>
                <w:color w:val="0070C0"/>
              </w:rPr>
            </w:pPr>
            <w:r>
              <w:rPr>
                <w:rFonts w:hint="eastAsia" w:ascii="微软雅黑" w:hAnsi="微软雅黑"/>
                <w:b/>
                <w:color w:val="0070C0"/>
              </w:rPr>
              <w:t>【学生】</w:t>
            </w:r>
            <w:r>
              <w:rPr>
                <w:rFonts w:hint="eastAsia" w:ascii="微软雅黑" w:hAnsi="微软雅黑"/>
                <w:b/>
                <w:color w:val="0070C0"/>
                <w:lang w:val="en-US" w:eastAsia="zh-CN"/>
              </w:rPr>
              <w:t>聆听</w:t>
            </w:r>
            <w:r>
              <w:rPr>
                <w:rFonts w:hint="eastAsia" w:ascii="微软雅黑" w:hAnsi="微软雅黑"/>
                <w:b/>
                <w:color w:val="0070C0"/>
              </w:rPr>
              <w:t>、</w:t>
            </w:r>
            <w:r>
              <w:rPr>
                <w:rFonts w:hint="eastAsia" w:ascii="微软雅黑" w:hAnsi="微软雅黑"/>
                <w:b/>
                <w:color w:val="0070C0"/>
                <w:lang w:val="en-US" w:eastAsia="zh-CN"/>
              </w:rPr>
              <w:t>思考</w:t>
            </w:r>
          </w:p>
          <w:p w14:paraId="1B06307C">
            <w:pPr>
              <w:pStyle w:val="33"/>
              <w:ind w:firstLine="360" w:firstLineChars="200"/>
              <w:rPr>
                <w:rFonts w:hint="eastAsia"/>
                <w:b/>
                <w:bCs/>
                <w:lang w:bidi="ar"/>
              </w:rPr>
            </w:pPr>
            <w:r>
              <w:rPr>
                <w:rFonts w:hint="eastAsia"/>
                <w:b/>
                <w:bCs/>
                <w:lang w:bidi="ar"/>
              </w:rPr>
              <w:t>4.5.7  用基本路径覆盖法设计测试用例</w:t>
            </w:r>
          </w:p>
          <w:p w14:paraId="146B8082">
            <w:pPr>
              <w:pStyle w:val="33"/>
              <w:shd w:val="clear" w:color="auto" w:fill="FDEEE3"/>
              <w:ind w:firstLine="360" w:firstLineChars="200"/>
              <w:rPr>
                <w:rFonts w:hint="eastAsia" w:ascii="微软雅黑" w:hAnsi="微软雅黑"/>
                <w:b/>
                <w:color w:val="0070C0"/>
              </w:rPr>
            </w:pPr>
            <w:r>
              <w:rPr>
                <w:rFonts w:hint="eastAsia" w:ascii="微软雅黑" w:hAnsi="微软雅黑"/>
                <w:b/>
                <w:color w:val="0070C0"/>
              </w:rPr>
              <w:t>【同步案例】</w:t>
            </w:r>
          </w:p>
          <w:p w14:paraId="507B7651">
            <w:pPr>
              <w:pStyle w:val="33"/>
              <w:shd w:val="clear" w:color="auto" w:fill="FDEEE3"/>
              <w:ind w:firstLine="360" w:firstLineChars="200"/>
              <w:rPr>
                <w:rFonts w:hint="eastAsia" w:ascii="微软雅黑" w:hAnsi="微软雅黑"/>
                <w:b/>
                <w:color w:val="0070C0"/>
              </w:rPr>
            </w:pPr>
            <w:r>
              <w:rPr>
                <w:rFonts w:hint="eastAsia" w:ascii="微软雅黑" w:hAnsi="微软雅黑"/>
                <w:b/>
                <w:color w:val="0070C0"/>
              </w:rPr>
              <w:t>【教师】</w:t>
            </w:r>
            <w:r>
              <w:rPr>
                <w:rFonts w:hint="eastAsia" w:ascii="微软雅黑" w:hAnsi="微软雅黑"/>
                <w:b/>
                <w:color w:val="0070C0"/>
                <w:lang w:val="en-US" w:eastAsia="zh-CN"/>
              </w:rPr>
              <w:t>讲解“用基本路径覆盖法设计测试用例”案例</w:t>
            </w:r>
          </w:p>
          <w:p w14:paraId="556A33CC">
            <w:pPr>
              <w:pStyle w:val="33"/>
              <w:shd w:val="clear" w:color="auto" w:fill="FDEEE3"/>
              <w:ind w:firstLine="360" w:firstLineChars="200"/>
              <w:rPr>
                <w:rFonts w:hint="eastAsia" w:ascii="Times New Roman" w:hAnsi="Times New Roman" w:eastAsia="微软雅黑"/>
                <w:bCs/>
                <w:sz w:val="18"/>
              </w:rPr>
            </w:pPr>
            <w:r>
              <w:rPr>
                <w:rFonts w:hint="eastAsia" w:ascii="Times New Roman" w:hAnsi="Times New Roman" w:eastAsia="微软雅黑"/>
                <w:bCs/>
                <w:sz w:val="18"/>
              </w:rPr>
              <w:t>下面这个过程，用来计算不超过100个在规定值域内的有效数字的平均值；同时计算有效数字的总和及个数。……（详见教材）</w:t>
            </w:r>
          </w:p>
          <w:p w14:paraId="01B6836F">
            <w:pPr>
              <w:pStyle w:val="33"/>
              <w:shd w:val="clear" w:color="auto" w:fill="FDEEE3"/>
              <w:ind w:firstLine="360" w:firstLineChars="200"/>
              <w:rPr>
                <w:rFonts w:hint="eastAsia" w:ascii="微软雅黑" w:hAnsi="微软雅黑"/>
                <w:b/>
                <w:color w:val="0070C0"/>
              </w:rPr>
            </w:pPr>
            <w:r>
              <w:rPr>
                <w:rFonts w:hint="eastAsia" w:ascii="微软雅黑" w:hAnsi="微软雅黑"/>
                <w:b/>
                <w:color w:val="0070C0"/>
              </w:rPr>
              <w:t>【学生】</w:t>
            </w:r>
            <w:r>
              <w:rPr>
                <w:rFonts w:hint="eastAsia" w:ascii="微软雅黑" w:hAnsi="微软雅黑"/>
                <w:b/>
                <w:color w:val="0070C0"/>
                <w:lang w:val="en-US" w:eastAsia="zh-CN"/>
              </w:rPr>
              <w:t>聆听</w:t>
            </w:r>
            <w:r>
              <w:rPr>
                <w:rFonts w:hint="eastAsia" w:ascii="微软雅黑" w:hAnsi="微软雅黑"/>
                <w:b/>
                <w:color w:val="0070C0"/>
              </w:rPr>
              <w:t>、</w:t>
            </w:r>
            <w:r>
              <w:rPr>
                <w:rFonts w:hint="eastAsia" w:ascii="微软雅黑" w:hAnsi="微软雅黑"/>
                <w:b/>
                <w:color w:val="0070C0"/>
                <w:lang w:val="en-US" w:eastAsia="zh-CN"/>
              </w:rPr>
              <w:t>思考</w:t>
            </w:r>
          </w:p>
          <w:p w14:paraId="46F53E7B">
            <w:pPr>
              <w:pStyle w:val="33"/>
              <w:ind w:firstLine="360" w:firstLineChars="200"/>
              <w:rPr>
                <w:rFonts w:hint="eastAsia"/>
                <w:b w:val="0"/>
                <w:bCs w:val="0"/>
                <w:lang w:bidi="ar"/>
              </w:rPr>
            </w:pPr>
            <w:r>
              <w:rPr>
                <w:rFonts w:hint="eastAsia"/>
                <w:b w:val="0"/>
                <w:bCs w:val="0"/>
                <w:lang w:bidi="ar"/>
              </w:rPr>
              <w:t>1．根据过程设计结果画出相应的流图</w:t>
            </w:r>
          </w:p>
          <w:p w14:paraId="652A241F">
            <w:pPr>
              <w:pStyle w:val="33"/>
              <w:ind w:firstLine="360" w:firstLineChars="200"/>
              <w:rPr>
                <w:rFonts w:hint="eastAsia"/>
                <w:b w:val="0"/>
                <w:bCs w:val="0"/>
                <w:lang w:bidi="ar"/>
              </w:rPr>
            </w:pPr>
            <w:r>
              <w:rPr>
                <w:rFonts w:hint="eastAsia"/>
                <w:b w:val="0"/>
                <w:bCs w:val="0"/>
                <w:lang w:bidi="ar"/>
              </w:rPr>
              <w:t>2．计算流图的环形复杂度</w:t>
            </w:r>
          </w:p>
          <w:p w14:paraId="7E016F1D">
            <w:pPr>
              <w:pStyle w:val="33"/>
              <w:ind w:firstLine="360" w:firstLineChars="200"/>
              <w:rPr>
                <w:rFonts w:hint="eastAsia"/>
                <w:b w:val="0"/>
                <w:bCs w:val="0"/>
                <w:lang w:bidi="ar"/>
              </w:rPr>
            </w:pPr>
            <w:r>
              <w:rPr>
                <w:rFonts w:hint="eastAsia"/>
                <w:b w:val="0"/>
                <w:bCs w:val="0"/>
                <w:lang w:bidi="ar"/>
              </w:rPr>
              <w:t>3．确定线性独立路径的基本集合</w:t>
            </w:r>
          </w:p>
          <w:p w14:paraId="6A6F3EB6">
            <w:pPr>
              <w:pStyle w:val="33"/>
              <w:ind w:firstLine="360" w:firstLineChars="200"/>
              <w:rPr>
                <w:rFonts w:hint="eastAsia"/>
                <w:b w:val="0"/>
                <w:bCs w:val="0"/>
                <w:lang w:bidi="ar"/>
              </w:rPr>
            </w:pPr>
            <w:r>
              <w:rPr>
                <w:rFonts w:hint="eastAsia"/>
                <w:b w:val="0"/>
                <w:bCs w:val="0"/>
                <w:lang w:bidi="ar"/>
              </w:rPr>
              <w:t>4．设计可强制执行基本集合中每条路径的测试用例</w:t>
            </w:r>
          </w:p>
          <w:p w14:paraId="27E9C25C">
            <w:pPr>
              <w:pStyle w:val="33"/>
              <w:ind w:firstLine="360" w:firstLineChars="200"/>
              <w:rPr>
                <w:rFonts w:hint="eastAsia"/>
                <w:b/>
                <w:bCs/>
                <w:lang w:bidi="ar"/>
              </w:rPr>
            </w:pPr>
            <w:r>
              <w:rPr>
                <w:rFonts w:hint="eastAsia"/>
                <w:b/>
                <w:bCs/>
                <w:lang w:bidi="ar"/>
              </w:rPr>
              <w:t>4.6  软件测试原则和策略</w:t>
            </w:r>
          </w:p>
          <w:p w14:paraId="0BB1D329">
            <w:pPr>
              <w:pStyle w:val="33"/>
              <w:ind w:firstLine="360" w:firstLineChars="200"/>
              <w:rPr>
                <w:rFonts w:hint="eastAsia"/>
                <w:b/>
                <w:bCs/>
                <w:lang w:bidi="ar"/>
              </w:rPr>
            </w:pPr>
            <w:r>
              <w:rPr>
                <w:rFonts w:hint="eastAsia"/>
                <w:b/>
                <w:bCs/>
                <w:lang w:bidi="ar"/>
              </w:rPr>
              <w:t>4.6.1  软件测试原则</w:t>
            </w:r>
          </w:p>
          <w:p w14:paraId="2B3167FC">
            <w:pPr>
              <w:pStyle w:val="33"/>
              <w:ind w:firstLine="360" w:firstLineChars="200"/>
              <w:rPr>
                <w:rFonts w:hint="eastAsia"/>
                <w:b/>
                <w:bCs/>
                <w:lang w:bidi="ar"/>
              </w:rPr>
            </w:pPr>
            <w:r>
              <w:rPr>
                <w:rFonts w:hint="eastAsia"/>
                <w:b/>
                <w:bCs/>
                <w:lang w:bidi="ar"/>
              </w:rPr>
              <w:t>4.6.2  实用测试策略</w:t>
            </w:r>
          </w:p>
          <w:p w14:paraId="17096A83">
            <w:pPr>
              <w:pStyle w:val="33"/>
              <w:ind w:firstLine="360" w:firstLineChars="200"/>
              <w:rPr>
                <w:rFonts w:hint="eastAsia"/>
                <w:b w:val="0"/>
                <w:bCs w:val="0"/>
                <w:lang w:bidi="ar"/>
              </w:rPr>
            </w:pPr>
            <w:r>
              <w:rPr>
                <w:rFonts w:hint="eastAsia"/>
                <w:b w:val="0"/>
                <w:bCs w:val="0"/>
                <w:lang w:bidi="ar"/>
              </w:rPr>
              <w:t>具体测试策略如下：</w:t>
            </w:r>
          </w:p>
          <w:p w14:paraId="2EC54ABC">
            <w:pPr>
              <w:pStyle w:val="33"/>
              <w:ind w:firstLine="360" w:firstLineChars="200"/>
              <w:rPr>
                <w:rFonts w:hint="eastAsia"/>
                <w:b w:val="0"/>
                <w:bCs w:val="0"/>
                <w:lang w:bidi="ar"/>
              </w:rPr>
            </w:pPr>
            <w:r>
              <w:rPr>
                <w:rFonts w:hint="eastAsia"/>
                <w:b w:val="0"/>
                <w:bCs w:val="0"/>
                <w:lang w:bidi="ar"/>
              </w:rPr>
              <w:t>（1）用因果图法检查规范。</w:t>
            </w:r>
          </w:p>
          <w:p w14:paraId="21A1A462">
            <w:pPr>
              <w:pStyle w:val="33"/>
              <w:ind w:firstLine="360" w:firstLineChars="200"/>
              <w:rPr>
                <w:rFonts w:hint="eastAsia"/>
                <w:b w:val="0"/>
                <w:bCs w:val="0"/>
                <w:lang w:bidi="ar"/>
              </w:rPr>
            </w:pPr>
            <w:r>
              <w:rPr>
                <w:rFonts w:hint="eastAsia"/>
                <w:b w:val="0"/>
                <w:bCs w:val="0"/>
                <w:lang w:bidi="ar"/>
              </w:rPr>
              <w:t>（2）使用边界值分析方法，既测试输入数据的边界情况又检查输出数据的边界情况。</w:t>
            </w:r>
          </w:p>
          <w:p w14:paraId="07AD1FCA">
            <w:pPr>
              <w:pStyle w:val="33"/>
              <w:ind w:firstLine="360" w:firstLineChars="200"/>
              <w:rPr>
                <w:rFonts w:hint="eastAsia"/>
                <w:b w:val="0"/>
                <w:bCs w:val="0"/>
                <w:lang w:bidi="ar"/>
              </w:rPr>
            </w:pPr>
            <w:r>
              <w:rPr>
                <w:rFonts w:hint="eastAsia"/>
                <w:b w:val="0"/>
                <w:bCs w:val="0"/>
                <w:lang w:bidi="ar"/>
              </w:rPr>
              <w:t>（3）用等价类划分法补充测试方案。</w:t>
            </w:r>
          </w:p>
          <w:p w14:paraId="2B4EC37E">
            <w:pPr>
              <w:pStyle w:val="33"/>
              <w:ind w:firstLine="360" w:firstLineChars="200"/>
              <w:rPr>
                <w:rFonts w:hint="eastAsia"/>
                <w:b w:val="0"/>
                <w:bCs w:val="0"/>
                <w:lang w:bidi="ar"/>
              </w:rPr>
            </w:pPr>
            <w:r>
              <w:rPr>
                <w:rFonts w:hint="eastAsia"/>
                <w:b w:val="0"/>
                <w:bCs w:val="0"/>
                <w:lang w:bidi="ar"/>
              </w:rPr>
              <w:t>（4）必要时用错误推断法补充测试方案。</w:t>
            </w:r>
          </w:p>
          <w:p w14:paraId="3BD5A50E">
            <w:pPr>
              <w:pStyle w:val="33"/>
              <w:ind w:firstLine="360" w:firstLineChars="200"/>
              <w:rPr>
                <w:rFonts w:hint="eastAsia"/>
                <w:b w:val="0"/>
                <w:bCs w:val="0"/>
                <w:lang w:bidi="ar"/>
              </w:rPr>
            </w:pPr>
            <w:r>
              <w:rPr>
                <w:rFonts w:hint="eastAsia"/>
                <w:b w:val="0"/>
                <w:bCs w:val="0"/>
                <w:lang w:bidi="ar"/>
              </w:rPr>
              <w:t>（5）用逻辑覆盖法检查现有测试方案，若没有达到逻辑覆盖标准，应再补充一些测试方案。</w:t>
            </w:r>
          </w:p>
          <w:p w14:paraId="1B101E9A">
            <w:pPr>
              <w:pStyle w:val="33"/>
              <w:ind w:firstLine="360" w:firstLineChars="200"/>
              <w:rPr>
                <w:rFonts w:hint="eastAsia"/>
                <w:b/>
                <w:bCs/>
                <w:lang w:bidi="ar"/>
              </w:rPr>
            </w:pPr>
            <w:r>
              <w:rPr>
                <w:rFonts w:hint="eastAsia"/>
                <w:b/>
                <w:bCs/>
                <w:lang w:bidi="ar"/>
              </w:rPr>
              <w:t>4.7  软件调试、验证与确认</w:t>
            </w:r>
          </w:p>
          <w:p w14:paraId="13E022E9">
            <w:pPr>
              <w:pStyle w:val="33"/>
              <w:ind w:firstLine="360" w:firstLineChars="200"/>
              <w:rPr>
                <w:rFonts w:hint="eastAsia"/>
                <w:b/>
                <w:bCs/>
                <w:lang w:bidi="ar"/>
              </w:rPr>
            </w:pPr>
            <w:r>
              <w:rPr>
                <w:rFonts w:hint="eastAsia"/>
                <w:b/>
                <w:bCs/>
                <w:lang w:bidi="ar"/>
              </w:rPr>
              <w:t>4.7.1  软件调试方法和技术</w:t>
            </w:r>
          </w:p>
          <w:p w14:paraId="651EA8CF">
            <w:pPr>
              <w:pStyle w:val="33"/>
              <w:ind w:firstLine="360" w:firstLineChars="200"/>
              <w:rPr>
                <w:rFonts w:hint="eastAsia"/>
                <w:b w:val="0"/>
                <w:bCs w:val="0"/>
                <w:lang w:bidi="ar"/>
              </w:rPr>
            </w:pPr>
            <w:r>
              <w:rPr>
                <w:rFonts w:hint="eastAsia"/>
                <w:b w:val="0"/>
                <w:bCs w:val="0"/>
                <w:lang w:bidi="ar"/>
              </w:rPr>
              <w:t>常用软件调试的辅助方法如下：</w:t>
            </w:r>
          </w:p>
          <w:p w14:paraId="3C5A99B8">
            <w:pPr>
              <w:pStyle w:val="33"/>
              <w:ind w:firstLine="360" w:firstLineChars="200"/>
              <w:rPr>
                <w:rFonts w:hint="eastAsia"/>
                <w:b w:val="0"/>
                <w:bCs w:val="0"/>
                <w:lang w:bidi="ar"/>
              </w:rPr>
            </w:pPr>
            <w:r>
              <w:rPr>
                <w:rFonts w:hint="eastAsia"/>
                <w:b w:val="0"/>
                <w:bCs w:val="0"/>
                <w:lang w:bidi="ar"/>
              </w:rPr>
              <w:t>（1）对计算机工作过程进行模仿或跟踪，记录中间结果，发现错误立即纠正。</w:t>
            </w:r>
          </w:p>
          <w:p w14:paraId="055022E1">
            <w:pPr>
              <w:pStyle w:val="33"/>
              <w:ind w:firstLine="360" w:firstLineChars="200"/>
              <w:rPr>
                <w:rFonts w:hint="eastAsia"/>
                <w:b w:val="0"/>
                <w:bCs w:val="0"/>
                <w:lang w:bidi="ar"/>
              </w:rPr>
            </w:pPr>
            <w:r>
              <w:rPr>
                <w:rFonts w:hint="eastAsia"/>
                <w:b w:val="0"/>
                <w:bCs w:val="0"/>
                <w:lang w:bidi="ar"/>
              </w:rPr>
              <w:t>（2）设置打印语句</w:t>
            </w:r>
          </w:p>
          <w:p w14:paraId="0D8FE355">
            <w:pPr>
              <w:pStyle w:val="33"/>
              <w:ind w:firstLine="360" w:firstLineChars="200"/>
              <w:rPr>
                <w:rFonts w:hint="eastAsia"/>
                <w:b w:val="0"/>
                <w:bCs w:val="0"/>
                <w:lang w:bidi="ar"/>
              </w:rPr>
            </w:pPr>
            <w:r>
              <w:rPr>
                <w:rFonts w:hint="eastAsia"/>
                <w:b w:val="0"/>
                <w:bCs w:val="0"/>
                <w:lang w:bidi="ar"/>
              </w:rPr>
              <w:t>（3）逐层分块调试</w:t>
            </w:r>
          </w:p>
          <w:p w14:paraId="03B44871">
            <w:pPr>
              <w:pStyle w:val="33"/>
              <w:ind w:firstLine="360" w:firstLineChars="200"/>
              <w:rPr>
                <w:rFonts w:hint="eastAsia"/>
                <w:b w:val="0"/>
                <w:bCs w:val="0"/>
                <w:lang w:bidi="ar"/>
              </w:rPr>
            </w:pPr>
            <w:r>
              <w:rPr>
                <w:rFonts w:hint="eastAsia"/>
                <w:b w:val="0"/>
                <w:bCs w:val="0"/>
                <w:lang w:bidi="ar"/>
              </w:rPr>
              <w:t>（4）对分查找调试</w:t>
            </w:r>
          </w:p>
          <w:p w14:paraId="3E908FBC">
            <w:pPr>
              <w:pStyle w:val="33"/>
              <w:ind w:firstLine="360" w:firstLineChars="200"/>
              <w:rPr>
                <w:rFonts w:hint="eastAsia"/>
                <w:b w:val="0"/>
                <w:bCs w:val="0"/>
                <w:lang w:bidi="ar"/>
              </w:rPr>
            </w:pPr>
            <w:r>
              <w:rPr>
                <w:rFonts w:hint="eastAsia"/>
                <w:b w:val="0"/>
                <w:bCs w:val="0"/>
                <w:lang w:bidi="ar"/>
              </w:rPr>
              <w:t>（5）回溯法</w:t>
            </w:r>
          </w:p>
          <w:p w14:paraId="12DF5D84">
            <w:pPr>
              <w:pStyle w:val="33"/>
              <w:ind w:firstLine="360" w:firstLineChars="200"/>
              <w:rPr>
                <w:rFonts w:hint="eastAsia"/>
                <w:b/>
                <w:bCs/>
                <w:lang w:bidi="ar"/>
              </w:rPr>
            </w:pPr>
            <w:r>
              <w:rPr>
                <w:rFonts w:hint="eastAsia"/>
                <w:b/>
                <w:bCs/>
                <w:lang w:bidi="ar"/>
              </w:rPr>
              <w:t>4.7.2  软件验证</w:t>
            </w:r>
          </w:p>
          <w:p w14:paraId="7F38E54A">
            <w:pPr>
              <w:pStyle w:val="33"/>
              <w:ind w:firstLine="360" w:firstLineChars="200"/>
              <w:rPr>
                <w:rFonts w:hint="eastAsia"/>
                <w:b w:val="0"/>
                <w:bCs w:val="0"/>
                <w:lang w:bidi="ar"/>
              </w:rPr>
            </w:pPr>
            <w:r>
              <w:rPr>
                <w:rFonts w:hint="eastAsia"/>
                <w:b w:val="0"/>
                <w:bCs w:val="0"/>
                <w:lang w:bidi="ar"/>
              </w:rPr>
              <w:t>软件验证是确定软件开发周期中的一个给定阶段的产品是否达到需求的过程。软件验证的方法如下：</w:t>
            </w:r>
          </w:p>
          <w:p w14:paraId="74F301D2">
            <w:pPr>
              <w:pStyle w:val="33"/>
              <w:ind w:firstLine="360" w:firstLineChars="200"/>
              <w:rPr>
                <w:rFonts w:hint="eastAsia"/>
                <w:b w:val="0"/>
                <w:bCs w:val="0"/>
                <w:lang w:bidi="ar"/>
              </w:rPr>
            </w:pPr>
            <w:r>
              <w:rPr>
                <w:rFonts w:hint="eastAsia"/>
                <w:b w:val="0"/>
                <w:bCs w:val="0"/>
                <w:lang w:bidi="ar"/>
              </w:rPr>
              <w:t>（1）断定软件操作正确。</w:t>
            </w:r>
          </w:p>
          <w:p w14:paraId="1D283F11">
            <w:pPr>
              <w:pStyle w:val="33"/>
              <w:ind w:firstLine="360" w:firstLineChars="200"/>
              <w:rPr>
                <w:rFonts w:hint="eastAsia"/>
                <w:b w:val="0"/>
                <w:bCs w:val="0"/>
                <w:lang w:bidi="ar"/>
              </w:rPr>
            </w:pPr>
            <w:r>
              <w:rPr>
                <w:rFonts w:hint="eastAsia"/>
                <w:b w:val="0"/>
                <w:bCs w:val="0"/>
                <w:lang w:bidi="ar"/>
              </w:rPr>
              <w:t>（2）指示软件操作错误。</w:t>
            </w:r>
          </w:p>
          <w:p w14:paraId="00BCD33C">
            <w:pPr>
              <w:pStyle w:val="33"/>
              <w:ind w:firstLine="360" w:firstLineChars="200"/>
              <w:rPr>
                <w:rFonts w:hint="eastAsia"/>
                <w:b w:val="0"/>
                <w:bCs w:val="0"/>
                <w:lang w:bidi="ar"/>
              </w:rPr>
            </w:pPr>
            <w:r>
              <w:rPr>
                <w:rFonts w:hint="eastAsia"/>
                <w:b w:val="0"/>
                <w:bCs w:val="0"/>
                <w:lang w:bidi="ar"/>
              </w:rPr>
              <w:t>（3）指示软件执行时产生错误的原因。</w:t>
            </w:r>
          </w:p>
          <w:p w14:paraId="6583ED5F">
            <w:pPr>
              <w:pStyle w:val="33"/>
              <w:ind w:firstLine="360" w:firstLineChars="200"/>
              <w:rPr>
                <w:rFonts w:hint="eastAsia"/>
                <w:b w:val="0"/>
                <w:bCs w:val="0"/>
                <w:lang w:bidi="ar"/>
              </w:rPr>
            </w:pPr>
            <w:r>
              <w:rPr>
                <w:rFonts w:hint="eastAsia"/>
                <w:b w:val="0"/>
                <w:bCs w:val="0"/>
                <w:lang w:bidi="ar"/>
              </w:rPr>
              <w:t>（4）把源程序和软件配置的其他成分自动输入系统。</w:t>
            </w:r>
          </w:p>
          <w:p w14:paraId="6AD8EEA9">
            <w:pPr>
              <w:pStyle w:val="33"/>
              <w:ind w:firstLine="360" w:firstLineChars="200"/>
              <w:rPr>
                <w:rFonts w:hint="eastAsia"/>
                <w:b/>
                <w:bCs/>
                <w:lang w:bidi="ar"/>
              </w:rPr>
            </w:pPr>
            <w:r>
              <w:rPr>
                <w:rFonts w:hint="eastAsia"/>
                <w:b/>
                <w:bCs/>
                <w:lang w:bidi="ar"/>
              </w:rPr>
              <w:t>4.7.3  软件确认</w:t>
            </w:r>
          </w:p>
          <w:p w14:paraId="04B19417">
            <w:pPr>
              <w:pStyle w:val="33"/>
              <w:ind w:firstLine="360" w:firstLineChars="200"/>
              <w:rPr>
                <w:rFonts w:hint="eastAsia"/>
                <w:b w:val="0"/>
                <w:bCs w:val="0"/>
                <w:lang w:bidi="ar"/>
              </w:rPr>
            </w:pPr>
            <w:r>
              <w:rPr>
                <w:rFonts w:hint="eastAsia"/>
                <w:b w:val="0"/>
                <w:bCs w:val="0"/>
                <w:lang w:bidi="ar"/>
              </w:rPr>
              <w:t>软件确认是指在软件开发过程结束时，对所开发的软件进行评价，以确定它是否和软件需求相一致的过程。在时间允许的条件下，应用尽量多的测试方法对软件进行测试。</w:t>
            </w:r>
          </w:p>
          <w:p w14:paraId="35ACA605">
            <w:pPr>
              <w:pStyle w:val="33"/>
              <w:ind w:firstLine="360" w:firstLineChars="200"/>
              <w:rPr>
                <w:rFonts w:hint="eastAsia"/>
                <w:b/>
                <w:bCs/>
                <w:lang w:bidi="ar"/>
              </w:rPr>
            </w:pPr>
            <w:r>
              <w:rPr>
                <w:rFonts w:hint="eastAsia"/>
                <w:b/>
                <w:bCs/>
                <w:lang w:bidi="ar"/>
              </w:rPr>
              <w:t>4.8  软件测试文档</w:t>
            </w:r>
          </w:p>
          <w:p w14:paraId="004FF6A3">
            <w:pPr>
              <w:pStyle w:val="33"/>
              <w:ind w:firstLine="360" w:firstLineChars="200"/>
              <w:rPr>
                <w:rFonts w:hint="eastAsia"/>
                <w:lang w:bidi="ar"/>
              </w:rPr>
            </w:pPr>
            <w:r>
              <w:rPr>
                <w:rFonts w:hint="eastAsia"/>
                <w:lang w:bidi="ar"/>
              </w:rPr>
              <w:t>1．软件测试计划</w:t>
            </w:r>
          </w:p>
          <w:p w14:paraId="0D7643A4">
            <w:pPr>
              <w:pStyle w:val="33"/>
              <w:ind w:firstLine="360" w:firstLineChars="200"/>
              <w:rPr>
                <w:rFonts w:hint="eastAsia"/>
                <w:lang w:bidi="ar"/>
              </w:rPr>
            </w:pPr>
            <w:r>
              <w:rPr>
                <w:rFonts w:hint="eastAsia"/>
                <w:lang w:bidi="ar"/>
              </w:rPr>
              <w:t>对每项测试活动包括：</w:t>
            </w:r>
          </w:p>
          <w:p w14:paraId="4323C65B">
            <w:pPr>
              <w:pStyle w:val="33"/>
              <w:ind w:firstLine="360" w:firstLineChars="200"/>
              <w:rPr>
                <w:rFonts w:hint="eastAsia"/>
                <w:lang w:bidi="ar"/>
              </w:rPr>
            </w:pPr>
            <w:r>
              <w:rPr>
                <w:rFonts w:hint="eastAsia"/>
                <w:lang w:bidi="ar"/>
              </w:rPr>
              <w:t>测试内容。</w:t>
            </w:r>
          </w:p>
          <w:p w14:paraId="18986227">
            <w:pPr>
              <w:pStyle w:val="33"/>
              <w:ind w:firstLine="360" w:firstLineChars="200"/>
              <w:rPr>
                <w:rFonts w:hint="eastAsia"/>
                <w:lang w:bidi="ar"/>
              </w:rPr>
            </w:pPr>
            <w:r>
              <w:rPr>
                <w:rFonts w:hint="eastAsia"/>
                <w:lang w:bidi="ar"/>
              </w:rPr>
              <w:t>进度安排。</w:t>
            </w:r>
          </w:p>
          <w:p w14:paraId="6E674D0A">
            <w:pPr>
              <w:pStyle w:val="33"/>
              <w:ind w:firstLine="360" w:firstLineChars="200"/>
              <w:rPr>
                <w:rFonts w:hint="eastAsia"/>
                <w:lang w:bidi="ar"/>
              </w:rPr>
            </w:pPr>
            <w:r>
              <w:rPr>
                <w:rFonts w:hint="eastAsia"/>
                <w:lang w:bidi="ar"/>
              </w:rPr>
              <w:t>设计考虑。</w:t>
            </w:r>
          </w:p>
          <w:p w14:paraId="2AD7E090">
            <w:pPr>
              <w:pStyle w:val="33"/>
              <w:ind w:firstLine="360" w:firstLineChars="200"/>
              <w:rPr>
                <w:rFonts w:hint="eastAsia"/>
                <w:lang w:bidi="ar"/>
              </w:rPr>
            </w:pPr>
            <w:r>
              <w:rPr>
                <w:rFonts w:hint="eastAsia"/>
                <w:lang w:bidi="ar"/>
              </w:rPr>
              <w:t>测试数据的整理方法及评价准则等。</w:t>
            </w:r>
          </w:p>
          <w:p w14:paraId="5F88FA12">
            <w:pPr>
              <w:pStyle w:val="33"/>
              <w:ind w:firstLine="360" w:firstLineChars="200"/>
              <w:rPr>
                <w:rFonts w:hint="eastAsia"/>
                <w:lang w:bidi="ar"/>
              </w:rPr>
            </w:pPr>
            <w:r>
              <w:rPr>
                <w:rFonts w:hint="eastAsia"/>
                <w:lang w:bidi="ar"/>
              </w:rPr>
              <w:t>2．软件测试说明</w:t>
            </w:r>
          </w:p>
          <w:p w14:paraId="0F3C244C">
            <w:pPr>
              <w:pStyle w:val="33"/>
              <w:ind w:firstLine="360" w:firstLineChars="200"/>
              <w:rPr>
                <w:rFonts w:hint="eastAsia"/>
                <w:lang w:bidi="ar"/>
              </w:rPr>
            </w:pPr>
            <w:r>
              <w:rPr>
                <w:rFonts w:hint="eastAsia"/>
                <w:lang w:bidi="ar"/>
              </w:rPr>
              <w:t>软件测试说明包括：</w:t>
            </w:r>
          </w:p>
          <w:p w14:paraId="4CF35DC6">
            <w:pPr>
              <w:pStyle w:val="33"/>
              <w:ind w:firstLine="360" w:firstLineChars="200"/>
              <w:rPr>
                <w:rFonts w:hint="eastAsia"/>
                <w:lang w:bidi="ar"/>
              </w:rPr>
            </w:pPr>
            <w:r>
              <w:rPr>
                <w:rFonts w:hint="eastAsia"/>
                <w:lang w:bidi="ar"/>
              </w:rPr>
              <w:t>测试设计说明测试用例说明</w:t>
            </w:r>
          </w:p>
          <w:p w14:paraId="08465268">
            <w:pPr>
              <w:pStyle w:val="33"/>
              <w:ind w:firstLine="360" w:firstLineChars="200"/>
              <w:rPr>
                <w:rFonts w:hint="eastAsia"/>
                <w:lang w:bidi="ar"/>
              </w:rPr>
            </w:pPr>
            <w:r>
              <w:rPr>
                <w:rFonts w:hint="eastAsia"/>
                <w:lang w:bidi="ar"/>
              </w:rPr>
              <w:t>测试规程说明</w:t>
            </w:r>
          </w:p>
          <w:p w14:paraId="6112C500">
            <w:pPr>
              <w:pStyle w:val="33"/>
              <w:ind w:firstLine="360" w:firstLineChars="200"/>
              <w:rPr>
                <w:rFonts w:hint="eastAsia"/>
                <w:lang w:bidi="ar"/>
              </w:rPr>
            </w:pPr>
            <w:r>
              <w:rPr>
                <w:rFonts w:hint="eastAsia"/>
                <w:lang w:bidi="ar"/>
              </w:rPr>
              <w:t>3．软件测试报告</w:t>
            </w:r>
          </w:p>
          <w:p w14:paraId="2EA0F143">
            <w:pPr>
              <w:pStyle w:val="33"/>
              <w:ind w:firstLine="360" w:firstLineChars="200"/>
              <w:rPr>
                <w:rFonts w:hint="eastAsia"/>
                <w:lang w:bidi="ar"/>
              </w:rPr>
            </w:pPr>
            <w:r>
              <w:rPr>
                <w:rFonts w:hint="eastAsia"/>
                <w:lang w:bidi="ar"/>
              </w:rPr>
              <w:t>软件测试报告内容包括：</w:t>
            </w:r>
          </w:p>
          <w:p w14:paraId="173D804E">
            <w:pPr>
              <w:pStyle w:val="33"/>
              <w:ind w:firstLine="360" w:firstLineChars="200"/>
              <w:rPr>
                <w:rFonts w:hint="eastAsia"/>
                <w:lang w:bidi="ar"/>
              </w:rPr>
            </w:pPr>
            <w:r>
              <w:rPr>
                <w:rFonts w:hint="eastAsia"/>
                <w:lang w:bidi="ar"/>
              </w:rPr>
              <w:t>测试项传递报告测试日志</w:t>
            </w:r>
          </w:p>
          <w:p w14:paraId="7DBBAD6D">
            <w:pPr>
              <w:pStyle w:val="33"/>
              <w:ind w:firstLine="360" w:firstLineChars="200"/>
              <w:rPr>
                <w:rFonts w:hint="eastAsia"/>
                <w:lang w:bidi="ar"/>
              </w:rPr>
            </w:pPr>
            <w:r>
              <w:rPr>
                <w:rFonts w:hint="eastAsia"/>
                <w:lang w:bidi="ar"/>
              </w:rPr>
              <w:t>测试事件报告</w:t>
            </w:r>
          </w:p>
          <w:p w14:paraId="00E5CD18">
            <w:pPr>
              <w:pStyle w:val="33"/>
              <w:ind w:firstLine="360" w:firstLineChars="200"/>
              <w:rPr>
                <w:rFonts w:hint="eastAsia"/>
                <w:lang w:bidi="ar"/>
              </w:rPr>
            </w:pPr>
            <w:r>
              <w:rPr>
                <w:rFonts w:hint="eastAsia"/>
                <w:lang w:bidi="ar"/>
              </w:rPr>
              <w:t>测试总结报告</w:t>
            </w:r>
          </w:p>
          <w:p w14:paraId="6FFDBFBA">
            <w:pPr>
              <w:pStyle w:val="33"/>
              <w:spacing w:before="120" w:after="120"/>
              <w:ind w:firstLine="180" w:firstLineChars="100"/>
            </w:pPr>
            <w:r>
              <w:rPr>
                <w:rFonts w:hint="eastAsia" w:ascii="微软雅黑" w:hAnsi="微软雅黑"/>
                <w:b/>
                <w:color w:val="833C0B"/>
              </w:rPr>
              <w:t>【学生】聆听、理解、记录</w:t>
            </w:r>
          </w:p>
        </w:tc>
      </w:tr>
      <w:tr w14:paraId="38363DE4">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33311D01">
            <w:pPr>
              <w:pStyle w:val="33"/>
              <w:jc w:val="center"/>
            </w:pPr>
            <w:r>
              <w:rPr>
                <w:rFonts w:hint="eastAsia" w:ascii="微软雅黑" w:hAnsi="微软雅黑"/>
                <w:b/>
              </w:rPr>
              <w:t>课堂小结</w:t>
            </w:r>
          </w:p>
        </w:tc>
        <w:tc>
          <w:tcPr>
            <w:tcW w:w="9355" w:type="dxa"/>
            <w:shd w:val="clear" w:color="auto" w:fill="FFFFFF"/>
            <w:vAlign w:val="center"/>
          </w:tcPr>
          <w:p w14:paraId="7E327857">
            <w:pPr>
              <w:pStyle w:val="33"/>
              <w:spacing w:before="120" w:after="120"/>
              <w:ind w:left="200" w:leftChars="100"/>
              <w:rPr>
                <w:rFonts w:ascii="微软雅黑" w:hAnsi="微软雅黑"/>
                <w:b/>
                <w:color w:val="1F4E79"/>
              </w:rPr>
            </w:pPr>
            <w:r>
              <w:rPr>
                <w:rFonts w:hint="eastAsia" w:ascii="微软雅黑" w:hAnsi="微软雅黑"/>
                <w:b/>
                <w:color w:val="1F4E79"/>
              </w:rPr>
              <w:t>【教师】简要总结本节课的要点</w:t>
            </w:r>
          </w:p>
          <w:p w14:paraId="30B69961">
            <w:pPr>
              <w:pStyle w:val="33"/>
              <w:ind w:firstLine="360" w:firstLineChars="200"/>
              <w:rPr>
                <w:rFonts w:hint="eastAsia"/>
              </w:rPr>
            </w:pPr>
            <w:r>
              <w:rPr>
                <w:rFonts w:hint="eastAsia"/>
              </w:rPr>
              <w:t>结构化程序设计</w:t>
            </w:r>
          </w:p>
          <w:p w14:paraId="4DD089F9">
            <w:pPr>
              <w:pStyle w:val="33"/>
              <w:ind w:firstLine="360" w:firstLineChars="200"/>
              <w:rPr>
                <w:rFonts w:hint="eastAsia"/>
              </w:rPr>
            </w:pPr>
            <w:r>
              <w:rPr>
                <w:rFonts w:hint="eastAsia"/>
              </w:rPr>
              <w:t>软件测试目标</w:t>
            </w:r>
          </w:p>
          <w:p w14:paraId="26D009B2">
            <w:pPr>
              <w:pStyle w:val="33"/>
              <w:ind w:firstLine="360" w:firstLineChars="200"/>
              <w:rPr>
                <w:rFonts w:hint="eastAsia"/>
              </w:rPr>
            </w:pPr>
            <w:r>
              <w:rPr>
                <w:rFonts w:hint="eastAsia"/>
              </w:rPr>
              <w:t>软件测试方法</w:t>
            </w:r>
          </w:p>
          <w:p w14:paraId="27315902">
            <w:pPr>
              <w:pStyle w:val="33"/>
              <w:ind w:firstLine="360" w:firstLineChars="200"/>
              <w:rPr>
                <w:rFonts w:hint="eastAsia"/>
              </w:rPr>
            </w:pPr>
            <w:r>
              <w:rPr>
                <w:rFonts w:hint="eastAsia"/>
              </w:rPr>
              <w:t>软件测试步骤</w:t>
            </w:r>
            <w:bookmarkStart w:id="11" w:name="_GoBack"/>
            <w:bookmarkEnd w:id="11"/>
          </w:p>
          <w:p w14:paraId="5DD949CA">
            <w:pPr>
              <w:pStyle w:val="33"/>
              <w:ind w:firstLine="360" w:firstLineChars="200"/>
              <w:rPr>
                <w:rFonts w:hint="eastAsia"/>
              </w:rPr>
            </w:pPr>
            <w:r>
              <w:rPr>
                <w:rFonts w:hint="eastAsia"/>
              </w:rPr>
              <w:t>设计软件测试方案</w:t>
            </w:r>
          </w:p>
          <w:p w14:paraId="39BE18E2">
            <w:pPr>
              <w:pStyle w:val="33"/>
              <w:ind w:firstLine="360" w:firstLineChars="200"/>
              <w:rPr>
                <w:rFonts w:hint="eastAsia"/>
              </w:rPr>
            </w:pPr>
            <w:r>
              <w:rPr>
                <w:rFonts w:hint="eastAsia"/>
              </w:rPr>
              <w:t>软件测试原则和策略</w:t>
            </w:r>
          </w:p>
          <w:p w14:paraId="73552DFE">
            <w:pPr>
              <w:pStyle w:val="33"/>
              <w:ind w:firstLine="360" w:firstLineChars="200"/>
              <w:rPr>
                <w:rFonts w:hint="eastAsia"/>
              </w:rPr>
            </w:pPr>
            <w:r>
              <w:rPr>
                <w:rFonts w:hint="eastAsia"/>
              </w:rPr>
              <w:t>软件调试、验证与确认</w:t>
            </w:r>
          </w:p>
          <w:p w14:paraId="75CF3032">
            <w:pPr>
              <w:pStyle w:val="33"/>
              <w:ind w:firstLine="360" w:firstLineChars="200"/>
              <w:rPr>
                <w:rFonts w:hint="eastAsia"/>
              </w:rPr>
            </w:pPr>
            <w:r>
              <w:t>软件测试</w:t>
            </w:r>
            <w:r>
              <w:rPr>
                <w:rFonts w:hint="eastAsia"/>
              </w:rPr>
              <w:t>文档</w:t>
            </w:r>
          </w:p>
          <w:p w14:paraId="6826EBF0">
            <w:pPr>
              <w:pStyle w:val="33"/>
              <w:spacing w:before="120" w:after="120"/>
              <w:ind w:firstLine="180" w:firstLineChars="100"/>
            </w:pPr>
            <w:r>
              <w:rPr>
                <w:rFonts w:hint="eastAsia" w:ascii="微软雅黑" w:hAnsi="微软雅黑"/>
                <w:b/>
                <w:color w:val="833C0B"/>
              </w:rPr>
              <w:t>【学生】总结回顾知识点</w:t>
            </w:r>
          </w:p>
        </w:tc>
      </w:tr>
      <w:tr w14:paraId="10083DE8">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13F1164B">
            <w:pPr>
              <w:pStyle w:val="33"/>
              <w:jc w:val="center"/>
            </w:pPr>
            <w:r>
              <w:rPr>
                <w:rFonts w:hint="eastAsia" w:ascii="微软雅黑" w:hAnsi="微软雅黑"/>
                <w:b/>
              </w:rPr>
              <w:t>作业布置</w:t>
            </w:r>
          </w:p>
        </w:tc>
        <w:tc>
          <w:tcPr>
            <w:tcW w:w="9355" w:type="dxa"/>
            <w:shd w:val="clear" w:color="auto" w:fill="FFFFFF"/>
            <w:vAlign w:val="center"/>
          </w:tcPr>
          <w:p w14:paraId="22F0F325">
            <w:pPr>
              <w:pStyle w:val="33"/>
              <w:spacing w:before="120" w:after="120"/>
              <w:ind w:left="200" w:leftChars="100"/>
              <w:rPr>
                <w:rFonts w:ascii="微软雅黑" w:hAnsi="微软雅黑"/>
                <w:b/>
                <w:color w:val="1F4E79"/>
              </w:rPr>
            </w:pPr>
            <w:r>
              <w:rPr>
                <w:rFonts w:hint="eastAsia" w:ascii="微软雅黑" w:hAnsi="微软雅黑"/>
                <w:b/>
                <w:color w:val="1F4E79"/>
              </w:rPr>
              <w:t>【教师】布置课后作业</w:t>
            </w:r>
          </w:p>
          <w:p w14:paraId="2CF4596C">
            <w:pPr>
              <w:pStyle w:val="33"/>
              <w:ind w:firstLine="360" w:firstLineChars="200"/>
              <w:rPr>
                <w:rFonts w:hint="eastAsia"/>
              </w:rPr>
            </w:pPr>
            <w:r>
              <w:rPr>
                <w:rFonts w:hint="eastAsia"/>
              </w:rPr>
              <w:t>完成“</w:t>
            </w:r>
            <w:bookmarkStart w:id="0" w:name="_Toc78961063"/>
            <w:bookmarkStart w:id="1" w:name="_Toc76443223"/>
            <w:bookmarkStart w:id="2" w:name="_Toc98474483"/>
            <w:bookmarkStart w:id="3" w:name="_Toc91837064"/>
            <w:bookmarkStart w:id="4" w:name="_Toc91829127"/>
            <w:bookmarkStart w:id="5" w:name="_Toc101172572"/>
            <w:bookmarkStart w:id="6" w:name="_Toc76443282"/>
            <w:bookmarkStart w:id="7" w:name="_Toc93065368"/>
            <w:bookmarkStart w:id="8" w:name="_Toc98474362"/>
            <w:bookmarkStart w:id="9" w:name="_Toc79552452"/>
            <w:bookmarkStart w:id="10" w:name="_Toc91838737"/>
            <w:r>
              <w:rPr>
                <w:rFonts w:hint="eastAsia"/>
              </w:rPr>
              <w:t>习题</w:t>
            </w:r>
            <w:bookmarkEnd w:id="0"/>
            <w:bookmarkEnd w:id="1"/>
            <w:bookmarkEnd w:id="2"/>
            <w:bookmarkEnd w:id="3"/>
            <w:bookmarkEnd w:id="4"/>
            <w:bookmarkEnd w:id="5"/>
            <w:bookmarkEnd w:id="6"/>
            <w:bookmarkEnd w:id="7"/>
            <w:bookmarkEnd w:id="8"/>
            <w:bookmarkEnd w:id="9"/>
            <w:bookmarkEnd w:id="10"/>
            <w:r>
              <w:rPr>
                <w:rFonts w:hint="eastAsia"/>
                <w:lang w:val="en-US" w:eastAsia="zh-CN"/>
              </w:rPr>
              <w:t>4</w:t>
            </w:r>
            <w:r>
              <w:rPr>
                <w:rFonts w:hint="eastAsia"/>
              </w:rPr>
              <w:t xml:space="preserve">”相关习题。 </w:t>
            </w:r>
          </w:p>
          <w:p w14:paraId="0AF3FBEF">
            <w:pPr>
              <w:pStyle w:val="33"/>
              <w:ind w:firstLine="480" w:firstLineChars="200"/>
              <w:jc w:val="center"/>
              <w:rPr>
                <w:rFonts w:hint="eastAsia"/>
              </w:rPr>
            </w:pPr>
            <w:r>
              <w:rPr>
                <w:rFonts w:ascii="宋体" w:hAnsi="宋体" w:eastAsia="宋体" w:cs="宋体"/>
                <w:sz w:val="24"/>
                <w:szCs w:val="24"/>
              </w:rPr>
              <w:drawing>
                <wp:inline distT="0" distB="0" distL="114300" distR="114300">
                  <wp:extent cx="1195705" cy="1195705"/>
                  <wp:effectExtent l="0" t="0" r="4445" b="4445"/>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1"/>
                          <a:stretch>
                            <a:fillRect/>
                          </a:stretch>
                        </pic:blipFill>
                        <pic:spPr>
                          <a:xfrm>
                            <a:off x="0" y="0"/>
                            <a:ext cx="1195705" cy="1195705"/>
                          </a:xfrm>
                          <a:prstGeom prst="rect">
                            <a:avLst/>
                          </a:prstGeom>
                          <a:noFill/>
                          <a:ln w="9525">
                            <a:noFill/>
                          </a:ln>
                        </pic:spPr>
                      </pic:pic>
                    </a:graphicData>
                  </a:graphic>
                </wp:inline>
              </w:drawing>
            </w:r>
          </w:p>
          <w:p w14:paraId="29C54581">
            <w:pPr>
              <w:pStyle w:val="33"/>
              <w:spacing w:before="120" w:after="120"/>
              <w:ind w:firstLine="180" w:firstLineChars="100"/>
            </w:pPr>
            <w:r>
              <w:rPr>
                <w:rFonts w:hint="eastAsia" w:ascii="微软雅黑" w:hAnsi="微软雅黑"/>
                <w:b/>
                <w:color w:val="833C0B"/>
              </w:rPr>
              <w:t>【学生】完成课后任务</w:t>
            </w:r>
          </w:p>
        </w:tc>
      </w:tr>
      <w:tr w14:paraId="6EF57D1D">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273BB12B">
            <w:pPr>
              <w:pStyle w:val="33"/>
              <w:jc w:val="center"/>
            </w:pPr>
            <w:r>
              <w:rPr>
                <w:rFonts w:hint="eastAsia" w:ascii="微软雅黑" w:hAnsi="微软雅黑"/>
                <w:b/>
              </w:rPr>
              <w:t>教学反思</w:t>
            </w:r>
          </w:p>
        </w:tc>
        <w:tc>
          <w:tcPr>
            <w:tcW w:w="9355" w:type="dxa"/>
            <w:shd w:val="clear" w:color="auto" w:fill="FFFFFF"/>
            <w:vAlign w:val="center"/>
          </w:tcPr>
          <w:p w14:paraId="380887D4">
            <w:pPr>
              <w:pStyle w:val="33"/>
              <w:ind w:firstLine="360" w:firstLineChars="200"/>
            </w:pPr>
          </w:p>
          <w:p w14:paraId="3A4F9540">
            <w:pPr>
              <w:pStyle w:val="33"/>
              <w:ind w:firstLine="360" w:firstLineChars="200"/>
            </w:pPr>
          </w:p>
          <w:p w14:paraId="1A1D8BCC">
            <w:pPr>
              <w:pStyle w:val="33"/>
              <w:ind w:firstLine="360" w:firstLineChars="200"/>
            </w:pPr>
          </w:p>
          <w:p w14:paraId="7A88D8E3">
            <w:pPr>
              <w:pStyle w:val="33"/>
              <w:ind w:firstLine="360" w:firstLineChars="200"/>
            </w:pPr>
          </w:p>
        </w:tc>
      </w:tr>
    </w:tbl>
    <w:p w14:paraId="5ACDBD17">
      <w:pPr>
        <w:rPr>
          <w:rFonts w:eastAsia="楷体_GB2312"/>
        </w:rPr>
      </w:pPr>
    </w:p>
    <w:sectPr>
      <w:headerReference r:id="rId7" w:type="first"/>
      <w:headerReference r:id="rId5" w:type="default"/>
      <w:footerReference r:id="rId8" w:type="default"/>
      <w:headerReference r:id="rId6" w:type="even"/>
      <w:footerReference r:id="rId9" w:type="even"/>
      <w:footnotePr>
        <w:numFmt w:val="decimalEnclosedCircleChinese"/>
        <w:numRestart w:val="eachPage"/>
      </w:footnotePr>
      <w:pgSz w:w="11907" w:h="16839"/>
      <w:pgMar w:top="1531" w:right="1021" w:bottom="1418" w:left="1304" w:header="992" w:footer="879" w:gutter="0"/>
      <w:pgNumType w:start="1"/>
      <w:cols w:space="425" w:num="1"/>
      <w:titlePg/>
      <w:docGrid w:type="lines" w:linePitch="316" w:charSpace="-13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Black">
    <w:panose1 w:val="020B0A04020102020204"/>
    <w:charset w:val="00"/>
    <w:family w:val="swiss"/>
    <w:pitch w:val="default"/>
    <w:sig w:usb0="A00002AF" w:usb1="400078FB" w:usb2="00000000" w:usb3="00000000" w:csb0="6000009F" w:csb1="DFD70000"/>
  </w:font>
  <w:font w:name="方正兰亭粗黑简体">
    <w:panose1 w:val="02000000000000000000"/>
    <w:charset w:val="86"/>
    <w:family w:val="auto"/>
    <w:pitch w:val="default"/>
    <w:sig w:usb0="00000001" w:usb1="08000000" w:usb2="00000000" w:usb3="00000000" w:csb0="0004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D9FB4">
    <w:pPr>
      <w:pStyle w:val="16"/>
    </w:pPr>
    <w:r>
      <w:rPr>
        <w:color w:val="418D67"/>
      </w:rPr>
      <mc:AlternateContent>
        <mc:Choice Requires="wps">
          <w:drawing>
            <wp:anchor distT="0" distB="0" distL="114300" distR="114300" simplePos="0" relativeHeight="251665408" behindDoc="0" locked="0" layoutInCell="1" allowOverlap="1">
              <wp:simplePos x="0" y="0"/>
              <wp:positionH relativeFrom="column">
                <wp:posOffset>5916295</wp:posOffset>
              </wp:positionH>
              <wp:positionV relativeFrom="paragraph">
                <wp:posOffset>276225</wp:posOffset>
              </wp:positionV>
              <wp:extent cx="266700" cy="579755"/>
              <wp:effectExtent l="0" t="0" r="0" b="0"/>
              <wp:wrapNone/>
              <wp:docPr id="2" name="Rectangle 8"/>
              <wp:cNvGraphicFramePr/>
              <a:graphic xmlns:a="http://schemas.openxmlformats.org/drawingml/2006/main">
                <a:graphicData uri="http://schemas.microsoft.com/office/word/2010/wordprocessingShape">
                  <wps:wsp>
                    <wps:cNvSpPr>
                      <a:spLocks noChangeArrowheads="1"/>
                    </wps:cNvSpPr>
                    <wps:spPr bwMode="auto">
                      <a:xfrm>
                        <a:off x="0" y="0"/>
                        <a:ext cx="266700" cy="579755"/>
                      </a:xfrm>
                      <a:prstGeom prst="rect">
                        <a:avLst/>
                      </a:prstGeom>
                      <a:solidFill>
                        <a:srgbClr val="1F3763"/>
                      </a:solidFill>
                      <a:ln>
                        <a:noFill/>
                      </a:ln>
                      <a:effectLst/>
                    </wps:spPr>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465.85pt;margin-top:21.75pt;height:45.65pt;width:21pt;z-index:251665408;mso-width-relative:page;mso-height-relative:page;" fillcolor="#1F3763" filled="t" stroked="f" coordsize="21600,21600" o:gfxdata="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1jAmg2QAAAAoBAAAP&#10;AAAAAAAAAAEAIAAAACIAAABkcnMvZG93bnJldi54bWxQSwECFAAUAAAACACHTuJATSmalBcCAAA2&#10;BAAADgAAAAAAAAABACAAAAAoAQAAZHJzL2Uyb0RvYy54bWxQSwUGAAAAAAYABgBZAQAAsQUAAAAA&#10;">
              <v:fill on="t" focussize="0,0"/>
              <v:stroke on="f"/>
              <v:imagedata o:title=""/>
              <o:lock v:ext="edit" aspectratio="f"/>
            </v:rect>
          </w:pict>
        </mc:Fallback>
      </mc:AlternateContent>
    </w:r>
    <w:r>
      <w:rPr>
        <w:color w:val="418D67"/>
      </w:rPr>
      <mc:AlternateContent>
        <mc:Choice Requires="wps">
          <w:drawing>
            <wp:anchor distT="0" distB="0" distL="114300" distR="114300" simplePos="0" relativeHeight="251666432" behindDoc="0" locked="0" layoutInCell="1" allowOverlap="1">
              <wp:simplePos x="0" y="0"/>
              <wp:positionH relativeFrom="column">
                <wp:posOffset>5869305</wp:posOffset>
              </wp:positionH>
              <wp:positionV relativeFrom="paragraph">
                <wp:posOffset>344170</wp:posOffset>
              </wp:positionV>
              <wp:extent cx="370840" cy="179705"/>
              <wp:effectExtent l="0" t="0" r="0" b="0"/>
              <wp:wrapNone/>
              <wp:docPr id="1" name="Text Box 9"/>
              <wp:cNvGraphicFramePr/>
              <a:graphic xmlns:a="http://schemas.openxmlformats.org/drawingml/2006/main">
                <a:graphicData uri="http://schemas.microsoft.com/office/word/2010/wordprocessingShape">
                  <wps:wsp>
                    <wps:cNvSpPr txBox="1">
                      <a:spLocks noChangeArrowheads="1"/>
                    </wps:cNvSpPr>
                    <wps:spPr bwMode="auto">
                      <a:xfrm>
                        <a:off x="0" y="0"/>
                        <a:ext cx="370840" cy="179705"/>
                      </a:xfrm>
                      <a:prstGeom prst="rect">
                        <a:avLst/>
                      </a:prstGeom>
                      <a:noFill/>
                      <a:ln>
                        <a:noFill/>
                      </a:ln>
                    </wps:spPr>
                    <wps:txbx>
                      <w:txbxContent>
                        <w:p w14:paraId="16D744E7">
                          <w:pPr>
                            <w:spacing w:line="240" w:lineRule="auto"/>
                            <w:jc w:val="center"/>
                            <w:rPr>
                              <w:rFonts w:ascii="宋体" w:hAnsi="宋体"/>
                              <w:color w:val="FFFFFF"/>
                            </w:rPr>
                          </w:pPr>
                          <w:r>
                            <w:rPr>
                              <w:rStyle w:val="29"/>
                              <w:color w:val="FFFFFF"/>
                            </w:rPr>
                            <w:fldChar w:fldCharType="begin"/>
                          </w:r>
                          <w:r>
                            <w:rPr>
                              <w:rStyle w:val="29"/>
                              <w:color w:val="FFFFFF"/>
                            </w:rPr>
                            <w:instrText xml:space="preserve"> PAGE </w:instrText>
                          </w:r>
                          <w:r>
                            <w:rPr>
                              <w:rStyle w:val="29"/>
                              <w:color w:val="FFFFFF"/>
                            </w:rPr>
                            <w:fldChar w:fldCharType="separate"/>
                          </w:r>
                          <w:r>
                            <w:rPr>
                              <w:rStyle w:val="29"/>
                              <w:color w:val="FFFFFF"/>
                            </w:rPr>
                            <w:t>5</w:t>
                          </w:r>
                          <w:r>
                            <w:rPr>
                              <w:rStyle w:val="29"/>
                              <w:color w:val="FFFFFF"/>
                            </w:rPr>
                            <w:fldChar w:fldCharType="end"/>
                          </w:r>
                        </w:p>
                      </w:txbxContent>
                    </wps:txbx>
                    <wps:bodyPr rot="0" vert="horz" wrap="square" lIns="0" tIns="0" rIns="0" bIns="0" anchor="t" anchorCtr="0" upright="1">
                      <a:noAutofit/>
                    </wps:bodyPr>
                  </wps:wsp>
                </a:graphicData>
              </a:graphic>
            </wp:anchor>
          </w:drawing>
        </mc:Choice>
        <mc:Fallback>
          <w:pict>
            <v:shape id="Text Box 9" o:spid="_x0000_s1026" o:spt="202" type="#_x0000_t202" style="position:absolute;left:0pt;margin-left:462.15pt;margin-top:27.1pt;height:14.15pt;width:29.2pt;z-index:251666432;mso-width-relative:page;mso-height-relative:page;" filled="f" stroked="f" coordsize="21600,21600" o:gfxdata="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Y7E9RdoAAAAJAQAADwAAAAAAAAABACAAAAAiAAAAZHJzL2Rvd25y&#10;ZXYueG1sUEsBAhQAFAAAAAgAh07iQJFglPT8AQAAAwQAAA4AAAAAAAAAAQAgAAAAKQEAAGRycy9l&#10;Mm9Eb2MueG1sUEsFBgAAAAAGAAYAWQEAAJcFAAAAAA==&#10;">
              <v:fill on="f" focussize="0,0"/>
              <v:stroke on="f"/>
              <v:imagedata o:title=""/>
              <o:lock v:ext="edit" aspectratio="f"/>
              <v:textbox inset="0mm,0mm,0mm,0mm">
                <w:txbxContent>
                  <w:p w14:paraId="16D744E7">
                    <w:pPr>
                      <w:spacing w:line="240" w:lineRule="auto"/>
                      <w:jc w:val="center"/>
                      <w:rPr>
                        <w:rFonts w:ascii="宋体" w:hAnsi="宋体"/>
                        <w:color w:val="FFFFFF"/>
                      </w:rPr>
                    </w:pPr>
                    <w:r>
                      <w:rPr>
                        <w:rStyle w:val="29"/>
                        <w:color w:val="FFFFFF"/>
                      </w:rPr>
                      <w:fldChar w:fldCharType="begin"/>
                    </w:r>
                    <w:r>
                      <w:rPr>
                        <w:rStyle w:val="29"/>
                        <w:color w:val="FFFFFF"/>
                      </w:rPr>
                      <w:instrText xml:space="preserve"> PAGE </w:instrText>
                    </w:r>
                    <w:r>
                      <w:rPr>
                        <w:rStyle w:val="29"/>
                        <w:color w:val="FFFFFF"/>
                      </w:rPr>
                      <w:fldChar w:fldCharType="separate"/>
                    </w:r>
                    <w:r>
                      <w:rPr>
                        <w:rStyle w:val="29"/>
                        <w:color w:val="FFFFFF"/>
                      </w:rPr>
                      <w:t>5</w:t>
                    </w:r>
                    <w:r>
                      <w:rPr>
                        <w:rStyle w:val="29"/>
                        <w:color w:val="FFFFFF"/>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7EA0F">
    <w:pPr>
      <w:pStyle w:val="16"/>
    </w:pPr>
    <w:r>
      <w:rPr>
        <w:color w:val="806000"/>
      </w:rPr>
      <mc:AlternateContent>
        <mc:Choice Requires="wps">
          <w:drawing>
            <wp:anchor distT="0" distB="0" distL="114300" distR="114300" simplePos="0" relativeHeight="251664384" behindDoc="0" locked="0" layoutInCell="1" allowOverlap="1">
              <wp:simplePos x="0" y="0"/>
              <wp:positionH relativeFrom="column">
                <wp:posOffset>-90170</wp:posOffset>
              </wp:positionH>
              <wp:positionV relativeFrom="paragraph">
                <wp:posOffset>323215</wp:posOffset>
              </wp:positionV>
              <wp:extent cx="393065" cy="179705"/>
              <wp:effectExtent l="0" t="0" r="0" b="0"/>
              <wp:wrapNone/>
              <wp:docPr id="6" name="Text Box 17"/>
              <wp:cNvGraphicFramePr/>
              <a:graphic xmlns:a="http://schemas.openxmlformats.org/drawingml/2006/main">
                <a:graphicData uri="http://schemas.microsoft.com/office/word/2010/wordprocessingShape">
                  <wps:wsp>
                    <wps:cNvSpPr txBox="1">
                      <a:spLocks noChangeArrowheads="1"/>
                    </wps:cNvSpPr>
                    <wps:spPr bwMode="auto">
                      <a:xfrm>
                        <a:off x="0" y="0"/>
                        <a:ext cx="393065" cy="179705"/>
                      </a:xfrm>
                      <a:prstGeom prst="rect">
                        <a:avLst/>
                      </a:prstGeom>
                      <a:noFill/>
                      <a:ln>
                        <a:noFill/>
                      </a:ln>
                    </wps:spPr>
                    <wps:txbx>
                      <w:txbxContent>
                        <w:p w14:paraId="1AA478B1">
                          <w:pPr>
                            <w:spacing w:line="240" w:lineRule="auto"/>
                            <w:jc w:val="center"/>
                            <w:rPr>
                              <w:rFonts w:ascii="宋体" w:hAnsi="宋体"/>
                              <w:color w:val="FFFFFF"/>
                            </w:rPr>
                          </w:pPr>
                          <w:r>
                            <w:rPr>
                              <w:rStyle w:val="29"/>
                              <w:color w:val="FFFFFF"/>
                            </w:rPr>
                            <w:fldChar w:fldCharType="begin"/>
                          </w:r>
                          <w:r>
                            <w:rPr>
                              <w:rStyle w:val="29"/>
                              <w:color w:val="FFFFFF"/>
                            </w:rPr>
                            <w:instrText xml:space="preserve"> PAGE </w:instrText>
                          </w:r>
                          <w:r>
                            <w:rPr>
                              <w:rStyle w:val="29"/>
                              <w:color w:val="FFFFFF"/>
                            </w:rPr>
                            <w:fldChar w:fldCharType="separate"/>
                          </w:r>
                          <w:r>
                            <w:rPr>
                              <w:rStyle w:val="29"/>
                              <w:color w:val="FFFFFF"/>
                            </w:rPr>
                            <w:t>4</w:t>
                          </w:r>
                          <w:r>
                            <w:rPr>
                              <w:rStyle w:val="29"/>
                              <w:color w:val="FFFFFF"/>
                            </w:rPr>
                            <w:fldChar w:fldCharType="end"/>
                          </w:r>
                        </w:p>
                      </w:txbxContent>
                    </wps:txbx>
                    <wps:bodyPr rot="0" vert="horz" wrap="square" lIns="0" tIns="0" rIns="0" bIns="0" anchor="t" anchorCtr="0" upright="1">
                      <a:noAutofit/>
                    </wps:bodyPr>
                  </wps:wsp>
                </a:graphicData>
              </a:graphic>
            </wp:anchor>
          </w:drawing>
        </mc:Choice>
        <mc:Fallback>
          <w:pict>
            <v:shape id="Text Box 17" o:spid="_x0000_s1026" o:spt="202" type="#_x0000_t202" style="position:absolute;left:0pt;margin-left:-7.1pt;margin-top:25.45pt;height:14.15pt;width:30.95pt;z-index:251664384;mso-width-relative:page;mso-height-relative:page;" filled="f" stroked="f" coordsize="21600,21600" o:gfxdata="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hdNHatgAAAAIAQAADwAAAAAAAAABACAAAAAiAAAAZHJzL2Rvd25y&#10;ZXYueG1sUEsBAhQAFAAAAAgAh07iQPP2GrD+AQAABAQAAA4AAAAAAAAAAQAgAAAAJwEAAGRycy9l&#10;Mm9Eb2MueG1sUEsFBgAAAAAGAAYAWQEAAJcFAAAAAA==&#10;">
              <v:fill on="f" focussize="0,0"/>
              <v:stroke on="f"/>
              <v:imagedata o:title=""/>
              <o:lock v:ext="edit" aspectratio="f"/>
              <v:textbox inset="0mm,0mm,0mm,0mm">
                <w:txbxContent>
                  <w:p w14:paraId="1AA478B1">
                    <w:pPr>
                      <w:spacing w:line="240" w:lineRule="auto"/>
                      <w:jc w:val="center"/>
                      <w:rPr>
                        <w:rFonts w:ascii="宋体" w:hAnsi="宋体"/>
                        <w:color w:val="FFFFFF"/>
                      </w:rPr>
                    </w:pPr>
                    <w:r>
                      <w:rPr>
                        <w:rStyle w:val="29"/>
                        <w:color w:val="FFFFFF"/>
                      </w:rPr>
                      <w:fldChar w:fldCharType="begin"/>
                    </w:r>
                    <w:r>
                      <w:rPr>
                        <w:rStyle w:val="29"/>
                        <w:color w:val="FFFFFF"/>
                      </w:rPr>
                      <w:instrText xml:space="preserve"> PAGE </w:instrText>
                    </w:r>
                    <w:r>
                      <w:rPr>
                        <w:rStyle w:val="29"/>
                        <w:color w:val="FFFFFF"/>
                      </w:rPr>
                      <w:fldChar w:fldCharType="separate"/>
                    </w:r>
                    <w:r>
                      <w:rPr>
                        <w:rStyle w:val="29"/>
                        <w:color w:val="FFFFFF"/>
                      </w:rPr>
                      <w:t>4</w:t>
                    </w:r>
                    <w:r>
                      <w:rPr>
                        <w:rStyle w:val="29"/>
                        <w:color w:val="FFFFFF"/>
                      </w:rPr>
                      <w:fldChar w:fldCharType="end"/>
                    </w:r>
                  </w:p>
                </w:txbxContent>
              </v:textbox>
            </v:shape>
          </w:pict>
        </mc:Fallback>
      </mc:AlternateContent>
    </w:r>
    <w:r>
      <w:rPr>
        <w:color w:val="806000"/>
      </w:rPr>
      <mc:AlternateContent>
        <mc:Choice Requires="wps">
          <w:drawing>
            <wp:anchor distT="0" distB="0" distL="114300" distR="114300" simplePos="0" relativeHeight="251663360" behindDoc="0" locked="0" layoutInCell="1" allowOverlap="1">
              <wp:simplePos x="0" y="0"/>
              <wp:positionH relativeFrom="column">
                <wp:posOffset>-14605</wp:posOffset>
              </wp:positionH>
              <wp:positionV relativeFrom="paragraph">
                <wp:posOffset>245110</wp:posOffset>
              </wp:positionV>
              <wp:extent cx="266700" cy="579755"/>
              <wp:effectExtent l="0" t="0" r="0" b="0"/>
              <wp:wrapNone/>
              <wp:docPr id="5" name="Rectangle 16"/>
              <wp:cNvGraphicFramePr/>
              <a:graphic xmlns:a="http://schemas.openxmlformats.org/drawingml/2006/main">
                <a:graphicData uri="http://schemas.microsoft.com/office/word/2010/wordprocessingShape">
                  <wps:wsp>
                    <wps:cNvSpPr>
                      <a:spLocks noChangeArrowheads="1"/>
                    </wps:cNvSpPr>
                    <wps:spPr bwMode="auto">
                      <a:xfrm>
                        <a:off x="0" y="0"/>
                        <a:ext cx="266700" cy="579755"/>
                      </a:xfrm>
                      <a:prstGeom prst="rect">
                        <a:avLst/>
                      </a:prstGeom>
                      <a:solidFill>
                        <a:srgbClr val="1F3763"/>
                      </a:solidFill>
                      <a:ln>
                        <a:noFill/>
                      </a:ln>
                      <a:effectLst>
                        <a:outerShdw sy="50000" kx="-2453608" rotWithShape="0">
                          <a:srgbClr val="BDD6EE">
                            <a:alpha val="50000"/>
                          </a:srgbClr>
                        </a:outerShdw>
                      </a:effectLst>
                    </wps:spPr>
                    <wps:bodyPr rot="0" vert="horz" wrap="square" lIns="91440" tIns="45720" rIns="91440" bIns="45720" anchor="t" anchorCtr="0" upright="1">
                      <a:noAutofit/>
                    </wps:bodyPr>
                  </wps:wsp>
                </a:graphicData>
              </a:graphic>
            </wp:anchor>
          </w:drawing>
        </mc:Choice>
        <mc:Fallback>
          <w:pict>
            <v:rect id="Rectangle 16" o:spid="_x0000_s1026" o:spt="1" style="position:absolute;left:0pt;margin-left:-1.15pt;margin-top:19.3pt;height:45.65pt;width:21pt;z-index:251663360;mso-width-relative:page;mso-height-relative:page;" fillcolor="#1F3763" filled="t" stroked="f" coordsize="21600,21600" o:gfxdata="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q4Yc&#10;ntgAAAAIAQAADwAAAAAAAAABACAAAAAiAAAAZHJzL2Rvd25yZXYueG1sUEsBAhQAFAAAAAgAh07i&#10;QARL245bAgAAwwQAAA4AAAAAAAAAAQAgAAAAJwEAAGRycy9lMm9Eb2MueG1sUEsFBgAAAAAGAAYA&#10;WQEAAPQFAAAAAA==&#10;">
              <v:fill on="t" focussize="0,0"/>
              <v:stroke on="f"/>
              <v:imagedata o:title=""/>
              <o:lock v:ext="edit" aspectratio="f"/>
              <v:shadow on="t" type="perspective" color="#BDD6EE" opacity="32768f" offset="0pt,0pt" origin="0f,32768f" matrix="65536f,-56756f,0f,32768f"/>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4C5">
    <w:pPr>
      <w:pStyle w:val="17"/>
      <w:pBdr>
        <w:bottom w:val="none" w:color="auto" w:sz="0" w:space="0"/>
      </w:pBdr>
    </w:pPr>
    <w:r>
      <w:rPr>
        <w:color w:val="418D67"/>
      </w:rPr>
      <w:drawing>
        <wp:anchor distT="0" distB="0" distL="114300" distR="114300" simplePos="0" relativeHeight="251672576" behindDoc="1" locked="0" layoutInCell="1" allowOverlap="1">
          <wp:simplePos x="0" y="0"/>
          <wp:positionH relativeFrom="page">
            <wp:align>right</wp:align>
          </wp:positionH>
          <wp:positionV relativeFrom="paragraph">
            <wp:posOffset>-627380</wp:posOffset>
          </wp:positionV>
          <wp:extent cx="7553325" cy="10678795"/>
          <wp:effectExtent l="0" t="0" r="0" b="0"/>
          <wp:wrapNone/>
          <wp:docPr id="30" name="图片 30"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水印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553325" cy="1067855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-828040</wp:posOffset>
          </wp:positionH>
          <wp:positionV relativeFrom="paragraph">
            <wp:posOffset>-628650</wp:posOffset>
          </wp:positionV>
          <wp:extent cx="7541895" cy="10678795"/>
          <wp:effectExtent l="0" t="0" r="1905" b="8255"/>
          <wp:wrapNone/>
          <wp:docPr id="34" name="图片 34" descr="科技底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科技底图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541895" cy="10678795"/>
                  </a:xfrm>
                  <a:prstGeom prst="rect">
                    <a:avLst/>
                  </a:prstGeom>
                  <a:noFill/>
                  <a:ln>
                    <a:noFill/>
                  </a:ln>
                </pic:spPr>
              </pic:pic>
            </a:graphicData>
          </a:graphic>
        </wp:anchor>
      </w:drawing>
    </w:r>
    <w:r>
      <w:pict>
        <v:shape id="WordPictureWatermark721346429" o:spid="_x0000_s2049" o:spt="75" alt="未标题-1" type="#_x0000_t75" style="position:absolute;left:0pt;height:474.1pt;width:405.3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3" gain="19661f" blacklevel="22938f" o:title="未标题-1"/>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8F49C">
    <w:pPr>
      <w:pStyle w:val="17"/>
      <w:pBdr>
        <w:bottom w:val="none" w:color="auto" w:sz="0" w:space="0"/>
      </w:pBdr>
    </w:pPr>
    <w:r>
      <w:drawing>
        <wp:anchor distT="0" distB="0" distL="114300" distR="114300" simplePos="0" relativeHeight="251669504" behindDoc="1" locked="0" layoutInCell="1" allowOverlap="1">
          <wp:simplePos x="0" y="0"/>
          <wp:positionH relativeFrom="page">
            <wp:align>right</wp:align>
          </wp:positionH>
          <wp:positionV relativeFrom="paragraph">
            <wp:posOffset>-632460</wp:posOffset>
          </wp:positionV>
          <wp:extent cx="7539990" cy="10829925"/>
          <wp:effectExtent l="0" t="0" r="0" b="0"/>
          <wp:wrapNone/>
          <wp:docPr id="18" name="图片 18"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水印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542347" cy="10833134"/>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-647065</wp:posOffset>
          </wp:positionH>
          <wp:positionV relativeFrom="paragraph">
            <wp:posOffset>-628015</wp:posOffset>
          </wp:positionV>
          <wp:extent cx="7540625" cy="10688955"/>
          <wp:effectExtent l="0" t="0" r="3175" b="0"/>
          <wp:wrapNone/>
          <wp:docPr id="35" name="图片 35" descr="科技底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科技底图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540625" cy="10688955"/>
                  </a:xfrm>
                  <a:prstGeom prst="rect">
                    <a:avLst/>
                  </a:prstGeom>
                  <a:noFill/>
                  <a:ln>
                    <a:noFill/>
                  </a:ln>
                </pic:spPr>
              </pic:pic>
            </a:graphicData>
          </a:graphic>
        </wp:anchor>
      </w:drawing>
    </w:r>
    <w:r>
      <w:pict>
        <v:shape id="WordPictureWatermark721346428" o:spid="_x0000_s2050" o:spt="75" alt="未标题-1" type="#_x0000_t75" style="position:absolute;left:0pt;height:474.1pt;width:405.3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3" gain="19661f" blacklevel="22938f" o:title="未标题-1"/>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CD746">
    <w:pPr>
      <w:pStyle w:val="17"/>
      <w:pBdr>
        <w:bottom w:val="none" w:color="auto" w:sz="0" w:space="0"/>
      </w:pBdr>
    </w:pPr>
    <w:r>
      <w:rPr>
        <w:color w:val="418D67"/>
      </w:rPr>
      <w:drawing>
        <wp:anchor distT="0" distB="0" distL="114300" distR="114300" simplePos="0" relativeHeight="251673600" behindDoc="1" locked="0" layoutInCell="1" allowOverlap="1">
          <wp:simplePos x="0" y="0"/>
          <wp:positionH relativeFrom="page">
            <wp:align>right</wp:align>
          </wp:positionH>
          <wp:positionV relativeFrom="paragraph">
            <wp:posOffset>-629920</wp:posOffset>
          </wp:positionV>
          <wp:extent cx="7800975" cy="10678160"/>
          <wp:effectExtent l="0" t="0" r="0" b="0"/>
          <wp:wrapNone/>
          <wp:docPr id="701010791" name="图片 701010791"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10791" name="图片 701010791" descr="水印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800975" cy="10678160"/>
                  </a:xfrm>
                  <a:prstGeom prst="rect">
                    <a:avLst/>
                  </a:prstGeom>
                  <a:noFill/>
                  <a:ln>
                    <a:noFill/>
                  </a:ln>
                </pic:spPr>
              </pic:pic>
            </a:graphicData>
          </a:graphic>
        </wp:anchor>
      </w:drawing>
    </w:r>
    <w:r>
      <w:drawing>
        <wp:anchor distT="0" distB="0" distL="114300" distR="114300" simplePos="0" relativeHeight="251671552" behindDoc="0" locked="0" layoutInCell="1" allowOverlap="1">
          <wp:simplePos x="0" y="0"/>
          <wp:positionH relativeFrom="column">
            <wp:posOffset>4185285</wp:posOffset>
          </wp:positionH>
          <wp:positionV relativeFrom="paragraph">
            <wp:posOffset>71755</wp:posOffset>
          </wp:positionV>
          <wp:extent cx="2274570" cy="721995"/>
          <wp:effectExtent l="0" t="0" r="0" b="0"/>
          <wp:wrapNone/>
          <wp:docPr id="20" name="图片 20" descr="文旌课堂 小分辨率logo 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文旌课堂 小分辨率logo 新"/>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74570" cy="721995"/>
                  </a:xfrm>
                  <a:prstGeom prst="rect">
                    <a:avLst/>
                  </a:prstGeom>
                  <a:noFill/>
                  <a:ln>
                    <a:noFill/>
                  </a:ln>
                </pic:spPr>
              </pic:pic>
            </a:graphicData>
          </a:graphic>
        </wp:anchor>
      </w:drawing>
    </w:r>
    <w:r>
      <w:drawing>
        <wp:anchor distT="0" distB="0" distL="114300" distR="114300" simplePos="0" relativeHeight="251670528" behindDoc="1" locked="0" layoutInCell="1" allowOverlap="1">
          <wp:simplePos x="0" y="0"/>
          <wp:positionH relativeFrom="column">
            <wp:posOffset>-1076960</wp:posOffset>
          </wp:positionH>
          <wp:positionV relativeFrom="paragraph">
            <wp:posOffset>-630555</wp:posOffset>
          </wp:positionV>
          <wp:extent cx="7813040" cy="10688320"/>
          <wp:effectExtent l="0" t="0" r="0" b="0"/>
          <wp:wrapNone/>
          <wp:docPr id="19" name="图片 19" descr="科技封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科技封面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7813040" cy="10688320"/>
                  </a:xfrm>
                  <a:prstGeom prst="rect">
                    <a:avLst/>
                  </a:prstGeom>
                  <a:noFill/>
                  <a:ln>
                    <a:noFill/>
                  </a:ln>
                </pic:spPr>
              </pic:pic>
            </a:graphicData>
          </a:graphic>
        </wp:anchor>
      </w:drawing>
    </w:r>
    <w:r>
      <w:drawing>
        <wp:anchor distT="0" distB="0" distL="114300" distR="114300" simplePos="0" relativeHeight="251668480" behindDoc="1" locked="0" layoutInCell="1" allowOverlap="1">
          <wp:simplePos x="0" y="0"/>
          <wp:positionH relativeFrom="column">
            <wp:posOffset>-841375</wp:posOffset>
          </wp:positionH>
          <wp:positionV relativeFrom="paragraph">
            <wp:posOffset>-467360</wp:posOffset>
          </wp:positionV>
          <wp:extent cx="6885305" cy="9568180"/>
          <wp:effectExtent l="0" t="0" r="0" b="0"/>
          <wp:wrapNone/>
          <wp:docPr id="4" name="图片 4"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水印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885305" cy="9568180"/>
                  </a:xfrm>
                  <a:prstGeom prst="rect">
                    <a:avLst/>
                  </a:prstGeom>
                  <a:noFill/>
                  <a:ln>
                    <a:noFill/>
                  </a:ln>
                </pic:spPr>
              </pic:pic>
            </a:graphicData>
          </a:graphic>
        </wp:anchor>
      </w:drawing>
    </w:r>
    <w:r>
      <w:rPr>
        <w:rFonts w:hint="eastAsia"/>
      </w:rPr>
      <w:drawing>
        <wp:anchor distT="0" distB="0" distL="114300" distR="114300" simplePos="0" relativeHeight="251667456" behindDoc="1" locked="0" layoutInCell="1" allowOverlap="1">
          <wp:simplePos x="0" y="0"/>
          <wp:positionH relativeFrom="column">
            <wp:posOffset>-841375</wp:posOffset>
          </wp:positionH>
          <wp:positionV relativeFrom="paragraph">
            <wp:posOffset>-630555</wp:posOffset>
          </wp:positionV>
          <wp:extent cx="6876415" cy="9575800"/>
          <wp:effectExtent l="0" t="0" r="635" b="6350"/>
          <wp:wrapNone/>
          <wp:docPr id="3" name="图片 3" descr="通用 封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通用 封面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876415" cy="957580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456568"/>
    <w:multiLevelType w:val="singleLevel"/>
    <w:tmpl w:val="1E456568"/>
    <w:lvl w:ilvl="0" w:tentative="0">
      <w:start w:val="1"/>
      <w:numFmt w:val="bullet"/>
      <w:pStyle w:val="35"/>
      <w:lvlText w:val=""/>
      <w:lvlJc w:val="left"/>
      <w:pPr>
        <w:ind w:left="845" w:hanging="420"/>
      </w:pPr>
      <w:rPr>
        <w:rFonts w:hint="default" w:ascii="Wingdings" w:hAnsi="Wingdings"/>
        <w:color w:val="A58B60"/>
        <w:sz w:val="21"/>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mirrorMargins w:val="1"/>
  <w:bordersDoNotSurroundHeader w:val="0"/>
  <w:bordersDoNotSurroundFooter w:val="0"/>
  <w:hideSpelling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defaultTabStop w:val="425"/>
  <w:evenAndOddHeaders w:val="1"/>
  <w:drawingGridHorizontalSpacing w:val="199"/>
  <w:drawingGridVerticalSpacing w:val="158"/>
  <w:displayHorizontalDrawingGridEvery w:val="1"/>
  <w:displayVerticalDrawingGridEvery w:val="1"/>
  <w:noPunctuationKerning w:val="1"/>
  <w:characterSpacingControl w:val="compressPunctuation"/>
  <w:hdrShapeDefaults>
    <o:shapelayout v:ext="edit">
      <o:idmap v:ext="edit" data="2"/>
    </o:shapelayout>
  </w:hdrShapeDefaults>
  <w:footnotePr>
    <w:numFmt w:val="decimalEnclosedCircleChinese"/>
    <w:numRestart w:val="eachPage"/>
    <w:footnote w:id="0"/>
    <w:footnote w:id="1"/>
  </w:footnotePr>
  <w:endnotePr>
    <w:endnote w:id="0"/>
    <w:endnote w:id="1"/>
  </w:endnotePr>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ZhZjM4NjgzNTUwN2YwZDU1MzViNmJmMjE1MjNiZjAifQ=="/>
  </w:docVars>
  <w:rsids>
    <w:rsidRoot w:val="00A4635C"/>
    <w:rsid w:val="000063C0"/>
    <w:rsid w:val="00015752"/>
    <w:rsid w:val="00031C1A"/>
    <w:rsid w:val="0003686E"/>
    <w:rsid w:val="0004236B"/>
    <w:rsid w:val="00043594"/>
    <w:rsid w:val="000513BB"/>
    <w:rsid w:val="00053988"/>
    <w:rsid w:val="00055F8D"/>
    <w:rsid w:val="000560BD"/>
    <w:rsid w:val="00057E84"/>
    <w:rsid w:val="00061977"/>
    <w:rsid w:val="00081B9B"/>
    <w:rsid w:val="00091676"/>
    <w:rsid w:val="00092D38"/>
    <w:rsid w:val="00096CD2"/>
    <w:rsid w:val="00097BF5"/>
    <w:rsid w:val="000A1121"/>
    <w:rsid w:val="000A3BC9"/>
    <w:rsid w:val="000B09C4"/>
    <w:rsid w:val="000B3772"/>
    <w:rsid w:val="000C229C"/>
    <w:rsid w:val="000C654A"/>
    <w:rsid w:val="000D4C77"/>
    <w:rsid w:val="000D7207"/>
    <w:rsid w:val="000E1601"/>
    <w:rsid w:val="000E3130"/>
    <w:rsid w:val="000E3174"/>
    <w:rsid w:val="000F151C"/>
    <w:rsid w:val="000F2E47"/>
    <w:rsid w:val="000F61E3"/>
    <w:rsid w:val="000F731E"/>
    <w:rsid w:val="001022C8"/>
    <w:rsid w:val="00102531"/>
    <w:rsid w:val="00102EF4"/>
    <w:rsid w:val="00110581"/>
    <w:rsid w:val="00112FEA"/>
    <w:rsid w:val="00114BEB"/>
    <w:rsid w:val="00115A36"/>
    <w:rsid w:val="001176F7"/>
    <w:rsid w:val="00125985"/>
    <w:rsid w:val="00130F9D"/>
    <w:rsid w:val="001326FA"/>
    <w:rsid w:val="0013399A"/>
    <w:rsid w:val="001457EF"/>
    <w:rsid w:val="00157FB4"/>
    <w:rsid w:val="0016137D"/>
    <w:rsid w:val="001630C4"/>
    <w:rsid w:val="001631DA"/>
    <w:rsid w:val="001668F5"/>
    <w:rsid w:val="00177AA0"/>
    <w:rsid w:val="00180776"/>
    <w:rsid w:val="00185A67"/>
    <w:rsid w:val="00192025"/>
    <w:rsid w:val="001969B3"/>
    <w:rsid w:val="001A3CAE"/>
    <w:rsid w:val="001A42BA"/>
    <w:rsid w:val="001C053A"/>
    <w:rsid w:val="001C1561"/>
    <w:rsid w:val="001C1C44"/>
    <w:rsid w:val="001C2C97"/>
    <w:rsid w:val="001D0B10"/>
    <w:rsid w:val="001D1157"/>
    <w:rsid w:val="001F2F85"/>
    <w:rsid w:val="001F4AA5"/>
    <w:rsid w:val="00200572"/>
    <w:rsid w:val="002249C1"/>
    <w:rsid w:val="0023458C"/>
    <w:rsid w:val="002415AA"/>
    <w:rsid w:val="00243E36"/>
    <w:rsid w:val="00245D16"/>
    <w:rsid w:val="002468EF"/>
    <w:rsid w:val="00246B10"/>
    <w:rsid w:val="00256D42"/>
    <w:rsid w:val="00263FD7"/>
    <w:rsid w:val="00264FAD"/>
    <w:rsid w:val="00267008"/>
    <w:rsid w:val="002744D2"/>
    <w:rsid w:val="00281CF6"/>
    <w:rsid w:val="00284A48"/>
    <w:rsid w:val="00285458"/>
    <w:rsid w:val="00287BCA"/>
    <w:rsid w:val="00292E4C"/>
    <w:rsid w:val="00294398"/>
    <w:rsid w:val="00295148"/>
    <w:rsid w:val="002954CD"/>
    <w:rsid w:val="002A599A"/>
    <w:rsid w:val="002C29E3"/>
    <w:rsid w:val="002C4FAF"/>
    <w:rsid w:val="002D6248"/>
    <w:rsid w:val="002D63CF"/>
    <w:rsid w:val="002E0E98"/>
    <w:rsid w:val="002E47C7"/>
    <w:rsid w:val="002E5AD1"/>
    <w:rsid w:val="002E6541"/>
    <w:rsid w:val="002F08B1"/>
    <w:rsid w:val="002F3968"/>
    <w:rsid w:val="002F3D62"/>
    <w:rsid w:val="002F48DB"/>
    <w:rsid w:val="00302B35"/>
    <w:rsid w:val="00304521"/>
    <w:rsid w:val="003137F3"/>
    <w:rsid w:val="00314AF9"/>
    <w:rsid w:val="003202EB"/>
    <w:rsid w:val="00322FF4"/>
    <w:rsid w:val="003276FE"/>
    <w:rsid w:val="00332B36"/>
    <w:rsid w:val="00336377"/>
    <w:rsid w:val="00337015"/>
    <w:rsid w:val="00347890"/>
    <w:rsid w:val="00350C2F"/>
    <w:rsid w:val="0035380D"/>
    <w:rsid w:val="00354D46"/>
    <w:rsid w:val="00355A8A"/>
    <w:rsid w:val="003571EB"/>
    <w:rsid w:val="003616D3"/>
    <w:rsid w:val="003714EA"/>
    <w:rsid w:val="00382FF6"/>
    <w:rsid w:val="00393C36"/>
    <w:rsid w:val="00395063"/>
    <w:rsid w:val="003C4EAE"/>
    <w:rsid w:val="003C5F5B"/>
    <w:rsid w:val="003C7E26"/>
    <w:rsid w:val="003D216E"/>
    <w:rsid w:val="003D335E"/>
    <w:rsid w:val="003D3706"/>
    <w:rsid w:val="003D388D"/>
    <w:rsid w:val="004020F2"/>
    <w:rsid w:val="0040259A"/>
    <w:rsid w:val="00406140"/>
    <w:rsid w:val="00410E2E"/>
    <w:rsid w:val="0041363E"/>
    <w:rsid w:val="00423155"/>
    <w:rsid w:val="004421AB"/>
    <w:rsid w:val="00443F52"/>
    <w:rsid w:val="00466E15"/>
    <w:rsid w:val="00467678"/>
    <w:rsid w:val="0047027E"/>
    <w:rsid w:val="00476FB6"/>
    <w:rsid w:val="0048000A"/>
    <w:rsid w:val="0048095C"/>
    <w:rsid w:val="00481896"/>
    <w:rsid w:val="00487277"/>
    <w:rsid w:val="004961AD"/>
    <w:rsid w:val="00497330"/>
    <w:rsid w:val="004B1175"/>
    <w:rsid w:val="004B1D0F"/>
    <w:rsid w:val="004B76EF"/>
    <w:rsid w:val="004C22A2"/>
    <w:rsid w:val="004C4EE4"/>
    <w:rsid w:val="004C53A6"/>
    <w:rsid w:val="004C601C"/>
    <w:rsid w:val="004C6853"/>
    <w:rsid w:val="004C6C6A"/>
    <w:rsid w:val="004C727C"/>
    <w:rsid w:val="004E268E"/>
    <w:rsid w:val="004F1D4B"/>
    <w:rsid w:val="00500939"/>
    <w:rsid w:val="00501C50"/>
    <w:rsid w:val="00501E8E"/>
    <w:rsid w:val="00503393"/>
    <w:rsid w:val="00506ABD"/>
    <w:rsid w:val="005132C3"/>
    <w:rsid w:val="0051566B"/>
    <w:rsid w:val="00515BE0"/>
    <w:rsid w:val="00520FFA"/>
    <w:rsid w:val="00527BAA"/>
    <w:rsid w:val="00553925"/>
    <w:rsid w:val="00555CCA"/>
    <w:rsid w:val="0056481D"/>
    <w:rsid w:val="00573CD6"/>
    <w:rsid w:val="00577113"/>
    <w:rsid w:val="005842F8"/>
    <w:rsid w:val="0058563F"/>
    <w:rsid w:val="005923E6"/>
    <w:rsid w:val="00595DBD"/>
    <w:rsid w:val="005B0018"/>
    <w:rsid w:val="005B2F2B"/>
    <w:rsid w:val="005B450A"/>
    <w:rsid w:val="005C1E6A"/>
    <w:rsid w:val="005E2252"/>
    <w:rsid w:val="005E2D84"/>
    <w:rsid w:val="005E3512"/>
    <w:rsid w:val="005E3711"/>
    <w:rsid w:val="005E5678"/>
    <w:rsid w:val="005F13AC"/>
    <w:rsid w:val="00600E86"/>
    <w:rsid w:val="0060735F"/>
    <w:rsid w:val="00614DB2"/>
    <w:rsid w:val="00617576"/>
    <w:rsid w:val="00630359"/>
    <w:rsid w:val="006307ED"/>
    <w:rsid w:val="00644632"/>
    <w:rsid w:val="00645512"/>
    <w:rsid w:val="006471C8"/>
    <w:rsid w:val="00650201"/>
    <w:rsid w:val="006523F9"/>
    <w:rsid w:val="00656754"/>
    <w:rsid w:val="0066644E"/>
    <w:rsid w:val="00672A72"/>
    <w:rsid w:val="00693DEC"/>
    <w:rsid w:val="006975DE"/>
    <w:rsid w:val="006A0A62"/>
    <w:rsid w:val="006A3D94"/>
    <w:rsid w:val="006A40E1"/>
    <w:rsid w:val="006A69D4"/>
    <w:rsid w:val="006B167F"/>
    <w:rsid w:val="006C08A6"/>
    <w:rsid w:val="006C250A"/>
    <w:rsid w:val="006D6120"/>
    <w:rsid w:val="006E6D27"/>
    <w:rsid w:val="006F689B"/>
    <w:rsid w:val="00701FEB"/>
    <w:rsid w:val="00707E3F"/>
    <w:rsid w:val="00712AA4"/>
    <w:rsid w:val="007279F9"/>
    <w:rsid w:val="007364CF"/>
    <w:rsid w:val="00742FB6"/>
    <w:rsid w:val="00744B97"/>
    <w:rsid w:val="00747317"/>
    <w:rsid w:val="00751999"/>
    <w:rsid w:val="007519B6"/>
    <w:rsid w:val="0075254D"/>
    <w:rsid w:val="00757288"/>
    <w:rsid w:val="007643DD"/>
    <w:rsid w:val="00764A03"/>
    <w:rsid w:val="00764FB6"/>
    <w:rsid w:val="00765185"/>
    <w:rsid w:val="007666CC"/>
    <w:rsid w:val="00770096"/>
    <w:rsid w:val="00774842"/>
    <w:rsid w:val="00796CF2"/>
    <w:rsid w:val="007A0313"/>
    <w:rsid w:val="007A0A4F"/>
    <w:rsid w:val="007B3408"/>
    <w:rsid w:val="007B3F41"/>
    <w:rsid w:val="007B4BDA"/>
    <w:rsid w:val="007B5414"/>
    <w:rsid w:val="007B5944"/>
    <w:rsid w:val="007C0E32"/>
    <w:rsid w:val="007D357D"/>
    <w:rsid w:val="007D559D"/>
    <w:rsid w:val="007E11A7"/>
    <w:rsid w:val="007E19C2"/>
    <w:rsid w:val="007F2B8E"/>
    <w:rsid w:val="007F5148"/>
    <w:rsid w:val="00803B47"/>
    <w:rsid w:val="0081150E"/>
    <w:rsid w:val="00816A6F"/>
    <w:rsid w:val="00824C39"/>
    <w:rsid w:val="00830274"/>
    <w:rsid w:val="00833722"/>
    <w:rsid w:val="008338F8"/>
    <w:rsid w:val="0083520C"/>
    <w:rsid w:val="00836E55"/>
    <w:rsid w:val="0083717A"/>
    <w:rsid w:val="0084472E"/>
    <w:rsid w:val="00860CA6"/>
    <w:rsid w:val="0086690F"/>
    <w:rsid w:val="00873169"/>
    <w:rsid w:val="00881AC3"/>
    <w:rsid w:val="00887183"/>
    <w:rsid w:val="008878D6"/>
    <w:rsid w:val="00890213"/>
    <w:rsid w:val="008941CD"/>
    <w:rsid w:val="008965C6"/>
    <w:rsid w:val="008C32A7"/>
    <w:rsid w:val="008C62C3"/>
    <w:rsid w:val="008D08E6"/>
    <w:rsid w:val="008D5B6F"/>
    <w:rsid w:val="008E3804"/>
    <w:rsid w:val="008E6306"/>
    <w:rsid w:val="00904133"/>
    <w:rsid w:val="00905133"/>
    <w:rsid w:val="0090775C"/>
    <w:rsid w:val="009217BC"/>
    <w:rsid w:val="00934505"/>
    <w:rsid w:val="009468D7"/>
    <w:rsid w:val="00955925"/>
    <w:rsid w:val="0096795A"/>
    <w:rsid w:val="0097515C"/>
    <w:rsid w:val="0098144F"/>
    <w:rsid w:val="00986C13"/>
    <w:rsid w:val="00997D2F"/>
    <w:rsid w:val="00997F67"/>
    <w:rsid w:val="009A0B85"/>
    <w:rsid w:val="009A13FF"/>
    <w:rsid w:val="009A3CE4"/>
    <w:rsid w:val="009A482C"/>
    <w:rsid w:val="009A5C8F"/>
    <w:rsid w:val="009B1192"/>
    <w:rsid w:val="009B2C9D"/>
    <w:rsid w:val="009B353C"/>
    <w:rsid w:val="009B3ED2"/>
    <w:rsid w:val="009B7992"/>
    <w:rsid w:val="009C36FA"/>
    <w:rsid w:val="009D1B9C"/>
    <w:rsid w:val="009D346C"/>
    <w:rsid w:val="009D442B"/>
    <w:rsid w:val="009D68D7"/>
    <w:rsid w:val="009E1FC5"/>
    <w:rsid w:val="009E343F"/>
    <w:rsid w:val="009F0953"/>
    <w:rsid w:val="009F1467"/>
    <w:rsid w:val="009F769F"/>
    <w:rsid w:val="00A06D8C"/>
    <w:rsid w:val="00A15A5F"/>
    <w:rsid w:val="00A17A7B"/>
    <w:rsid w:val="00A17BBE"/>
    <w:rsid w:val="00A213A4"/>
    <w:rsid w:val="00A22D24"/>
    <w:rsid w:val="00A25045"/>
    <w:rsid w:val="00A3428C"/>
    <w:rsid w:val="00A45B04"/>
    <w:rsid w:val="00A45EAF"/>
    <w:rsid w:val="00A4635C"/>
    <w:rsid w:val="00A50F64"/>
    <w:rsid w:val="00A55B08"/>
    <w:rsid w:val="00A6199D"/>
    <w:rsid w:val="00A66CAA"/>
    <w:rsid w:val="00A73641"/>
    <w:rsid w:val="00A73C11"/>
    <w:rsid w:val="00A75F52"/>
    <w:rsid w:val="00A8108B"/>
    <w:rsid w:val="00A8175C"/>
    <w:rsid w:val="00A83421"/>
    <w:rsid w:val="00A83A81"/>
    <w:rsid w:val="00A85C33"/>
    <w:rsid w:val="00A90531"/>
    <w:rsid w:val="00A95DE3"/>
    <w:rsid w:val="00A97C21"/>
    <w:rsid w:val="00AA0C5F"/>
    <w:rsid w:val="00AA22A6"/>
    <w:rsid w:val="00AA242E"/>
    <w:rsid w:val="00AA58A3"/>
    <w:rsid w:val="00AB00A8"/>
    <w:rsid w:val="00AB2594"/>
    <w:rsid w:val="00AB2939"/>
    <w:rsid w:val="00AB4356"/>
    <w:rsid w:val="00AC193C"/>
    <w:rsid w:val="00AC4273"/>
    <w:rsid w:val="00AC5DA2"/>
    <w:rsid w:val="00AD6235"/>
    <w:rsid w:val="00AD7AD2"/>
    <w:rsid w:val="00AD7FD7"/>
    <w:rsid w:val="00AE15D3"/>
    <w:rsid w:val="00AE37D5"/>
    <w:rsid w:val="00AE447D"/>
    <w:rsid w:val="00AE636C"/>
    <w:rsid w:val="00AF51F4"/>
    <w:rsid w:val="00B00BB8"/>
    <w:rsid w:val="00B00D18"/>
    <w:rsid w:val="00B17BFD"/>
    <w:rsid w:val="00B220AC"/>
    <w:rsid w:val="00B25F6B"/>
    <w:rsid w:val="00B30CAA"/>
    <w:rsid w:val="00B406B5"/>
    <w:rsid w:val="00B46CEE"/>
    <w:rsid w:val="00B47AF1"/>
    <w:rsid w:val="00B534F5"/>
    <w:rsid w:val="00B5692F"/>
    <w:rsid w:val="00B619B1"/>
    <w:rsid w:val="00B83EB8"/>
    <w:rsid w:val="00B91B0F"/>
    <w:rsid w:val="00B92B27"/>
    <w:rsid w:val="00BA09A5"/>
    <w:rsid w:val="00BA6BF7"/>
    <w:rsid w:val="00BA7030"/>
    <w:rsid w:val="00BC0DF8"/>
    <w:rsid w:val="00BC184A"/>
    <w:rsid w:val="00BC3186"/>
    <w:rsid w:val="00BC3B4F"/>
    <w:rsid w:val="00BD1883"/>
    <w:rsid w:val="00BD2003"/>
    <w:rsid w:val="00BD3FEB"/>
    <w:rsid w:val="00BD63E1"/>
    <w:rsid w:val="00BD69B8"/>
    <w:rsid w:val="00BF0A49"/>
    <w:rsid w:val="00BF3217"/>
    <w:rsid w:val="00C00944"/>
    <w:rsid w:val="00C04D76"/>
    <w:rsid w:val="00C06C60"/>
    <w:rsid w:val="00C127B2"/>
    <w:rsid w:val="00C15E9C"/>
    <w:rsid w:val="00C20FCB"/>
    <w:rsid w:val="00C24D5B"/>
    <w:rsid w:val="00C357BE"/>
    <w:rsid w:val="00C427D9"/>
    <w:rsid w:val="00C43B16"/>
    <w:rsid w:val="00C43CF5"/>
    <w:rsid w:val="00C442B3"/>
    <w:rsid w:val="00C5152E"/>
    <w:rsid w:val="00C5195B"/>
    <w:rsid w:val="00C5359A"/>
    <w:rsid w:val="00C55630"/>
    <w:rsid w:val="00C62DC9"/>
    <w:rsid w:val="00C7085D"/>
    <w:rsid w:val="00C74BDD"/>
    <w:rsid w:val="00C812CD"/>
    <w:rsid w:val="00C850A5"/>
    <w:rsid w:val="00C877CE"/>
    <w:rsid w:val="00C90A16"/>
    <w:rsid w:val="00C972F3"/>
    <w:rsid w:val="00CA058E"/>
    <w:rsid w:val="00CA2961"/>
    <w:rsid w:val="00CA6F06"/>
    <w:rsid w:val="00CA72FB"/>
    <w:rsid w:val="00CC16A7"/>
    <w:rsid w:val="00CC2371"/>
    <w:rsid w:val="00CE0A17"/>
    <w:rsid w:val="00CF2371"/>
    <w:rsid w:val="00CF3962"/>
    <w:rsid w:val="00D0140C"/>
    <w:rsid w:val="00D164B3"/>
    <w:rsid w:val="00D263FC"/>
    <w:rsid w:val="00D41AD4"/>
    <w:rsid w:val="00D42CC0"/>
    <w:rsid w:val="00D43AB8"/>
    <w:rsid w:val="00D44107"/>
    <w:rsid w:val="00D55E56"/>
    <w:rsid w:val="00D60E34"/>
    <w:rsid w:val="00D63A17"/>
    <w:rsid w:val="00D70F5F"/>
    <w:rsid w:val="00D77385"/>
    <w:rsid w:val="00D77E40"/>
    <w:rsid w:val="00D81A7D"/>
    <w:rsid w:val="00D82842"/>
    <w:rsid w:val="00D92DC2"/>
    <w:rsid w:val="00D93C7C"/>
    <w:rsid w:val="00DA06C2"/>
    <w:rsid w:val="00DA1D9D"/>
    <w:rsid w:val="00DA2EF6"/>
    <w:rsid w:val="00DA5411"/>
    <w:rsid w:val="00DB23D1"/>
    <w:rsid w:val="00DC172F"/>
    <w:rsid w:val="00DD2433"/>
    <w:rsid w:val="00DE1F1E"/>
    <w:rsid w:val="00DF62D8"/>
    <w:rsid w:val="00DF7427"/>
    <w:rsid w:val="00E02668"/>
    <w:rsid w:val="00E04E49"/>
    <w:rsid w:val="00E10671"/>
    <w:rsid w:val="00E11926"/>
    <w:rsid w:val="00E130F0"/>
    <w:rsid w:val="00E141B9"/>
    <w:rsid w:val="00E14348"/>
    <w:rsid w:val="00E15122"/>
    <w:rsid w:val="00E15CE0"/>
    <w:rsid w:val="00E161BE"/>
    <w:rsid w:val="00E206FB"/>
    <w:rsid w:val="00E20879"/>
    <w:rsid w:val="00E2488E"/>
    <w:rsid w:val="00E24FDC"/>
    <w:rsid w:val="00E27A43"/>
    <w:rsid w:val="00E31571"/>
    <w:rsid w:val="00E3344A"/>
    <w:rsid w:val="00E35420"/>
    <w:rsid w:val="00E43054"/>
    <w:rsid w:val="00E4316B"/>
    <w:rsid w:val="00E5450E"/>
    <w:rsid w:val="00E57B89"/>
    <w:rsid w:val="00E57F08"/>
    <w:rsid w:val="00E71234"/>
    <w:rsid w:val="00E72C2E"/>
    <w:rsid w:val="00E85B8C"/>
    <w:rsid w:val="00E94355"/>
    <w:rsid w:val="00E96C8E"/>
    <w:rsid w:val="00EB182C"/>
    <w:rsid w:val="00EB2CEC"/>
    <w:rsid w:val="00EB482B"/>
    <w:rsid w:val="00EB5641"/>
    <w:rsid w:val="00EC15BB"/>
    <w:rsid w:val="00EC2CF7"/>
    <w:rsid w:val="00EC4066"/>
    <w:rsid w:val="00EC628E"/>
    <w:rsid w:val="00ED0BDA"/>
    <w:rsid w:val="00ED6868"/>
    <w:rsid w:val="00EE4EE5"/>
    <w:rsid w:val="00EE5582"/>
    <w:rsid w:val="00EE5BAF"/>
    <w:rsid w:val="00EE6390"/>
    <w:rsid w:val="00EE6C4C"/>
    <w:rsid w:val="00EF4005"/>
    <w:rsid w:val="00F02226"/>
    <w:rsid w:val="00F0715B"/>
    <w:rsid w:val="00F07F80"/>
    <w:rsid w:val="00F140C0"/>
    <w:rsid w:val="00F16939"/>
    <w:rsid w:val="00F22909"/>
    <w:rsid w:val="00F30A22"/>
    <w:rsid w:val="00F31026"/>
    <w:rsid w:val="00F429CD"/>
    <w:rsid w:val="00F4719D"/>
    <w:rsid w:val="00F475E2"/>
    <w:rsid w:val="00F53028"/>
    <w:rsid w:val="00F57C08"/>
    <w:rsid w:val="00F62661"/>
    <w:rsid w:val="00F73A9D"/>
    <w:rsid w:val="00F73BA5"/>
    <w:rsid w:val="00F75E46"/>
    <w:rsid w:val="00F81395"/>
    <w:rsid w:val="00F86A77"/>
    <w:rsid w:val="00F86D66"/>
    <w:rsid w:val="00F97648"/>
    <w:rsid w:val="00FA77A8"/>
    <w:rsid w:val="00FB1E20"/>
    <w:rsid w:val="00FB2C97"/>
    <w:rsid w:val="00FC187E"/>
    <w:rsid w:val="00FC49D2"/>
    <w:rsid w:val="00FD2F05"/>
    <w:rsid w:val="00FD6681"/>
    <w:rsid w:val="00FE1D7F"/>
    <w:rsid w:val="00FE23DC"/>
    <w:rsid w:val="00FF024E"/>
    <w:rsid w:val="00FF2CFC"/>
    <w:rsid w:val="00FF5664"/>
    <w:rsid w:val="116B4EFA"/>
    <w:rsid w:val="13D47BE2"/>
    <w:rsid w:val="1AC25F7B"/>
    <w:rsid w:val="1CA677EC"/>
    <w:rsid w:val="22DA4BFD"/>
    <w:rsid w:val="2EA812D1"/>
    <w:rsid w:val="2FA820BE"/>
    <w:rsid w:val="3CF75BB2"/>
    <w:rsid w:val="4EFB3C87"/>
    <w:rsid w:val="52F41387"/>
    <w:rsid w:val="5ADB34A4"/>
    <w:rsid w:val="768F04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0" w:semiHidden="0" w:name="caption"/>
    <w:lsdException w:qFormat="1" w:unhideWhenUsed="0" w:uiPriority="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jc w:val="both"/>
    </w:pPr>
    <w:rPr>
      <w:rFonts w:ascii="Calibri" w:hAnsi="Calibri" w:eastAsia="宋体" w:cs="Times New Roman"/>
      <w:lang w:val="en-US" w:eastAsia="zh-CN" w:bidi="ar-SA"/>
    </w:rPr>
  </w:style>
  <w:style w:type="paragraph" w:styleId="2">
    <w:name w:val="heading 1"/>
    <w:basedOn w:val="1"/>
    <w:next w:val="1"/>
    <w:link w:val="44"/>
    <w:qFormat/>
    <w:uiPriority w:val="9"/>
    <w:pPr>
      <w:spacing w:before="300" w:after="40"/>
      <w:jc w:val="left"/>
      <w:outlineLvl w:val="0"/>
    </w:pPr>
    <w:rPr>
      <w:smallCaps/>
      <w:spacing w:val="5"/>
      <w:sz w:val="32"/>
      <w:szCs w:val="32"/>
    </w:rPr>
  </w:style>
  <w:style w:type="paragraph" w:styleId="3">
    <w:name w:val="heading 2"/>
    <w:basedOn w:val="1"/>
    <w:next w:val="1"/>
    <w:link w:val="45"/>
    <w:unhideWhenUsed/>
    <w:qFormat/>
    <w:uiPriority w:val="9"/>
    <w:pPr>
      <w:spacing w:after="0"/>
      <w:jc w:val="left"/>
      <w:outlineLvl w:val="1"/>
    </w:pPr>
    <w:rPr>
      <w:smallCaps/>
      <w:spacing w:val="5"/>
      <w:sz w:val="28"/>
      <w:szCs w:val="28"/>
    </w:rPr>
  </w:style>
  <w:style w:type="paragraph" w:styleId="4">
    <w:name w:val="heading 3"/>
    <w:basedOn w:val="1"/>
    <w:next w:val="1"/>
    <w:link w:val="46"/>
    <w:unhideWhenUsed/>
    <w:qFormat/>
    <w:uiPriority w:val="9"/>
    <w:pPr>
      <w:spacing w:after="0"/>
      <w:jc w:val="left"/>
      <w:outlineLvl w:val="2"/>
    </w:pPr>
    <w:rPr>
      <w:smallCaps/>
      <w:spacing w:val="5"/>
      <w:sz w:val="24"/>
      <w:szCs w:val="24"/>
    </w:rPr>
  </w:style>
  <w:style w:type="paragraph" w:styleId="5">
    <w:name w:val="heading 4"/>
    <w:basedOn w:val="1"/>
    <w:next w:val="1"/>
    <w:link w:val="47"/>
    <w:unhideWhenUsed/>
    <w:qFormat/>
    <w:uiPriority w:val="9"/>
    <w:pPr>
      <w:spacing w:after="0"/>
      <w:jc w:val="left"/>
      <w:outlineLvl w:val="3"/>
    </w:pPr>
    <w:rPr>
      <w:i/>
      <w:iCs/>
      <w:smallCaps/>
      <w:spacing w:val="10"/>
      <w:sz w:val="22"/>
      <w:szCs w:val="22"/>
    </w:rPr>
  </w:style>
  <w:style w:type="paragraph" w:styleId="6">
    <w:name w:val="heading 5"/>
    <w:basedOn w:val="1"/>
    <w:next w:val="1"/>
    <w:link w:val="48"/>
    <w:unhideWhenUsed/>
    <w:qFormat/>
    <w:uiPriority w:val="9"/>
    <w:pPr>
      <w:spacing w:after="0"/>
      <w:jc w:val="left"/>
      <w:outlineLvl w:val="4"/>
    </w:pPr>
    <w:rPr>
      <w:smallCaps/>
      <w:color w:val="538135"/>
      <w:spacing w:val="10"/>
      <w:sz w:val="22"/>
      <w:szCs w:val="22"/>
    </w:rPr>
  </w:style>
  <w:style w:type="paragraph" w:styleId="7">
    <w:name w:val="heading 6"/>
    <w:basedOn w:val="1"/>
    <w:next w:val="1"/>
    <w:link w:val="50"/>
    <w:unhideWhenUsed/>
    <w:qFormat/>
    <w:uiPriority w:val="9"/>
    <w:pPr>
      <w:spacing w:after="0"/>
      <w:jc w:val="left"/>
      <w:outlineLvl w:val="5"/>
    </w:pPr>
    <w:rPr>
      <w:smallCaps/>
      <w:color w:val="70AD47"/>
      <w:spacing w:val="5"/>
      <w:sz w:val="22"/>
      <w:szCs w:val="22"/>
    </w:rPr>
  </w:style>
  <w:style w:type="paragraph" w:styleId="8">
    <w:name w:val="heading 7"/>
    <w:basedOn w:val="1"/>
    <w:next w:val="1"/>
    <w:link w:val="51"/>
    <w:unhideWhenUsed/>
    <w:qFormat/>
    <w:uiPriority w:val="9"/>
    <w:pPr>
      <w:spacing w:after="0"/>
      <w:jc w:val="left"/>
      <w:outlineLvl w:val="6"/>
    </w:pPr>
    <w:rPr>
      <w:b/>
      <w:bCs/>
      <w:smallCaps/>
      <w:color w:val="70AD47"/>
      <w:spacing w:val="10"/>
    </w:rPr>
  </w:style>
  <w:style w:type="paragraph" w:styleId="9">
    <w:name w:val="heading 8"/>
    <w:basedOn w:val="1"/>
    <w:next w:val="1"/>
    <w:link w:val="52"/>
    <w:semiHidden/>
    <w:unhideWhenUsed/>
    <w:qFormat/>
    <w:uiPriority w:val="9"/>
    <w:pPr>
      <w:spacing w:after="0"/>
      <w:jc w:val="left"/>
      <w:outlineLvl w:val="7"/>
    </w:pPr>
    <w:rPr>
      <w:b/>
      <w:bCs/>
      <w:i/>
      <w:iCs/>
      <w:smallCaps/>
      <w:color w:val="538135"/>
    </w:rPr>
  </w:style>
  <w:style w:type="paragraph" w:styleId="10">
    <w:name w:val="heading 9"/>
    <w:basedOn w:val="1"/>
    <w:next w:val="1"/>
    <w:link w:val="53"/>
    <w:semiHidden/>
    <w:unhideWhenUsed/>
    <w:qFormat/>
    <w:uiPriority w:val="9"/>
    <w:pPr>
      <w:spacing w:after="0"/>
      <w:jc w:val="left"/>
      <w:outlineLvl w:val="8"/>
    </w:pPr>
    <w:rPr>
      <w:b/>
      <w:bCs/>
      <w:i/>
      <w:iCs/>
      <w:smallCaps/>
      <w:color w:val="385623"/>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link w:val="71"/>
    <w:unhideWhenUsed/>
    <w:qFormat/>
    <w:uiPriority w:val="0"/>
    <w:rPr>
      <w:b/>
      <w:bCs/>
      <w:caps/>
      <w:sz w:val="16"/>
      <w:szCs w:val="16"/>
    </w:rPr>
  </w:style>
  <w:style w:type="paragraph" w:styleId="12">
    <w:name w:val="Document Map"/>
    <w:basedOn w:val="1"/>
    <w:semiHidden/>
    <w:qFormat/>
    <w:uiPriority w:val="0"/>
    <w:pPr>
      <w:shd w:val="clear" w:color="auto" w:fill="000080"/>
    </w:pPr>
  </w:style>
  <w:style w:type="paragraph" w:styleId="13">
    <w:name w:val="toc 5"/>
    <w:basedOn w:val="1"/>
    <w:next w:val="1"/>
    <w:semiHidden/>
    <w:unhideWhenUsed/>
    <w:qFormat/>
    <w:uiPriority w:val="39"/>
    <w:pPr>
      <w:ind w:left="1680" w:leftChars="800"/>
    </w:pPr>
  </w:style>
  <w:style w:type="paragraph" w:styleId="14">
    <w:name w:val="toc 3"/>
    <w:basedOn w:val="1"/>
    <w:next w:val="1"/>
    <w:qFormat/>
    <w:uiPriority w:val="39"/>
    <w:pPr>
      <w:tabs>
        <w:tab w:val="right" w:leader="middleDot" w:pos="7980"/>
      </w:tabs>
      <w:ind w:left="454"/>
    </w:pPr>
    <w:rPr>
      <w:sz w:val="18"/>
    </w:rPr>
  </w:style>
  <w:style w:type="paragraph" w:styleId="15">
    <w:name w:val="Balloon Text"/>
    <w:basedOn w:val="1"/>
    <w:link w:val="49"/>
    <w:semiHidden/>
    <w:unhideWhenUsed/>
    <w:qFormat/>
    <w:uiPriority w:val="99"/>
    <w:pPr>
      <w:spacing w:line="240" w:lineRule="auto"/>
    </w:pPr>
    <w:rPr>
      <w:sz w:val="18"/>
      <w:szCs w:val="18"/>
    </w:rPr>
  </w:style>
  <w:style w:type="paragraph" w:styleId="16">
    <w:name w:val="footer"/>
    <w:basedOn w:val="1"/>
    <w:semiHidden/>
    <w:qFormat/>
    <w:uiPriority w:val="0"/>
    <w:pPr>
      <w:tabs>
        <w:tab w:val="center" w:pos="4153"/>
        <w:tab w:val="right" w:pos="8306"/>
      </w:tabs>
      <w:snapToGrid w:val="0"/>
      <w:jc w:val="left"/>
    </w:pPr>
    <w:rPr>
      <w:sz w:val="18"/>
    </w:rPr>
  </w:style>
  <w:style w:type="paragraph" w:styleId="17">
    <w:name w:val="header"/>
    <w:basedOn w:val="1"/>
    <w:semiHidden/>
    <w:qFormat/>
    <w:uiPriority w:val="0"/>
    <w:pPr>
      <w:pBdr>
        <w:bottom w:val="single" w:color="auto" w:sz="6" w:space="1"/>
      </w:pBdr>
      <w:snapToGrid w:val="0"/>
    </w:pPr>
    <w:rPr>
      <w:rFonts w:eastAsia="楷体_GB2312"/>
    </w:rPr>
  </w:style>
  <w:style w:type="paragraph" w:styleId="18">
    <w:name w:val="toc 1"/>
    <w:basedOn w:val="1"/>
    <w:next w:val="1"/>
    <w:qFormat/>
    <w:uiPriority w:val="39"/>
    <w:pPr>
      <w:tabs>
        <w:tab w:val="right" w:leader="middleDot" w:pos="7980"/>
      </w:tabs>
      <w:spacing w:before="50" w:beforeLines="50"/>
    </w:pPr>
    <w:rPr>
      <w:rFonts w:eastAsia="黑体"/>
    </w:rPr>
  </w:style>
  <w:style w:type="paragraph" w:styleId="19">
    <w:name w:val="toc 4"/>
    <w:basedOn w:val="1"/>
    <w:next w:val="1"/>
    <w:semiHidden/>
    <w:qFormat/>
    <w:uiPriority w:val="0"/>
    <w:pPr>
      <w:tabs>
        <w:tab w:val="right" w:leader="middleDot" w:pos="8190"/>
      </w:tabs>
      <w:ind w:left="1260" w:leftChars="600"/>
    </w:pPr>
  </w:style>
  <w:style w:type="paragraph" w:styleId="20">
    <w:name w:val="Subtitle"/>
    <w:basedOn w:val="1"/>
    <w:next w:val="1"/>
    <w:link w:val="55"/>
    <w:qFormat/>
    <w:uiPriority w:val="11"/>
    <w:pPr>
      <w:spacing w:after="720" w:line="240" w:lineRule="auto"/>
      <w:jc w:val="right"/>
    </w:pPr>
    <w:rPr>
      <w:rFonts w:ascii="Calibri Light" w:hAnsi="Calibri Light"/>
    </w:rPr>
  </w:style>
  <w:style w:type="paragraph" w:styleId="21">
    <w:name w:val="Body Text Indent 3"/>
    <w:basedOn w:val="1"/>
    <w:semiHidden/>
    <w:qFormat/>
    <w:uiPriority w:val="0"/>
    <w:pPr>
      <w:spacing w:after="120"/>
      <w:ind w:left="420" w:leftChars="200"/>
    </w:pPr>
    <w:rPr>
      <w:sz w:val="16"/>
      <w:szCs w:val="16"/>
    </w:rPr>
  </w:style>
  <w:style w:type="paragraph" w:styleId="22">
    <w:name w:val="table of figures"/>
    <w:basedOn w:val="1"/>
    <w:next w:val="1"/>
    <w:semiHidden/>
    <w:qFormat/>
    <w:uiPriority w:val="0"/>
    <w:pPr>
      <w:widowControl w:val="0"/>
      <w:tabs>
        <w:tab w:val="right" w:leader="dot" w:pos="8306"/>
      </w:tabs>
      <w:spacing w:before="80" w:after="120" w:line="240" w:lineRule="auto"/>
      <w:jc w:val="center"/>
    </w:pPr>
    <w:rPr>
      <w:rFonts w:ascii="Times New Roman" w:hAnsi="Times New Roman"/>
      <w:kern w:val="2"/>
      <w:sz w:val="18"/>
      <w:szCs w:val="24"/>
    </w:rPr>
  </w:style>
  <w:style w:type="paragraph" w:styleId="23">
    <w:name w:val="toc 2"/>
    <w:basedOn w:val="1"/>
    <w:next w:val="1"/>
    <w:qFormat/>
    <w:uiPriority w:val="39"/>
    <w:pPr>
      <w:tabs>
        <w:tab w:val="right" w:leader="middleDot" w:pos="7980"/>
      </w:tabs>
      <w:ind w:left="227"/>
    </w:pPr>
  </w:style>
  <w:style w:type="paragraph" w:styleId="24">
    <w:name w:val="Title"/>
    <w:basedOn w:val="1"/>
    <w:next w:val="1"/>
    <w:link w:val="54"/>
    <w:qFormat/>
    <w:uiPriority w:val="10"/>
    <w:pPr>
      <w:pBdr>
        <w:top w:val="single" w:color="70AD47" w:sz="8" w:space="1"/>
      </w:pBdr>
      <w:spacing w:after="120" w:line="240" w:lineRule="auto"/>
      <w:jc w:val="right"/>
    </w:pPr>
    <w:rPr>
      <w:smallCaps/>
      <w:color w:val="262626"/>
      <w:sz w:val="52"/>
      <w:szCs w:val="52"/>
    </w:rPr>
  </w:style>
  <w:style w:type="table" w:styleId="26">
    <w:name w:val="Table Grid"/>
    <w:basedOn w:val="2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qFormat/>
    <w:uiPriority w:val="22"/>
    <w:rPr>
      <w:b/>
      <w:bCs/>
      <w:color w:val="70AD47"/>
    </w:rPr>
  </w:style>
  <w:style w:type="character" w:styleId="29">
    <w:name w:val="page number"/>
    <w:basedOn w:val="27"/>
    <w:semiHidden/>
    <w:qFormat/>
    <w:uiPriority w:val="0"/>
  </w:style>
  <w:style w:type="character" w:styleId="30">
    <w:name w:val="Emphasis"/>
    <w:qFormat/>
    <w:uiPriority w:val="20"/>
    <w:rPr>
      <w:b/>
      <w:bCs/>
      <w:i/>
      <w:iCs/>
      <w:spacing w:val="10"/>
    </w:rPr>
  </w:style>
  <w:style w:type="character" w:styleId="31">
    <w:name w:val="Hyperlink"/>
    <w:qFormat/>
    <w:uiPriority w:val="99"/>
    <w:rPr>
      <w:color w:val="0000FF"/>
      <w:u w:val="single"/>
    </w:rPr>
  </w:style>
  <w:style w:type="paragraph" w:customStyle="1" w:styleId="32">
    <w:name w:val="表头"/>
    <w:basedOn w:val="1"/>
    <w:qFormat/>
    <w:uiPriority w:val="0"/>
    <w:pPr>
      <w:spacing w:before="120" w:after="120" w:line="240" w:lineRule="auto"/>
      <w:jc w:val="center"/>
    </w:pPr>
    <w:rPr>
      <w:rFonts w:eastAsia="黑体"/>
      <w:sz w:val="18"/>
    </w:rPr>
  </w:style>
  <w:style w:type="paragraph" w:customStyle="1" w:styleId="33">
    <w:name w:val="表文"/>
    <w:basedOn w:val="1"/>
    <w:qFormat/>
    <w:uiPriority w:val="0"/>
    <w:pPr>
      <w:spacing w:before="20" w:after="20" w:line="240" w:lineRule="auto"/>
    </w:pPr>
    <w:rPr>
      <w:rFonts w:ascii="Times New Roman" w:hAnsi="Times New Roman" w:eastAsia="微软雅黑"/>
      <w:sz w:val="18"/>
    </w:rPr>
  </w:style>
  <w:style w:type="paragraph" w:customStyle="1" w:styleId="34">
    <w:name w:val="图片注释文字"/>
    <w:basedOn w:val="1"/>
    <w:qFormat/>
    <w:uiPriority w:val="0"/>
    <w:pPr>
      <w:spacing w:line="240" w:lineRule="exact"/>
      <w:jc w:val="left"/>
    </w:pPr>
    <w:rPr>
      <w:sz w:val="18"/>
    </w:rPr>
  </w:style>
  <w:style w:type="paragraph" w:customStyle="1" w:styleId="35">
    <w:name w:val="项目文字"/>
    <w:basedOn w:val="1"/>
    <w:qFormat/>
    <w:uiPriority w:val="0"/>
    <w:pPr>
      <w:numPr>
        <w:ilvl w:val="0"/>
        <w:numId w:val="1"/>
      </w:numPr>
      <w:tabs>
        <w:tab w:val="left" w:pos="680"/>
      </w:tabs>
    </w:pPr>
  </w:style>
  <w:style w:type="paragraph" w:customStyle="1" w:styleId="36">
    <w:name w:val="注释"/>
    <w:basedOn w:val="1"/>
    <w:next w:val="1"/>
    <w:qFormat/>
    <w:uiPriority w:val="0"/>
    <w:pPr>
      <w:pBdr>
        <w:top w:val="single" w:color="auto" w:sz="4" w:space="1"/>
        <w:left w:val="single" w:color="auto" w:sz="4" w:space="4"/>
        <w:bottom w:val="single" w:color="auto" w:sz="4" w:space="1"/>
        <w:right w:val="single" w:color="auto" w:sz="4" w:space="4"/>
      </w:pBdr>
      <w:shd w:val="pct10" w:color="auto" w:fill="FFFFFF"/>
      <w:adjustRightInd w:val="0"/>
      <w:ind w:left="50" w:leftChars="50" w:right="50" w:rightChars="50" w:firstLine="200" w:firstLineChars="200"/>
    </w:pPr>
    <w:rPr>
      <w:rFonts w:eastAsia="楷体_GB2312"/>
    </w:rPr>
  </w:style>
  <w:style w:type="paragraph" w:customStyle="1" w:styleId="37">
    <w:name w:val="图片"/>
    <w:basedOn w:val="1"/>
    <w:next w:val="11"/>
    <w:qFormat/>
    <w:uiPriority w:val="0"/>
    <w:pPr>
      <w:spacing w:before="120" w:line="240" w:lineRule="auto"/>
      <w:jc w:val="center"/>
    </w:pPr>
  </w:style>
  <w:style w:type="paragraph" w:customStyle="1" w:styleId="38">
    <w:name w:val="学习目标正文"/>
    <w:basedOn w:val="1"/>
    <w:next w:val="1"/>
    <w:qFormat/>
    <w:uiPriority w:val="0"/>
    <w:rPr>
      <w:rFonts w:eastAsia="楷体_GB2312"/>
    </w:rPr>
  </w:style>
  <w:style w:type="paragraph" w:customStyle="1" w:styleId="39">
    <w:name w:val="学习目标"/>
    <w:basedOn w:val="1"/>
    <w:qFormat/>
    <w:uiPriority w:val="0"/>
    <w:pPr>
      <w:spacing w:before="94" w:beforeLines="30" w:after="94" w:afterLines="30"/>
    </w:pPr>
    <w:rPr>
      <w:rFonts w:eastAsia="黑体"/>
      <w:shd w:val="pct10" w:color="auto" w:fill="FFFFFF"/>
    </w:rPr>
  </w:style>
  <w:style w:type="paragraph" w:customStyle="1" w:styleId="40">
    <w:name w:val="阅读材料标题1"/>
    <w:basedOn w:val="1"/>
    <w:qFormat/>
    <w:uiPriority w:val="0"/>
    <w:pPr>
      <w:spacing w:before="50" w:beforeLines="50" w:after="50" w:afterLines="50"/>
      <w:jc w:val="center"/>
    </w:pPr>
    <w:rPr>
      <w:rFonts w:ascii="黑体" w:hAnsi="宋体" w:eastAsia="黑体"/>
      <w:sz w:val="24"/>
    </w:rPr>
  </w:style>
  <w:style w:type="paragraph" w:customStyle="1" w:styleId="41">
    <w:name w:val="阅读材料标题2"/>
    <w:basedOn w:val="1"/>
    <w:qFormat/>
    <w:uiPriority w:val="0"/>
    <w:pPr>
      <w:spacing w:before="63" w:beforeLines="20" w:after="63" w:afterLines="20"/>
    </w:pPr>
    <w:rPr>
      <w:rFonts w:eastAsia="黑体"/>
      <w:bCs/>
    </w:rPr>
  </w:style>
  <w:style w:type="paragraph" w:customStyle="1" w:styleId="42">
    <w:name w:val="学习要点内容"/>
    <w:basedOn w:val="1"/>
    <w:qFormat/>
    <w:uiPriority w:val="0"/>
    <w:pPr>
      <w:pBdr>
        <w:top w:val="double" w:color="auto" w:sz="4" w:space="1"/>
        <w:left w:val="double" w:color="auto" w:sz="4" w:space="4"/>
        <w:bottom w:val="double" w:color="auto" w:sz="4" w:space="1"/>
        <w:right w:val="double" w:color="auto" w:sz="4" w:space="4"/>
      </w:pBdr>
      <w:ind w:left="1003" w:leftChars="319" w:right="666" w:rightChars="318" w:hanging="335" w:hangingChars="160"/>
    </w:pPr>
    <w:rPr>
      <w:rFonts w:ascii="楷体_GB2312" w:eastAsia="楷体_GB2312"/>
      <w:color w:val="000000"/>
    </w:rPr>
  </w:style>
  <w:style w:type="paragraph" w:customStyle="1" w:styleId="43">
    <w:name w:val="操作步骤"/>
    <w:basedOn w:val="1"/>
    <w:qFormat/>
    <w:uiPriority w:val="0"/>
    <w:rPr>
      <w:rFonts w:eastAsia="楷体_GB2312"/>
    </w:rPr>
  </w:style>
  <w:style w:type="character" w:customStyle="1" w:styleId="44">
    <w:name w:val="标题 1 字符"/>
    <w:link w:val="2"/>
    <w:qFormat/>
    <w:uiPriority w:val="9"/>
    <w:rPr>
      <w:smallCaps/>
      <w:spacing w:val="5"/>
      <w:sz w:val="32"/>
      <w:szCs w:val="32"/>
    </w:rPr>
  </w:style>
  <w:style w:type="character" w:customStyle="1" w:styleId="45">
    <w:name w:val="标题 2 字符"/>
    <w:link w:val="3"/>
    <w:qFormat/>
    <w:uiPriority w:val="9"/>
    <w:rPr>
      <w:smallCaps/>
      <w:spacing w:val="5"/>
      <w:sz w:val="28"/>
      <w:szCs w:val="28"/>
    </w:rPr>
  </w:style>
  <w:style w:type="character" w:customStyle="1" w:styleId="46">
    <w:name w:val="标题 3 字符"/>
    <w:link w:val="4"/>
    <w:qFormat/>
    <w:uiPriority w:val="0"/>
    <w:rPr>
      <w:smallCaps/>
      <w:spacing w:val="5"/>
      <w:sz w:val="24"/>
      <w:szCs w:val="24"/>
    </w:rPr>
  </w:style>
  <w:style w:type="character" w:customStyle="1" w:styleId="47">
    <w:name w:val="标题 4 字符"/>
    <w:link w:val="5"/>
    <w:qFormat/>
    <w:uiPriority w:val="9"/>
    <w:rPr>
      <w:i/>
      <w:iCs/>
      <w:smallCaps/>
      <w:spacing w:val="10"/>
      <w:sz w:val="22"/>
      <w:szCs w:val="22"/>
    </w:rPr>
  </w:style>
  <w:style w:type="character" w:customStyle="1" w:styleId="48">
    <w:name w:val="标题 5 字符"/>
    <w:link w:val="6"/>
    <w:qFormat/>
    <w:uiPriority w:val="9"/>
    <w:rPr>
      <w:smallCaps/>
      <w:color w:val="538135"/>
      <w:spacing w:val="10"/>
      <w:sz w:val="22"/>
      <w:szCs w:val="22"/>
    </w:rPr>
  </w:style>
  <w:style w:type="character" w:customStyle="1" w:styleId="49">
    <w:name w:val="批注框文本 字符"/>
    <w:link w:val="15"/>
    <w:semiHidden/>
    <w:qFormat/>
    <w:uiPriority w:val="99"/>
    <w:rPr>
      <w:kern w:val="2"/>
      <w:sz w:val="18"/>
      <w:szCs w:val="18"/>
    </w:rPr>
  </w:style>
  <w:style w:type="character" w:customStyle="1" w:styleId="50">
    <w:name w:val="标题 6 字符"/>
    <w:link w:val="7"/>
    <w:qFormat/>
    <w:uiPriority w:val="9"/>
    <w:rPr>
      <w:smallCaps/>
      <w:color w:val="70AD47"/>
      <w:spacing w:val="5"/>
      <w:sz w:val="22"/>
      <w:szCs w:val="22"/>
    </w:rPr>
  </w:style>
  <w:style w:type="character" w:customStyle="1" w:styleId="51">
    <w:name w:val="标题 7 字符"/>
    <w:link w:val="8"/>
    <w:qFormat/>
    <w:uiPriority w:val="9"/>
    <w:rPr>
      <w:b/>
      <w:bCs/>
      <w:smallCaps/>
      <w:color w:val="70AD47"/>
      <w:spacing w:val="10"/>
    </w:rPr>
  </w:style>
  <w:style w:type="character" w:customStyle="1" w:styleId="52">
    <w:name w:val="标题 8 字符"/>
    <w:link w:val="9"/>
    <w:semiHidden/>
    <w:qFormat/>
    <w:uiPriority w:val="9"/>
    <w:rPr>
      <w:b/>
      <w:bCs/>
      <w:i/>
      <w:iCs/>
      <w:smallCaps/>
      <w:color w:val="538135"/>
    </w:rPr>
  </w:style>
  <w:style w:type="character" w:customStyle="1" w:styleId="53">
    <w:name w:val="标题 9 字符"/>
    <w:link w:val="10"/>
    <w:semiHidden/>
    <w:qFormat/>
    <w:uiPriority w:val="9"/>
    <w:rPr>
      <w:b/>
      <w:bCs/>
      <w:i/>
      <w:iCs/>
      <w:smallCaps/>
      <w:color w:val="385623"/>
    </w:rPr>
  </w:style>
  <w:style w:type="character" w:customStyle="1" w:styleId="54">
    <w:name w:val="标题 字符"/>
    <w:link w:val="24"/>
    <w:qFormat/>
    <w:uiPriority w:val="10"/>
    <w:rPr>
      <w:smallCaps/>
      <w:color w:val="262626"/>
      <w:sz w:val="52"/>
      <w:szCs w:val="52"/>
    </w:rPr>
  </w:style>
  <w:style w:type="character" w:customStyle="1" w:styleId="55">
    <w:name w:val="副标题 字符"/>
    <w:link w:val="20"/>
    <w:qFormat/>
    <w:uiPriority w:val="11"/>
    <w:rPr>
      <w:rFonts w:ascii="Calibri Light" w:hAnsi="Calibri Light" w:eastAsia="宋体" w:cs="Times New Roman"/>
    </w:rPr>
  </w:style>
  <w:style w:type="paragraph" w:styleId="56">
    <w:name w:val="No Spacing"/>
    <w:qFormat/>
    <w:uiPriority w:val="1"/>
    <w:pPr>
      <w:jc w:val="both"/>
    </w:pPr>
    <w:rPr>
      <w:rFonts w:ascii="Calibri" w:hAnsi="Calibri" w:eastAsia="宋体" w:cs="Times New Roman"/>
      <w:lang w:val="en-US" w:eastAsia="zh-CN" w:bidi="ar-SA"/>
    </w:rPr>
  </w:style>
  <w:style w:type="paragraph" w:styleId="57">
    <w:name w:val="Quote"/>
    <w:basedOn w:val="1"/>
    <w:next w:val="1"/>
    <w:link w:val="58"/>
    <w:qFormat/>
    <w:uiPriority w:val="29"/>
    <w:rPr>
      <w:i/>
      <w:iCs/>
    </w:rPr>
  </w:style>
  <w:style w:type="character" w:customStyle="1" w:styleId="58">
    <w:name w:val="引用 字符"/>
    <w:link w:val="57"/>
    <w:qFormat/>
    <w:uiPriority w:val="29"/>
    <w:rPr>
      <w:i/>
      <w:iCs/>
    </w:rPr>
  </w:style>
  <w:style w:type="paragraph" w:styleId="59">
    <w:name w:val="Intense Quote"/>
    <w:basedOn w:val="1"/>
    <w:next w:val="1"/>
    <w:link w:val="60"/>
    <w:qFormat/>
    <w:uiPriority w:val="30"/>
    <w:pPr>
      <w:pBdr>
        <w:top w:val="single" w:color="70AD47" w:sz="8" w:space="1"/>
      </w:pBdr>
      <w:spacing w:before="140" w:after="140"/>
      <w:ind w:left="1440" w:right="1440"/>
    </w:pPr>
    <w:rPr>
      <w:b/>
      <w:bCs/>
      <w:i/>
      <w:iCs/>
    </w:rPr>
  </w:style>
  <w:style w:type="character" w:customStyle="1" w:styleId="60">
    <w:name w:val="明显引用 字符"/>
    <w:link w:val="59"/>
    <w:qFormat/>
    <w:uiPriority w:val="30"/>
    <w:rPr>
      <w:b/>
      <w:bCs/>
      <w:i/>
      <w:iCs/>
    </w:rPr>
  </w:style>
  <w:style w:type="character" w:customStyle="1" w:styleId="61">
    <w:name w:val="不明显强调1"/>
    <w:qFormat/>
    <w:uiPriority w:val="19"/>
    <w:rPr>
      <w:i/>
      <w:iCs/>
    </w:rPr>
  </w:style>
  <w:style w:type="character" w:customStyle="1" w:styleId="62">
    <w:name w:val="明显强调1"/>
    <w:qFormat/>
    <w:uiPriority w:val="21"/>
    <w:rPr>
      <w:b/>
      <w:bCs/>
      <w:i/>
      <w:iCs/>
      <w:color w:val="70AD47"/>
      <w:spacing w:val="10"/>
    </w:rPr>
  </w:style>
  <w:style w:type="character" w:customStyle="1" w:styleId="63">
    <w:name w:val="不明显参考1"/>
    <w:qFormat/>
    <w:uiPriority w:val="31"/>
    <w:rPr>
      <w:b/>
      <w:bCs/>
    </w:rPr>
  </w:style>
  <w:style w:type="character" w:customStyle="1" w:styleId="64">
    <w:name w:val="明显参考1"/>
    <w:qFormat/>
    <w:uiPriority w:val="32"/>
    <w:rPr>
      <w:b/>
      <w:bCs/>
      <w:smallCaps/>
      <w:spacing w:val="5"/>
      <w:sz w:val="22"/>
      <w:szCs w:val="22"/>
      <w:u w:val="single"/>
    </w:rPr>
  </w:style>
  <w:style w:type="character" w:customStyle="1" w:styleId="65">
    <w:name w:val="书籍标题1"/>
    <w:qFormat/>
    <w:uiPriority w:val="33"/>
    <w:rPr>
      <w:rFonts w:ascii="Calibri Light" w:hAnsi="Calibri Light" w:eastAsia="宋体" w:cs="Times New Roman"/>
      <w:i/>
      <w:iCs/>
      <w:sz w:val="20"/>
      <w:szCs w:val="20"/>
    </w:rPr>
  </w:style>
  <w:style w:type="paragraph" w:customStyle="1" w:styleId="66">
    <w:name w:val="TOC 标题1"/>
    <w:basedOn w:val="2"/>
    <w:next w:val="1"/>
    <w:semiHidden/>
    <w:unhideWhenUsed/>
    <w:qFormat/>
    <w:uiPriority w:val="39"/>
    <w:pPr>
      <w:outlineLvl w:val="9"/>
    </w:pPr>
  </w:style>
  <w:style w:type="paragraph" w:customStyle="1" w:styleId="67">
    <w:name w:val="引导案例 内容"/>
    <w:basedOn w:val="1"/>
    <w:link w:val="68"/>
    <w:qFormat/>
    <w:uiPriority w:val="0"/>
    <w:pPr>
      <w:widowControl w:val="0"/>
      <w:tabs>
        <w:tab w:val="left" w:pos="7513"/>
      </w:tabs>
      <w:spacing w:after="0" w:line="264" w:lineRule="auto"/>
      <w:ind w:left="50" w:leftChars="50" w:right="50" w:rightChars="50" w:firstLine="425"/>
    </w:pPr>
    <w:rPr>
      <w:rFonts w:ascii="Times New Roman" w:hAnsi="Times New Roman" w:eastAsia="楷体_GB2312"/>
      <w:kern w:val="2"/>
      <w:sz w:val="21"/>
      <w:lang w:val="zh-CN"/>
    </w:rPr>
  </w:style>
  <w:style w:type="character" w:customStyle="1" w:styleId="68">
    <w:name w:val="引导案例 内容 Char"/>
    <w:link w:val="67"/>
    <w:qFormat/>
    <w:uiPriority w:val="0"/>
    <w:rPr>
      <w:rFonts w:ascii="Times New Roman" w:hAnsi="Times New Roman" w:eastAsia="楷体_GB2312"/>
      <w:kern w:val="2"/>
      <w:sz w:val="21"/>
      <w:lang w:val="zh-CN" w:eastAsia="zh-CN"/>
    </w:rPr>
  </w:style>
  <w:style w:type="paragraph" w:customStyle="1" w:styleId="69">
    <w:name w:val="目标说明和操作步骤"/>
    <w:basedOn w:val="1"/>
    <w:qFormat/>
    <w:uiPriority w:val="0"/>
    <w:pPr>
      <w:widowControl w:val="0"/>
      <w:spacing w:after="0" w:line="240" w:lineRule="auto"/>
      <w:ind w:firstLine="425"/>
    </w:pPr>
    <w:rPr>
      <w:rFonts w:ascii="Times New Roman" w:hAnsi="Times New Roman" w:eastAsia="楷体_GB2312"/>
      <w:kern w:val="10"/>
      <w:sz w:val="21"/>
      <w:szCs w:val="21"/>
    </w:rPr>
  </w:style>
  <w:style w:type="character" w:customStyle="1" w:styleId="70">
    <w:name w:val="步骤"/>
    <w:qFormat/>
    <w:uiPriority w:val="0"/>
    <w:rPr>
      <w:rFonts w:ascii="Arial Black" w:hAnsi="Arial Black" w:eastAsia="黑体"/>
      <w:shd w:val="clear" w:color="auto" w:fill="FADCE9"/>
    </w:rPr>
  </w:style>
  <w:style w:type="character" w:customStyle="1" w:styleId="71">
    <w:name w:val="题注 字符"/>
    <w:link w:val="11"/>
    <w:qFormat/>
    <w:uiPriority w:val="0"/>
    <w:rPr>
      <w:b/>
      <w:bCs/>
      <w:caps/>
      <w:sz w:val="16"/>
      <w:szCs w:val="16"/>
    </w:rPr>
  </w:style>
  <w:style w:type="character" w:customStyle="1" w:styleId="72">
    <w:name w:val="黑体加色 Char"/>
    <w:link w:val="73"/>
    <w:qFormat/>
    <w:uiPriority w:val="0"/>
    <w:rPr>
      <w:rFonts w:eastAsia="黑体"/>
      <w:color w:val="E4007F"/>
    </w:rPr>
  </w:style>
  <w:style w:type="paragraph" w:customStyle="1" w:styleId="73">
    <w:name w:val="黑体加色"/>
    <w:basedOn w:val="1"/>
    <w:link w:val="72"/>
    <w:qFormat/>
    <w:uiPriority w:val="0"/>
    <w:pPr>
      <w:spacing w:line="257" w:lineRule="auto"/>
      <w:ind w:firstLine="420"/>
    </w:pPr>
    <w:rPr>
      <w:rFonts w:eastAsia="黑体"/>
      <w:color w:val="E4007F"/>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4" Type="http://schemas.openxmlformats.org/officeDocument/2006/relationships/image" Target="media/image6.png"/><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AN\Application%20Data\Microsoft\Templates\&#30005;&#23376;&#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0"/>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52BA121-C71A-4808-8BDD-EFC4D0F09C0D}">
  <ds:schemaRefs/>
</ds:datastoreItem>
</file>

<file path=docProps/app.xml><?xml version="1.0" encoding="utf-8"?>
<Properties xmlns="http://schemas.openxmlformats.org/officeDocument/2006/extended-properties" xmlns:vt="http://schemas.openxmlformats.org/officeDocument/2006/docPropsVTypes">
  <Template>电子模板</Template>
  <Company>gdd</Company>
  <Pages>6</Pages>
  <Words>2968</Words>
  <Characters>3183</Characters>
  <Lines>32</Lines>
  <Paragraphs>9</Paragraphs>
  <TotalTime>0</TotalTime>
  <ScaleCrop>false</ScaleCrop>
  <LinksUpToDate>false</LinksUpToDate>
  <CharactersWithSpaces>3257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2022-03-16T05:24:00Z</dcterms:created>
  <dc:creator>特别工作室</dc:creator>
  <cp:lastModifiedBy>你在做啥呢</cp:lastModifiedBy>
  <cp:lastPrinted>2021-11-03T09:10:00Z</cp:lastPrinted>
  <dcterms:modified xsi:type="dcterms:W3CDTF">2025-07-28T08:25:01Z</dcterms:modified>
  <dc:title>第一章  创建、打开和保存文档</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1B5FF95424ED4CF98AD2F8EFE1DBDA19_13</vt:lpwstr>
  </property>
  <property fmtid="{D5CDD505-2E9C-101B-9397-08002B2CF9AE}" pid="4" name="KSOTemplateDocerSaveRecord">
    <vt:lpwstr>eyJoZGlkIjoiNzMwMDRlMmJlOWVkNWViNjAxY2RjNjkyMTZkYzEyNmUiLCJ1c2VySWQiOiIxMjAwMDUzMjQ4In0=</vt:lpwstr>
  </property>
</Properties>
</file>