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W w:w="10758" w:type="dxa"/>
        <w:jc w:val="center"/>
        <w:tblBorders>
          <w:top w:val="single" w:color="1F3864" w:sz="12" w:space="0"/>
          <w:left w:val="single" w:color="1F3864" w:sz="12" w:space="0"/>
          <w:bottom w:val="single" w:color="1F3864" w:sz="12" w:space="0"/>
          <w:right w:val="single" w:color="1F3864" w:sz="12" w:space="0"/>
          <w:insideH w:val="single" w:color="1F3864" w:sz="4" w:space="0"/>
          <w:insideV w:val="single" w:color="1F386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9355"/>
      </w:tblGrid>
      <w:tr w14:paraId="51D63981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17271B2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br w:type="page"/>
            </w:r>
            <w:r>
              <w:rPr>
                <w:rFonts w:hint="eastAsia" w:ascii="微软雅黑" w:hAnsi="微软雅黑"/>
                <w:b/>
              </w:rPr>
              <w:t>课题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6E807A06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30"/>
                <w:szCs w:val="30"/>
              </w:rPr>
            </w:pPr>
            <w:r>
              <w:rPr>
                <w:rFonts w:hint="eastAsia" w:ascii="微软雅黑" w:hAnsi="微软雅黑"/>
                <w:b/>
                <w:color w:val="1F4E79"/>
                <w:sz w:val="30"/>
                <w:szCs w:val="30"/>
              </w:rPr>
              <w:t>面向对象软件设计与实现</w:t>
            </w:r>
          </w:p>
        </w:tc>
      </w:tr>
      <w:tr w14:paraId="6A346C5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2268F77C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rPr>
                <w:rFonts w:hint="eastAsia" w:ascii="微软雅黑" w:hAnsi="微软雅黑"/>
                <w:b/>
              </w:rPr>
              <w:t>课时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FEB1FEC">
            <w:pPr>
              <w:pStyle w:val="33"/>
              <w:ind w:firstLine="180" w:firstLineChars="100"/>
            </w:pPr>
            <w:r>
              <w:rPr>
                <w:rFonts w:hint="eastAsia"/>
                <w:lang w:val="en-US" w:eastAsia="zh-CN"/>
              </w:rPr>
              <w:t>10</w:t>
            </w:r>
            <w:r>
              <w:t>课时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450</w:t>
            </w:r>
            <w:r>
              <w:rPr>
                <w:rFonts w:hint="eastAsia"/>
              </w:rPr>
              <w:t xml:space="preserve"> min）</w:t>
            </w:r>
          </w:p>
        </w:tc>
      </w:tr>
      <w:tr w14:paraId="541806A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782D03A5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教学目标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1F1BA10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  <w:lang w:val="en-US" w:eastAsia="zh-CN"/>
              </w:rPr>
              <w:t>学习</w:t>
            </w:r>
            <w:r>
              <w:rPr>
                <w:rFonts w:hint="eastAsia" w:ascii="微软雅黑" w:hAnsi="微软雅黑"/>
                <w:b/>
                <w:color w:val="833C0B"/>
              </w:rPr>
              <w:t>目标：</w:t>
            </w:r>
          </w:p>
          <w:p w14:paraId="77E0AB2C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（1）</w:t>
            </w:r>
            <w:r>
              <w:rPr>
                <w:rFonts w:hint="eastAsia"/>
                <w:lang w:val="en-US" w:eastAsia="zh-CN"/>
              </w:rPr>
              <w:t>了解</w:t>
            </w:r>
            <w:r>
              <w:rPr>
                <w:rFonts w:hint="eastAsia"/>
              </w:rPr>
              <w:t>OOA的三类模型（对象/动态/功能）及区别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5种典型架构风格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OOP的三大设计准则</w:t>
            </w:r>
          </w:p>
          <w:p w14:paraId="464447A6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依据需求画出图书馆系统的完整 OOA/OOD 模型（≥5 张图）</w:t>
            </w:r>
          </w:p>
          <w:p w14:paraId="6AE22863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素质</w:t>
            </w:r>
            <w:r>
              <w:rPr>
                <w:rFonts w:ascii="微软雅黑" w:hAnsi="微软雅黑"/>
                <w:b/>
                <w:color w:val="833C0B"/>
              </w:rPr>
              <w:t>目标</w:t>
            </w:r>
            <w:r>
              <w:rPr>
                <w:rFonts w:hint="eastAsia" w:ascii="微软雅黑" w:hAnsi="微软雅黑"/>
                <w:b/>
                <w:color w:val="833C0B"/>
              </w:rPr>
              <w:t>：</w:t>
            </w:r>
          </w:p>
          <w:p w14:paraId="13A2E8BF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认同“先架构、后编码”理念，愿意在后续课程设计中主动画架构视图</w:t>
            </w:r>
          </w:p>
        </w:tc>
      </w:tr>
      <w:tr w14:paraId="28C7A515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38C3F734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教学重</w:t>
            </w:r>
            <w:r>
              <w:rPr>
                <w:rFonts w:hint="eastAsia" w:ascii="微软雅黑" w:hAnsi="微软雅黑"/>
                <w:b/>
              </w:rPr>
              <w:t>难</w:t>
            </w:r>
            <w:r>
              <w:rPr>
                <w:rFonts w:ascii="微软雅黑" w:hAnsi="微软雅黑"/>
                <w:b/>
              </w:rPr>
              <w:t>点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50EF6B1E">
            <w:pPr>
              <w:pStyle w:val="33"/>
              <w:ind w:firstLine="180" w:firstLineChars="100"/>
            </w:pPr>
            <w:r>
              <w:rPr>
                <w:rFonts w:hint="eastAsia" w:ascii="微软雅黑" w:hAnsi="微软雅黑"/>
                <w:b/>
                <w:color w:val="1F4E79"/>
              </w:rPr>
              <w:t>教学重点：</w:t>
            </w:r>
            <w:r>
              <w:rPr>
                <w:rFonts w:hint="eastAsia"/>
              </w:rPr>
              <w:t>OOA的三类模型（对象/动态/功能）及区别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5种典型架构风格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OOP的三大设计准则</w:t>
            </w:r>
          </w:p>
          <w:p w14:paraId="7AA259D6">
            <w:pPr>
              <w:pStyle w:val="33"/>
              <w:ind w:firstLine="180" w:firstLineChars="100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教学难点：</w:t>
            </w:r>
            <w:r>
              <w:rPr>
                <w:rFonts w:hint="eastAsia"/>
              </w:rPr>
              <w:t>依据需求画出图书馆系统的完整 OOA/OOD 模型（≥5 张图）</w:t>
            </w:r>
          </w:p>
        </w:tc>
      </w:tr>
      <w:tr w14:paraId="1E16A2E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0E14D114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教学方法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4FA59374">
            <w:pPr>
              <w:pStyle w:val="33"/>
              <w:ind w:firstLine="180" w:firstLineChars="100"/>
            </w:pPr>
            <w:r>
              <w:rPr>
                <w:rFonts w:hint="eastAsia"/>
              </w:rPr>
              <w:t>问答法、讨论法、讲授法</w:t>
            </w:r>
          </w:p>
        </w:tc>
      </w:tr>
      <w:tr w14:paraId="3187324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657468FC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教学用具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3DEC690F">
            <w:pPr>
              <w:pStyle w:val="33"/>
              <w:ind w:firstLine="180" w:firstLineChars="100"/>
            </w:pPr>
            <w:r>
              <w:rPr>
                <w:rFonts w:hint="eastAsia"/>
              </w:rPr>
              <w:t>电脑、投影仪、</w:t>
            </w:r>
            <w:r>
              <w:t>多媒体</w:t>
            </w:r>
            <w:r>
              <w:rPr>
                <w:rFonts w:hint="eastAsia"/>
              </w:rPr>
              <w:t>课件、教材</w:t>
            </w:r>
          </w:p>
        </w:tc>
      </w:tr>
      <w:tr w14:paraId="35C7229B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2AA18340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教学过程</w:t>
            </w:r>
          </w:p>
        </w:tc>
        <w:tc>
          <w:tcPr>
            <w:tcW w:w="9355" w:type="dxa"/>
            <w:shd w:val="clear" w:color="auto" w:fill="DEEAF6"/>
            <w:vAlign w:val="center"/>
          </w:tcPr>
          <w:p w14:paraId="1134E879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主要教学内容及步骤</w:t>
            </w:r>
          </w:p>
        </w:tc>
      </w:tr>
      <w:tr w14:paraId="6214B8A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F71E2BF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考勤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6F147434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【教师】使用文旌课堂APP进行签到</w:t>
            </w:r>
          </w:p>
          <w:p w14:paraId="7EBADF48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【学生】按照老师要求签到</w:t>
            </w:r>
          </w:p>
        </w:tc>
      </w:tr>
      <w:tr w14:paraId="2B960C79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A497802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问题导入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F8DAD2F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【教师】提出以下问题：</w:t>
            </w:r>
          </w:p>
          <w:p w14:paraId="6939B059">
            <w:pPr>
              <w:pStyle w:val="67"/>
              <w:ind w:left="0" w:leftChars="0" w:right="0" w:rightChars="0" w:firstLine="360" w:firstLineChars="200"/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 w:eastAsia="zh-CN"/>
              </w:rPr>
              <w:t>应用UML建立模型时，会产生哪些模型？</w:t>
            </w:r>
          </w:p>
          <w:p w14:paraId="652F4316">
            <w:pPr>
              <w:pStyle w:val="33"/>
              <w:spacing w:before="120" w:after="120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【学生】思考、举手回答</w:t>
            </w:r>
          </w:p>
          <w:p w14:paraId="612D8D63">
            <w:pPr>
              <w:pStyle w:val="33"/>
              <w:spacing w:before="120" w:after="120"/>
              <w:ind w:left="198"/>
              <w:rPr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【教师】总结学生的回答，导入本节课课题：面向对象软件设计与实现</w:t>
            </w:r>
          </w:p>
        </w:tc>
      </w:tr>
      <w:tr w14:paraId="74B1439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6693AF3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传授新知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E075091">
            <w:pPr>
              <w:pStyle w:val="33"/>
              <w:spacing w:before="120" w:after="120"/>
              <w:ind w:left="198"/>
              <w:rPr>
                <w:rFonts w:hint="eastAsia" w:ascii="微软雅黑" w:hAnsi="微软雅黑" w:eastAsia="微软雅黑"/>
                <w:b/>
                <w:color w:val="1F4E79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【教师】讲解面向对象软件设计与实现</w:t>
            </w:r>
          </w:p>
          <w:p w14:paraId="47C8B5B7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7.1  面向对象分析</w:t>
            </w:r>
          </w:p>
          <w:p w14:paraId="67290E7A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7.1.1  面向对象分析过程</w:t>
            </w:r>
          </w:p>
          <w:p w14:paraId="0A505A5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面向对象分析阶段的步骤如下：</w:t>
            </w:r>
          </w:p>
          <w:p w14:paraId="4F25545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（1）发现对象，定义对象和类的属性与服务。</w:t>
            </w:r>
          </w:p>
          <w:p w14:paraId="68ECA6F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（2）分析确定各类对象之间的关系，建立实例连接。</w:t>
            </w:r>
          </w:p>
          <w:p w14:paraId="281489E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（3）划分主题，定义系统结构。</w:t>
            </w:r>
          </w:p>
          <w:p w14:paraId="0FF43D7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（4）编写脚本、画顺序图，分析对象在系统中的不同状态及状态之间的转换，建立动态模型。</w:t>
            </w:r>
          </w:p>
          <w:p w14:paraId="0B0AE95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（5）分析系统中数据之间的依赖关系及数据处理功能，建立功能模型。</w:t>
            </w:r>
          </w:p>
          <w:p w14:paraId="27804F4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7.1.2  面向对象分析原则</w:t>
            </w:r>
          </w:p>
          <w:p w14:paraId="5DA1BA5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面向对象分析的原则如下：</w:t>
            </w:r>
          </w:p>
          <w:p w14:paraId="41DAA03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1）定义有实际意义的对象</w:t>
            </w:r>
          </w:p>
          <w:p w14:paraId="24ED468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2）强调实体的本质，忽略无关的属性，模型的描述要规范、准确</w:t>
            </w:r>
          </w:p>
          <w:p w14:paraId="4F396F8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3）共享性</w:t>
            </w:r>
          </w:p>
          <w:p w14:paraId="4049714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4）封装性</w:t>
            </w:r>
          </w:p>
          <w:p w14:paraId="7258AEB5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7.1.3  建立对象模型</w:t>
            </w:r>
          </w:p>
          <w:p w14:paraId="5B4E708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1．建立对象模型的基本方法</w:t>
            </w:r>
          </w:p>
          <w:p w14:paraId="101EDEA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建立对象模型前首先进行调查研究、需求分析，然后建立系统的对象模型，建立系统说明文档。</w:t>
            </w:r>
          </w:p>
          <w:p w14:paraId="66CAFA7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1）需求分析调研</w:t>
            </w:r>
          </w:p>
          <w:p w14:paraId="27B2342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建议进行以下工作。</w:t>
            </w:r>
          </w:p>
          <w:p w14:paraId="209BAC1E">
            <w:pPr>
              <w:pStyle w:val="33"/>
              <w:numPr>
                <w:ilvl w:val="0"/>
                <w:numId w:val="2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搜集必要的资料。</w:t>
            </w:r>
          </w:p>
          <w:p w14:paraId="7A09320F">
            <w:pPr>
              <w:pStyle w:val="33"/>
              <w:numPr>
                <w:ilvl w:val="0"/>
                <w:numId w:val="2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访问用户并做好详细记录。</w:t>
            </w:r>
          </w:p>
          <w:p w14:paraId="284EA23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（3）确定系统边界。</w:t>
            </w:r>
          </w:p>
          <w:p w14:paraId="732A691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2）建立系统的对象模型</w:t>
            </w:r>
          </w:p>
          <w:p w14:paraId="7DF58DF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在面向对象分析中，用对象模型描述系统的组成及各组成部分之间的关系。通常按以下步骤建立对象模型。</w:t>
            </w:r>
          </w:p>
          <w:p w14:paraId="0B623D67">
            <w:pPr>
              <w:pStyle w:val="33"/>
              <w:numPr>
                <w:ilvl w:val="0"/>
                <w:numId w:val="3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发现和定义系统中对象和类的属性及服务。</w:t>
            </w:r>
          </w:p>
          <w:p w14:paraId="48D03CEE">
            <w:pPr>
              <w:pStyle w:val="33"/>
              <w:numPr>
                <w:ilvl w:val="0"/>
                <w:numId w:val="3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定义系统中对象之间的关系。</w:t>
            </w:r>
          </w:p>
          <w:p w14:paraId="1BD3A7E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（3）确定系统的主题并画出主题图。</w:t>
            </w:r>
          </w:p>
          <w:p w14:paraId="3718BA6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3）建立系统说明文档</w:t>
            </w:r>
          </w:p>
          <w:p w14:paraId="041C7F6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系统说明文档用以补充对象模型，更完善有效地描述问题，主要包括以下几种。</w:t>
            </w:r>
          </w:p>
          <w:p w14:paraId="38303D70">
            <w:pPr>
              <w:pStyle w:val="33"/>
              <w:numPr>
                <w:ilvl w:val="0"/>
                <w:numId w:val="4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对象说明文档。</w:t>
            </w:r>
          </w:p>
          <w:p w14:paraId="0E6DE9B9">
            <w:pPr>
              <w:pStyle w:val="33"/>
              <w:numPr>
                <w:ilvl w:val="0"/>
                <w:numId w:val="4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关系说明文档。</w:t>
            </w:r>
          </w:p>
          <w:p w14:paraId="0AF9A7B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（3）概要说明文档。</w:t>
            </w:r>
          </w:p>
          <w:p w14:paraId="03471FD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2．确定对象和类</w:t>
            </w:r>
          </w:p>
          <w:p w14:paraId="3E3AE6A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1）对象</w:t>
            </w:r>
          </w:p>
          <w:p w14:paraId="1F1B052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对象是系统中用来描述客观事物的一个实体，是构成系统的一个基本单位，由一组属性和对这组属性进行操作的一组服务构成。</w:t>
            </w:r>
          </w:p>
          <w:p w14:paraId="64A84312">
            <w:pPr>
              <w:pStyle w:val="33"/>
              <w:numPr>
                <w:ilvl w:val="0"/>
                <w:numId w:val="5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对象标识。</w:t>
            </w:r>
          </w:p>
          <w:p w14:paraId="56105DA6">
            <w:pPr>
              <w:pStyle w:val="33"/>
              <w:numPr>
                <w:ilvl w:val="0"/>
                <w:numId w:val="5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属性。</w:t>
            </w:r>
          </w:p>
          <w:p w14:paraId="680B659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（3）服务。</w:t>
            </w:r>
          </w:p>
          <w:p w14:paraId="6A51031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2）类</w:t>
            </w:r>
          </w:p>
          <w:p w14:paraId="1E2ED2B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3．确定类的相互关系</w:t>
            </w:r>
          </w:p>
          <w:p w14:paraId="722EE68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1）一般－特殊关系</w:t>
            </w:r>
          </w:p>
          <w:p w14:paraId="4C92DE9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2）聚集关系</w:t>
            </w:r>
          </w:p>
          <w:p w14:paraId="4B7888C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3）关联关系</w:t>
            </w:r>
          </w:p>
          <w:p w14:paraId="5512681B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2D7CDA38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讲解“教师指导学生毕业设计，多对多关联的分解”案例</w:t>
            </w:r>
          </w:p>
          <w:p w14:paraId="3D69FD99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m位教师指导n名学生进行毕业设计，其中，每位教师指导若干名学生，每位学生由一位教师指导。……（详见教材）</w:t>
            </w:r>
          </w:p>
          <w:p w14:paraId="5229694F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10AD1AE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4．主动对象</w:t>
            </w:r>
          </w:p>
          <w:p w14:paraId="745B526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主动对象的概念、作用和意义近些年逐渐受到重视。按照通常理解，对象的每个服务是在消息的驱动下执行的操作。所有这样的对象都是被动对象。</w:t>
            </w:r>
          </w:p>
          <w:p w14:paraId="799E208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5．划分主题</w:t>
            </w:r>
          </w:p>
          <w:p w14:paraId="0E1B643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1）主题</w:t>
            </w:r>
          </w:p>
          <w:p w14:paraId="40A7108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主题是把一组具有较强联系的类组织在一起而得到的类的集合，它有以下几个特点：</w:t>
            </w:r>
          </w:p>
          <w:p w14:paraId="28995AA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（1）主题是由一组类构成的集合，但其本身不是一个类。</w:t>
            </w:r>
          </w:p>
          <w:p w14:paraId="059FB11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（2）一个主题内部的对象具有某种意义上的内在联系。</w:t>
            </w:r>
          </w:p>
          <w:p w14:paraId="1170E2A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（3）主题的划分有一定的灵活性。强调的重点不同可以得到不同的主题划分。</w:t>
            </w:r>
          </w:p>
          <w:p w14:paraId="023F891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主题的划分有两种方式。</w:t>
            </w:r>
          </w:p>
          <w:p w14:paraId="1A60890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自底向上自顶向下</w:t>
            </w:r>
          </w:p>
          <w:p w14:paraId="4123C96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2）主题图</w:t>
            </w:r>
          </w:p>
          <w:p w14:paraId="043B27B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主题图有3种表示方式：展开方式、压缩方式和半展开方式。</w:t>
            </w:r>
          </w:p>
          <w:p w14:paraId="1FBFD2AD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3C2125C8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讲解“画出商品销售管理系统的主题图”案例</w:t>
            </w:r>
          </w:p>
          <w:p w14:paraId="410ACD37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商品销售管理系统是商场管理的一个子系统，要求有以下功能：</w:t>
            </w:r>
          </w:p>
          <w:p w14:paraId="3854424C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……（详见教材）</w:t>
            </w:r>
          </w:p>
          <w:p w14:paraId="34283C9C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5096EEF5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7.1.4  建立动态模型</w:t>
            </w:r>
          </w:p>
          <w:p w14:paraId="7582CA4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1．动态模型的基本内容</w:t>
            </w:r>
          </w:p>
          <w:p w14:paraId="6270481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动态模型描述对象和关系的状态、状态转换的触发事件、对象的服务（行为）。</w:t>
            </w:r>
          </w:p>
          <w:p w14:paraId="7E67AE0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2．编写脚本</w:t>
            </w:r>
          </w:p>
          <w:p w14:paraId="7877BE62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46CB04B9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讲解“编写打电话、通话过程的脚本”案例</w:t>
            </w:r>
          </w:p>
          <w:p w14:paraId="39F417E1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打电话、通话过程的一系列事件如下：</w:t>
            </w:r>
          </w:p>
          <w:p w14:paraId="1AAE0D20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……（详见教材）</w:t>
            </w:r>
          </w:p>
          <w:p w14:paraId="0CA23CE7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60C801D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3．设计用户界面</w:t>
            </w:r>
          </w:p>
          <w:p w14:paraId="078DF85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4．画UML顺序图或活动图</w:t>
            </w:r>
          </w:p>
          <w:p w14:paraId="14ED48D0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1398B6D1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讲解“画出招聘考试管理系统的顺序图”案例</w:t>
            </w:r>
          </w:p>
          <w:p w14:paraId="783CA8FF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某市人事局举行统一招聘考试。……（详见教材）</w:t>
            </w:r>
          </w:p>
          <w:p w14:paraId="5C5C745A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53992B4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5．画状态转换图</w:t>
            </w:r>
          </w:p>
          <w:p w14:paraId="3306AD41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313C8C11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讲解“分别画出旅馆管理系统中旅客和床位的状态转换图”案例</w:t>
            </w:r>
          </w:p>
          <w:p w14:paraId="678DF8AF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在旅馆管理系统中，旅客登记以后要为其安排房间和床位，不同规格的房间住宿费单价不同。……（详见教材）</w:t>
            </w:r>
          </w:p>
          <w:p w14:paraId="22F65913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2490E94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7.1.5  建立功能模型</w:t>
            </w:r>
          </w:p>
          <w:p w14:paraId="2491AC2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建立功能模型的步骤为：确定输入值和输出值，画数据流图，定义服务。</w:t>
            </w:r>
          </w:p>
          <w:p w14:paraId="4091919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1）确定输入值和输出值</w:t>
            </w:r>
          </w:p>
          <w:p w14:paraId="7287A04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2）画数据流图</w:t>
            </w:r>
          </w:p>
          <w:p w14:paraId="059CA38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数据流或处理流程</w:t>
            </w:r>
          </w:p>
          <w:p w14:paraId="5D17AFF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处理</w:t>
            </w:r>
          </w:p>
          <w:p w14:paraId="6678E4D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数据存储</w:t>
            </w:r>
          </w:p>
          <w:p w14:paraId="605C838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数据源或数据终点用方框表示。</w:t>
            </w:r>
          </w:p>
          <w:p w14:paraId="7EB2ABF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3）定义服务</w:t>
            </w:r>
          </w:p>
          <w:p w14:paraId="457EA7E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类的服务（操作）有以下几种：</w:t>
            </w:r>
          </w:p>
          <w:p w14:paraId="04D3C8C8">
            <w:pPr>
              <w:pStyle w:val="33"/>
              <w:numPr>
                <w:ilvl w:val="0"/>
                <w:numId w:val="6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对象模型中的服务。</w:t>
            </w:r>
          </w:p>
          <w:p w14:paraId="64DF2569">
            <w:pPr>
              <w:pStyle w:val="33"/>
              <w:numPr>
                <w:ilvl w:val="0"/>
                <w:numId w:val="6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来自事件的服务。</w:t>
            </w:r>
          </w:p>
          <w:p w14:paraId="3FD9330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（3）来自状态动作和活动的服务。</w:t>
            </w:r>
          </w:p>
          <w:p w14:paraId="7302961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（4）来自处理的服务。</w:t>
            </w:r>
          </w:p>
          <w:p w14:paraId="32D7114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7.2  软件架构设计和对象设计</w:t>
            </w:r>
          </w:p>
          <w:p w14:paraId="66ED5F3E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7.2.1  软件架构设计</w:t>
            </w:r>
          </w:p>
          <w:p w14:paraId="0215302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下面介绍软件架构的核心模型和软件架构设计的目标。</w:t>
            </w:r>
          </w:p>
          <w:p w14:paraId="7FF8CA5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1．软件架构的核心模型</w:t>
            </w:r>
          </w:p>
          <w:p w14:paraId="6487F8F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软件架构的核心模型由以下元素组成：构件、连接件、配置、端口和角色。其中，最基本的元素是软件构件、连接件和配置。</w:t>
            </w:r>
          </w:p>
          <w:p w14:paraId="38B4162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1）构件</w:t>
            </w:r>
          </w:p>
          <w:p w14:paraId="6B09B32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构件是具有某种功能的可重用的软件单元，表示了系统主要的计算元素和数据存储。2）连接件</w:t>
            </w:r>
          </w:p>
          <w:p w14:paraId="2812A5A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连接件表示了构件之间的交互，简单的连接件如管道（Pipe）、过程调用（Procedure）、事件广播（Event Broadcast）等，复杂的交互如客户机/服务器（Client/Server）通信协议、数据库和应用之间的SQL连接等。</w:t>
            </w:r>
          </w:p>
          <w:p w14:paraId="41D2F8B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3）配置</w:t>
            </w:r>
          </w:p>
          <w:p w14:paraId="0B387C6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配置表示了构件和连接件的拓扑逻辑和约束。</w:t>
            </w:r>
          </w:p>
          <w:p w14:paraId="27D6ADE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4）端口</w:t>
            </w:r>
          </w:p>
          <w:p w14:paraId="356686C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构件是一个封装的实体，只能通过其接口与外部环境交互。构件的接口由一组端口组成，每个端口表示了构件和外部环境的交互点。5）角色</w:t>
            </w:r>
          </w:p>
          <w:p w14:paraId="2CC45D2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连接件作为建模软件架构的主要实体，同样也有接口。连接件的接口由一组角色组成，每个角色定义了该连接件表示的交互的参与者。2．软件架构设计的目标</w:t>
            </w:r>
          </w:p>
          <w:p w14:paraId="00FD2E3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软件架构设计要达到如下目标：可靠性、安全性、可伸缩性、可定制化、可扩展性、可维护性、客户体验、市场时机等。</w:t>
            </w:r>
          </w:p>
          <w:p w14:paraId="5DB3867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1）可靠性（Reliable）</w:t>
            </w:r>
          </w:p>
          <w:p w14:paraId="48CDC9B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2）安全性（Security）</w:t>
            </w:r>
          </w:p>
          <w:p w14:paraId="57AAD39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3）可伸缩性（Scalable）</w:t>
            </w:r>
          </w:p>
          <w:p w14:paraId="4A98E65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4）可定制化（Customizable）</w:t>
            </w:r>
          </w:p>
          <w:p w14:paraId="7E19769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5）可扩展性（Extensible）</w:t>
            </w:r>
          </w:p>
          <w:p w14:paraId="39A3675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6）可维护性（Maintainable）</w:t>
            </w:r>
          </w:p>
          <w:p w14:paraId="25D92BB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7）客户体验（Customer Experience）</w:t>
            </w:r>
          </w:p>
          <w:p w14:paraId="1900B50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8）市场时机（Time to Market）</w:t>
            </w:r>
          </w:p>
          <w:p w14:paraId="23D30A4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7.2.2  软件架构风格</w:t>
            </w:r>
          </w:p>
          <w:p w14:paraId="429C366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目前比较公认的典型软件架构风格有以下几类：数据流风格、调用/返回风格、独立构件风格、虚拟机风格和仓库风格等。</w:t>
            </w:r>
          </w:p>
          <w:p w14:paraId="67F7913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1．数据流风格</w:t>
            </w:r>
          </w:p>
          <w:p w14:paraId="1B5287E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数据流风格的代表有批处理序列、管道/过滤器。</w:t>
            </w:r>
          </w:p>
          <w:p w14:paraId="341C8A9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1）批处理序列</w:t>
            </w:r>
          </w:p>
          <w:p w14:paraId="4F9B67C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2）管道/过滤器</w:t>
            </w:r>
          </w:p>
          <w:p w14:paraId="7CD70C3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2．调用/返回风格</w:t>
            </w:r>
          </w:p>
          <w:p w14:paraId="16BC9E3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调用/返回风格的代表有主程序/子程序风格、面向对象风格、层次结构风格。</w:t>
            </w:r>
          </w:p>
          <w:p w14:paraId="3BB024A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1）主程序/子程序风格和面向对象风格</w:t>
            </w:r>
          </w:p>
          <w:p w14:paraId="4A3B1B0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2）层次结构风格</w:t>
            </w:r>
          </w:p>
          <w:p w14:paraId="0C49BB8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3．独立构件风格</w:t>
            </w:r>
          </w:p>
          <w:p w14:paraId="36AC532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独立构件风格的代表有进程通信、事件系统。</w:t>
            </w:r>
          </w:p>
          <w:p w14:paraId="73F94EE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1）进程通信</w:t>
            </w:r>
          </w:p>
          <w:p w14:paraId="387CDB3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2）事件系统</w:t>
            </w:r>
          </w:p>
          <w:p w14:paraId="7E49108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4．虚拟机风格</w:t>
            </w:r>
          </w:p>
          <w:p w14:paraId="29FDE6F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虚拟机风格的代表有解释器、基于规则的系统。</w:t>
            </w:r>
          </w:p>
          <w:p w14:paraId="1EBD121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1）解释器</w:t>
            </w:r>
          </w:p>
          <w:p w14:paraId="13A8718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2）基于规则的系统</w:t>
            </w:r>
          </w:p>
          <w:p w14:paraId="39A5EBE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基于规则的系统包括规则集、规则解释器、规则/数据选择器及工作内存。</w:t>
            </w:r>
          </w:p>
          <w:p w14:paraId="1B5AA7A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5．仓库风格</w:t>
            </w:r>
          </w:p>
          <w:p w14:paraId="2E7698B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如果中央数据结构的当前状态触发进程执行的选择，则仓库是一黑板系统。黑板架构包括知识源、黑板数据结构和控制3个部分。</w:t>
            </w:r>
          </w:p>
          <w:p w14:paraId="0CCC607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1）知识源</w:t>
            </w:r>
          </w:p>
          <w:p w14:paraId="7D3B99B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2）黑板数据结构</w:t>
            </w:r>
          </w:p>
          <w:p w14:paraId="7EB3E07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3）控制</w:t>
            </w:r>
          </w:p>
          <w:p w14:paraId="46E33FA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6．客户机/服务器（C/S）风格</w:t>
            </w:r>
          </w:p>
          <w:p w14:paraId="4743E15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1）二层客户机/服务器风格</w:t>
            </w:r>
          </w:p>
          <w:p w14:paraId="54AE133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2）三层客户机/服务器风格</w:t>
            </w:r>
          </w:p>
          <w:p w14:paraId="0C9863D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3）浏览器/服务器风格</w:t>
            </w:r>
          </w:p>
          <w:p w14:paraId="1030333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7.2.3  移动互联系统的软件架构</w:t>
            </w:r>
          </w:p>
          <w:p w14:paraId="4B678FB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在设计软件架构时，需要考虑一些特别的因素：并发性、流量、安全、速度优化、兼容性、与有线互联网统一、统计分析、测试环境模拟、用户真实访问速度的监控、需求变更频繁等。</w:t>
            </w:r>
          </w:p>
          <w:p w14:paraId="0FB6C7F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1）并发性</w:t>
            </w:r>
          </w:p>
          <w:p w14:paraId="61D3324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2）流量</w:t>
            </w:r>
          </w:p>
          <w:p w14:paraId="4B11A36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3）安全</w:t>
            </w:r>
          </w:p>
          <w:p w14:paraId="4116DD8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4）速度优化</w:t>
            </w:r>
          </w:p>
          <w:p w14:paraId="32FCC01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5）兼容性</w:t>
            </w:r>
          </w:p>
          <w:p w14:paraId="25BF3E4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6）与有线互联网统一</w:t>
            </w:r>
          </w:p>
          <w:p w14:paraId="1FC5240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7）统计分析</w:t>
            </w:r>
          </w:p>
          <w:p w14:paraId="2E035AF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8）测试环境模拟</w:t>
            </w:r>
          </w:p>
          <w:p w14:paraId="73D2739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9）用户真实访问速度的监控</w:t>
            </w:r>
          </w:p>
          <w:p w14:paraId="57E7E86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10）需求变更频繁</w:t>
            </w:r>
          </w:p>
          <w:p w14:paraId="373E80F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7.2.4  对象设计</w:t>
            </w:r>
          </w:p>
          <w:p w14:paraId="3813C8C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1．对象描述</w:t>
            </w:r>
          </w:p>
          <w:p w14:paraId="2D77FB6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1）协议描述</w:t>
            </w:r>
          </w:p>
          <w:p w14:paraId="1B93700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2）实现描述</w:t>
            </w:r>
          </w:p>
          <w:p w14:paraId="01234D5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2．设计类中的服务</w:t>
            </w:r>
          </w:p>
          <w:p w14:paraId="2530780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1）确定类中应有的服务</w:t>
            </w:r>
          </w:p>
          <w:p w14:paraId="150E559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2）设计实现服务的方法</w:t>
            </w:r>
          </w:p>
          <w:p w14:paraId="28CFC71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3．设计类的关联</w:t>
            </w:r>
          </w:p>
          <w:p w14:paraId="79371E7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4．链属性的实现</w:t>
            </w:r>
          </w:p>
          <w:p w14:paraId="03F1EA9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5．设计的优化</w:t>
            </w:r>
          </w:p>
          <w:p w14:paraId="2EE8420A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7.2.5  面向对象设计的准则和启发式规则</w:t>
            </w:r>
          </w:p>
          <w:p w14:paraId="76F951A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下面介绍面向对象设计的准则和启发式规则。</w:t>
            </w:r>
          </w:p>
          <w:p w14:paraId="3EBDB8A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1．面向对象设计的准则</w:t>
            </w:r>
          </w:p>
          <w:p w14:paraId="46B4AD2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1）模块化</w:t>
            </w:r>
          </w:p>
          <w:p w14:paraId="4C78F35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2）抽象</w:t>
            </w:r>
          </w:p>
          <w:p w14:paraId="481B29B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3）信息隐藏</w:t>
            </w:r>
          </w:p>
          <w:p w14:paraId="7BA13EC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4）低耦合（弱耦合）</w:t>
            </w:r>
          </w:p>
          <w:p w14:paraId="676F173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5）高内聚（强内聚）</w:t>
            </w:r>
          </w:p>
          <w:p w14:paraId="4D3CAE6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面向对象的内聚主要有服务内聚、类内聚和一般－特殊内聚3种。</w:t>
            </w:r>
          </w:p>
          <w:p w14:paraId="3A9EF2A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6）重用性</w:t>
            </w:r>
          </w:p>
          <w:p w14:paraId="60FC22F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2．面向对象设计的启发式规则</w:t>
            </w:r>
          </w:p>
          <w:p w14:paraId="04CD0BCE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7.3  面向对象系统的实现</w:t>
            </w:r>
          </w:p>
          <w:p w14:paraId="3A7D5D8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7.3.1  选择程序设计语言</w:t>
            </w:r>
          </w:p>
          <w:p w14:paraId="4E3F75F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选择合适的程序设计语言能减少编码的工作量，产生易读、易测试、易维护的代码。为满足面向对象设计的需要，选择程序设计语言时，可以考虑以下几方面：</w:t>
            </w:r>
          </w:p>
          <w:p w14:paraId="548154F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（1）与面向对象分析（OOA）和面向对象设计（OOD）有一致的表示方法。</w:t>
            </w:r>
          </w:p>
          <w:p w14:paraId="2C10AF2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（2）将设计体现为代码的便利程度。</w:t>
            </w:r>
          </w:p>
          <w:p w14:paraId="266ABC4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（3）源代码的可移植性、可重用性。</w:t>
            </w:r>
          </w:p>
          <w:p w14:paraId="25F6731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（4）配套的开发工具。</w:t>
            </w:r>
          </w:p>
          <w:p w14:paraId="0EFAD37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（5）可维护性。</w:t>
            </w:r>
          </w:p>
          <w:p w14:paraId="77D6CDCB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7.3.2  面向对象程序设计风格</w:t>
            </w:r>
          </w:p>
          <w:p w14:paraId="7968C1B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1．提高软件的可重用性</w:t>
            </w:r>
          </w:p>
          <w:p w14:paraId="7A25D29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2．提高软件的可扩展性</w:t>
            </w:r>
          </w:p>
          <w:p w14:paraId="5861757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以下准则有利于提高可扩展性。</w:t>
            </w:r>
          </w:p>
          <w:p w14:paraId="7617B3C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（1）把类的实现封装起来。</w:t>
            </w:r>
          </w:p>
          <w:p w14:paraId="18E1204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（2）一个操作应只包含对象模型中的有限内容，不要包含多种关联的内容。</w:t>
            </w:r>
          </w:p>
          <w:p w14:paraId="595A1FF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（3）避免使用多分支语句。</w:t>
            </w:r>
          </w:p>
          <w:p w14:paraId="79ECDED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（4）精心确定公有的属性、服务或关联。</w:t>
            </w:r>
          </w:p>
          <w:p w14:paraId="1CCADE2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3．提高软件的健壮性</w:t>
            </w:r>
          </w:p>
          <w:p w14:paraId="7747BB8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以下准则有利于提高软件的健壮性。</w:t>
            </w:r>
          </w:p>
          <w:p w14:paraId="510DEA63">
            <w:pPr>
              <w:pStyle w:val="33"/>
              <w:numPr>
                <w:ilvl w:val="0"/>
                <w:numId w:val="7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预防用户的操作错误。</w:t>
            </w:r>
          </w:p>
          <w:p w14:paraId="4188AC00">
            <w:pPr>
              <w:pStyle w:val="33"/>
              <w:numPr>
                <w:ilvl w:val="0"/>
                <w:numId w:val="7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检查参数的合法性。</w:t>
            </w:r>
          </w:p>
          <w:p w14:paraId="1A5AE3E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（3）不预先设定数据结构的限制条件。</w:t>
            </w:r>
          </w:p>
          <w:p w14:paraId="39E009D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（4）经过测试，再确定需要优化的代码。</w:t>
            </w:r>
          </w:p>
          <w:p w14:paraId="5AA9036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7.3.3  面向对象实现的人员分工</w:t>
            </w:r>
          </w:p>
          <w:p w14:paraId="00F3276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7.4  面向对象系统的测试</w:t>
            </w:r>
          </w:p>
          <w:p w14:paraId="06C167AE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7.4.1  面向对象测试策略</w:t>
            </w:r>
          </w:p>
          <w:p w14:paraId="57B3279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1．对象和类的认定</w:t>
            </w:r>
          </w:p>
          <w:p w14:paraId="15E2556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2．面向对象的单元测试</w:t>
            </w:r>
          </w:p>
          <w:p w14:paraId="1A07823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3．面向对象的集成测试</w:t>
            </w:r>
          </w:p>
          <w:p w14:paraId="3A74843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面向对象的集成测试有以下两种策略：</w:t>
            </w:r>
          </w:p>
          <w:p w14:paraId="75D78B9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1）基于线程的集成测试（Thread-based testing）</w:t>
            </w:r>
          </w:p>
          <w:p w14:paraId="2D84C47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2）基于使用的集成测试（Use-based testing）</w:t>
            </w:r>
          </w:p>
          <w:p w14:paraId="39F4983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4．面向对象的确认测试</w:t>
            </w:r>
          </w:p>
          <w:p w14:paraId="0BDDE526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7.4.2  面向对象的测试步骤</w:t>
            </w:r>
          </w:p>
          <w:p w14:paraId="60702F7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1．制定测试计划</w:t>
            </w:r>
          </w:p>
          <w:p w14:paraId="6A0E372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2．设计测试用例</w:t>
            </w:r>
          </w:p>
          <w:p w14:paraId="04FFB5D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测试设计人员通常根据用例模型、分析模型、设计模型、实现模型、架构描述和测试计划，按以下步骤来设计测试用例和测试规程。</w:t>
            </w:r>
          </w:p>
          <w:p w14:paraId="7EC569E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1）设计类的测试用例</w:t>
            </w:r>
          </w:p>
          <w:p w14:paraId="4EA0B2D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（1）根据类说明设计测试用例。</w:t>
            </w:r>
          </w:p>
          <w:p w14:paraId="73ABE2FE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5DEDC8E1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讲解“在图书馆信息管理系统中，根据读者类的UML说明设计测试用例”案例</w:t>
            </w:r>
          </w:p>
          <w:p w14:paraId="7AC64A3F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在图书馆信息管理系统中，读者类的UML说明如图所示。……（详见教材）</w:t>
            </w:r>
          </w:p>
          <w:p w14:paraId="29FA8068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6D71E83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（2）根据状态图设计测试用例。</w:t>
            </w:r>
          </w:p>
          <w:p w14:paraId="32FBCC29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530078C5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讲解“在图书馆信息管理系统中，根据状态图设计测试用例”案例</w:t>
            </w:r>
          </w:p>
          <w:p w14:paraId="5E28285E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在图书馆信息管理系统中，可用状态图反映“图书”对象的状态变化，如图所示。……（详见教材）</w:t>
            </w:r>
          </w:p>
          <w:p w14:paraId="0C75D5E2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631E4D8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2）设计集成测试用例</w:t>
            </w:r>
          </w:p>
          <w:p w14:paraId="4F4FE10A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2F3E0A13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讲解“在图书馆信息管理系统中，根据读者借书顺序图设计测试用例”案例</w:t>
            </w:r>
          </w:p>
          <w:p w14:paraId="66A5214F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图是描述图书馆信息管理系统中读者“借书”过程的顺序图。研究图</w:t>
            </w:r>
            <w:r>
              <w:rPr>
                <w:rFonts w:hint="eastAsia"/>
                <w:bCs/>
                <w:sz w:val="18"/>
                <w:lang w:eastAsia="zh-CN"/>
              </w:rPr>
              <w:t>，</w:t>
            </w:r>
            <w:r>
              <w:rPr>
                <w:rFonts w:hint="eastAsia" w:ascii="Times New Roman" w:hAnsi="Times New Roman" w:eastAsia="微软雅黑"/>
                <w:bCs/>
                <w:sz w:val="18"/>
              </w:rPr>
              <w:t>可找出这个场景的参与者是读者和图书馆的借还书操作员，操作员输入的信息要与读者数据库和图书数据库里的信息进行交互。……（详见教材）</w:t>
            </w:r>
          </w:p>
          <w:p w14:paraId="0143EF0E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7714E5F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3）设计系统测试用例</w:t>
            </w:r>
          </w:p>
          <w:p w14:paraId="5D26968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4）设计回归测试用例</w:t>
            </w:r>
          </w:p>
          <w:p w14:paraId="19382BA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3．实现测试构件</w:t>
            </w:r>
          </w:p>
          <w:p w14:paraId="6293540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软件工程师根据测试用例、测试规程和被测软件的编码，设计并实现测试构件，实现测试规程自动化。测试构件的实现有以下两种方法。</w:t>
            </w:r>
          </w:p>
          <w:p w14:paraId="199F8D7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1）依赖于测试自动化工具</w:t>
            </w:r>
          </w:p>
          <w:p w14:paraId="213382F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2）软件工程师开发测试构件</w:t>
            </w:r>
          </w:p>
          <w:p w14:paraId="5859B20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4．集成测试</w:t>
            </w:r>
          </w:p>
          <w:p w14:paraId="1E5FE8B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5．系统测试</w:t>
            </w:r>
          </w:p>
          <w:p w14:paraId="30C94CA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6．测试评估</w:t>
            </w:r>
          </w:p>
          <w:p w14:paraId="006923D8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7.5  面向对象方法实例</w:t>
            </w:r>
          </w:p>
          <w:p w14:paraId="3A5C5237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11CA8AB5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讲解“图书馆信息管理系统”案例</w:t>
            </w:r>
          </w:p>
          <w:p w14:paraId="5178DFE0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某校图书馆信息管理系统具有以下功能。</w:t>
            </w:r>
          </w:p>
          <w:p w14:paraId="513F3F75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……（详见教材）</w:t>
            </w:r>
          </w:p>
          <w:p w14:paraId="522D84A6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4361B03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7.5.1  面向对象分析实例</w:t>
            </w:r>
          </w:p>
          <w:p w14:paraId="64A9CED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1．用例图</w:t>
            </w:r>
          </w:p>
          <w:p w14:paraId="126B3E0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2．状态图</w:t>
            </w:r>
          </w:p>
          <w:p w14:paraId="739DBE2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3．活动图</w:t>
            </w:r>
          </w:p>
          <w:p w14:paraId="6A3D58E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4．顺序图</w:t>
            </w:r>
          </w:p>
          <w:p w14:paraId="4868E4D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5．描述实体</w:t>
            </w:r>
          </w:p>
          <w:p w14:paraId="7D96185C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7.5.2  面向对象设计实例</w:t>
            </w:r>
          </w:p>
          <w:p w14:paraId="2A82C8A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1．系统的实施模型与说明</w:t>
            </w:r>
          </w:p>
          <w:p w14:paraId="01155B5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1）节点说明</w:t>
            </w:r>
          </w:p>
          <w:p w14:paraId="6740EF0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2．定义子系统</w:t>
            </w:r>
          </w:p>
          <w:p w14:paraId="6B73C29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3．设计用例的类图</w:t>
            </w:r>
          </w:p>
          <w:p w14:paraId="5EBDD63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4．勾画每个类</w:t>
            </w:r>
          </w:p>
          <w:p w14:paraId="6B40EF4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1）界面类</w:t>
            </w:r>
          </w:p>
          <w:p w14:paraId="319196A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2）实体类</w:t>
            </w:r>
          </w:p>
          <w:p w14:paraId="25B7BFA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3）控制类</w:t>
            </w:r>
          </w:p>
          <w:p w14:paraId="08D994F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5．系统层次划分</w:t>
            </w:r>
          </w:p>
          <w:p w14:paraId="6FFDBFBA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【学生】聆听、理解、记录</w:t>
            </w:r>
          </w:p>
        </w:tc>
      </w:tr>
      <w:tr w14:paraId="38363DE4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3311D01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课堂小结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E327857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【教师】简要总结本节课的要点</w:t>
            </w:r>
          </w:p>
          <w:p w14:paraId="358B1D95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面向对象分析</w:t>
            </w:r>
          </w:p>
          <w:p w14:paraId="4DD089F9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软件架构设计和对象设计</w:t>
            </w:r>
          </w:p>
          <w:p w14:paraId="26D009B2">
            <w:pPr>
              <w:pStyle w:val="33"/>
              <w:ind w:firstLine="360" w:firstLineChars="200"/>
              <w:rPr>
                <w:rFonts w:hint="eastAsia"/>
              </w:rPr>
            </w:pPr>
            <w:r>
              <w:t>面向对象系统</w:t>
            </w:r>
            <w:r>
              <w:rPr>
                <w:rFonts w:hint="eastAsia"/>
              </w:rPr>
              <w:t>的</w:t>
            </w:r>
            <w:r>
              <w:t>实现</w:t>
            </w:r>
          </w:p>
          <w:p w14:paraId="27315902">
            <w:pPr>
              <w:pStyle w:val="33"/>
              <w:ind w:firstLine="360" w:firstLineChars="200"/>
              <w:rPr>
                <w:rFonts w:hint="eastAsia"/>
              </w:rPr>
            </w:pPr>
            <w:r>
              <w:t>面向对象</w:t>
            </w:r>
            <w:r>
              <w:rPr>
                <w:rFonts w:hint="eastAsia"/>
              </w:rPr>
              <w:t>系统</w:t>
            </w:r>
            <w:r>
              <w:t>的测试</w:t>
            </w:r>
          </w:p>
          <w:p w14:paraId="75CF3032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面向对象方法实例</w:t>
            </w:r>
          </w:p>
          <w:p w14:paraId="6826EBF0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【学生】总结回顾知识点</w:t>
            </w:r>
          </w:p>
        </w:tc>
      </w:tr>
      <w:tr w14:paraId="10083DE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3F1164B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作业布置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2F0F325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【教师】布置课后作业</w:t>
            </w:r>
          </w:p>
          <w:p w14:paraId="2CF4596C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完成“</w:t>
            </w:r>
            <w:bookmarkStart w:id="0" w:name="_Toc76443223"/>
            <w:bookmarkStart w:id="1" w:name="_Toc91837064"/>
            <w:bookmarkStart w:id="2" w:name="_Toc93065368"/>
            <w:bookmarkStart w:id="3" w:name="_Toc91838737"/>
            <w:bookmarkStart w:id="4" w:name="_Toc76443282"/>
            <w:bookmarkStart w:id="5" w:name="_Toc91829127"/>
            <w:bookmarkStart w:id="6" w:name="_Toc78961063"/>
            <w:bookmarkStart w:id="7" w:name="_Toc98474483"/>
            <w:bookmarkStart w:id="8" w:name="_Toc101172572"/>
            <w:bookmarkStart w:id="9" w:name="_Toc79552452"/>
            <w:bookmarkStart w:id="10" w:name="_Toc98474362"/>
            <w:r>
              <w:rPr>
                <w:rFonts w:hint="eastAsia"/>
              </w:rPr>
              <w:t>习题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 xml:space="preserve">”相关习题。 </w:t>
            </w:r>
          </w:p>
          <w:p w14:paraId="53B5134F">
            <w:pPr>
              <w:pStyle w:val="33"/>
              <w:ind w:firstLine="480" w:firstLineChars="200"/>
              <w:jc w:val="center"/>
              <w:rPr>
                <w:rFonts w:hint="eastAsia"/>
              </w:rPr>
            </w:pPr>
            <w:bookmarkStart w:id="11" w:name="_GoBack"/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195705" cy="1195705"/>
                  <wp:effectExtent l="0" t="0" r="4445" b="4445"/>
                  <wp:docPr id="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1195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"/>
          </w:p>
          <w:p w14:paraId="29C54581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【学生】完成课后任务</w:t>
            </w:r>
          </w:p>
        </w:tc>
      </w:tr>
      <w:tr w14:paraId="6EF57D1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273BB12B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教学反思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380887D4">
            <w:pPr>
              <w:pStyle w:val="33"/>
              <w:ind w:firstLine="360" w:firstLineChars="200"/>
            </w:pPr>
          </w:p>
          <w:p w14:paraId="3A4F9540">
            <w:pPr>
              <w:pStyle w:val="33"/>
              <w:ind w:firstLine="360" w:firstLineChars="200"/>
            </w:pPr>
          </w:p>
          <w:p w14:paraId="1A1D8BCC">
            <w:pPr>
              <w:pStyle w:val="33"/>
              <w:ind w:firstLine="360" w:firstLineChars="200"/>
            </w:pPr>
          </w:p>
          <w:p w14:paraId="7A88D8E3">
            <w:pPr>
              <w:pStyle w:val="33"/>
              <w:ind w:firstLine="360" w:firstLineChars="200"/>
            </w:pPr>
          </w:p>
        </w:tc>
      </w:tr>
    </w:tbl>
    <w:p w14:paraId="5ACDBD17">
      <w:pPr>
        <w:rPr>
          <w:rFonts w:eastAsia="楷体_GB2312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footnotePr>
        <w:numFmt w:val="decimalEnclosedCircleChinese"/>
        <w:numRestart w:val="eachPage"/>
      </w:footnotePr>
      <w:pgSz w:w="11907" w:h="16839"/>
      <w:pgMar w:top="1531" w:right="1021" w:bottom="1418" w:left="1304" w:header="992" w:footer="879" w:gutter="0"/>
      <w:pgNumType w:start="1"/>
      <w:cols w:space="425" w:num="1"/>
      <w:titlePg/>
      <w:docGrid w:type="lines" w:linePitch="316" w:charSpace="-13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D9FB4">
    <w:pPr>
      <w:pStyle w:val="16"/>
    </w:pPr>
    <w:r>
      <w:rPr>
        <w:color w:val="418D67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5916295</wp:posOffset>
              </wp:positionH>
              <wp:positionV relativeFrom="paragraph">
                <wp:posOffset>276225</wp:posOffset>
              </wp:positionV>
              <wp:extent cx="266700" cy="579755"/>
              <wp:effectExtent l="0" t="0" r="0" b="0"/>
              <wp:wrapNone/>
              <wp:docPr id="2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left:465.85pt;margin-top:21.75pt;height:45.65pt;width:21pt;z-index:251665408;mso-width-relative:page;mso-height-relative:page;" fillcolor="#1F3763" filled="t" stroked="f" coordsize="21600,21600" o:gfxdata="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1jAmg2QAAAAoBAAAP&#10;AAAAAAAAAAEAIAAAACIAAABkcnMvZG93bnJldi54bWxQSwECFAAUAAAACACHTuJATSmalBcCAAA2&#10;BAAADgAAAAAAAAABACAAAAAoAQAAZHJzL2Uyb0RvYy54bWxQSwUGAAAAAAYABgBZAQAAsQ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color w:val="418D67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5869305</wp:posOffset>
              </wp:positionH>
              <wp:positionV relativeFrom="paragraph">
                <wp:posOffset>344170</wp:posOffset>
              </wp:positionV>
              <wp:extent cx="370840" cy="179705"/>
              <wp:effectExtent l="0" t="0" r="0" b="0"/>
              <wp:wrapNone/>
              <wp:docPr id="1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744E7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5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left:462.15pt;margin-top:27.1pt;height:14.15pt;width:29.2pt;z-index:251666432;mso-width-relative:page;mso-height-relative:page;" filled="f" stroked="f" coordsize="21600,21600" o:gfxdata="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7E9RdoAAAAJAQAADwAAAAAAAAABACAAAAAiAAAAZHJzL2Rvd25y&#10;ZXYueG1sUEsBAhQAFAAAAAgAh07iQJFglPT8AQAAAw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D744E7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5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7EA0F">
    <w:pPr>
      <w:pStyle w:val="16"/>
    </w:pPr>
    <w:r>
      <w:rPr>
        <w:color w:val="80600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-90170</wp:posOffset>
              </wp:positionH>
              <wp:positionV relativeFrom="paragraph">
                <wp:posOffset>323215</wp:posOffset>
              </wp:positionV>
              <wp:extent cx="393065" cy="179705"/>
              <wp:effectExtent l="0" t="0" r="0" b="0"/>
              <wp:wrapNone/>
              <wp:docPr id="6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06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A478B1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4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7" o:spid="_x0000_s1026" o:spt="202" type="#_x0000_t202" style="position:absolute;left:0pt;margin-left:-7.1pt;margin-top:25.45pt;height:14.15pt;width:30.95pt;z-index:251664384;mso-width-relative:page;mso-height-relative:page;" filled="f" stroked="f" coordsize="21600,21600" o:gfxdata="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dNHatgAAAAIAQAADwAAAAAAAAABACAAAAAiAAAAZHJzL2Rvd25y&#10;ZXYueG1sUEsBAhQAFAAAAAgAh07iQPP2GrD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A478B1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4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80600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-14605</wp:posOffset>
              </wp:positionH>
              <wp:positionV relativeFrom="paragraph">
                <wp:posOffset>245110</wp:posOffset>
              </wp:positionV>
              <wp:extent cx="266700" cy="579755"/>
              <wp:effectExtent l="0" t="0" r="0" b="0"/>
              <wp:wrapNone/>
              <wp:docPr id="5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>
                        <a:outerShdw sy="50000" kx="-2453608" rotWithShape="0">
                          <a:srgbClr val="BDD6EE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6" o:spid="_x0000_s1026" o:spt="1" style="position:absolute;left:0pt;margin-left:-1.15pt;margin-top:19.3pt;height:45.65pt;width:21pt;z-index:251663360;mso-width-relative:page;mso-height-relative:page;" fillcolor="#1F3763" filled="t" stroked="f" coordsize="21600,21600" o:gfxdata="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q4Yc&#10;ntgAAAAIAQAADwAAAAAAAAABACAAAAAiAAAAZHJzL2Rvd25yZXYueG1sUEsBAhQAFAAAAAgAh07i&#10;QARL245bAgAAwwQAAA4AAAAAAAAAAQAgAAAAJwEAAGRycy9lMm9Eb2MueG1sUEsFBgAAAAAGAAYA&#10;WQEAAPQFAAAAAA==&#10;">
              <v:fill on="t" focussize="0,0"/>
              <v:stroke on="f"/>
              <v:imagedata o:title=""/>
              <o:lock v:ext="edit" aspectratio="f"/>
              <v:shadow on="t" type="perspective" color="#BDD6EE" opacity="32768f" offset="0pt,0pt" origin="0f,32768f" matrix="65536f,-56756f,0f,32768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144C5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2576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-627380</wp:posOffset>
          </wp:positionV>
          <wp:extent cx="7553325" cy="10678795"/>
          <wp:effectExtent l="0" t="0" r="0" b="0"/>
          <wp:wrapNone/>
          <wp:docPr id="30" name="图片 3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678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-828040</wp:posOffset>
          </wp:positionH>
          <wp:positionV relativeFrom="paragraph">
            <wp:posOffset>-628650</wp:posOffset>
          </wp:positionV>
          <wp:extent cx="7541895" cy="10678795"/>
          <wp:effectExtent l="0" t="0" r="1905" b="8255"/>
          <wp:wrapNone/>
          <wp:docPr id="34" name="图片 34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1895" cy="1067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9" o:spid="_x0000_s4097" o:spt="75" alt="未标题-1" type="#_x0000_t75" style="position:absolute;left:0pt;height:474.1pt;width:405.3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8F49C">
    <w:pPr>
      <w:pStyle w:val="17"/>
      <w:pBdr>
        <w:bottom w:val="none" w:color="auto" w:sz="0" w:space="0"/>
      </w:pBdr>
    </w:pPr>
    <w:r>
      <w:drawing>
        <wp:anchor distT="0" distB="0" distL="114300" distR="114300" simplePos="0" relativeHeight="251669504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-632460</wp:posOffset>
          </wp:positionV>
          <wp:extent cx="7539990" cy="10829925"/>
          <wp:effectExtent l="0" t="0" r="0" b="0"/>
          <wp:wrapNone/>
          <wp:docPr id="18" name="图片 18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2347" cy="10833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-647065</wp:posOffset>
          </wp:positionH>
          <wp:positionV relativeFrom="paragraph">
            <wp:posOffset>-628015</wp:posOffset>
          </wp:positionV>
          <wp:extent cx="7540625" cy="10688955"/>
          <wp:effectExtent l="0" t="0" r="3175" b="0"/>
          <wp:wrapNone/>
          <wp:docPr id="35" name="图片 35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图片 35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0625" cy="10688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8" o:spid="_x0000_s4098" o:spt="75" alt="未标题-1" type="#_x0000_t75" style="position:absolute;left:0pt;height:474.1pt;width:405.3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CD746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360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-629920</wp:posOffset>
          </wp:positionV>
          <wp:extent cx="7800975" cy="10678160"/>
          <wp:effectExtent l="0" t="0" r="0" b="0"/>
          <wp:wrapNone/>
          <wp:docPr id="701010791" name="图片 70101079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1010791" name="图片 701010791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7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1552" behindDoc="0" locked="0" layoutInCell="1" allowOverlap="1">
          <wp:simplePos x="0" y="0"/>
          <wp:positionH relativeFrom="column">
            <wp:posOffset>4185285</wp:posOffset>
          </wp:positionH>
          <wp:positionV relativeFrom="paragraph">
            <wp:posOffset>71755</wp:posOffset>
          </wp:positionV>
          <wp:extent cx="2274570" cy="721995"/>
          <wp:effectExtent l="0" t="0" r="0" b="0"/>
          <wp:wrapNone/>
          <wp:docPr id="20" name="图片 20" descr="文旌课堂 小分辨率logo 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文旌课堂 小分辨率logo 新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4570" cy="721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0528" behindDoc="1" locked="0" layoutInCell="1" allowOverlap="1">
          <wp:simplePos x="0" y="0"/>
          <wp:positionH relativeFrom="column">
            <wp:posOffset>-1076960</wp:posOffset>
          </wp:positionH>
          <wp:positionV relativeFrom="paragraph">
            <wp:posOffset>-630555</wp:posOffset>
          </wp:positionV>
          <wp:extent cx="7813040" cy="10688320"/>
          <wp:effectExtent l="0" t="0" r="0" b="0"/>
          <wp:wrapNone/>
          <wp:docPr id="19" name="图片 19" descr="科技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科技封面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304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8480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-467360</wp:posOffset>
          </wp:positionV>
          <wp:extent cx="6885305" cy="9568180"/>
          <wp:effectExtent l="0" t="0" r="0" b="0"/>
          <wp:wrapNone/>
          <wp:docPr id="4" name="图片 4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85305" cy="956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-630555</wp:posOffset>
          </wp:positionV>
          <wp:extent cx="6876415" cy="9575800"/>
          <wp:effectExtent l="0" t="0" r="635" b="6350"/>
          <wp:wrapNone/>
          <wp:docPr id="3" name="图片 3" descr="通用 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通用 封面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76415" cy="957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A0377"/>
    <w:multiLevelType w:val="singleLevel"/>
    <w:tmpl w:val="BC6A037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E3B49F4"/>
    <w:multiLevelType w:val="singleLevel"/>
    <w:tmpl w:val="DE3B49F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E456568"/>
    <w:multiLevelType w:val="singleLevel"/>
    <w:tmpl w:val="1E456568"/>
    <w:lvl w:ilvl="0" w:tentative="0">
      <w:start w:val="1"/>
      <w:numFmt w:val="bullet"/>
      <w:pStyle w:val="35"/>
      <w:lvlText w:val=""/>
      <w:lvlJc w:val="left"/>
      <w:pPr>
        <w:ind w:left="845" w:hanging="420"/>
      </w:pPr>
      <w:rPr>
        <w:rFonts w:hint="default" w:ascii="Wingdings" w:hAnsi="Wingdings"/>
        <w:color w:val="A58B60"/>
        <w:sz w:val="21"/>
      </w:rPr>
    </w:lvl>
  </w:abstractNum>
  <w:abstractNum w:abstractNumId="3">
    <w:nsid w:val="37F80538"/>
    <w:multiLevelType w:val="singleLevel"/>
    <w:tmpl w:val="37F80538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AB9ABC3"/>
    <w:multiLevelType w:val="singleLevel"/>
    <w:tmpl w:val="3AB9ABC3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D98B18E"/>
    <w:multiLevelType w:val="singleLevel"/>
    <w:tmpl w:val="6D98B18E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7C99B9A5"/>
    <w:multiLevelType w:val="singleLevel"/>
    <w:tmpl w:val="7C99B9A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mirrorMargins w:val="1"/>
  <w:bordersDoNotSurroundHeader w:val="0"/>
  <w:bordersDoNotSurroundFooter w:val="0"/>
  <w:hideSpelling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5"/>
  <w:evenAndOddHeaders w:val="1"/>
  <w:drawingGridHorizontalSpacing w:val="199"/>
  <w:drawingGridVerticalSpacing w:val="158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numFmt w:val="decimalEnclosedCircleChinese"/>
    <w:numRestart w:val="eachPag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ZhZjM4NjgzNTUwN2YwZDU1MzViNmJmMjE1MjNiZjAifQ=="/>
  </w:docVars>
  <w:rsids>
    <w:rsidRoot w:val="00A4635C"/>
    <w:rsid w:val="000063C0"/>
    <w:rsid w:val="00015752"/>
    <w:rsid w:val="00031C1A"/>
    <w:rsid w:val="0003686E"/>
    <w:rsid w:val="0004236B"/>
    <w:rsid w:val="00043594"/>
    <w:rsid w:val="000513BB"/>
    <w:rsid w:val="00053988"/>
    <w:rsid w:val="00055F8D"/>
    <w:rsid w:val="000560BD"/>
    <w:rsid w:val="00057E84"/>
    <w:rsid w:val="00061977"/>
    <w:rsid w:val="00081B9B"/>
    <w:rsid w:val="00091676"/>
    <w:rsid w:val="00092D38"/>
    <w:rsid w:val="00096CD2"/>
    <w:rsid w:val="00097BF5"/>
    <w:rsid w:val="000A1121"/>
    <w:rsid w:val="000A3BC9"/>
    <w:rsid w:val="000B09C4"/>
    <w:rsid w:val="000B3772"/>
    <w:rsid w:val="000C229C"/>
    <w:rsid w:val="000C654A"/>
    <w:rsid w:val="000D4C77"/>
    <w:rsid w:val="000D7207"/>
    <w:rsid w:val="000E1601"/>
    <w:rsid w:val="000E3130"/>
    <w:rsid w:val="000E3174"/>
    <w:rsid w:val="000F151C"/>
    <w:rsid w:val="000F2E47"/>
    <w:rsid w:val="000F61E3"/>
    <w:rsid w:val="000F731E"/>
    <w:rsid w:val="001022C8"/>
    <w:rsid w:val="00102531"/>
    <w:rsid w:val="00102EF4"/>
    <w:rsid w:val="00110581"/>
    <w:rsid w:val="00112FEA"/>
    <w:rsid w:val="00114BEB"/>
    <w:rsid w:val="00115A36"/>
    <w:rsid w:val="001176F7"/>
    <w:rsid w:val="00125985"/>
    <w:rsid w:val="00130F9D"/>
    <w:rsid w:val="001326FA"/>
    <w:rsid w:val="0013399A"/>
    <w:rsid w:val="001457EF"/>
    <w:rsid w:val="00157FB4"/>
    <w:rsid w:val="0016137D"/>
    <w:rsid w:val="001630C4"/>
    <w:rsid w:val="001631DA"/>
    <w:rsid w:val="001668F5"/>
    <w:rsid w:val="00177AA0"/>
    <w:rsid w:val="00180776"/>
    <w:rsid w:val="00185A67"/>
    <w:rsid w:val="00192025"/>
    <w:rsid w:val="001969B3"/>
    <w:rsid w:val="001A3CAE"/>
    <w:rsid w:val="001A42BA"/>
    <w:rsid w:val="001C053A"/>
    <w:rsid w:val="001C1561"/>
    <w:rsid w:val="001C1C44"/>
    <w:rsid w:val="001C2C97"/>
    <w:rsid w:val="001D0B10"/>
    <w:rsid w:val="001D1157"/>
    <w:rsid w:val="001F2F85"/>
    <w:rsid w:val="001F4AA5"/>
    <w:rsid w:val="00200572"/>
    <w:rsid w:val="002249C1"/>
    <w:rsid w:val="0023458C"/>
    <w:rsid w:val="002415AA"/>
    <w:rsid w:val="00243E36"/>
    <w:rsid w:val="00245D16"/>
    <w:rsid w:val="002468EF"/>
    <w:rsid w:val="00246B10"/>
    <w:rsid w:val="00256D42"/>
    <w:rsid w:val="00263FD7"/>
    <w:rsid w:val="00264FAD"/>
    <w:rsid w:val="00267008"/>
    <w:rsid w:val="002744D2"/>
    <w:rsid w:val="00281CF6"/>
    <w:rsid w:val="00284A48"/>
    <w:rsid w:val="00285458"/>
    <w:rsid w:val="00287BCA"/>
    <w:rsid w:val="00292E4C"/>
    <w:rsid w:val="00294398"/>
    <w:rsid w:val="00295148"/>
    <w:rsid w:val="002954CD"/>
    <w:rsid w:val="002A599A"/>
    <w:rsid w:val="002C29E3"/>
    <w:rsid w:val="002C4FAF"/>
    <w:rsid w:val="002D6248"/>
    <w:rsid w:val="002D63CF"/>
    <w:rsid w:val="002E0E98"/>
    <w:rsid w:val="002E47C7"/>
    <w:rsid w:val="002E5AD1"/>
    <w:rsid w:val="002E6541"/>
    <w:rsid w:val="002F08B1"/>
    <w:rsid w:val="002F3968"/>
    <w:rsid w:val="002F3D62"/>
    <w:rsid w:val="002F48DB"/>
    <w:rsid w:val="00302B35"/>
    <w:rsid w:val="00304521"/>
    <w:rsid w:val="003137F3"/>
    <w:rsid w:val="00314AF9"/>
    <w:rsid w:val="003202EB"/>
    <w:rsid w:val="00322FF4"/>
    <w:rsid w:val="003276FE"/>
    <w:rsid w:val="00332B36"/>
    <w:rsid w:val="00336377"/>
    <w:rsid w:val="00337015"/>
    <w:rsid w:val="00347890"/>
    <w:rsid w:val="00350C2F"/>
    <w:rsid w:val="0035380D"/>
    <w:rsid w:val="00354D46"/>
    <w:rsid w:val="00355A8A"/>
    <w:rsid w:val="003571EB"/>
    <w:rsid w:val="003616D3"/>
    <w:rsid w:val="003714EA"/>
    <w:rsid w:val="00382FF6"/>
    <w:rsid w:val="00393C36"/>
    <w:rsid w:val="00395063"/>
    <w:rsid w:val="003C4EAE"/>
    <w:rsid w:val="003C5F5B"/>
    <w:rsid w:val="003C7E26"/>
    <w:rsid w:val="003D216E"/>
    <w:rsid w:val="003D335E"/>
    <w:rsid w:val="003D3706"/>
    <w:rsid w:val="003D388D"/>
    <w:rsid w:val="004020F2"/>
    <w:rsid w:val="0040259A"/>
    <w:rsid w:val="00406140"/>
    <w:rsid w:val="00410E2E"/>
    <w:rsid w:val="0041363E"/>
    <w:rsid w:val="00423155"/>
    <w:rsid w:val="004421AB"/>
    <w:rsid w:val="00443F52"/>
    <w:rsid w:val="00466E15"/>
    <w:rsid w:val="00467678"/>
    <w:rsid w:val="0047027E"/>
    <w:rsid w:val="00476FB6"/>
    <w:rsid w:val="0048000A"/>
    <w:rsid w:val="0048095C"/>
    <w:rsid w:val="00481896"/>
    <w:rsid w:val="00487277"/>
    <w:rsid w:val="004961AD"/>
    <w:rsid w:val="00497330"/>
    <w:rsid w:val="004B1175"/>
    <w:rsid w:val="004B1D0F"/>
    <w:rsid w:val="004B76EF"/>
    <w:rsid w:val="004C22A2"/>
    <w:rsid w:val="004C4EE4"/>
    <w:rsid w:val="004C53A6"/>
    <w:rsid w:val="004C601C"/>
    <w:rsid w:val="004C6853"/>
    <w:rsid w:val="004C6C6A"/>
    <w:rsid w:val="004C727C"/>
    <w:rsid w:val="004E268E"/>
    <w:rsid w:val="004F1D4B"/>
    <w:rsid w:val="00500939"/>
    <w:rsid w:val="00501C50"/>
    <w:rsid w:val="00501E8E"/>
    <w:rsid w:val="00503393"/>
    <w:rsid w:val="00506ABD"/>
    <w:rsid w:val="005132C3"/>
    <w:rsid w:val="0051566B"/>
    <w:rsid w:val="00515BE0"/>
    <w:rsid w:val="00520FFA"/>
    <w:rsid w:val="00527BAA"/>
    <w:rsid w:val="00553925"/>
    <w:rsid w:val="00555CCA"/>
    <w:rsid w:val="0056481D"/>
    <w:rsid w:val="00573CD6"/>
    <w:rsid w:val="00577113"/>
    <w:rsid w:val="005842F8"/>
    <w:rsid w:val="0058563F"/>
    <w:rsid w:val="005923E6"/>
    <w:rsid w:val="00595DBD"/>
    <w:rsid w:val="005B0018"/>
    <w:rsid w:val="005B2F2B"/>
    <w:rsid w:val="005B450A"/>
    <w:rsid w:val="005C1E6A"/>
    <w:rsid w:val="005E2252"/>
    <w:rsid w:val="005E2D84"/>
    <w:rsid w:val="005E3512"/>
    <w:rsid w:val="005E3711"/>
    <w:rsid w:val="005E5678"/>
    <w:rsid w:val="005F13AC"/>
    <w:rsid w:val="00600E86"/>
    <w:rsid w:val="0060735F"/>
    <w:rsid w:val="00614DB2"/>
    <w:rsid w:val="00617576"/>
    <w:rsid w:val="00630359"/>
    <w:rsid w:val="006307ED"/>
    <w:rsid w:val="00644632"/>
    <w:rsid w:val="00645512"/>
    <w:rsid w:val="006471C8"/>
    <w:rsid w:val="00650201"/>
    <w:rsid w:val="006523F9"/>
    <w:rsid w:val="00656754"/>
    <w:rsid w:val="0066644E"/>
    <w:rsid w:val="00672A72"/>
    <w:rsid w:val="00693DEC"/>
    <w:rsid w:val="006975DE"/>
    <w:rsid w:val="006A0A62"/>
    <w:rsid w:val="006A3D94"/>
    <w:rsid w:val="006A40E1"/>
    <w:rsid w:val="006A69D4"/>
    <w:rsid w:val="006B167F"/>
    <w:rsid w:val="006C08A6"/>
    <w:rsid w:val="006C250A"/>
    <w:rsid w:val="006D6120"/>
    <w:rsid w:val="006E6D27"/>
    <w:rsid w:val="006F689B"/>
    <w:rsid w:val="00701FEB"/>
    <w:rsid w:val="00707E3F"/>
    <w:rsid w:val="00712AA4"/>
    <w:rsid w:val="007279F9"/>
    <w:rsid w:val="007364CF"/>
    <w:rsid w:val="00742FB6"/>
    <w:rsid w:val="00744B97"/>
    <w:rsid w:val="00747317"/>
    <w:rsid w:val="00751999"/>
    <w:rsid w:val="007519B6"/>
    <w:rsid w:val="0075254D"/>
    <w:rsid w:val="00757288"/>
    <w:rsid w:val="007643DD"/>
    <w:rsid w:val="00764A03"/>
    <w:rsid w:val="00764FB6"/>
    <w:rsid w:val="00765185"/>
    <w:rsid w:val="007666CC"/>
    <w:rsid w:val="00770096"/>
    <w:rsid w:val="00774842"/>
    <w:rsid w:val="00796CF2"/>
    <w:rsid w:val="007A0313"/>
    <w:rsid w:val="007A0A4F"/>
    <w:rsid w:val="007B3408"/>
    <w:rsid w:val="007B3F41"/>
    <w:rsid w:val="007B4BDA"/>
    <w:rsid w:val="007B5414"/>
    <w:rsid w:val="007B5944"/>
    <w:rsid w:val="007C0E32"/>
    <w:rsid w:val="007D357D"/>
    <w:rsid w:val="007D559D"/>
    <w:rsid w:val="007E11A7"/>
    <w:rsid w:val="007E19C2"/>
    <w:rsid w:val="007F2B8E"/>
    <w:rsid w:val="007F5148"/>
    <w:rsid w:val="00803B47"/>
    <w:rsid w:val="0081150E"/>
    <w:rsid w:val="00816A6F"/>
    <w:rsid w:val="00824C39"/>
    <w:rsid w:val="00830274"/>
    <w:rsid w:val="00833722"/>
    <w:rsid w:val="008338F8"/>
    <w:rsid w:val="0083520C"/>
    <w:rsid w:val="00836E55"/>
    <w:rsid w:val="0083717A"/>
    <w:rsid w:val="0084472E"/>
    <w:rsid w:val="00860CA6"/>
    <w:rsid w:val="0086690F"/>
    <w:rsid w:val="00873169"/>
    <w:rsid w:val="00881AC3"/>
    <w:rsid w:val="00887183"/>
    <w:rsid w:val="008878D6"/>
    <w:rsid w:val="00890213"/>
    <w:rsid w:val="008941CD"/>
    <w:rsid w:val="008965C6"/>
    <w:rsid w:val="008C32A7"/>
    <w:rsid w:val="008C62C3"/>
    <w:rsid w:val="008D08E6"/>
    <w:rsid w:val="008D5B6F"/>
    <w:rsid w:val="008E3804"/>
    <w:rsid w:val="008E6306"/>
    <w:rsid w:val="00904133"/>
    <w:rsid w:val="00905133"/>
    <w:rsid w:val="0090775C"/>
    <w:rsid w:val="009217BC"/>
    <w:rsid w:val="00934505"/>
    <w:rsid w:val="009468D7"/>
    <w:rsid w:val="00955925"/>
    <w:rsid w:val="0096795A"/>
    <w:rsid w:val="0097515C"/>
    <w:rsid w:val="0098144F"/>
    <w:rsid w:val="00986C13"/>
    <w:rsid w:val="00997D2F"/>
    <w:rsid w:val="00997F67"/>
    <w:rsid w:val="009A0B85"/>
    <w:rsid w:val="009A13FF"/>
    <w:rsid w:val="009A3CE4"/>
    <w:rsid w:val="009A482C"/>
    <w:rsid w:val="009A5C8F"/>
    <w:rsid w:val="009B1192"/>
    <w:rsid w:val="009B2C9D"/>
    <w:rsid w:val="009B353C"/>
    <w:rsid w:val="009B3ED2"/>
    <w:rsid w:val="009B7992"/>
    <w:rsid w:val="009C36FA"/>
    <w:rsid w:val="009D1B9C"/>
    <w:rsid w:val="009D346C"/>
    <w:rsid w:val="009D442B"/>
    <w:rsid w:val="009D68D7"/>
    <w:rsid w:val="009E1FC5"/>
    <w:rsid w:val="009E343F"/>
    <w:rsid w:val="009F0953"/>
    <w:rsid w:val="009F1467"/>
    <w:rsid w:val="009F769F"/>
    <w:rsid w:val="00A06D8C"/>
    <w:rsid w:val="00A15A5F"/>
    <w:rsid w:val="00A17A7B"/>
    <w:rsid w:val="00A17BBE"/>
    <w:rsid w:val="00A213A4"/>
    <w:rsid w:val="00A22D24"/>
    <w:rsid w:val="00A25045"/>
    <w:rsid w:val="00A3428C"/>
    <w:rsid w:val="00A45B04"/>
    <w:rsid w:val="00A45EAF"/>
    <w:rsid w:val="00A4635C"/>
    <w:rsid w:val="00A50F64"/>
    <w:rsid w:val="00A55B08"/>
    <w:rsid w:val="00A6199D"/>
    <w:rsid w:val="00A66CAA"/>
    <w:rsid w:val="00A73641"/>
    <w:rsid w:val="00A73C11"/>
    <w:rsid w:val="00A75F52"/>
    <w:rsid w:val="00A8108B"/>
    <w:rsid w:val="00A8175C"/>
    <w:rsid w:val="00A83421"/>
    <w:rsid w:val="00A83A81"/>
    <w:rsid w:val="00A85C33"/>
    <w:rsid w:val="00A90531"/>
    <w:rsid w:val="00A95DE3"/>
    <w:rsid w:val="00A97C21"/>
    <w:rsid w:val="00AA0C5F"/>
    <w:rsid w:val="00AA22A6"/>
    <w:rsid w:val="00AA242E"/>
    <w:rsid w:val="00AA58A3"/>
    <w:rsid w:val="00AB00A8"/>
    <w:rsid w:val="00AB2594"/>
    <w:rsid w:val="00AB2939"/>
    <w:rsid w:val="00AB4356"/>
    <w:rsid w:val="00AC193C"/>
    <w:rsid w:val="00AC4273"/>
    <w:rsid w:val="00AC5DA2"/>
    <w:rsid w:val="00AD6235"/>
    <w:rsid w:val="00AD7AD2"/>
    <w:rsid w:val="00AD7FD7"/>
    <w:rsid w:val="00AE15D3"/>
    <w:rsid w:val="00AE37D5"/>
    <w:rsid w:val="00AE447D"/>
    <w:rsid w:val="00AE636C"/>
    <w:rsid w:val="00AF51F4"/>
    <w:rsid w:val="00B00BB8"/>
    <w:rsid w:val="00B00D18"/>
    <w:rsid w:val="00B17BFD"/>
    <w:rsid w:val="00B220AC"/>
    <w:rsid w:val="00B25F6B"/>
    <w:rsid w:val="00B30CAA"/>
    <w:rsid w:val="00B406B5"/>
    <w:rsid w:val="00B46CEE"/>
    <w:rsid w:val="00B47AF1"/>
    <w:rsid w:val="00B534F5"/>
    <w:rsid w:val="00B5692F"/>
    <w:rsid w:val="00B619B1"/>
    <w:rsid w:val="00B83EB8"/>
    <w:rsid w:val="00B91B0F"/>
    <w:rsid w:val="00B92B27"/>
    <w:rsid w:val="00BA09A5"/>
    <w:rsid w:val="00BA6BF7"/>
    <w:rsid w:val="00BA7030"/>
    <w:rsid w:val="00BC0DF8"/>
    <w:rsid w:val="00BC184A"/>
    <w:rsid w:val="00BC3186"/>
    <w:rsid w:val="00BC3B4F"/>
    <w:rsid w:val="00BD1883"/>
    <w:rsid w:val="00BD2003"/>
    <w:rsid w:val="00BD3FEB"/>
    <w:rsid w:val="00BD63E1"/>
    <w:rsid w:val="00BD69B8"/>
    <w:rsid w:val="00BF0A49"/>
    <w:rsid w:val="00BF3217"/>
    <w:rsid w:val="00C00944"/>
    <w:rsid w:val="00C04D76"/>
    <w:rsid w:val="00C06C60"/>
    <w:rsid w:val="00C127B2"/>
    <w:rsid w:val="00C15E9C"/>
    <w:rsid w:val="00C20FCB"/>
    <w:rsid w:val="00C24D5B"/>
    <w:rsid w:val="00C357BE"/>
    <w:rsid w:val="00C427D9"/>
    <w:rsid w:val="00C43B16"/>
    <w:rsid w:val="00C43CF5"/>
    <w:rsid w:val="00C442B3"/>
    <w:rsid w:val="00C5152E"/>
    <w:rsid w:val="00C5195B"/>
    <w:rsid w:val="00C5359A"/>
    <w:rsid w:val="00C55630"/>
    <w:rsid w:val="00C62DC9"/>
    <w:rsid w:val="00C7085D"/>
    <w:rsid w:val="00C74BDD"/>
    <w:rsid w:val="00C812CD"/>
    <w:rsid w:val="00C850A5"/>
    <w:rsid w:val="00C877CE"/>
    <w:rsid w:val="00C90A16"/>
    <w:rsid w:val="00C972F3"/>
    <w:rsid w:val="00CA058E"/>
    <w:rsid w:val="00CA2961"/>
    <w:rsid w:val="00CA6F06"/>
    <w:rsid w:val="00CA72FB"/>
    <w:rsid w:val="00CC16A7"/>
    <w:rsid w:val="00CC2371"/>
    <w:rsid w:val="00CE0A17"/>
    <w:rsid w:val="00CF2371"/>
    <w:rsid w:val="00CF3962"/>
    <w:rsid w:val="00D0140C"/>
    <w:rsid w:val="00D164B3"/>
    <w:rsid w:val="00D263FC"/>
    <w:rsid w:val="00D41AD4"/>
    <w:rsid w:val="00D42CC0"/>
    <w:rsid w:val="00D43AB8"/>
    <w:rsid w:val="00D44107"/>
    <w:rsid w:val="00D55E56"/>
    <w:rsid w:val="00D60E34"/>
    <w:rsid w:val="00D63A17"/>
    <w:rsid w:val="00D70F5F"/>
    <w:rsid w:val="00D77385"/>
    <w:rsid w:val="00D77E40"/>
    <w:rsid w:val="00D81A7D"/>
    <w:rsid w:val="00D82842"/>
    <w:rsid w:val="00D92DC2"/>
    <w:rsid w:val="00D93C7C"/>
    <w:rsid w:val="00DA06C2"/>
    <w:rsid w:val="00DA1D9D"/>
    <w:rsid w:val="00DA2EF6"/>
    <w:rsid w:val="00DA5411"/>
    <w:rsid w:val="00DB23D1"/>
    <w:rsid w:val="00DC172F"/>
    <w:rsid w:val="00DD2433"/>
    <w:rsid w:val="00DE1F1E"/>
    <w:rsid w:val="00DF62D8"/>
    <w:rsid w:val="00DF7427"/>
    <w:rsid w:val="00E02668"/>
    <w:rsid w:val="00E04E49"/>
    <w:rsid w:val="00E10671"/>
    <w:rsid w:val="00E11926"/>
    <w:rsid w:val="00E130F0"/>
    <w:rsid w:val="00E141B9"/>
    <w:rsid w:val="00E14348"/>
    <w:rsid w:val="00E15122"/>
    <w:rsid w:val="00E15CE0"/>
    <w:rsid w:val="00E161BE"/>
    <w:rsid w:val="00E206FB"/>
    <w:rsid w:val="00E20879"/>
    <w:rsid w:val="00E2488E"/>
    <w:rsid w:val="00E24FDC"/>
    <w:rsid w:val="00E27A43"/>
    <w:rsid w:val="00E31571"/>
    <w:rsid w:val="00E3344A"/>
    <w:rsid w:val="00E35420"/>
    <w:rsid w:val="00E43054"/>
    <w:rsid w:val="00E4316B"/>
    <w:rsid w:val="00E5450E"/>
    <w:rsid w:val="00E57B89"/>
    <w:rsid w:val="00E57F08"/>
    <w:rsid w:val="00E71234"/>
    <w:rsid w:val="00E72C2E"/>
    <w:rsid w:val="00E85B8C"/>
    <w:rsid w:val="00E94355"/>
    <w:rsid w:val="00E96C8E"/>
    <w:rsid w:val="00EB182C"/>
    <w:rsid w:val="00EB2CEC"/>
    <w:rsid w:val="00EB482B"/>
    <w:rsid w:val="00EB5641"/>
    <w:rsid w:val="00EC15BB"/>
    <w:rsid w:val="00EC2CF7"/>
    <w:rsid w:val="00EC4066"/>
    <w:rsid w:val="00EC628E"/>
    <w:rsid w:val="00ED0BDA"/>
    <w:rsid w:val="00ED6868"/>
    <w:rsid w:val="00EE4EE5"/>
    <w:rsid w:val="00EE5582"/>
    <w:rsid w:val="00EE5BAF"/>
    <w:rsid w:val="00EE6390"/>
    <w:rsid w:val="00EE6C4C"/>
    <w:rsid w:val="00EF4005"/>
    <w:rsid w:val="00F02226"/>
    <w:rsid w:val="00F0715B"/>
    <w:rsid w:val="00F07F80"/>
    <w:rsid w:val="00F140C0"/>
    <w:rsid w:val="00F16939"/>
    <w:rsid w:val="00F22909"/>
    <w:rsid w:val="00F30A22"/>
    <w:rsid w:val="00F31026"/>
    <w:rsid w:val="00F429CD"/>
    <w:rsid w:val="00F4719D"/>
    <w:rsid w:val="00F475E2"/>
    <w:rsid w:val="00F53028"/>
    <w:rsid w:val="00F57C08"/>
    <w:rsid w:val="00F62661"/>
    <w:rsid w:val="00F73A9D"/>
    <w:rsid w:val="00F73BA5"/>
    <w:rsid w:val="00F75E46"/>
    <w:rsid w:val="00F81395"/>
    <w:rsid w:val="00F86A77"/>
    <w:rsid w:val="00F86D66"/>
    <w:rsid w:val="00F97648"/>
    <w:rsid w:val="00FA77A8"/>
    <w:rsid w:val="00FB1E20"/>
    <w:rsid w:val="00FB2C97"/>
    <w:rsid w:val="00FC187E"/>
    <w:rsid w:val="00FC49D2"/>
    <w:rsid w:val="00FD2F05"/>
    <w:rsid w:val="00FD6681"/>
    <w:rsid w:val="00FE1D7F"/>
    <w:rsid w:val="00FE23DC"/>
    <w:rsid w:val="00FF024E"/>
    <w:rsid w:val="00FF2CFC"/>
    <w:rsid w:val="00FF5664"/>
    <w:rsid w:val="04C90509"/>
    <w:rsid w:val="13D47BE2"/>
    <w:rsid w:val="1AC25F7B"/>
    <w:rsid w:val="1CA677EC"/>
    <w:rsid w:val="22DA4BFD"/>
    <w:rsid w:val="2FA820BE"/>
    <w:rsid w:val="4EFB3C87"/>
    <w:rsid w:val="52F41387"/>
    <w:rsid w:val="5ADB34A4"/>
    <w:rsid w:val="768F04D5"/>
    <w:rsid w:val="7DA6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0" w:semiHidden="0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3">
    <w:name w:val="heading 2"/>
    <w:basedOn w:val="1"/>
    <w:next w:val="1"/>
    <w:link w:val="45"/>
    <w:unhideWhenUsed/>
    <w:qFormat/>
    <w:uiPriority w:val="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4">
    <w:name w:val="heading 3"/>
    <w:basedOn w:val="1"/>
    <w:next w:val="1"/>
    <w:link w:val="46"/>
    <w:unhideWhenUsed/>
    <w:qFormat/>
    <w:uiPriority w:val="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5">
    <w:name w:val="heading 4"/>
    <w:basedOn w:val="1"/>
    <w:next w:val="1"/>
    <w:link w:val="47"/>
    <w:unhideWhenUsed/>
    <w:qFormat/>
    <w:uiPriority w:val="9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6">
    <w:name w:val="heading 5"/>
    <w:basedOn w:val="1"/>
    <w:next w:val="1"/>
    <w:link w:val="48"/>
    <w:unhideWhenUsed/>
    <w:qFormat/>
    <w:uiPriority w:val="9"/>
    <w:pPr>
      <w:spacing w:after="0"/>
      <w:jc w:val="left"/>
      <w:outlineLvl w:val="4"/>
    </w:pPr>
    <w:rPr>
      <w:smallCaps/>
      <w:color w:val="538135"/>
      <w:spacing w:val="10"/>
      <w:sz w:val="22"/>
      <w:szCs w:val="22"/>
    </w:rPr>
  </w:style>
  <w:style w:type="paragraph" w:styleId="7">
    <w:name w:val="heading 6"/>
    <w:basedOn w:val="1"/>
    <w:next w:val="1"/>
    <w:link w:val="50"/>
    <w:unhideWhenUsed/>
    <w:qFormat/>
    <w:uiPriority w:val="9"/>
    <w:pPr>
      <w:spacing w:after="0"/>
      <w:jc w:val="left"/>
      <w:outlineLvl w:val="5"/>
    </w:pPr>
    <w:rPr>
      <w:smallCaps/>
      <w:color w:val="70AD47"/>
      <w:spacing w:val="5"/>
      <w:sz w:val="22"/>
      <w:szCs w:val="22"/>
    </w:rPr>
  </w:style>
  <w:style w:type="paragraph" w:styleId="8">
    <w:name w:val="heading 7"/>
    <w:basedOn w:val="1"/>
    <w:next w:val="1"/>
    <w:link w:val="51"/>
    <w:unhideWhenUsed/>
    <w:qFormat/>
    <w:uiPriority w:val="9"/>
    <w:pPr>
      <w:spacing w:after="0"/>
      <w:jc w:val="left"/>
      <w:outlineLvl w:val="6"/>
    </w:pPr>
    <w:rPr>
      <w:b/>
      <w:bCs/>
      <w:smallCaps/>
      <w:color w:val="70AD47"/>
      <w:spacing w:val="10"/>
    </w:rPr>
  </w:style>
  <w:style w:type="paragraph" w:styleId="9">
    <w:name w:val="heading 8"/>
    <w:basedOn w:val="1"/>
    <w:next w:val="1"/>
    <w:link w:val="52"/>
    <w:semiHidden/>
    <w:unhideWhenUsed/>
    <w:qFormat/>
    <w:uiPriority w:val="9"/>
    <w:pPr>
      <w:spacing w:after="0"/>
      <w:jc w:val="left"/>
      <w:outlineLvl w:val="7"/>
    </w:pPr>
    <w:rPr>
      <w:b/>
      <w:bCs/>
      <w:i/>
      <w:iCs/>
      <w:smallCaps/>
      <w:color w:val="538135"/>
    </w:rPr>
  </w:style>
  <w:style w:type="paragraph" w:styleId="10">
    <w:name w:val="heading 9"/>
    <w:basedOn w:val="1"/>
    <w:next w:val="1"/>
    <w:link w:val="53"/>
    <w:semiHidden/>
    <w:unhideWhenUsed/>
    <w:qFormat/>
    <w:uiPriority w:val="9"/>
    <w:pPr>
      <w:spacing w:after="0"/>
      <w:jc w:val="left"/>
      <w:outlineLvl w:val="8"/>
    </w:pPr>
    <w:rPr>
      <w:b/>
      <w:bCs/>
      <w:i/>
      <w:iCs/>
      <w:smallCaps/>
      <w:color w:val="385623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71"/>
    <w:unhideWhenUsed/>
    <w:qFormat/>
    <w:uiPriority w:val="0"/>
    <w:rPr>
      <w:b/>
      <w:bCs/>
      <w:caps/>
      <w:sz w:val="16"/>
      <w:szCs w:val="16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toc 5"/>
    <w:basedOn w:val="1"/>
    <w:next w:val="1"/>
    <w:semiHidden/>
    <w:unhideWhenUsed/>
    <w:qFormat/>
    <w:uiPriority w:val="39"/>
    <w:pPr>
      <w:ind w:left="1680" w:leftChars="800"/>
    </w:pPr>
  </w:style>
  <w:style w:type="paragraph" w:styleId="14">
    <w:name w:val="toc 3"/>
    <w:basedOn w:val="1"/>
    <w:next w:val="1"/>
    <w:qFormat/>
    <w:uiPriority w:val="39"/>
    <w:pPr>
      <w:tabs>
        <w:tab w:val="right" w:leader="middleDot" w:pos="7980"/>
      </w:tabs>
      <w:ind w:left="454"/>
    </w:pPr>
    <w:rPr>
      <w:sz w:val="18"/>
    </w:rPr>
  </w:style>
  <w:style w:type="paragraph" w:styleId="15">
    <w:name w:val="Balloon Text"/>
    <w:basedOn w:val="1"/>
    <w:link w:val="49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6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semiHidden/>
    <w:qFormat/>
    <w:uiPriority w:val="0"/>
    <w:pPr>
      <w:pBdr>
        <w:bottom w:val="single" w:color="auto" w:sz="6" w:space="1"/>
      </w:pBdr>
      <w:snapToGrid w:val="0"/>
    </w:pPr>
    <w:rPr>
      <w:rFonts w:eastAsia="楷体_GB2312"/>
    </w:rPr>
  </w:style>
  <w:style w:type="paragraph" w:styleId="18">
    <w:name w:val="toc 1"/>
    <w:basedOn w:val="1"/>
    <w:next w:val="1"/>
    <w:qFormat/>
    <w:uiPriority w:val="39"/>
    <w:pPr>
      <w:tabs>
        <w:tab w:val="right" w:leader="middleDot" w:pos="7980"/>
      </w:tabs>
      <w:spacing w:before="50" w:beforeLines="50"/>
    </w:pPr>
    <w:rPr>
      <w:rFonts w:eastAsia="黑体"/>
    </w:rPr>
  </w:style>
  <w:style w:type="paragraph" w:styleId="19">
    <w:name w:val="toc 4"/>
    <w:basedOn w:val="1"/>
    <w:next w:val="1"/>
    <w:semiHidden/>
    <w:qFormat/>
    <w:uiPriority w:val="0"/>
    <w:pPr>
      <w:tabs>
        <w:tab w:val="right" w:leader="middleDot" w:pos="8190"/>
      </w:tabs>
      <w:ind w:left="1260" w:leftChars="600"/>
    </w:pPr>
  </w:style>
  <w:style w:type="paragraph" w:styleId="20">
    <w:name w:val="Subtitle"/>
    <w:basedOn w:val="1"/>
    <w:next w:val="1"/>
    <w:link w:val="55"/>
    <w:qFormat/>
    <w:uiPriority w:val="11"/>
    <w:pPr>
      <w:spacing w:after="720" w:line="240" w:lineRule="auto"/>
      <w:jc w:val="right"/>
    </w:pPr>
    <w:rPr>
      <w:rFonts w:ascii="Calibri Light" w:hAnsi="Calibri Light"/>
    </w:rPr>
  </w:style>
  <w:style w:type="paragraph" w:styleId="21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2">
    <w:name w:val="table of figures"/>
    <w:basedOn w:val="1"/>
    <w:next w:val="1"/>
    <w:semiHidden/>
    <w:qFormat/>
    <w:uiPriority w:val="0"/>
    <w:pPr>
      <w:widowControl w:val="0"/>
      <w:tabs>
        <w:tab w:val="right" w:leader="dot" w:pos="8306"/>
      </w:tabs>
      <w:spacing w:before="80" w:after="120" w:line="240" w:lineRule="auto"/>
      <w:jc w:val="center"/>
    </w:pPr>
    <w:rPr>
      <w:rFonts w:ascii="Times New Roman" w:hAnsi="Times New Roman"/>
      <w:kern w:val="2"/>
      <w:sz w:val="18"/>
      <w:szCs w:val="24"/>
    </w:rPr>
  </w:style>
  <w:style w:type="paragraph" w:styleId="23">
    <w:name w:val="toc 2"/>
    <w:basedOn w:val="1"/>
    <w:next w:val="1"/>
    <w:qFormat/>
    <w:uiPriority w:val="39"/>
    <w:pPr>
      <w:tabs>
        <w:tab w:val="right" w:leader="middleDot" w:pos="7980"/>
      </w:tabs>
      <w:ind w:left="227"/>
    </w:pPr>
  </w:style>
  <w:style w:type="paragraph" w:styleId="24">
    <w:name w:val="Title"/>
    <w:basedOn w:val="1"/>
    <w:next w:val="1"/>
    <w:link w:val="54"/>
    <w:qFormat/>
    <w:uiPriority w:val="10"/>
    <w:pPr>
      <w:pBdr>
        <w:top w:val="single" w:color="70AD47" w:sz="8" w:space="1"/>
      </w:pBdr>
      <w:spacing w:after="120" w:line="240" w:lineRule="auto"/>
      <w:jc w:val="right"/>
    </w:pPr>
    <w:rPr>
      <w:smallCaps/>
      <w:color w:val="262626"/>
      <w:sz w:val="52"/>
      <w:szCs w:val="52"/>
    </w:rPr>
  </w:style>
  <w:style w:type="table" w:styleId="26">
    <w:name w:val="Table Grid"/>
    <w:basedOn w:val="2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qFormat/>
    <w:uiPriority w:val="22"/>
    <w:rPr>
      <w:b/>
      <w:bCs/>
      <w:color w:val="70AD47"/>
    </w:rPr>
  </w:style>
  <w:style w:type="character" w:styleId="29">
    <w:name w:val="page number"/>
    <w:basedOn w:val="27"/>
    <w:semiHidden/>
    <w:qFormat/>
    <w:uiPriority w:val="0"/>
  </w:style>
  <w:style w:type="character" w:styleId="30">
    <w:name w:val="Emphasis"/>
    <w:qFormat/>
    <w:uiPriority w:val="20"/>
    <w:rPr>
      <w:b/>
      <w:bCs/>
      <w:i/>
      <w:iCs/>
      <w:spacing w:val="10"/>
    </w:rPr>
  </w:style>
  <w:style w:type="character" w:styleId="31">
    <w:name w:val="Hyperlink"/>
    <w:qFormat/>
    <w:uiPriority w:val="99"/>
    <w:rPr>
      <w:color w:val="0000FF"/>
      <w:u w:val="single"/>
    </w:rPr>
  </w:style>
  <w:style w:type="paragraph" w:customStyle="1" w:styleId="32">
    <w:name w:val="表头"/>
    <w:basedOn w:val="1"/>
    <w:qFormat/>
    <w:uiPriority w:val="0"/>
    <w:pPr>
      <w:spacing w:before="120" w:after="120" w:line="240" w:lineRule="auto"/>
      <w:jc w:val="center"/>
    </w:pPr>
    <w:rPr>
      <w:rFonts w:eastAsia="黑体"/>
      <w:sz w:val="18"/>
    </w:rPr>
  </w:style>
  <w:style w:type="paragraph" w:customStyle="1" w:styleId="33">
    <w:name w:val="表文"/>
    <w:basedOn w:val="1"/>
    <w:qFormat/>
    <w:uiPriority w:val="0"/>
    <w:pPr>
      <w:spacing w:before="20" w:after="20" w:line="240" w:lineRule="auto"/>
    </w:pPr>
    <w:rPr>
      <w:rFonts w:ascii="Times New Roman" w:hAnsi="Times New Roman" w:eastAsia="微软雅黑"/>
      <w:sz w:val="18"/>
    </w:rPr>
  </w:style>
  <w:style w:type="paragraph" w:customStyle="1" w:styleId="34">
    <w:name w:val="图片注释文字"/>
    <w:basedOn w:val="1"/>
    <w:qFormat/>
    <w:uiPriority w:val="0"/>
    <w:pPr>
      <w:spacing w:line="240" w:lineRule="exact"/>
      <w:jc w:val="left"/>
    </w:pPr>
    <w:rPr>
      <w:sz w:val="18"/>
    </w:rPr>
  </w:style>
  <w:style w:type="paragraph" w:customStyle="1" w:styleId="35">
    <w:name w:val="项目文字"/>
    <w:basedOn w:val="1"/>
    <w:qFormat/>
    <w:uiPriority w:val="0"/>
    <w:pPr>
      <w:numPr>
        <w:ilvl w:val="0"/>
        <w:numId w:val="1"/>
      </w:numPr>
      <w:tabs>
        <w:tab w:val="left" w:pos="680"/>
      </w:tabs>
    </w:pPr>
  </w:style>
  <w:style w:type="paragraph" w:customStyle="1" w:styleId="36">
    <w:name w:val="注释"/>
    <w:basedOn w:val="1"/>
    <w:next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pct10" w:color="auto" w:fill="FFFFFF"/>
      <w:adjustRightInd w:val="0"/>
      <w:ind w:left="50" w:leftChars="50" w:right="50" w:rightChars="50" w:firstLine="200" w:firstLineChars="200"/>
    </w:pPr>
    <w:rPr>
      <w:rFonts w:eastAsia="楷体_GB2312"/>
    </w:rPr>
  </w:style>
  <w:style w:type="paragraph" w:customStyle="1" w:styleId="37">
    <w:name w:val="图片"/>
    <w:basedOn w:val="1"/>
    <w:next w:val="11"/>
    <w:qFormat/>
    <w:uiPriority w:val="0"/>
    <w:pPr>
      <w:spacing w:before="120" w:line="240" w:lineRule="auto"/>
      <w:jc w:val="center"/>
    </w:pPr>
  </w:style>
  <w:style w:type="paragraph" w:customStyle="1" w:styleId="38">
    <w:name w:val="学习目标正文"/>
    <w:basedOn w:val="1"/>
    <w:next w:val="1"/>
    <w:qFormat/>
    <w:uiPriority w:val="0"/>
    <w:rPr>
      <w:rFonts w:eastAsia="楷体_GB2312"/>
    </w:rPr>
  </w:style>
  <w:style w:type="paragraph" w:customStyle="1" w:styleId="39">
    <w:name w:val="学习目标"/>
    <w:basedOn w:val="1"/>
    <w:qFormat/>
    <w:uiPriority w:val="0"/>
    <w:pPr>
      <w:spacing w:before="94" w:beforeLines="30" w:after="94" w:afterLines="30"/>
    </w:pPr>
    <w:rPr>
      <w:rFonts w:eastAsia="黑体"/>
      <w:shd w:val="pct10" w:color="auto" w:fill="FFFFFF"/>
    </w:rPr>
  </w:style>
  <w:style w:type="paragraph" w:customStyle="1" w:styleId="40">
    <w:name w:val="阅读材料标题1"/>
    <w:basedOn w:val="1"/>
    <w:qFormat/>
    <w:uiPriority w:val="0"/>
    <w:pPr>
      <w:spacing w:before="50" w:beforeLines="50" w:after="50" w:afterLines="50"/>
      <w:jc w:val="center"/>
    </w:pPr>
    <w:rPr>
      <w:rFonts w:ascii="黑体" w:hAnsi="宋体" w:eastAsia="黑体"/>
      <w:sz w:val="24"/>
    </w:rPr>
  </w:style>
  <w:style w:type="paragraph" w:customStyle="1" w:styleId="41">
    <w:name w:val="阅读材料标题2"/>
    <w:basedOn w:val="1"/>
    <w:qFormat/>
    <w:uiPriority w:val="0"/>
    <w:pPr>
      <w:spacing w:before="63" w:beforeLines="20" w:after="63" w:afterLines="20"/>
    </w:pPr>
    <w:rPr>
      <w:rFonts w:eastAsia="黑体"/>
      <w:bCs/>
    </w:rPr>
  </w:style>
  <w:style w:type="paragraph" w:customStyle="1" w:styleId="42">
    <w:name w:val="学习要点内容"/>
    <w:basedOn w:val="1"/>
    <w:qFormat/>
    <w:uiPriority w:val="0"/>
    <w:pPr>
      <w:pBdr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Bdr>
      <w:ind w:left="1003" w:leftChars="319" w:right="666" w:rightChars="318" w:hanging="335" w:hangingChars="160"/>
    </w:pPr>
    <w:rPr>
      <w:rFonts w:ascii="楷体_GB2312" w:eastAsia="楷体_GB2312"/>
      <w:color w:val="000000"/>
    </w:rPr>
  </w:style>
  <w:style w:type="paragraph" w:customStyle="1" w:styleId="43">
    <w:name w:val="操作步骤"/>
    <w:basedOn w:val="1"/>
    <w:qFormat/>
    <w:uiPriority w:val="0"/>
    <w:rPr>
      <w:rFonts w:eastAsia="楷体_GB2312"/>
    </w:rPr>
  </w:style>
  <w:style w:type="character" w:customStyle="1" w:styleId="44">
    <w:name w:val="标题 1 字符"/>
    <w:link w:val="2"/>
    <w:qFormat/>
    <w:uiPriority w:val="9"/>
    <w:rPr>
      <w:smallCaps/>
      <w:spacing w:val="5"/>
      <w:sz w:val="32"/>
      <w:szCs w:val="32"/>
    </w:rPr>
  </w:style>
  <w:style w:type="character" w:customStyle="1" w:styleId="45">
    <w:name w:val="标题 2 字符"/>
    <w:link w:val="3"/>
    <w:qFormat/>
    <w:uiPriority w:val="9"/>
    <w:rPr>
      <w:smallCaps/>
      <w:spacing w:val="5"/>
      <w:sz w:val="28"/>
      <w:szCs w:val="28"/>
    </w:rPr>
  </w:style>
  <w:style w:type="character" w:customStyle="1" w:styleId="46">
    <w:name w:val="标题 3 字符"/>
    <w:link w:val="4"/>
    <w:qFormat/>
    <w:uiPriority w:val="0"/>
    <w:rPr>
      <w:smallCaps/>
      <w:spacing w:val="5"/>
      <w:sz w:val="24"/>
      <w:szCs w:val="24"/>
    </w:rPr>
  </w:style>
  <w:style w:type="character" w:customStyle="1" w:styleId="47">
    <w:name w:val="标题 4 字符"/>
    <w:link w:val="5"/>
    <w:qFormat/>
    <w:uiPriority w:val="9"/>
    <w:rPr>
      <w:i/>
      <w:iCs/>
      <w:smallCaps/>
      <w:spacing w:val="10"/>
      <w:sz w:val="22"/>
      <w:szCs w:val="22"/>
    </w:rPr>
  </w:style>
  <w:style w:type="character" w:customStyle="1" w:styleId="48">
    <w:name w:val="标题 5 字符"/>
    <w:link w:val="6"/>
    <w:qFormat/>
    <w:uiPriority w:val="9"/>
    <w:rPr>
      <w:smallCaps/>
      <w:color w:val="538135"/>
      <w:spacing w:val="10"/>
      <w:sz w:val="22"/>
      <w:szCs w:val="22"/>
    </w:rPr>
  </w:style>
  <w:style w:type="character" w:customStyle="1" w:styleId="4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50">
    <w:name w:val="标题 6 字符"/>
    <w:link w:val="7"/>
    <w:qFormat/>
    <w:uiPriority w:val="9"/>
    <w:rPr>
      <w:smallCaps/>
      <w:color w:val="70AD47"/>
      <w:spacing w:val="5"/>
      <w:sz w:val="22"/>
      <w:szCs w:val="22"/>
    </w:rPr>
  </w:style>
  <w:style w:type="character" w:customStyle="1" w:styleId="51">
    <w:name w:val="标题 7 字符"/>
    <w:link w:val="8"/>
    <w:qFormat/>
    <w:uiPriority w:val="9"/>
    <w:rPr>
      <w:b/>
      <w:bCs/>
      <w:smallCaps/>
      <w:color w:val="70AD47"/>
      <w:spacing w:val="10"/>
    </w:rPr>
  </w:style>
  <w:style w:type="character" w:customStyle="1" w:styleId="52">
    <w:name w:val="标题 8 字符"/>
    <w:link w:val="9"/>
    <w:semiHidden/>
    <w:qFormat/>
    <w:uiPriority w:val="9"/>
    <w:rPr>
      <w:b/>
      <w:bCs/>
      <w:i/>
      <w:iCs/>
      <w:smallCaps/>
      <w:color w:val="538135"/>
    </w:rPr>
  </w:style>
  <w:style w:type="character" w:customStyle="1" w:styleId="53">
    <w:name w:val="标题 9 字符"/>
    <w:link w:val="10"/>
    <w:semiHidden/>
    <w:qFormat/>
    <w:uiPriority w:val="9"/>
    <w:rPr>
      <w:b/>
      <w:bCs/>
      <w:i/>
      <w:iCs/>
      <w:smallCaps/>
      <w:color w:val="385623"/>
    </w:rPr>
  </w:style>
  <w:style w:type="character" w:customStyle="1" w:styleId="54">
    <w:name w:val="标题 字符"/>
    <w:link w:val="24"/>
    <w:qFormat/>
    <w:uiPriority w:val="10"/>
    <w:rPr>
      <w:smallCaps/>
      <w:color w:val="262626"/>
      <w:sz w:val="52"/>
      <w:szCs w:val="52"/>
    </w:rPr>
  </w:style>
  <w:style w:type="character" w:customStyle="1" w:styleId="55">
    <w:name w:val="副标题 字符"/>
    <w:link w:val="20"/>
    <w:qFormat/>
    <w:uiPriority w:val="11"/>
    <w:rPr>
      <w:rFonts w:ascii="Calibri Light" w:hAnsi="Calibri Light" w:eastAsia="宋体" w:cs="Times New Roman"/>
    </w:rPr>
  </w:style>
  <w:style w:type="paragraph" w:styleId="56">
    <w:name w:val="No Spacing"/>
    <w:qFormat/>
    <w:uiPriority w:val="1"/>
    <w:pPr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57">
    <w:name w:val="Quote"/>
    <w:basedOn w:val="1"/>
    <w:next w:val="1"/>
    <w:link w:val="58"/>
    <w:qFormat/>
    <w:uiPriority w:val="29"/>
    <w:rPr>
      <w:i/>
      <w:iCs/>
    </w:rPr>
  </w:style>
  <w:style w:type="character" w:customStyle="1" w:styleId="58">
    <w:name w:val="引用 字符"/>
    <w:link w:val="57"/>
    <w:qFormat/>
    <w:uiPriority w:val="29"/>
    <w:rPr>
      <w:i/>
      <w:iCs/>
    </w:rPr>
  </w:style>
  <w:style w:type="paragraph" w:styleId="59">
    <w:name w:val="Intense Quote"/>
    <w:basedOn w:val="1"/>
    <w:next w:val="1"/>
    <w:link w:val="60"/>
    <w:qFormat/>
    <w:uiPriority w:val="30"/>
    <w:pPr>
      <w:pBdr>
        <w:top w:val="single" w:color="70AD47" w:sz="8" w:space="1"/>
      </w:pBdr>
      <w:spacing w:before="140" w:after="140"/>
      <w:ind w:left="1440" w:right="1440"/>
    </w:pPr>
    <w:rPr>
      <w:b/>
      <w:bCs/>
      <w:i/>
      <w:iCs/>
    </w:rPr>
  </w:style>
  <w:style w:type="character" w:customStyle="1" w:styleId="60">
    <w:name w:val="明显引用 字符"/>
    <w:link w:val="59"/>
    <w:qFormat/>
    <w:uiPriority w:val="30"/>
    <w:rPr>
      <w:b/>
      <w:bCs/>
      <w:i/>
      <w:iCs/>
    </w:rPr>
  </w:style>
  <w:style w:type="character" w:customStyle="1" w:styleId="61">
    <w:name w:val="不明显强调1"/>
    <w:qFormat/>
    <w:uiPriority w:val="19"/>
    <w:rPr>
      <w:i/>
      <w:iCs/>
    </w:rPr>
  </w:style>
  <w:style w:type="character" w:customStyle="1" w:styleId="62">
    <w:name w:val="明显强调1"/>
    <w:qFormat/>
    <w:uiPriority w:val="21"/>
    <w:rPr>
      <w:b/>
      <w:bCs/>
      <w:i/>
      <w:iCs/>
      <w:color w:val="70AD47"/>
      <w:spacing w:val="10"/>
    </w:rPr>
  </w:style>
  <w:style w:type="character" w:customStyle="1" w:styleId="63">
    <w:name w:val="不明显参考1"/>
    <w:qFormat/>
    <w:uiPriority w:val="31"/>
    <w:rPr>
      <w:b/>
      <w:bCs/>
    </w:rPr>
  </w:style>
  <w:style w:type="character" w:customStyle="1" w:styleId="64">
    <w:name w:val="明显参考1"/>
    <w:qFormat/>
    <w:uiPriority w:val="32"/>
    <w:rPr>
      <w:b/>
      <w:bCs/>
      <w:smallCaps/>
      <w:spacing w:val="5"/>
      <w:sz w:val="22"/>
      <w:szCs w:val="22"/>
      <w:u w:val="single"/>
    </w:rPr>
  </w:style>
  <w:style w:type="character" w:customStyle="1" w:styleId="65">
    <w:name w:val="书籍标题1"/>
    <w:qFormat/>
    <w:uiPriority w:val="33"/>
    <w:rPr>
      <w:rFonts w:ascii="Calibri Light" w:hAnsi="Calibri Light" w:eastAsia="宋体" w:cs="Times New Roman"/>
      <w:i/>
      <w:iCs/>
      <w:sz w:val="20"/>
      <w:szCs w:val="20"/>
    </w:rPr>
  </w:style>
  <w:style w:type="paragraph" w:customStyle="1" w:styleId="66">
    <w:name w:val="TOC 标题1"/>
    <w:basedOn w:val="2"/>
    <w:next w:val="1"/>
    <w:semiHidden/>
    <w:unhideWhenUsed/>
    <w:qFormat/>
    <w:uiPriority w:val="39"/>
    <w:pPr>
      <w:outlineLvl w:val="9"/>
    </w:pPr>
  </w:style>
  <w:style w:type="paragraph" w:customStyle="1" w:styleId="67">
    <w:name w:val="引导案例 内容"/>
    <w:basedOn w:val="1"/>
    <w:link w:val="68"/>
    <w:qFormat/>
    <w:uiPriority w:val="0"/>
    <w:pPr>
      <w:widowControl w:val="0"/>
      <w:tabs>
        <w:tab w:val="left" w:pos="7513"/>
      </w:tabs>
      <w:spacing w:after="0" w:line="264" w:lineRule="auto"/>
      <w:ind w:left="50" w:leftChars="50" w:right="50" w:rightChars="50" w:firstLine="425"/>
    </w:pPr>
    <w:rPr>
      <w:rFonts w:ascii="Times New Roman" w:hAnsi="Times New Roman" w:eastAsia="楷体_GB2312"/>
      <w:kern w:val="2"/>
      <w:sz w:val="21"/>
      <w:lang w:val="zh-CN"/>
    </w:rPr>
  </w:style>
  <w:style w:type="character" w:customStyle="1" w:styleId="68">
    <w:name w:val="引导案例 内容 Char"/>
    <w:link w:val="67"/>
    <w:qFormat/>
    <w:uiPriority w:val="0"/>
    <w:rPr>
      <w:rFonts w:ascii="Times New Roman" w:hAnsi="Times New Roman" w:eastAsia="楷体_GB2312"/>
      <w:kern w:val="2"/>
      <w:sz w:val="21"/>
      <w:lang w:val="zh-CN" w:eastAsia="zh-CN"/>
    </w:rPr>
  </w:style>
  <w:style w:type="paragraph" w:customStyle="1" w:styleId="69">
    <w:name w:val="目标说明和操作步骤"/>
    <w:basedOn w:val="1"/>
    <w:qFormat/>
    <w:uiPriority w:val="0"/>
    <w:pPr>
      <w:widowControl w:val="0"/>
      <w:spacing w:after="0" w:line="240" w:lineRule="auto"/>
      <w:ind w:firstLine="425"/>
    </w:pPr>
    <w:rPr>
      <w:rFonts w:ascii="Times New Roman" w:hAnsi="Times New Roman" w:eastAsia="楷体_GB2312"/>
      <w:kern w:val="10"/>
      <w:sz w:val="21"/>
      <w:szCs w:val="21"/>
    </w:rPr>
  </w:style>
  <w:style w:type="character" w:customStyle="1" w:styleId="70">
    <w:name w:val="步骤"/>
    <w:qFormat/>
    <w:uiPriority w:val="0"/>
    <w:rPr>
      <w:rFonts w:ascii="Arial Black" w:hAnsi="Arial Black" w:eastAsia="黑体"/>
      <w:shd w:val="clear" w:color="auto" w:fill="FADCE9"/>
    </w:rPr>
  </w:style>
  <w:style w:type="character" w:customStyle="1" w:styleId="71">
    <w:name w:val="题注 字符"/>
    <w:link w:val="11"/>
    <w:qFormat/>
    <w:uiPriority w:val="0"/>
    <w:rPr>
      <w:b/>
      <w:bCs/>
      <w:caps/>
      <w:sz w:val="16"/>
      <w:szCs w:val="16"/>
    </w:rPr>
  </w:style>
  <w:style w:type="character" w:customStyle="1" w:styleId="72">
    <w:name w:val="黑体加色 Char"/>
    <w:link w:val="73"/>
    <w:qFormat/>
    <w:uiPriority w:val="0"/>
    <w:rPr>
      <w:rFonts w:eastAsia="黑体"/>
      <w:color w:val="E4007F"/>
    </w:rPr>
  </w:style>
  <w:style w:type="paragraph" w:customStyle="1" w:styleId="73">
    <w:name w:val="黑体加色"/>
    <w:basedOn w:val="1"/>
    <w:link w:val="72"/>
    <w:qFormat/>
    <w:uiPriority w:val="0"/>
    <w:pPr>
      <w:spacing w:line="257" w:lineRule="auto"/>
      <w:ind w:firstLine="420"/>
    </w:pPr>
    <w:rPr>
      <w:rFonts w:eastAsia="黑体"/>
      <w:color w:val="E4007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6.png"/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AN\Application%20Data\Microsoft\Templates\&#30005;&#2337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2BA121-C71A-4808-8BDD-EFC4D0F09C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电子模板</Template>
  <Company>gdd</Company>
  <Pages>8</Pages>
  <Words>4606</Words>
  <Characters>4871</Characters>
  <Lines>32</Lines>
  <Paragraphs>9</Paragraphs>
  <TotalTime>0</TotalTime>
  <ScaleCrop>false</ScaleCrop>
  <LinksUpToDate>false</LinksUpToDate>
  <CharactersWithSpaces>4929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2022-03-16T05:24:00Z</dcterms:created>
  <dc:creator>特别工作室</dc:creator>
  <cp:lastModifiedBy>你在做啥呢</cp:lastModifiedBy>
  <cp:lastPrinted>2021-11-03T09:10:00Z</cp:lastPrinted>
  <dcterms:modified xsi:type="dcterms:W3CDTF">2025-07-28T08:29:52Z</dcterms:modified>
  <dc:title>第一章  创建、打开和保存文档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1B5FF95424ED4CF98AD2F8EFE1DBDA19_13</vt:lpwstr>
  </property>
  <property fmtid="{D5CDD505-2E9C-101B-9397-08002B2CF9AE}" pid="4" name="KSOTemplateDocerSaveRecord">
    <vt:lpwstr>eyJoZGlkIjoiNzMwMDRlMmJlOWVkNWViNjAxY2RjNjkyMTZkYzEyNmUiLCJ1c2VySWQiOiIxMjAwMDUzMjQ4In0=</vt:lpwstr>
  </property>
</Properties>
</file>