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5"/>
        <w:tblW w:w="10758" w:type="dxa"/>
        <w:jc w:val="center"/>
        <w:tblBorders>
          <w:top w:val="single" w:color="1F3864" w:sz="12" w:space="0"/>
          <w:left w:val="single" w:color="1F3864" w:sz="12" w:space="0"/>
          <w:bottom w:val="single" w:color="1F3864" w:sz="12" w:space="0"/>
          <w:right w:val="single" w:color="1F3864" w:sz="12" w:space="0"/>
          <w:insideH w:val="single" w:color="1F3864" w:sz="4" w:space="0"/>
          <w:insideV w:val="single" w:color="1F386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9355"/>
      </w:tblGrid>
      <w:tr w14:paraId="51D63981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117271B2">
            <w:pPr>
              <w:pStyle w:val="33"/>
              <w:jc w:val="center"/>
              <w:rPr>
                <w:rFonts w:ascii="方正兰亭粗黑简体" w:eastAsia="方正兰亭粗黑简体"/>
              </w:rPr>
            </w:pPr>
            <w:r>
              <w:br w:type="page"/>
            </w:r>
            <w:r>
              <w:rPr>
                <w:rFonts w:hint="eastAsia" w:ascii="微软雅黑" w:hAnsi="微软雅黑"/>
                <w:b/>
              </w:rPr>
              <w:t>课题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6E807A06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30"/>
                <w:szCs w:val="30"/>
              </w:rPr>
            </w:pPr>
            <w:r>
              <w:rPr>
                <w:rFonts w:hint="eastAsia" w:ascii="微软雅黑" w:hAnsi="微软雅黑"/>
                <w:b/>
                <w:color w:val="1F4E79"/>
                <w:sz w:val="30"/>
                <w:szCs w:val="30"/>
              </w:rPr>
              <w:t>Web软件工程</w:t>
            </w:r>
          </w:p>
        </w:tc>
      </w:tr>
      <w:tr w14:paraId="6A346C56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F2F2F2"/>
            <w:vAlign w:val="center"/>
          </w:tcPr>
          <w:p w14:paraId="2268F77C">
            <w:pPr>
              <w:pStyle w:val="33"/>
              <w:jc w:val="center"/>
              <w:rPr>
                <w:rFonts w:ascii="方正兰亭粗黑简体" w:eastAsia="方正兰亭粗黑简体"/>
              </w:rPr>
            </w:pPr>
            <w:r>
              <w:rPr>
                <w:rFonts w:hint="eastAsia" w:ascii="微软雅黑" w:hAnsi="微软雅黑"/>
                <w:b/>
              </w:rPr>
              <w:t>课时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2FEB1FEC">
            <w:pPr>
              <w:pStyle w:val="33"/>
              <w:ind w:firstLine="180" w:firstLineChars="100"/>
            </w:pPr>
            <w:r>
              <w:rPr>
                <w:rFonts w:hint="eastAsia"/>
                <w:lang w:val="en-US" w:eastAsia="zh-CN"/>
              </w:rPr>
              <w:t>8</w:t>
            </w:r>
            <w:r>
              <w:t>课时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36</w:t>
            </w:r>
            <w:r>
              <w:t>0</w:t>
            </w:r>
            <w:r>
              <w:rPr>
                <w:rFonts w:hint="eastAsia"/>
              </w:rPr>
              <w:t xml:space="preserve"> min）</w:t>
            </w:r>
          </w:p>
        </w:tc>
      </w:tr>
      <w:tr w14:paraId="541806A6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782D03A5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教学目标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71F1BA10">
            <w:pPr>
              <w:pStyle w:val="33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  <w:lang w:val="en-US" w:eastAsia="zh-CN"/>
              </w:rPr>
              <w:t>学习</w:t>
            </w:r>
            <w:r>
              <w:rPr>
                <w:rFonts w:hint="eastAsia" w:ascii="微软雅黑" w:hAnsi="微软雅黑"/>
                <w:b/>
                <w:color w:val="833C0B"/>
              </w:rPr>
              <w:t>目标：</w:t>
            </w:r>
          </w:p>
          <w:p w14:paraId="77E0AB2C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（1）</w:t>
            </w:r>
            <w:r>
              <w:rPr>
                <w:rFonts w:hint="eastAsia"/>
                <w:lang w:val="en-US" w:eastAsia="zh-CN"/>
              </w:rPr>
              <w:t>了解</w:t>
            </w:r>
            <w:r>
              <w:rPr>
                <w:rFonts w:hint="eastAsia"/>
              </w:rPr>
              <w:t>Web1.0→3.0 的核心特征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4种主流Web体系结构及适用场景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MVC在Web应用中的具体职责与通信流程</w:t>
            </w:r>
          </w:p>
          <w:p w14:paraId="6B42E314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  <w:lang w:val="en-US" w:eastAsia="zh-CN"/>
              </w:rPr>
              <w:t>掌握</w:t>
            </w:r>
            <w:r>
              <w:rPr>
                <w:rFonts w:hint="eastAsia"/>
              </w:rPr>
              <w:t>绘制 B/S 三层架构部署图</w:t>
            </w:r>
          </w:p>
          <w:p w14:paraId="49484DB6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  <w:lang w:val="en-US" w:eastAsia="zh-CN"/>
              </w:rPr>
              <w:t>掌握</w:t>
            </w:r>
            <w:r>
              <w:rPr>
                <w:rFonts w:hint="eastAsia"/>
              </w:rPr>
              <w:t>用 Spring Boot + Thymeleaf 实现 MVC 原型</w:t>
            </w:r>
          </w:p>
          <w:p w14:paraId="267BE068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  <w:lang w:val="en-US" w:eastAsia="zh-CN"/>
              </w:rPr>
              <w:t>掌握</w:t>
            </w:r>
            <w:r>
              <w:rPr>
                <w:rFonts w:hint="eastAsia"/>
              </w:rPr>
              <w:t>编写 JUnit + Selenium 完成界面与导航测试</w:t>
            </w:r>
          </w:p>
          <w:p w14:paraId="6AE22863">
            <w:pPr>
              <w:pStyle w:val="33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</w:rPr>
              <w:t>素质</w:t>
            </w:r>
            <w:r>
              <w:rPr>
                <w:rFonts w:ascii="微软雅黑" w:hAnsi="微软雅黑"/>
                <w:b/>
                <w:color w:val="833C0B"/>
              </w:rPr>
              <w:t>目标</w:t>
            </w:r>
            <w:r>
              <w:rPr>
                <w:rFonts w:hint="eastAsia" w:ascii="微软雅黑" w:hAnsi="微软雅黑"/>
                <w:b/>
                <w:color w:val="833C0B"/>
              </w:rPr>
              <w:t>：</w:t>
            </w:r>
          </w:p>
          <w:p w14:paraId="13A2E8BF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树立“用户体验优先、前后端分离、持续交付”的互联网工程思维</w:t>
            </w:r>
          </w:p>
        </w:tc>
      </w:tr>
      <w:tr w14:paraId="28C7A515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F2F2F2"/>
            <w:vAlign w:val="center"/>
          </w:tcPr>
          <w:p w14:paraId="38C3F734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教学重</w:t>
            </w:r>
            <w:r>
              <w:rPr>
                <w:rFonts w:hint="eastAsia" w:ascii="微软雅黑" w:hAnsi="微软雅黑"/>
                <w:b/>
              </w:rPr>
              <w:t>难</w:t>
            </w:r>
            <w:r>
              <w:rPr>
                <w:rFonts w:ascii="微软雅黑" w:hAnsi="微软雅黑"/>
                <w:b/>
              </w:rPr>
              <w:t>点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08137DD8">
            <w:pPr>
              <w:pStyle w:val="33"/>
              <w:ind w:firstLine="180" w:firstLineChars="100"/>
            </w:pPr>
            <w:r>
              <w:rPr>
                <w:rFonts w:hint="eastAsia" w:ascii="微软雅黑" w:hAnsi="微软雅黑"/>
                <w:b/>
                <w:color w:val="1F4E79"/>
              </w:rPr>
              <w:t>教学重点：</w:t>
            </w:r>
            <w:r>
              <w:rPr>
                <w:rFonts w:hint="eastAsia"/>
              </w:rPr>
              <w:t>Web1.0→3.0 的核心特征，4种主流Web体系结构及适用场景，MVC在Web应用中的具体职责与通信流程</w:t>
            </w:r>
          </w:p>
          <w:p w14:paraId="7AA259D6">
            <w:pPr>
              <w:pStyle w:val="33"/>
              <w:ind w:firstLine="180" w:firstLineChars="100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教学难点：</w:t>
            </w:r>
            <w:r>
              <w:rPr>
                <w:rFonts w:hint="eastAsia"/>
              </w:rPr>
              <w:t>绘制 B/S 三层架构部署图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用 Spring Boot + Thymeleaf 实现 MVC 原型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编写 JUnit + Selenium 完成界面与导航测试</w:t>
            </w:r>
          </w:p>
        </w:tc>
      </w:tr>
      <w:tr w14:paraId="1E16A2E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0E14D114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教学方法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4FA59374">
            <w:pPr>
              <w:pStyle w:val="33"/>
              <w:ind w:firstLine="180" w:firstLineChars="100"/>
            </w:pPr>
            <w:r>
              <w:rPr>
                <w:rFonts w:hint="eastAsia"/>
              </w:rPr>
              <w:t>问答法、讨论法、讲授法</w:t>
            </w:r>
          </w:p>
        </w:tc>
      </w:tr>
      <w:tr w14:paraId="3187324D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F2F2F2"/>
            <w:vAlign w:val="center"/>
          </w:tcPr>
          <w:p w14:paraId="657468FC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教学用具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3DEC690F">
            <w:pPr>
              <w:pStyle w:val="33"/>
              <w:ind w:firstLine="180" w:firstLineChars="100"/>
            </w:pPr>
            <w:r>
              <w:rPr>
                <w:rFonts w:hint="eastAsia"/>
              </w:rPr>
              <w:t>电脑、投影仪、</w:t>
            </w:r>
            <w:r>
              <w:t>多媒体</w:t>
            </w:r>
            <w:r>
              <w:rPr>
                <w:rFonts w:hint="eastAsia"/>
              </w:rPr>
              <w:t>课件、教材</w:t>
            </w:r>
          </w:p>
        </w:tc>
      </w:tr>
      <w:tr w14:paraId="35C7229B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2AA18340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24"/>
                <w:szCs w:val="24"/>
              </w:rPr>
            </w:pPr>
            <w:r>
              <w:rPr>
                <w:rFonts w:hint="eastAsia" w:ascii="微软雅黑" w:hAnsi="微软雅黑"/>
                <w:b/>
                <w:color w:val="1F4E79"/>
                <w:sz w:val="24"/>
                <w:szCs w:val="24"/>
              </w:rPr>
              <w:t>教学过程</w:t>
            </w:r>
          </w:p>
        </w:tc>
        <w:tc>
          <w:tcPr>
            <w:tcW w:w="9355" w:type="dxa"/>
            <w:shd w:val="clear" w:color="auto" w:fill="DEEAF6"/>
            <w:vAlign w:val="center"/>
          </w:tcPr>
          <w:p w14:paraId="1134E879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24"/>
                <w:szCs w:val="24"/>
              </w:rPr>
            </w:pPr>
            <w:r>
              <w:rPr>
                <w:rFonts w:hint="eastAsia" w:ascii="微软雅黑" w:hAnsi="微软雅黑"/>
                <w:b/>
                <w:color w:val="1F4E79"/>
                <w:sz w:val="24"/>
                <w:szCs w:val="24"/>
              </w:rPr>
              <w:t>主要教学内容及步骤</w:t>
            </w:r>
          </w:p>
        </w:tc>
      </w:tr>
      <w:tr w14:paraId="6214B8AD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1F71E2BF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考勤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6F147434">
            <w:pPr>
              <w:pStyle w:val="33"/>
              <w:spacing w:before="120" w:after="120"/>
              <w:ind w:left="198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【教师】使用文旌课堂APP进行签到</w:t>
            </w:r>
          </w:p>
          <w:p w14:paraId="7EBADF48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【学生】按照老师要求签到</w:t>
            </w:r>
          </w:p>
        </w:tc>
      </w:tr>
      <w:tr w14:paraId="2B960C79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3A497802">
            <w:pPr>
              <w:pStyle w:val="33"/>
              <w:jc w:val="center"/>
              <w:rPr>
                <w:rFonts w:ascii="微软雅黑" w:hAnsi="微软雅黑"/>
                <w:b/>
              </w:rPr>
            </w:pPr>
            <w:r>
              <w:rPr>
                <w:rFonts w:hint="eastAsia" w:ascii="微软雅黑" w:hAnsi="微软雅黑"/>
                <w:b/>
              </w:rPr>
              <w:t>问题导入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2F8DAD2F">
            <w:pPr>
              <w:pStyle w:val="33"/>
              <w:spacing w:before="120" w:after="120"/>
              <w:ind w:left="198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【教师】提出以下问题：</w:t>
            </w:r>
          </w:p>
          <w:p w14:paraId="6939B059">
            <w:pPr>
              <w:pStyle w:val="67"/>
              <w:ind w:left="0" w:leftChars="0" w:right="0" w:rightChars="0" w:firstLine="360" w:firstLineChars="200"/>
              <w:rPr>
                <w:rFonts w:hint="eastAsia" w:ascii="Segoe UI Symbol" w:hAnsi="Segoe UI Symbol" w:eastAsia="微软雅黑" w:cs="Segoe UI Symbo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 Symbol" w:hAnsi="Segoe UI Symbol" w:eastAsia="微软雅黑" w:cs="Segoe UI Symbol"/>
                <w:kern w:val="0"/>
                <w:sz w:val="18"/>
                <w:szCs w:val="18"/>
                <w:lang w:val="en-US" w:eastAsia="zh-CN"/>
              </w:rPr>
              <w:t>基于Web的系统和应用（WebApp）设计的6个主要步骤分别是什么？</w:t>
            </w:r>
          </w:p>
          <w:p w14:paraId="652F4316">
            <w:pPr>
              <w:pStyle w:val="33"/>
              <w:spacing w:before="120" w:after="120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</w:rPr>
              <w:t>【学生】思考、举手回答</w:t>
            </w:r>
          </w:p>
          <w:p w14:paraId="612D8D63">
            <w:pPr>
              <w:pStyle w:val="33"/>
              <w:spacing w:before="120" w:after="120"/>
              <w:ind w:left="198"/>
              <w:rPr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【教师】总结学生的回答，导入本节课课题：Web软件工程</w:t>
            </w:r>
          </w:p>
        </w:tc>
      </w:tr>
      <w:tr w14:paraId="74B1439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36693AF3">
            <w:pPr>
              <w:pStyle w:val="33"/>
              <w:jc w:val="center"/>
              <w:rPr>
                <w:rFonts w:ascii="微软雅黑" w:hAnsi="微软雅黑"/>
                <w:b/>
              </w:rPr>
            </w:pPr>
            <w:r>
              <w:rPr>
                <w:rFonts w:hint="eastAsia" w:ascii="微软雅黑" w:hAnsi="微软雅黑"/>
                <w:b/>
              </w:rPr>
              <w:t>传授新知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7E075091">
            <w:pPr>
              <w:pStyle w:val="33"/>
              <w:spacing w:before="120" w:after="120"/>
              <w:ind w:left="198"/>
              <w:rPr>
                <w:rFonts w:hint="eastAsia" w:ascii="微软雅黑" w:hAnsi="微软雅黑" w:eastAsia="微软雅黑"/>
                <w:b/>
                <w:color w:val="1F4E79"/>
                <w:lang w:val="en-US" w:eastAsia="zh-CN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【教师】讲解Web软件工程</w:t>
            </w:r>
          </w:p>
          <w:p w14:paraId="0D180A72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8.1  Web软件的特性</w:t>
            </w:r>
          </w:p>
          <w:p w14:paraId="6BD791D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Web软件的特性可以概括为：图形化的和易于导航的（Navigate）、与平台无关、分布式的、动态的和交互的。</w:t>
            </w:r>
          </w:p>
          <w:p w14:paraId="1C7DA1C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1）Web是图形化的和易于导航的</w:t>
            </w:r>
          </w:p>
          <w:p w14:paraId="31AF956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2）Web与平台无关</w:t>
            </w:r>
          </w:p>
          <w:p w14:paraId="0F31284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3）Web是分布式的</w:t>
            </w:r>
          </w:p>
          <w:p w14:paraId="755C735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4）Web是动态的</w:t>
            </w:r>
          </w:p>
          <w:p w14:paraId="46E710B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5）Web是交互的</w:t>
            </w:r>
          </w:p>
          <w:p w14:paraId="71E3F66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6）数据集可重复利用</w:t>
            </w:r>
          </w:p>
          <w:p w14:paraId="1815119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近年来网络技术在不断地发展，Web也在不断发展。Web 3.0使得结构化数据集可重复利用，其具体表现在：</w:t>
            </w:r>
          </w:p>
          <w:p w14:paraId="39757F6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无处不联网网络计算</w:t>
            </w:r>
          </w:p>
          <w:p w14:paraId="5EFDEA7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开放技术</w:t>
            </w:r>
          </w:p>
          <w:p w14:paraId="2082B1B4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8.2  Web的层次结构</w:t>
            </w:r>
          </w:p>
          <w:p w14:paraId="10A5F957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8.2.1  二层C/S结构</w:t>
            </w:r>
          </w:p>
          <w:p w14:paraId="207B17C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传统的C/S结构多基于以下两种形态：</w:t>
            </w:r>
          </w:p>
          <w:p w14:paraId="5CA74CA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瘦客户机模型胖客户机模型</w:t>
            </w:r>
          </w:p>
          <w:p w14:paraId="62FC8C6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二层C/S体系结构由前端客户机、后端服务器和网络三部分组成</w:t>
            </w:r>
          </w:p>
          <w:p w14:paraId="32928CD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1）前端客户机</w:t>
            </w:r>
          </w:p>
          <w:p w14:paraId="5F15AA8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2）后端服务器</w:t>
            </w:r>
          </w:p>
          <w:p w14:paraId="08D7E6D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3）网络</w:t>
            </w:r>
          </w:p>
          <w:p w14:paraId="745894AC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8.2.2  三层C/S结构</w:t>
            </w:r>
          </w:p>
          <w:p w14:paraId="0056CE6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三层C/S结构将整个系统分成表示层、应用逻辑层和数据存储层3个部分</w:t>
            </w:r>
          </w:p>
          <w:p w14:paraId="2DFC8A9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1．表示层</w:t>
            </w:r>
          </w:p>
          <w:p w14:paraId="7A250E7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2．应用逻辑层</w:t>
            </w:r>
          </w:p>
          <w:p w14:paraId="482A4C1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3．数据存储层</w:t>
            </w:r>
          </w:p>
          <w:p w14:paraId="7364B95E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8.2.3  四层C/S结构</w:t>
            </w:r>
          </w:p>
          <w:p w14:paraId="1352E644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8.2.4  B/S结构</w:t>
            </w:r>
          </w:p>
          <w:p w14:paraId="623AB1C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1．B/S的特点</w:t>
            </w:r>
          </w:p>
          <w:p w14:paraId="7DBF0E3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1）维护和升级方式简单</w:t>
            </w:r>
          </w:p>
          <w:p w14:paraId="59349E0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2）成本降低，选择更多</w:t>
            </w:r>
          </w:p>
          <w:p w14:paraId="3491FD6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3）应用服务器运行数据负荷较重</w:t>
            </w:r>
          </w:p>
          <w:p w14:paraId="11967AC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2．B/S的缺点</w:t>
            </w:r>
          </w:p>
          <w:p w14:paraId="2B3AE184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8.3  客户端层可用的技术</w:t>
            </w:r>
          </w:p>
          <w:p w14:paraId="6898DE15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8.3.1  基本HTML</w:t>
            </w:r>
          </w:p>
          <w:p w14:paraId="36223FA0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8.3.2  脚本语言</w:t>
            </w:r>
          </w:p>
          <w:p w14:paraId="76FE8B53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8.3.3  Applet</w:t>
            </w:r>
          </w:p>
          <w:p w14:paraId="65465107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8.3.4  AJAX</w:t>
            </w:r>
          </w:p>
          <w:p w14:paraId="3622A0C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1．AJAX与传统的Web应用比较</w:t>
            </w:r>
          </w:p>
          <w:p w14:paraId="4ACC0ED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2．AJAX应用程序的优势</w:t>
            </w:r>
          </w:p>
          <w:p w14:paraId="065AD092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8.4  Web服务器层使用的技术</w:t>
            </w:r>
          </w:p>
          <w:p w14:paraId="28F1E0B4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8.4.1  Servlet</w:t>
            </w:r>
          </w:p>
          <w:p w14:paraId="78667FC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1．Servlet与Applet的异同点</w:t>
            </w:r>
          </w:p>
          <w:p w14:paraId="14E1F98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2．Servlet工作原理</w:t>
            </w:r>
          </w:p>
          <w:p w14:paraId="4D8DCE4C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8.4.2  JSP</w:t>
            </w:r>
          </w:p>
          <w:p w14:paraId="20D43071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8.5  Web软件设计模式</w:t>
            </w:r>
          </w:p>
          <w:p w14:paraId="7D7373D9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8.5.1  观察者模式</w:t>
            </w:r>
          </w:p>
          <w:p w14:paraId="76345BC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1．观察者模式的组成</w:t>
            </w:r>
          </w:p>
          <w:p w14:paraId="2EC7E8A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观察者模式由抽象主题角色、抽象观察者角色、具体主题角色和具体观察者角色组成。</w:t>
            </w:r>
          </w:p>
          <w:p w14:paraId="5E88C20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抽象主题角色抽象观察者角色</w:t>
            </w:r>
          </w:p>
          <w:p w14:paraId="684476D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具体主题角色</w:t>
            </w:r>
          </w:p>
          <w:p w14:paraId="0D1002D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具体观察者角色</w:t>
            </w:r>
          </w:p>
          <w:p w14:paraId="367A8CB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2．观察者模式的实现方式</w:t>
            </w:r>
          </w:p>
          <w:p w14:paraId="7B285E7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1）设计、使用观察者模式的优点</w:t>
            </w:r>
          </w:p>
          <w:p w14:paraId="41D3995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（1）观察者模式在被观察者和观察者之间建立一个抽象的耦合。（2）观察者模式支持广播通讯。</w:t>
            </w:r>
          </w:p>
          <w:p w14:paraId="733A4A1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2）观察者模式的缺点</w:t>
            </w:r>
          </w:p>
          <w:p w14:paraId="6D2AFD5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3．观察者模式的过程</w:t>
            </w:r>
          </w:p>
          <w:p w14:paraId="42F8611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实现观察者模式有很多形式，比较直观的一种是使用一种“注册－通知－撤销注册”的形式。</w:t>
            </w:r>
          </w:p>
          <w:p w14:paraId="0F0E7FB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注册通知</w:t>
            </w:r>
          </w:p>
          <w:p w14:paraId="094502B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撤销注册</w:t>
            </w:r>
          </w:p>
          <w:p w14:paraId="4492E38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4．“观察”的注意点</w:t>
            </w:r>
          </w:p>
          <w:p w14:paraId="112C1029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8.5.2  组合模式</w:t>
            </w:r>
          </w:p>
          <w:p w14:paraId="6A10715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在组合模式结构图中包含如下3个角色：抽象构件、叶子构件和容器构件。</w:t>
            </w:r>
          </w:p>
          <w:p w14:paraId="2A00C4B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1）抽象构件（Component）</w:t>
            </w:r>
          </w:p>
          <w:p w14:paraId="7E34856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2）叶子构件（Leaf）</w:t>
            </w:r>
          </w:p>
          <w:p w14:paraId="028AD9C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3）容器构件（Composite）</w:t>
            </w:r>
          </w:p>
          <w:p w14:paraId="0E1ED90D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8.5.3  工厂方法模式和策略模式</w:t>
            </w:r>
          </w:p>
          <w:p w14:paraId="08CA11B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1．工厂方法模式</w:t>
            </w:r>
          </w:p>
          <w:p w14:paraId="66B4F78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1）工厂方法模式的主要优点</w:t>
            </w:r>
          </w:p>
          <w:p w14:paraId="7F6679F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（1）可以使代码结构清晰，有效地封装变化。</w:t>
            </w:r>
          </w:p>
          <w:p w14:paraId="061F728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（2）对调用者屏蔽具体的产品类。</w:t>
            </w:r>
          </w:p>
          <w:p w14:paraId="7AB0542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（3）降低耦合度。</w:t>
            </w:r>
          </w:p>
          <w:p w14:paraId="09ED4A7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2）工厂方法模式有4个要素</w:t>
            </w:r>
          </w:p>
          <w:p w14:paraId="6444A0A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工厂接口工厂实现</w:t>
            </w:r>
          </w:p>
          <w:p w14:paraId="0BA6A17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产品接口</w:t>
            </w:r>
          </w:p>
          <w:p w14:paraId="06B180C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产品实现</w:t>
            </w:r>
          </w:p>
          <w:p w14:paraId="2E7F31B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2．策略模式</w:t>
            </w:r>
          </w:p>
          <w:p w14:paraId="0BCCCA7F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8.5.4  模型－视图－控制器模式</w:t>
            </w:r>
          </w:p>
          <w:p w14:paraId="05561C9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1．MVC模式的系统组成</w:t>
            </w:r>
          </w:p>
          <w:p w14:paraId="622B404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MVC模式由3个子系统组成：模型、视图以及控制器。</w:t>
            </w:r>
          </w:p>
          <w:p w14:paraId="77DD0D7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1）模型M</w:t>
            </w:r>
          </w:p>
          <w:p w14:paraId="6A10C14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2）视图V</w:t>
            </w:r>
          </w:p>
          <w:p w14:paraId="1A18564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3）控制器C</w:t>
            </w:r>
          </w:p>
          <w:p w14:paraId="64F9776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2．MVC的工作流程</w:t>
            </w:r>
          </w:p>
          <w:p w14:paraId="5FF4D0C3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8.5.5  装饰者模式</w:t>
            </w:r>
          </w:p>
          <w:p w14:paraId="5B75BDB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1．装饰者模式的设计原则</w:t>
            </w:r>
          </w:p>
          <w:p w14:paraId="1A51102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（1）多用组合，少用继承。</w:t>
            </w:r>
          </w:p>
          <w:p w14:paraId="3E8485F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（2）类设计时要注意对扩展开放，对修改关闭。</w:t>
            </w:r>
          </w:p>
          <w:p w14:paraId="5F01C48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2．装饰者模式的特点</w:t>
            </w:r>
          </w:p>
          <w:p w14:paraId="001A17F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3．装饰者模式的优点</w:t>
            </w:r>
          </w:p>
          <w:p w14:paraId="099953C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4．装饰者模式的缺点</w:t>
            </w:r>
          </w:p>
          <w:p w14:paraId="5AE75BAE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8.6  WebApp设计</w:t>
            </w:r>
          </w:p>
          <w:p w14:paraId="6F688E32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8.6.1  WebApp的特点及应用类型</w:t>
            </w:r>
          </w:p>
          <w:p w14:paraId="3498C2C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WebApp一般有下列特点：网络密集型、并发性、无法预计的负载量、性能、可得性、数据驱动、内容敏感性、持续演化性、即时性、保密性和美学性。</w:t>
            </w:r>
          </w:p>
          <w:p w14:paraId="235B4803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8.6.2  WebApp的需求工程</w:t>
            </w:r>
          </w:p>
          <w:p w14:paraId="1B4155E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1．WebApp需求工程的5个阶段</w:t>
            </w:r>
          </w:p>
          <w:p w14:paraId="6A2727D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1）需求获取阶段</w:t>
            </w:r>
          </w:p>
          <w:p w14:paraId="5FB0450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2）需求分析阶段</w:t>
            </w:r>
          </w:p>
          <w:p w14:paraId="78EC239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3）需求文档编写阶段</w:t>
            </w:r>
          </w:p>
          <w:p w14:paraId="760DCF7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4）需求确认阶段</w:t>
            </w:r>
          </w:p>
          <w:p w14:paraId="57F3A0C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5）需求跟踪与需求复用阶段</w:t>
            </w:r>
          </w:p>
          <w:p w14:paraId="110C54A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2．Web应用需求</w:t>
            </w:r>
          </w:p>
          <w:p w14:paraId="564D484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1）功能需求</w:t>
            </w:r>
          </w:p>
          <w:p w14:paraId="202218D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（1）数据需求。</w:t>
            </w:r>
          </w:p>
          <w:p w14:paraId="7889E90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（2）界面需求。</w:t>
            </w:r>
          </w:p>
          <w:p w14:paraId="58E2374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（3）导航需求。</w:t>
            </w:r>
          </w:p>
          <w:p w14:paraId="585E4FA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（4）个性化需求。</w:t>
            </w:r>
          </w:p>
          <w:p w14:paraId="56B5927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（5）事务性需求。</w:t>
            </w:r>
          </w:p>
          <w:p w14:paraId="48EBDAE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2）质量需求</w:t>
            </w:r>
          </w:p>
          <w:p w14:paraId="22C2950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（1）性能。</w:t>
            </w:r>
          </w:p>
          <w:p w14:paraId="2073E73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（2）可靠性。</w:t>
            </w:r>
          </w:p>
          <w:p w14:paraId="5D66A7B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（3）可用性。</w:t>
            </w:r>
          </w:p>
          <w:p w14:paraId="5900700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（4）效率。</w:t>
            </w:r>
          </w:p>
          <w:p w14:paraId="3A95872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（5）可维护性。</w:t>
            </w:r>
          </w:p>
          <w:p w14:paraId="4FE237C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3）系统环境需求</w:t>
            </w:r>
          </w:p>
          <w:p w14:paraId="2A63920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4）项目约束</w:t>
            </w:r>
          </w:p>
          <w:p w14:paraId="1489DB5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5）发展需求</w:t>
            </w:r>
          </w:p>
          <w:p w14:paraId="3A4136F1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8.6.3  WebApp需求分析</w:t>
            </w:r>
          </w:p>
          <w:p w14:paraId="062A8D8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1．需求分析活动</w:t>
            </w:r>
          </w:p>
          <w:p w14:paraId="15ECB3D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现有的需求分析方法主要包括以下活动。</w:t>
            </w:r>
          </w:p>
          <w:p w14:paraId="58671F7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1）绘制系统关联图</w:t>
            </w:r>
          </w:p>
          <w:p w14:paraId="674B592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2）创建用户界面原型</w:t>
            </w:r>
          </w:p>
          <w:p w14:paraId="0ED09A6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3）分析需求可行性</w:t>
            </w:r>
          </w:p>
          <w:p w14:paraId="73E9046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4）确定需求的优先级</w:t>
            </w:r>
          </w:p>
          <w:p w14:paraId="7DBD4A8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5）为需求建立模型</w:t>
            </w:r>
          </w:p>
          <w:p w14:paraId="3C60CE2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6）创建数据字典</w:t>
            </w:r>
          </w:p>
          <w:p w14:paraId="16535B7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2．需求分析原则</w:t>
            </w:r>
          </w:p>
          <w:p w14:paraId="4664DD7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1）注意需求描述用语</w:t>
            </w:r>
          </w:p>
          <w:p w14:paraId="6BACD39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2）了解客户业务</w:t>
            </w:r>
          </w:p>
          <w:p w14:paraId="41EF209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3）描述产品的非功能特性</w:t>
            </w:r>
          </w:p>
          <w:p w14:paraId="4ED2009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4）评估需求变更代价</w:t>
            </w:r>
          </w:p>
          <w:p w14:paraId="5F2B77E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5）客户参与</w:t>
            </w:r>
          </w:p>
          <w:p w14:paraId="3532A0D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3．软件需求规格说明书</w:t>
            </w:r>
          </w:p>
          <w:p w14:paraId="097EFB1C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8.6.4  WebApp设计过程</w:t>
            </w:r>
          </w:p>
          <w:p w14:paraId="0D12EE1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1．WebApp的设计过程</w:t>
            </w:r>
          </w:p>
          <w:p w14:paraId="110A9A4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一个完整的软件设计过程一般包含以下活动。</w:t>
            </w:r>
          </w:p>
          <w:p w14:paraId="77F92DF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1）设计策划</w:t>
            </w:r>
          </w:p>
          <w:p w14:paraId="7DD2640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2）体系结构设计</w:t>
            </w:r>
          </w:p>
          <w:p w14:paraId="780CC8C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3）人机交互设计</w:t>
            </w:r>
          </w:p>
          <w:p w14:paraId="49805CF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4）详细设计</w:t>
            </w:r>
          </w:p>
          <w:p w14:paraId="1B1FCFD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5）设计整合与验证</w:t>
            </w:r>
          </w:p>
          <w:p w14:paraId="500F501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6）总结</w:t>
            </w:r>
          </w:p>
          <w:p w14:paraId="3C1A0E5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2．WebApp的设计目标</w:t>
            </w:r>
          </w:p>
          <w:p w14:paraId="4D37A31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1）简单性</w:t>
            </w:r>
          </w:p>
          <w:p w14:paraId="68C81C2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2）一致性</w:t>
            </w:r>
          </w:p>
          <w:p w14:paraId="1C8B925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3）相符性</w:t>
            </w:r>
          </w:p>
          <w:p w14:paraId="27C3F97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4）健壮性</w:t>
            </w:r>
          </w:p>
          <w:p w14:paraId="2B7DBA5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5）导航性</w:t>
            </w:r>
          </w:p>
          <w:p w14:paraId="140D45C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6）视觉吸引</w:t>
            </w:r>
          </w:p>
          <w:p w14:paraId="3CB0DFE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7）兼容性</w:t>
            </w:r>
          </w:p>
          <w:p w14:paraId="5BDF5BC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8）可修改性</w:t>
            </w:r>
          </w:p>
          <w:p w14:paraId="1D9CCA8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9）安全性</w:t>
            </w:r>
          </w:p>
          <w:p w14:paraId="56B5F8E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3．WebApp设计活动</w:t>
            </w:r>
          </w:p>
          <w:p w14:paraId="4EAC9D9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1）界面设计</w:t>
            </w:r>
          </w:p>
          <w:p w14:paraId="383B7C1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2）美学设计</w:t>
            </w:r>
          </w:p>
          <w:p w14:paraId="5C59BB3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3）内容设计</w:t>
            </w:r>
          </w:p>
          <w:p w14:paraId="2C54359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4）体系结构设计</w:t>
            </w:r>
          </w:p>
          <w:p w14:paraId="7852885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5）构件设计</w:t>
            </w:r>
          </w:p>
          <w:p w14:paraId="35B739C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6）导航设计</w:t>
            </w:r>
          </w:p>
          <w:p w14:paraId="07854777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8.6.5  WebApp体系结构设计</w:t>
            </w:r>
          </w:p>
          <w:p w14:paraId="2CA43E1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WebApp体系结构设计必须确定WebApp内容体系结构和WebApp体系结构。</w:t>
            </w:r>
          </w:p>
          <w:p w14:paraId="585AAF5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1．WebApp内容体系结构</w:t>
            </w:r>
          </w:p>
          <w:p w14:paraId="1A4A321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WebApp内容体系结构着重于内容对象的表现和导航的组织方式，以及对WebApp的所有超媒体结构进行定义。通常有4种不同的内容结构：线性结构、网格结构、分层结构、网络结构。</w:t>
            </w:r>
          </w:p>
          <w:p w14:paraId="3899B1C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1）线性结构</w:t>
            </w:r>
          </w:p>
          <w:p w14:paraId="44FCDB7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2）网格结构</w:t>
            </w:r>
          </w:p>
          <w:p w14:paraId="2D03A53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3）分层结构</w:t>
            </w:r>
          </w:p>
          <w:p w14:paraId="1BD2988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4）网络结构</w:t>
            </w:r>
          </w:p>
          <w:p w14:paraId="0226006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2．WebApp体系结构</w:t>
            </w:r>
          </w:p>
          <w:p w14:paraId="65E9C8A7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8.6.6  导航设计</w:t>
            </w:r>
          </w:p>
          <w:p w14:paraId="357B909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1．导航分析</w:t>
            </w:r>
          </w:p>
          <w:p w14:paraId="0EA7791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RNA方法可以分为以下5步：</w:t>
            </w:r>
          </w:p>
          <w:p w14:paraId="39BF5D7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（1）共利益者分析。确定不同的用户种类，并建立适当的共利益者层次。</w:t>
            </w:r>
          </w:p>
          <w:p w14:paraId="62397E4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（2）元素分析。确定内容对象和最终用户感兴趣的功能元素。</w:t>
            </w:r>
          </w:p>
          <w:p w14:paraId="0162343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（3）关系分析。描述WebApp元素之间的关系。</w:t>
            </w:r>
          </w:p>
          <w:p w14:paraId="4B5E3C3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（4）导航分析。检查用户怎样访问单个元素和成组元素。</w:t>
            </w:r>
            <w:bookmarkStart w:id="11" w:name="_GoBack"/>
            <w:bookmarkEnd w:id="11"/>
          </w:p>
          <w:p w14:paraId="3F8800A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（5）评估分析。考虑实现早期定义的关系的实际问题。</w:t>
            </w:r>
          </w:p>
          <w:p w14:paraId="27C048D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2．导航语义</w:t>
            </w:r>
          </w:p>
          <w:p w14:paraId="0F1F99A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3．导航机制（语法）</w:t>
            </w:r>
          </w:p>
          <w:p w14:paraId="4D69DB77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8.7  WebApp测试</w:t>
            </w:r>
          </w:p>
          <w:p w14:paraId="373B2D51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8.7.1  测试过程概述</w:t>
            </w:r>
          </w:p>
          <w:p w14:paraId="78B1B564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8.7.2  内容测试</w:t>
            </w:r>
          </w:p>
          <w:p w14:paraId="40A1412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1．内容测试</w:t>
            </w:r>
          </w:p>
          <w:p w14:paraId="718A63A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2．数据库测试</w:t>
            </w:r>
          </w:p>
          <w:p w14:paraId="74C079B2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8.7.3  界面测试</w:t>
            </w:r>
          </w:p>
          <w:p w14:paraId="3427BD6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当用户与WebApp交互时，通过一种或多种界面机制发生交互，下面是做界面测试时要检查的内容。</w:t>
            </w:r>
          </w:p>
          <w:p w14:paraId="26B8F45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表单文件操作和计算</w:t>
            </w:r>
          </w:p>
          <w:p w14:paraId="33D946A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搜索</w:t>
            </w:r>
          </w:p>
          <w:p w14:paraId="74AFF8D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媒体播放组件</w:t>
            </w:r>
          </w:p>
          <w:p w14:paraId="62D83EB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脚本和类库</w:t>
            </w:r>
          </w:p>
          <w:p w14:paraId="05BA46E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导航</w:t>
            </w:r>
          </w:p>
          <w:p w14:paraId="0B12FBD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可访问性</w:t>
            </w:r>
          </w:p>
          <w:p w14:paraId="5ED4049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跨浏览器测试</w:t>
            </w:r>
          </w:p>
          <w:p w14:paraId="2D1CD5E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错误消息和警告信息</w:t>
            </w:r>
          </w:p>
          <w:p w14:paraId="6F3A03C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帮助和文档</w:t>
            </w:r>
          </w:p>
          <w:p w14:paraId="7E5E631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布局</w:t>
            </w:r>
          </w:p>
          <w:p w14:paraId="6019673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其他</w:t>
            </w:r>
          </w:p>
          <w:p w14:paraId="54402EFA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8.7.4  导航测试</w:t>
            </w:r>
          </w:p>
          <w:p w14:paraId="3301667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导航测试的第一个阶段在界面测试期间就开始了，对每一个导航应该在以下各方面进行测试。</w:t>
            </w:r>
          </w:p>
          <w:p w14:paraId="1F65ACA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导航链接重定向</w:t>
            </w:r>
          </w:p>
          <w:p w14:paraId="431CEB9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书签</w:t>
            </w:r>
          </w:p>
          <w:p w14:paraId="4510AB9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框架和框架集</w:t>
            </w:r>
          </w:p>
          <w:p w14:paraId="6363597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站点地图</w:t>
            </w:r>
          </w:p>
          <w:p w14:paraId="4F6812F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内部搜索引擎</w:t>
            </w:r>
          </w:p>
          <w:p w14:paraId="1EFE1E2B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8.7.5  配置测试</w:t>
            </w:r>
          </w:p>
          <w:p w14:paraId="50A27C2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1．服务器端</w:t>
            </w:r>
          </w:p>
          <w:p w14:paraId="3D4A904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2．客户端</w:t>
            </w:r>
          </w:p>
          <w:p w14:paraId="35D2E2E1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8.7.6  安全性测试</w:t>
            </w:r>
          </w:p>
          <w:p w14:paraId="4D61215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黑客可以在任何时间、任何地方攻击系统，因此WebApp要预防被攻击。通常攻击Web站点和应用的方法包括：</w:t>
            </w:r>
          </w:p>
          <w:p w14:paraId="1D0853F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跨站脚本SQL注入</w:t>
            </w:r>
          </w:p>
          <w:p w14:paraId="422442F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分布式拒绝服务（Distributed Denial of Service，DDoS）攻击</w:t>
            </w:r>
          </w:p>
          <w:p w14:paraId="7E39D3CC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8.7.7  性能测试</w:t>
            </w:r>
          </w:p>
          <w:p w14:paraId="6FFDBFBA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【学生】聆听、理解、记录</w:t>
            </w:r>
          </w:p>
        </w:tc>
      </w:tr>
      <w:tr w14:paraId="38363DE4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33311D01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课堂小结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7E327857">
            <w:pPr>
              <w:pStyle w:val="33"/>
              <w:spacing w:before="120" w:after="120"/>
              <w:ind w:left="200" w:leftChars="100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【教师】简要总结本节课的要点</w:t>
            </w:r>
          </w:p>
          <w:p w14:paraId="30B69961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Web软件的特性</w:t>
            </w:r>
          </w:p>
          <w:p w14:paraId="4DD089F9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Web的层次结构</w:t>
            </w:r>
          </w:p>
          <w:p w14:paraId="26D009B2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客户端层可用的技术</w:t>
            </w:r>
          </w:p>
          <w:p w14:paraId="27315902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Web服务器层使用的技术</w:t>
            </w:r>
          </w:p>
          <w:p w14:paraId="75CF3032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Web软件设计模式</w:t>
            </w:r>
          </w:p>
          <w:p w14:paraId="7E880AA3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WebApp设计</w:t>
            </w:r>
          </w:p>
          <w:p w14:paraId="75EBB7E3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WebApp测试</w:t>
            </w:r>
          </w:p>
          <w:p w14:paraId="6826EBF0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【学生】总结回顾知识点</w:t>
            </w:r>
          </w:p>
        </w:tc>
      </w:tr>
      <w:tr w14:paraId="10083DE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13F1164B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作业布置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22F0F325">
            <w:pPr>
              <w:pStyle w:val="33"/>
              <w:spacing w:before="120" w:after="120"/>
              <w:ind w:left="200" w:leftChars="100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【教师】布置课后作业</w:t>
            </w:r>
          </w:p>
          <w:p w14:paraId="2CF4596C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完成“</w:t>
            </w:r>
            <w:bookmarkStart w:id="0" w:name="_Toc101172572"/>
            <w:bookmarkStart w:id="1" w:name="_Toc91838737"/>
            <w:bookmarkStart w:id="2" w:name="_Toc98474362"/>
            <w:bookmarkStart w:id="3" w:name="_Toc76443282"/>
            <w:bookmarkStart w:id="4" w:name="_Toc78961063"/>
            <w:bookmarkStart w:id="5" w:name="_Toc93065368"/>
            <w:bookmarkStart w:id="6" w:name="_Toc76443223"/>
            <w:bookmarkStart w:id="7" w:name="_Toc91829127"/>
            <w:bookmarkStart w:id="8" w:name="_Toc98474483"/>
            <w:bookmarkStart w:id="9" w:name="_Toc91837064"/>
            <w:bookmarkStart w:id="10" w:name="_Toc79552452"/>
            <w:r>
              <w:rPr>
                <w:rFonts w:hint="eastAsia"/>
              </w:rPr>
              <w:t>习题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 xml:space="preserve">”相关习题。 </w:t>
            </w:r>
          </w:p>
          <w:p w14:paraId="59E160D6">
            <w:pPr>
              <w:pStyle w:val="33"/>
              <w:ind w:firstLine="480" w:firstLineChars="200"/>
              <w:jc w:val="center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195705" cy="1195705"/>
                  <wp:effectExtent l="0" t="0" r="4445" b="4445"/>
                  <wp:docPr id="8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705" cy="1195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C54581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【学生】完成课后任务</w:t>
            </w:r>
          </w:p>
        </w:tc>
      </w:tr>
      <w:tr w14:paraId="6EF57D1D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273BB12B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教学反思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380887D4">
            <w:pPr>
              <w:pStyle w:val="33"/>
              <w:ind w:firstLine="360" w:firstLineChars="200"/>
            </w:pPr>
          </w:p>
          <w:p w14:paraId="3A4F9540">
            <w:pPr>
              <w:pStyle w:val="33"/>
              <w:ind w:firstLine="360" w:firstLineChars="200"/>
            </w:pPr>
          </w:p>
          <w:p w14:paraId="1A1D8BCC">
            <w:pPr>
              <w:pStyle w:val="33"/>
              <w:ind w:firstLine="360" w:firstLineChars="200"/>
            </w:pPr>
          </w:p>
          <w:p w14:paraId="7A88D8E3">
            <w:pPr>
              <w:pStyle w:val="33"/>
              <w:ind w:firstLine="360" w:firstLineChars="200"/>
            </w:pPr>
          </w:p>
        </w:tc>
      </w:tr>
    </w:tbl>
    <w:p w14:paraId="5ACDBD17">
      <w:pPr>
        <w:rPr>
          <w:rFonts w:eastAsia="楷体_GB2312"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footerReference r:id="rId9" w:type="even"/>
      <w:footnotePr>
        <w:numFmt w:val="decimalEnclosedCircleChinese"/>
        <w:numRestart w:val="eachPage"/>
      </w:footnotePr>
      <w:pgSz w:w="11907" w:h="16839"/>
      <w:pgMar w:top="1531" w:right="1021" w:bottom="1418" w:left="1304" w:header="992" w:footer="879" w:gutter="0"/>
      <w:pgNumType w:start="1"/>
      <w:cols w:space="425" w:num="1"/>
      <w:titlePg/>
      <w:docGrid w:type="lines" w:linePitch="316" w:charSpace="-13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D9FB4">
    <w:pPr>
      <w:pStyle w:val="16"/>
    </w:pPr>
    <w:r>
      <w:rPr>
        <w:color w:val="418D67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5916295</wp:posOffset>
              </wp:positionH>
              <wp:positionV relativeFrom="paragraph">
                <wp:posOffset>276225</wp:posOffset>
              </wp:positionV>
              <wp:extent cx="266700" cy="579755"/>
              <wp:effectExtent l="0" t="0" r="0" b="0"/>
              <wp:wrapNone/>
              <wp:docPr id="2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579755"/>
                      </a:xfrm>
                      <a:prstGeom prst="rect">
                        <a:avLst/>
                      </a:prstGeom>
                      <a:solidFill>
                        <a:srgbClr val="1F3763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8" o:spid="_x0000_s1026" o:spt="1" style="position:absolute;left:0pt;margin-left:465.85pt;margin-top:21.75pt;height:45.65pt;width:21pt;z-index:251665408;mso-width-relative:page;mso-height-relative:page;" fillcolor="#1F3763" filled="t" stroked="f" coordsize="21600,21600" o:gfxdata="UEsDBAoAAAAAAIdO4kAAAAAAAAAAAAAAAAAEAAAAZHJzL1BLAwQUAAAACACHTuJANYwJoNkAAAAK&#10;AQAADwAAAGRycy9kb3ducmV2LnhtbE2PwU7DMAyG70i8Q2QkbiwtGXQrTSeE4DSExAAhbllj2mqN&#10;U5JsHW+POcHR9qf//1ytjm4QBwyx96Qhn2UgkBpve2o1vL48XCxAxGTImsETavjGCKv69KQypfUT&#10;PeNhk1rBIRRLo6FLaSyljE2HzsSZH5H49umDM4nH0EobzMThbpCXWXYtnemJGzoz4l2HzW6zd9z7&#10;dCvXH4+Fm1LRvKn3r/txHXZan5/l2Q2IhMf0B8OvPqtDzU5bvycbxaBhqfKCUQ1zdQWCgWWheLFl&#10;Us0XIOtK/n+h/gFQSwMEFAAAAAgAh07iQE0pmpQXAgAANgQAAA4AAABkcnMvZTJvRG9jLnhtbK1T&#10;TW/bMAy9D9h/EHRfnKT5aI04RZEgw4BuLdbtByiybAuTRY1S4mS/fpScZFl36WEXQxSpx8fH58X9&#10;oTVsr9BrsAUfDYacKSuh1LYu+Pdvmw+3nPkgbCkMWFXwo/L8fvn+3aJzuRpDA6ZUyAjE+rxzBW9C&#10;cHmWedmoVvgBOGUpWQG2IlCIdVai6Ai9Ndl4OJxlHWDpEKTynm7XfZKfEPEtgFBVWqo1yF2rbOhR&#10;URkRaCTfaOf5MrGtKiXDU1V5FZgpOE0a0pea0Hkbv9lyIfIahWu0PFEQb6HwaqZWaEtNL1BrEQTb&#10;of4HqtUSwUMVBhLarB8kKUJTjIavtHlphFNpFpLau4vo/v/Byi/7Z2S6LPiYMytaWvhXEk3Y2ih2&#10;G+XpnM+p6sU9YxzQu0eQPzyzsGqoSj0gQtcoURKpUazP/noQA09P2bb7DCWhi12ApNShwjYCkgbs&#10;kBZyvCxEHQKTdDmezeZDWpWk1HR+N59OUweRnx879OGjgpbFQ8GRqCdwsX/0IZIR+bkkkQejy402&#10;JgVYb1cG2V6QN0abm/ns5oTur8uMjcUW4rMesb9RyV2nNucxe7m2UB5pZITebvSz0aEB/MVZR1Yr&#10;uP+5E6g4M58syXY3mkyiN1Mwmc7HFOB1ZnudEVYSVMEDZ/1xFXo/7xzquqFOoySBhQeSutJJhsiv&#10;Z3VaENkpqXOyfvTrdZyq/vzuy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1jAmg2QAAAAoBAAAP&#10;AAAAAAAAAAEAIAAAACIAAABkcnMvZG93bnJldi54bWxQSwECFAAUAAAACACHTuJATSmalBcCAAA2&#10;BAAADgAAAAAAAAABACAAAAAoAQAAZHJzL2Uyb0RvYy54bWxQSwUGAAAAAAYABgBZAQAAsQ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color w:val="418D67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5869305</wp:posOffset>
              </wp:positionH>
              <wp:positionV relativeFrom="paragraph">
                <wp:posOffset>344170</wp:posOffset>
              </wp:positionV>
              <wp:extent cx="370840" cy="179705"/>
              <wp:effectExtent l="0" t="0" r="0" b="0"/>
              <wp:wrapNone/>
              <wp:docPr id="1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D744E7">
                          <w:pPr>
                            <w:spacing w:line="240" w:lineRule="auto"/>
                            <w:jc w:val="center"/>
                            <w:rPr>
                              <w:rFonts w:ascii="宋体" w:hAnsi="宋体"/>
                              <w:color w:val="FFFFFF"/>
                            </w:rPr>
                          </w:pPr>
                          <w:r>
                            <w:rPr>
                              <w:rStyle w:val="29"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t>5</w: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" o:spid="_x0000_s1026" o:spt="202" type="#_x0000_t202" style="position:absolute;left:0pt;margin-left:462.15pt;margin-top:27.1pt;height:14.15pt;width:29.2pt;z-index:251666432;mso-width-relative:page;mso-height-relative:page;" filled="f" stroked="f" coordsize="21600,21600" o:gfxdata="UEsDBAoAAAAAAIdO4kAAAAAAAAAAAAAAAAAEAAAAZHJzL1BLAwQUAAAACACHTuJAY7E9RdoAAAAJ&#10;AQAADwAAAGRycy9kb3ducmV2LnhtbE2Py07DMBBF90j8gzWV2FG7pi1JmkmFEKyQUNOwYOnEbhI1&#10;HofYffD3mBUsR/fo3jP59moHdjaT7x0hLOYCmKHG6Z5ahI/q9T4B5oMirQZHBuHbeNgWtze5yrS7&#10;UGnO+9CyWEI+UwhdCGPGuW86Y5Wfu9FQzA5usirEc2q5ntQlltuBSyHW3Kqe4kKnRvPcmea4P1mE&#10;p08qX/qv93pXHsq+qlJBb+sj4t1sITbAgrmGPxh+9aM6FNGpdifSng0IqVw+RBRhtZTAIpAm8hFY&#10;jZDIFfAi5/8/KH4AUEsDBBQAAAAIAIdO4kCRYJT0/AEAAAMEAAAOAAAAZHJzL2Uyb0RvYy54bWyt&#10;U01v2zAMvQ/YfxB0X+x0H22NOEXXoMOArhvQ7gcwshwLs0SNUmJnv36UnGRdd+lhF4OmqMf3HqnF&#10;1Wh7sdMUDLpazmelFNopbIzb1PL74+2bCylCBNdAj07Xcq+DvFq+frUYfKXPsMO+0SQYxIVq8LXs&#10;YvRVUQTVaQthhl47PmyRLET+pU3REAyMbvvirCw/FANS4wmVDoGzq+lQHhDpJYDYtkbpFaqt1S5O&#10;qKR7iCwpdMYHucxs21ar+LVtg46iryUrjfnLTThep2+xXEC1IfCdUQcK8BIKzzRZMI6bnqBWEEFs&#10;yfwDZY0iDNjGmUJbTEKyI6xiXj7z5qEDr7MWtjr4k+nh/8Gq+903EqbhTZDCgeWBP+oxio84isvk&#10;zuBDxUUPnsviyOlUmZQGf4fqRxAObzpwG31NhEOnoWF283SzeHJ1wgkJZD18wYbbwDZiBhpbsgmQ&#10;zRCMzpPZnyaTqChOvj0vL97xieKj+fnlefk+d4DqeNlTiJ80WpGCWhIPPoPD7i7ERAaqY0nq5fDW&#10;9H0efu/+SnBhymTyie/EPI7r8WDGGps9yyCcdolfEgcd0i8pBt6jWoafWyAtRf/ZsRVp6Y4BHYP1&#10;MQCn+GotoxRTeBOn5dx6MpuOkSezHV6zXa3JUpKvE4sDT96NrPCwx2n5nv7nqj9vd/k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Y7E9RdoAAAAJAQAADwAAAAAAAAABACAAAAAiAAAAZHJzL2Rvd25y&#10;ZXYueG1sUEsBAhQAFAAAAAgAh07iQJFglPT8AQAAAw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D744E7">
                    <w:pPr>
                      <w:spacing w:line="240" w:lineRule="auto"/>
                      <w:jc w:val="center"/>
                      <w:rPr>
                        <w:rFonts w:ascii="宋体" w:hAnsi="宋体"/>
                        <w:color w:val="FFFFFF"/>
                      </w:rPr>
                    </w:pPr>
                    <w:r>
                      <w:rPr>
                        <w:rStyle w:val="29"/>
                        <w:color w:val="FFFFFF"/>
                      </w:rPr>
                      <w:fldChar w:fldCharType="begin"/>
                    </w:r>
                    <w:r>
                      <w:rPr>
                        <w:rStyle w:val="29"/>
                        <w:color w:val="FFFFFF"/>
                      </w:rPr>
                      <w:instrText xml:space="preserve"> PAGE </w:instrText>
                    </w:r>
                    <w:r>
                      <w:rPr>
                        <w:rStyle w:val="29"/>
                        <w:color w:val="FFFFFF"/>
                      </w:rPr>
                      <w:fldChar w:fldCharType="separate"/>
                    </w:r>
                    <w:r>
                      <w:rPr>
                        <w:rStyle w:val="29"/>
                        <w:color w:val="FFFFFF"/>
                      </w:rPr>
                      <w:t>5</w:t>
                    </w:r>
                    <w:r>
                      <w:rPr>
                        <w:rStyle w:val="29"/>
                        <w:color w:val="FFFF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7EA0F">
    <w:pPr>
      <w:pStyle w:val="16"/>
    </w:pPr>
    <w:r>
      <w:rPr>
        <w:color w:val="806000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-90170</wp:posOffset>
              </wp:positionH>
              <wp:positionV relativeFrom="paragraph">
                <wp:posOffset>323215</wp:posOffset>
              </wp:positionV>
              <wp:extent cx="393065" cy="179705"/>
              <wp:effectExtent l="0" t="0" r="0" b="0"/>
              <wp:wrapNone/>
              <wp:docPr id="6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06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A478B1">
                          <w:pPr>
                            <w:spacing w:line="240" w:lineRule="auto"/>
                            <w:jc w:val="center"/>
                            <w:rPr>
                              <w:rFonts w:ascii="宋体" w:hAnsi="宋体"/>
                              <w:color w:val="FFFFFF"/>
                            </w:rPr>
                          </w:pPr>
                          <w:r>
                            <w:rPr>
                              <w:rStyle w:val="29"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t>4</w: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7" o:spid="_x0000_s1026" o:spt="202" type="#_x0000_t202" style="position:absolute;left:0pt;margin-left:-7.1pt;margin-top:25.45pt;height:14.15pt;width:30.95pt;z-index:251664384;mso-width-relative:page;mso-height-relative:page;" filled="f" stroked="f" coordsize="21600,21600" o:gfxdata="UEsDBAoAAAAAAIdO4kAAAAAAAAAAAAAAAAAEAAAAZHJzL1BLAwQUAAAACACHTuJAhdNHatgAAAAI&#10;AQAADwAAAGRycy9kb3ducmV2LnhtbE2Py07DMBBF90j8gzVI7Fo7UWlIGqdCCFZIiDQsunTiaWI1&#10;HofYffD3mBUsR/fo3jPl9mpHdsbZG0cSkqUAhtQ5baiX8Nm8Lh6B+aBIq9ERSvhGD9vq9qZUhXYX&#10;qvG8Cz2LJeQLJWEIYSo4992AVvmlm5BidnCzVSGec8/1rC6x3I48FWLNrTIUFwY14fOA3XF3shKe&#10;9lS/mK/39qM+1KZpckFv66OU93eJ2AALeA1/MPzqR3WoolPrTqQ9GyUsklUaUQkPIgcWgVWWAWsl&#10;ZHkKvCr5/weqH1BLAwQUAAAACACHTuJA8/YasP4BAAAEBAAADgAAAGRycy9lMm9Eb2MueG1srVNN&#10;b9swDL0P2H8QdF/stGiyGnGKrkGHAd0H0O4HMLIcC7NFjZJjZ79+lJxkXXfpYReDpqjH9x6p1c3Y&#10;tWKvyRu0pZzPcim0VVgZuyvl96f7d++l8AFsBS1aXcqD9vJm/fbNanCFvsAG20qTYBDri8GVsgnB&#10;FVnmVaM78DN02vJhjdRB4F/aZRXBwOhdm13k+SIbkCpHqLT3nN1Mh/KISK8BxLo2Sm9Q9Z22YUIl&#10;3UJgSb4xzst1YlvXWoWvde11EG0pWWlIX27C8TZ+s/UKih2Ba4w6UoDXUHihqQNjuekZagMBRE/m&#10;H6jOKEKPdZgp7LJJSHKEVczzF948NuB00sJWe3c23f8/WPVl/42EqUq5kMJCxwN/0mMQH3AU82W0&#10;Z3C+4KpHx3Vh5DwvTZLq3QOqH15YvGvA7vQtEQ6NhorpzePN7NnVCcdHkO3wGSvuA33ABDTW1EXv&#10;2A3B6Dyaw3k0kYvi5OX1Zb64kkLx0Xx5vcyvUgcoTpcd+fBRYydiUEriySdw2D/4EMlAcSqJvSze&#10;m7ZN02/tXwkujJlEPvKdmIdxOx7N2GJ1YBmE0zLxU+KgQfolxcCLVEr/swfSUrSfLFsRt+4U0CnY&#10;ngKwiq+WMkgxhXdh2s7ekdk1jDyZbfGW7apNkhJ9nVgcefJyJIXHRY7b9/w/Vf15vO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hdNHatgAAAAIAQAADwAAAAAAAAABACAAAAAiAAAAZHJzL2Rvd25y&#10;ZXYueG1sUEsBAhQAFAAAAAgAh07iQPP2GrD+AQAABA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A478B1">
                    <w:pPr>
                      <w:spacing w:line="240" w:lineRule="auto"/>
                      <w:jc w:val="center"/>
                      <w:rPr>
                        <w:rFonts w:ascii="宋体" w:hAnsi="宋体"/>
                        <w:color w:val="FFFFFF"/>
                      </w:rPr>
                    </w:pPr>
                    <w:r>
                      <w:rPr>
                        <w:rStyle w:val="29"/>
                        <w:color w:val="FFFFFF"/>
                      </w:rPr>
                      <w:fldChar w:fldCharType="begin"/>
                    </w:r>
                    <w:r>
                      <w:rPr>
                        <w:rStyle w:val="29"/>
                        <w:color w:val="FFFFFF"/>
                      </w:rPr>
                      <w:instrText xml:space="preserve"> PAGE </w:instrText>
                    </w:r>
                    <w:r>
                      <w:rPr>
                        <w:rStyle w:val="29"/>
                        <w:color w:val="FFFFFF"/>
                      </w:rPr>
                      <w:fldChar w:fldCharType="separate"/>
                    </w:r>
                    <w:r>
                      <w:rPr>
                        <w:rStyle w:val="29"/>
                        <w:color w:val="FFFFFF"/>
                      </w:rPr>
                      <w:t>4</w:t>
                    </w:r>
                    <w:r>
                      <w:rPr>
                        <w:rStyle w:val="29"/>
                        <w:color w:val="FFFF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806000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-14605</wp:posOffset>
              </wp:positionH>
              <wp:positionV relativeFrom="paragraph">
                <wp:posOffset>245110</wp:posOffset>
              </wp:positionV>
              <wp:extent cx="266700" cy="579755"/>
              <wp:effectExtent l="0" t="0" r="0" b="0"/>
              <wp:wrapNone/>
              <wp:docPr id="5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579755"/>
                      </a:xfrm>
                      <a:prstGeom prst="rect">
                        <a:avLst/>
                      </a:prstGeom>
                      <a:solidFill>
                        <a:srgbClr val="1F3763"/>
                      </a:solidFill>
                      <a:ln>
                        <a:noFill/>
                      </a:ln>
                      <a:effectLst>
                        <a:outerShdw sy="50000" kx="-2453608" rotWithShape="0">
                          <a:srgbClr val="BDD6EE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6" o:spid="_x0000_s1026" o:spt="1" style="position:absolute;left:0pt;margin-left:-1.15pt;margin-top:19.3pt;height:45.65pt;width:21pt;z-index:251663360;mso-width-relative:page;mso-height-relative:page;" fillcolor="#1F3763" filled="t" stroked="f" coordsize="21600,21600" o:gfxdata="UEsDBAoAAAAAAIdO4kAAAAAAAAAAAAAAAAAEAAAAZHJzL1BLAwQUAAAACACHTuJAq4YcntgAAAAI&#10;AQAADwAAAGRycy9kb3ducmV2LnhtbE2PwU7DMBBE70j8g7VI3FqnCQpNGqcHUAUXEC1IqDc33sYR&#10;8TqKnbb8PcsJjqt5mnlbrS+uFyccQ+dJwWKegEBqvOmoVfDxvpktQYSoyejeEyr4xgDr+vqq0qXx&#10;Z9riaRdbwSUUSq3AxjiUUobGotNh7gckzo5+dDryObbSjPrM5a6XaZLk0umOeMHqAR8sNl+7ySmY&#10;7t5yOb7io51enkhui/3z5nOv1O3NIlmBiHiJfzD86rM61Ox08BOZIHoFszRjUkG2zEFwnhX3IA7M&#10;pUUBsq7k/wfqH1BLAwQUAAAACACHTuJABEvbjlsCAADDBAAADgAAAGRycy9lMm9Eb2MueG1srVTB&#10;bhshEL1X6j8g7snuOva6WWUdpXFSVUrbqGnVM2ZZg8IyFLDXydd3ACd1k0sO9WHFwPDmvTeMz853&#10;gyZb4bwC09LquKREGA6dMuuW/vxxffSBEh+Y6ZgGI1r6IDw9X7x/dzbaRkxAgu6EIwhifDPalsoQ&#10;bFMUnksxMH8MVhg87MENLGDo1kXn2Ijogy4mZVkXI7jOOuDCe9xd5kO6R3RvAYS+V1wsgW8GYUJG&#10;dUKzgJK8VNbTRWLb94KHb33vRSC6pag0pC8WwfUqfovFGWvWjlmp+J4CewuFF5oGpgwWfYZassDI&#10;xqlXUIPiDjz04ZjDUGQhyRFUUZUvvLmTzIqkBa329tl0//9g+dftrSOqa+mMEsMGbPh3NI2ZtRak&#10;qqM/o/UNpt3ZWxcVensD/N4TA5cS08SFczBKwTpkVcX84p8LMfB4lazGL9AhPNsESFbtejdEQDSB&#10;7FJHHp47InaBcNyc1PW8xF5xPJrNT+ezWarAmqfL1vnwScBA4qKlDrkncLa98SGSYc1TSiIPWnXX&#10;SusUuPXqUjuyZfg4quuTeX2yR/eHadrEZAPxWkbMOyI9LyyTRGyCcHeyG4mPVEv8UXKPCo4m09lJ&#10;XeJQOQi/VJCpqVHoKwofl8v66irT11ayTCxj5cI+M06y4Kliig7IJP+j5bl1K+ge0H6snjzGyceF&#10;BPdIyYjvvqX+94Y5QYn+bLCFp9V0GgclBdPZfIKBOzxZHZ4wwxGqpYGSvLwMebg21qm1xEpV0mPg&#10;Atveq9SS+CQyq/1jwbedROznMA7PYZyy/v73LP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q4Yc&#10;ntgAAAAIAQAADwAAAAAAAAABACAAAAAiAAAAZHJzL2Rvd25yZXYueG1sUEsBAhQAFAAAAAgAh07i&#10;QARL245bAgAAwwQAAA4AAAAAAAAAAQAgAAAAJwEAAGRycy9lMm9Eb2MueG1sUEsFBgAAAAAGAAYA&#10;WQEAAPQFAAAAAA==&#10;">
              <v:fill on="t" focussize="0,0"/>
              <v:stroke on="f"/>
              <v:imagedata o:title=""/>
              <o:lock v:ext="edit" aspectratio="f"/>
              <v:shadow on="t" type="perspective" color="#BDD6EE" opacity="32768f" offset="0pt,0pt" origin="0f,32768f" matrix="65536f,-56756f,0f,32768f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144C5">
    <w:pPr>
      <w:pStyle w:val="17"/>
      <w:pBdr>
        <w:bottom w:val="none" w:color="auto" w:sz="0" w:space="0"/>
      </w:pBdr>
    </w:pPr>
    <w:r>
      <w:rPr>
        <w:color w:val="418D67"/>
      </w:rPr>
      <w:drawing>
        <wp:anchor distT="0" distB="0" distL="114300" distR="114300" simplePos="0" relativeHeight="251672576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-627380</wp:posOffset>
          </wp:positionV>
          <wp:extent cx="7553325" cy="10678795"/>
          <wp:effectExtent l="0" t="0" r="0" b="0"/>
          <wp:wrapNone/>
          <wp:docPr id="30" name="图片 3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30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325" cy="10678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-828040</wp:posOffset>
          </wp:positionH>
          <wp:positionV relativeFrom="paragraph">
            <wp:posOffset>-628650</wp:posOffset>
          </wp:positionV>
          <wp:extent cx="7541895" cy="10678795"/>
          <wp:effectExtent l="0" t="0" r="1905" b="8255"/>
          <wp:wrapNone/>
          <wp:docPr id="34" name="图片 34" descr="科技底图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4" descr="科技底图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1895" cy="10678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WordPictureWatermark721346429" o:spid="_x0000_s4097" o:spt="75" alt="未标题-1" type="#_x0000_t75" style="position:absolute;left:0pt;height:474.1pt;width:405.3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3" gain="19661f" blacklevel="22938f" o:title="未标题-1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8F49C">
    <w:pPr>
      <w:pStyle w:val="17"/>
      <w:pBdr>
        <w:bottom w:val="none" w:color="auto" w:sz="0" w:space="0"/>
      </w:pBdr>
    </w:pPr>
    <w:r>
      <w:drawing>
        <wp:anchor distT="0" distB="0" distL="114300" distR="114300" simplePos="0" relativeHeight="251669504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-632460</wp:posOffset>
          </wp:positionV>
          <wp:extent cx="7539990" cy="10829925"/>
          <wp:effectExtent l="0" t="0" r="0" b="0"/>
          <wp:wrapNone/>
          <wp:docPr id="18" name="图片 18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2347" cy="108331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-647065</wp:posOffset>
          </wp:positionH>
          <wp:positionV relativeFrom="paragraph">
            <wp:posOffset>-628015</wp:posOffset>
          </wp:positionV>
          <wp:extent cx="7540625" cy="10688955"/>
          <wp:effectExtent l="0" t="0" r="3175" b="0"/>
          <wp:wrapNone/>
          <wp:docPr id="35" name="图片 35" descr="科技底图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图片 35" descr="科技底图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0625" cy="10688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WordPictureWatermark721346428" o:spid="_x0000_s4098" o:spt="75" alt="未标题-1" type="#_x0000_t75" style="position:absolute;left:0pt;height:474.1pt;width:405.3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3" gain="19661f" blacklevel="22938f" o:title="未标题-1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CD746">
    <w:pPr>
      <w:pStyle w:val="17"/>
      <w:pBdr>
        <w:bottom w:val="none" w:color="auto" w:sz="0" w:space="0"/>
      </w:pBdr>
    </w:pPr>
    <w:r>
      <w:rPr>
        <w:color w:val="418D67"/>
      </w:rPr>
      <w:drawing>
        <wp:anchor distT="0" distB="0" distL="114300" distR="114300" simplePos="0" relativeHeight="25167360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-629920</wp:posOffset>
          </wp:positionV>
          <wp:extent cx="7800975" cy="10678160"/>
          <wp:effectExtent l="0" t="0" r="0" b="0"/>
          <wp:wrapNone/>
          <wp:docPr id="701010791" name="图片 70101079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1010791" name="图片 701010791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975" cy="1067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71552" behindDoc="0" locked="0" layoutInCell="1" allowOverlap="1">
          <wp:simplePos x="0" y="0"/>
          <wp:positionH relativeFrom="column">
            <wp:posOffset>4185285</wp:posOffset>
          </wp:positionH>
          <wp:positionV relativeFrom="paragraph">
            <wp:posOffset>71755</wp:posOffset>
          </wp:positionV>
          <wp:extent cx="2274570" cy="721995"/>
          <wp:effectExtent l="0" t="0" r="0" b="0"/>
          <wp:wrapNone/>
          <wp:docPr id="20" name="图片 20" descr="文旌课堂 小分辨率logo 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文旌课堂 小分辨率logo 新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74570" cy="721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70528" behindDoc="1" locked="0" layoutInCell="1" allowOverlap="1">
          <wp:simplePos x="0" y="0"/>
          <wp:positionH relativeFrom="column">
            <wp:posOffset>-1076960</wp:posOffset>
          </wp:positionH>
          <wp:positionV relativeFrom="paragraph">
            <wp:posOffset>-630555</wp:posOffset>
          </wp:positionV>
          <wp:extent cx="7813040" cy="10688320"/>
          <wp:effectExtent l="0" t="0" r="0" b="0"/>
          <wp:wrapNone/>
          <wp:docPr id="19" name="图片 19" descr="科技封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科技封面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3040" cy="10688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8480" behindDoc="1" locked="0" layoutInCell="1" allowOverlap="1">
          <wp:simplePos x="0" y="0"/>
          <wp:positionH relativeFrom="column">
            <wp:posOffset>-841375</wp:posOffset>
          </wp:positionH>
          <wp:positionV relativeFrom="paragraph">
            <wp:posOffset>-467360</wp:posOffset>
          </wp:positionV>
          <wp:extent cx="6885305" cy="9568180"/>
          <wp:effectExtent l="0" t="0" r="0" b="0"/>
          <wp:wrapNone/>
          <wp:docPr id="4" name="图片 4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85305" cy="956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drawing>
        <wp:anchor distT="0" distB="0" distL="114300" distR="114300" simplePos="0" relativeHeight="251667456" behindDoc="1" locked="0" layoutInCell="1" allowOverlap="1">
          <wp:simplePos x="0" y="0"/>
          <wp:positionH relativeFrom="column">
            <wp:posOffset>-841375</wp:posOffset>
          </wp:positionH>
          <wp:positionV relativeFrom="paragraph">
            <wp:posOffset>-630555</wp:posOffset>
          </wp:positionV>
          <wp:extent cx="6876415" cy="9575800"/>
          <wp:effectExtent l="0" t="0" r="635" b="6350"/>
          <wp:wrapNone/>
          <wp:docPr id="3" name="图片 3" descr="通用 封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通用 封面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76415" cy="957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456568"/>
    <w:multiLevelType w:val="singleLevel"/>
    <w:tmpl w:val="1E456568"/>
    <w:lvl w:ilvl="0" w:tentative="0">
      <w:start w:val="1"/>
      <w:numFmt w:val="bullet"/>
      <w:pStyle w:val="35"/>
      <w:lvlText w:val=""/>
      <w:lvlJc w:val="left"/>
      <w:pPr>
        <w:ind w:left="845" w:hanging="420"/>
      </w:pPr>
      <w:rPr>
        <w:rFonts w:hint="default" w:ascii="Wingdings" w:hAnsi="Wingdings"/>
        <w:color w:val="A58B60"/>
        <w:sz w:val="21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mirrorMargins w:val="1"/>
  <w:bordersDoNotSurroundHeader w:val="0"/>
  <w:bordersDoNotSurroundFooter w:val="0"/>
  <w:hideSpelling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5"/>
  <w:evenAndOddHeaders w:val="1"/>
  <w:drawingGridHorizontalSpacing w:val="199"/>
  <w:drawingGridVerticalSpacing w:val="158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footnotePr>
    <w:numFmt w:val="decimalEnclosedCircleChinese"/>
    <w:numRestart w:val="eachPage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ZhZjM4NjgzNTUwN2YwZDU1MzViNmJmMjE1MjNiZjAifQ=="/>
  </w:docVars>
  <w:rsids>
    <w:rsidRoot w:val="00A4635C"/>
    <w:rsid w:val="000063C0"/>
    <w:rsid w:val="00015752"/>
    <w:rsid w:val="00031C1A"/>
    <w:rsid w:val="0003686E"/>
    <w:rsid w:val="0004236B"/>
    <w:rsid w:val="00043594"/>
    <w:rsid w:val="000513BB"/>
    <w:rsid w:val="00053988"/>
    <w:rsid w:val="00055F8D"/>
    <w:rsid w:val="000560BD"/>
    <w:rsid w:val="00057E84"/>
    <w:rsid w:val="00061977"/>
    <w:rsid w:val="00081B9B"/>
    <w:rsid w:val="00091676"/>
    <w:rsid w:val="00092D38"/>
    <w:rsid w:val="00096CD2"/>
    <w:rsid w:val="00097BF5"/>
    <w:rsid w:val="000A1121"/>
    <w:rsid w:val="000A3BC9"/>
    <w:rsid w:val="000B09C4"/>
    <w:rsid w:val="000B3772"/>
    <w:rsid w:val="000C229C"/>
    <w:rsid w:val="000C654A"/>
    <w:rsid w:val="000D4C77"/>
    <w:rsid w:val="000D7207"/>
    <w:rsid w:val="000E1601"/>
    <w:rsid w:val="000E3130"/>
    <w:rsid w:val="000E3174"/>
    <w:rsid w:val="000F151C"/>
    <w:rsid w:val="000F2E47"/>
    <w:rsid w:val="000F61E3"/>
    <w:rsid w:val="000F731E"/>
    <w:rsid w:val="001022C8"/>
    <w:rsid w:val="00102531"/>
    <w:rsid w:val="00102EF4"/>
    <w:rsid w:val="00110581"/>
    <w:rsid w:val="00112FEA"/>
    <w:rsid w:val="00114BEB"/>
    <w:rsid w:val="00115A36"/>
    <w:rsid w:val="001176F7"/>
    <w:rsid w:val="00125985"/>
    <w:rsid w:val="00130F9D"/>
    <w:rsid w:val="001326FA"/>
    <w:rsid w:val="0013399A"/>
    <w:rsid w:val="001457EF"/>
    <w:rsid w:val="00157FB4"/>
    <w:rsid w:val="0016137D"/>
    <w:rsid w:val="001630C4"/>
    <w:rsid w:val="001631DA"/>
    <w:rsid w:val="001668F5"/>
    <w:rsid w:val="00177AA0"/>
    <w:rsid w:val="00180776"/>
    <w:rsid w:val="00185A67"/>
    <w:rsid w:val="00192025"/>
    <w:rsid w:val="001969B3"/>
    <w:rsid w:val="001A3CAE"/>
    <w:rsid w:val="001A42BA"/>
    <w:rsid w:val="001C053A"/>
    <w:rsid w:val="001C1561"/>
    <w:rsid w:val="001C1C44"/>
    <w:rsid w:val="001C2C97"/>
    <w:rsid w:val="001D0B10"/>
    <w:rsid w:val="001D1157"/>
    <w:rsid w:val="001F2F85"/>
    <w:rsid w:val="001F4AA5"/>
    <w:rsid w:val="00200572"/>
    <w:rsid w:val="002249C1"/>
    <w:rsid w:val="0023458C"/>
    <w:rsid w:val="002415AA"/>
    <w:rsid w:val="00243E36"/>
    <w:rsid w:val="00245D16"/>
    <w:rsid w:val="002468EF"/>
    <w:rsid w:val="00246B10"/>
    <w:rsid w:val="00256D42"/>
    <w:rsid w:val="00263FD7"/>
    <w:rsid w:val="00264FAD"/>
    <w:rsid w:val="00267008"/>
    <w:rsid w:val="002744D2"/>
    <w:rsid w:val="00281CF6"/>
    <w:rsid w:val="00284A48"/>
    <w:rsid w:val="00285458"/>
    <w:rsid w:val="00287BCA"/>
    <w:rsid w:val="00292E4C"/>
    <w:rsid w:val="00294398"/>
    <w:rsid w:val="00295148"/>
    <w:rsid w:val="002954CD"/>
    <w:rsid w:val="002A599A"/>
    <w:rsid w:val="002C29E3"/>
    <w:rsid w:val="002C4FAF"/>
    <w:rsid w:val="002D6248"/>
    <w:rsid w:val="002D63CF"/>
    <w:rsid w:val="002E0E98"/>
    <w:rsid w:val="002E47C7"/>
    <w:rsid w:val="002E5AD1"/>
    <w:rsid w:val="002E6541"/>
    <w:rsid w:val="002F08B1"/>
    <w:rsid w:val="002F3968"/>
    <w:rsid w:val="002F3D62"/>
    <w:rsid w:val="002F48DB"/>
    <w:rsid w:val="00302B35"/>
    <w:rsid w:val="00304521"/>
    <w:rsid w:val="003137F3"/>
    <w:rsid w:val="00314AF9"/>
    <w:rsid w:val="003202EB"/>
    <w:rsid w:val="00322FF4"/>
    <w:rsid w:val="003276FE"/>
    <w:rsid w:val="00332B36"/>
    <w:rsid w:val="00336377"/>
    <w:rsid w:val="00337015"/>
    <w:rsid w:val="00347890"/>
    <w:rsid w:val="00350C2F"/>
    <w:rsid w:val="0035380D"/>
    <w:rsid w:val="00354D46"/>
    <w:rsid w:val="00355A8A"/>
    <w:rsid w:val="003571EB"/>
    <w:rsid w:val="003616D3"/>
    <w:rsid w:val="003714EA"/>
    <w:rsid w:val="00382FF6"/>
    <w:rsid w:val="00393C36"/>
    <w:rsid w:val="00395063"/>
    <w:rsid w:val="003C4EAE"/>
    <w:rsid w:val="003C5F5B"/>
    <w:rsid w:val="003C7E26"/>
    <w:rsid w:val="003D216E"/>
    <w:rsid w:val="003D335E"/>
    <w:rsid w:val="003D3706"/>
    <w:rsid w:val="003D388D"/>
    <w:rsid w:val="004020F2"/>
    <w:rsid w:val="0040259A"/>
    <w:rsid w:val="00406140"/>
    <w:rsid w:val="00410E2E"/>
    <w:rsid w:val="0041363E"/>
    <w:rsid w:val="00423155"/>
    <w:rsid w:val="004421AB"/>
    <w:rsid w:val="00443F52"/>
    <w:rsid w:val="00466E15"/>
    <w:rsid w:val="00467678"/>
    <w:rsid w:val="0047027E"/>
    <w:rsid w:val="00476FB6"/>
    <w:rsid w:val="0048000A"/>
    <w:rsid w:val="0048095C"/>
    <w:rsid w:val="00481896"/>
    <w:rsid w:val="00487277"/>
    <w:rsid w:val="004961AD"/>
    <w:rsid w:val="00497330"/>
    <w:rsid w:val="004B1175"/>
    <w:rsid w:val="004B1D0F"/>
    <w:rsid w:val="004B76EF"/>
    <w:rsid w:val="004C22A2"/>
    <w:rsid w:val="004C4EE4"/>
    <w:rsid w:val="004C53A6"/>
    <w:rsid w:val="004C601C"/>
    <w:rsid w:val="004C6853"/>
    <w:rsid w:val="004C6C6A"/>
    <w:rsid w:val="004C727C"/>
    <w:rsid w:val="004E268E"/>
    <w:rsid w:val="004F1D4B"/>
    <w:rsid w:val="00500939"/>
    <w:rsid w:val="00501C50"/>
    <w:rsid w:val="00501E8E"/>
    <w:rsid w:val="00503393"/>
    <w:rsid w:val="00506ABD"/>
    <w:rsid w:val="005132C3"/>
    <w:rsid w:val="0051566B"/>
    <w:rsid w:val="00515BE0"/>
    <w:rsid w:val="00520FFA"/>
    <w:rsid w:val="00527BAA"/>
    <w:rsid w:val="00553925"/>
    <w:rsid w:val="00555CCA"/>
    <w:rsid w:val="0056481D"/>
    <w:rsid w:val="00573CD6"/>
    <w:rsid w:val="00577113"/>
    <w:rsid w:val="005842F8"/>
    <w:rsid w:val="0058563F"/>
    <w:rsid w:val="005923E6"/>
    <w:rsid w:val="00595DBD"/>
    <w:rsid w:val="005B0018"/>
    <w:rsid w:val="005B2F2B"/>
    <w:rsid w:val="005B450A"/>
    <w:rsid w:val="005C1E6A"/>
    <w:rsid w:val="005E2252"/>
    <w:rsid w:val="005E2D84"/>
    <w:rsid w:val="005E3512"/>
    <w:rsid w:val="005E3711"/>
    <w:rsid w:val="005E5678"/>
    <w:rsid w:val="005F13AC"/>
    <w:rsid w:val="00600E86"/>
    <w:rsid w:val="0060735F"/>
    <w:rsid w:val="00614DB2"/>
    <w:rsid w:val="00617576"/>
    <w:rsid w:val="00630359"/>
    <w:rsid w:val="006307ED"/>
    <w:rsid w:val="00644632"/>
    <w:rsid w:val="00645512"/>
    <w:rsid w:val="006471C8"/>
    <w:rsid w:val="00650201"/>
    <w:rsid w:val="006523F9"/>
    <w:rsid w:val="00656754"/>
    <w:rsid w:val="0066644E"/>
    <w:rsid w:val="00672A72"/>
    <w:rsid w:val="00693DEC"/>
    <w:rsid w:val="006975DE"/>
    <w:rsid w:val="006A0A62"/>
    <w:rsid w:val="006A3D94"/>
    <w:rsid w:val="006A40E1"/>
    <w:rsid w:val="006A69D4"/>
    <w:rsid w:val="006B167F"/>
    <w:rsid w:val="006C08A6"/>
    <w:rsid w:val="006C250A"/>
    <w:rsid w:val="006D6120"/>
    <w:rsid w:val="006E6D27"/>
    <w:rsid w:val="006F689B"/>
    <w:rsid w:val="00701FEB"/>
    <w:rsid w:val="00707E3F"/>
    <w:rsid w:val="00712AA4"/>
    <w:rsid w:val="007279F9"/>
    <w:rsid w:val="007364CF"/>
    <w:rsid w:val="00742FB6"/>
    <w:rsid w:val="00744B97"/>
    <w:rsid w:val="00747317"/>
    <w:rsid w:val="00751999"/>
    <w:rsid w:val="007519B6"/>
    <w:rsid w:val="0075254D"/>
    <w:rsid w:val="00757288"/>
    <w:rsid w:val="007643DD"/>
    <w:rsid w:val="00764A03"/>
    <w:rsid w:val="00764FB6"/>
    <w:rsid w:val="00765185"/>
    <w:rsid w:val="007666CC"/>
    <w:rsid w:val="00770096"/>
    <w:rsid w:val="00774842"/>
    <w:rsid w:val="00796CF2"/>
    <w:rsid w:val="007A0313"/>
    <w:rsid w:val="007A0A4F"/>
    <w:rsid w:val="007B3408"/>
    <w:rsid w:val="007B3F41"/>
    <w:rsid w:val="007B4BDA"/>
    <w:rsid w:val="007B5414"/>
    <w:rsid w:val="007B5944"/>
    <w:rsid w:val="007C0E32"/>
    <w:rsid w:val="007D357D"/>
    <w:rsid w:val="007D559D"/>
    <w:rsid w:val="007E11A7"/>
    <w:rsid w:val="007E19C2"/>
    <w:rsid w:val="007F2B8E"/>
    <w:rsid w:val="007F5148"/>
    <w:rsid w:val="00803B47"/>
    <w:rsid w:val="0081150E"/>
    <w:rsid w:val="00816A6F"/>
    <w:rsid w:val="00824C39"/>
    <w:rsid w:val="00830274"/>
    <w:rsid w:val="00833722"/>
    <w:rsid w:val="008338F8"/>
    <w:rsid w:val="0083520C"/>
    <w:rsid w:val="00836E55"/>
    <w:rsid w:val="0083717A"/>
    <w:rsid w:val="0084472E"/>
    <w:rsid w:val="00860CA6"/>
    <w:rsid w:val="0086690F"/>
    <w:rsid w:val="00873169"/>
    <w:rsid w:val="00881AC3"/>
    <w:rsid w:val="00887183"/>
    <w:rsid w:val="008878D6"/>
    <w:rsid w:val="00890213"/>
    <w:rsid w:val="008941CD"/>
    <w:rsid w:val="008965C6"/>
    <w:rsid w:val="008C32A7"/>
    <w:rsid w:val="008C62C3"/>
    <w:rsid w:val="008D08E6"/>
    <w:rsid w:val="008D5B6F"/>
    <w:rsid w:val="008E3804"/>
    <w:rsid w:val="008E6306"/>
    <w:rsid w:val="00904133"/>
    <w:rsid w:val="00905133"/>
    <w:rsid w:val="0090775C"/>
    <w:rsid w:val="009217BC"/>
    <w:rsid w:val="00934505"/>
    <w:rsid w:val="009468D7"/>
    <w:rsid w:val="00955925"/>
    <w:rsid w:val="0096795A"/>
    <w:rsid w:val="0097515C"/>
    <w:rsid w:val="0098144F"/>
    <w:rsid w:val="00986C13"/>
    <w:rsid w:val="00997D2F"/>
    <w:rsid w:val="00997F67"/>
    <w:rsid w:val="009A0B85"/>
    <w:rsid w:val="009A13FF"/>
    <w:rsid w:val="009A3CE4"/>
    <w:rsid w:val="009A482C"/>
    <w:rsid w:val="009A5C8F"/>
    <w:rsid w:val="009B1192"/>
    <w:rsid w:val="009B2C9D"/>
    <w:rsid w:val="009B353C"/>
    <w:rsid w:val="009B3ED2"/>
    <w:rsid w:val="009B7992"/>
    <w:rsid w:val="009C36FA"/>
    <w:rsid w:val="009D1B9C"/>
    <w:rsid w:val="009D346C"/>
    <w:rsid w:val="009D442B"/>
    <w:rsid w:val="009D68D7"/>
    <w:rsid w:val="009E1FC5"/>
    <w:rsid w:val="009E343F"/>
    <w:rsid w:val="009F0953"/>
    <w:rsid w:val="009F1467"/>
    <w:rsid w:val="009F769F"/>
    <w:rsid w:val="00A06D8C"/>
    <w:rsid w:val="00A15A5F"/>
    <w:rsid w:val="00A17A7B"/>
    <w:rsid w:val="00A17BBE"/>
    <w:rsid w:val="00A213A4"/>
    <w:rsid w:val="00A22D24"/>
    <w:rsid w:val="00A25045"/>
    <w:rsid w:val="00A3428C"/>
    <w:rsid w:val="00A45B04"/>
    <w:rsid w:val="00A45EAF"/>
    <w:rsid w:val="00A4635C"/>
    <w:rsid w:val="00A50F64"/>
    <w:rsid w:val="00A55B08"/>
    <w:rsid w:val="00A6199D"/>
    <w:rsid w:val="00A66CAA"/>
    <w:rsid w:val="00A73641"/>
    <w:rsid w:val="00A73C11"/>
    <w:rsid w:val="00A75F52"/>
    <w:rsid w:val="00A8108B"/>
    <w:rsid w:val="00A8175C"/>
    <w:rsid w:val="00A83421"/>
    <w:rsid w:val="00A83A81"/>
    <w:rsid w:val="00A85C33"/>
    <w:rsid w:val="00A90531"/>
    <w:rsid w:val="00A95DE3"/>
    <w:rsid w:val="00A97C21"/>
    <w:rsid w:val="00AA0C5F"/>
    <w:rsid w:val="00AA22A6"/>
    <w:rsid w:val="00AA242E"/>
    <w:rsid w:val="00AA58A3"/>
    <w:rsid w:val="00AB00A8"/>
    <w:rsid w:val="00AB2594"/>
    <w:rsid w:val="00AB2939"/>
    <w:rsid w:val="00AB4356"/>
    <w:rsid w:val="00AC193C"/>
    <w:rsid w:val="00AC4273"/>
    <w:rsid w:val="00AC5DA2"/>
    <w:rsid w:val="00AD6235"/>
    <w:rsid w:val="00AD7AD2"/>
    <w:rsid w:val="00AD7FD7"/>
    <w:rsid w:val="00AE15D3"/>
    <w:rsid w:val="00AE37D5"/>
    <w:rsid w:val="00AE447D"/>
    <w:rsid w:val="00AE636C"/>
    <w:rsid w:val="00AF51F4"/>
    <w:rsid w:val="00B00BB8"/>
    <w:rsid w:val="00B00D18"/>
    <w:rsid w:val="00B17BFD"/>
    <w:rsid w:val="00B220AC"/>
    <w:rsid w:val="00B25F6B"/>
    <w:rsid w:val="00B30CAA"/>
    <w:rsid w:val="00B406B5"/>
    <w:rsid w:val="00B46CEE"/>
    <w:rsid w:val="00B47AF1"/>
    <w:rsid w:val="00B534F5"/>
    <w:rsid w:val="00B5692F"/>
    <w:rsid w:val="00B619B1"/>
    <w:rsid w:val="00B83EB8"/>
    <w:rsid w:val="00B91B0F"/>
    <w:rsid w:val="00B92B27"/>
    <w:rsid w:val="00BA09A5"/>
    <w:rsid w:val="00BA6BF7"/>
    <w:rsid w:val="00BA7030"/>
    <w:rsid w:val="00BC0DF8"/>
    <w:rsid w:val="00BC184A"/>
    <w:rsid w:val="00BC3186"/>
    <w:rsid w:val="00BC3B4F"/>
    <w:rsid w:val="00BD1883"/>
    <w:rsid w:val="00BD2003"/>
    <w:rsid w:val="00BD3FEB"/>
    <w:rsid w:val="00BD63E1"/>
    <w:rsid w:val="00BD69B8"/>
    <w:rsid w:val="00BF0A49"/>
    <w:rsid w:val="00BF3217"/>
    <w:rsid w:val="00C00944"/>
    <w:rsid w:val="00C04D76"/>
    <w:rsid w:val="00C06C60"/>
    <w:rsid w:val="00C127B2"/>
    <w:rsid w:val="00C15E9C"/>
    <w:rsid w:val="00C20FCB"/>
    <w:rsid w:val="00C24D5B"/>
    <w:rsid w:val="00C357BE"/>
    <w:rsid w:val="00C427D9"/>
    <w:rsid w:val="00C43B16"/>
    <w:rsid w:val="00C43CF5"/>
    <w:rsid w:val="00C442B3"/>
    <w:rsid w:val="00C5152E"/>
    <w:rsid w:val="00C5195B"/>
    <w:rsid w:val="00C5359A"/>
    <w:rsid w:val="00C55630"/>
    <w:rsid w:val="00C62DC9"/>
    <w:rsid w:val="00C7085D"/>
    <w:rsid w:val="00C74BDD"/>
    <w:rsid w:val="00C812CD"/>
    <w:rsid w:val="00C850A5"/>
    <w:rsid w:val="00C877CE"/>
    <w:rsid w:val="00C90A16"/>
    <w:rsid w:val="00C972F3"/>
    <w:rsid w:val="00CA058E"/>
    <w:rsid w:val="00CA2961"/>
    <w:rsid w:val="00CA6F06"/>
    <w:rsid w:val="00CA72FB"/>
    <w:rsid w:val="00CC16A7"/>
    <w:rsid w:val="00CC2371"/>
    <w:rsid w:val="00CE0A17"/>
    <w:rsid w:val="00CF2371"/>
    <w:rsid w:val="00CF3962"/>
    <w:rsid w:val="00D0140C"/>
    <w:rsid w:val="00D164B3"/>
    <w:rsid w:val="00D263FC"/>
    <w:rsid w:val="00D41AD4"/>
    <w:rsid w:val="00D42CC0"/>
    <w:rsid w:val="00D43AB8"/>
    <w:rsid w:val="00D44107"/>
    <w:rsid w:val="00D55E56"/>
    <w:rsid w:val="00D60E34"/>
    <w:rsid w:val="00D63A17"/>
    <w:rsid w:val="00D70F5F"/>
    <w:rsid w:val="00D77385"/>
    <w:rsid w:val="00D77E40"/>
    <w:rsid w:val="00D81A7D"/>
    <w:rsid w:val="00D82842"/>
    <w:rsid w:val="00D92DC2"/>
    <w:rsid w:val="00D93C7C"/>
    <w:rsid w:val="00DA06C2"/>
    <w:rsid w:val="00DA1D9D"/>
    <w:rsid w:val="00DA2EF6"/>
    <w:rsid w:val="00DA5411"/>
    <w:rsid w:val="00DB23D1"/>
    <w:rsid w:val="00DC172F"/>
    <w:rsid w:val="00DD2433"/>
    <w:rsid w:val="00DE1F1E"/>
    <w:rsid w:val="00DF62D8"/>
    <w:rsid w:val="00DF7427"/>
    <w:rsid w:val="00E02668"/>
    <w:rsid w:val="00E04E49"/>
    <w:rsid w:val="00E10671"/>
    <w:rsid w:val="00E11926"/>
    <w:rsid w:val="00E130F0"/>
    <w:rsid w:val="00E141B9"/>
    <w:rsid w:val="00E14348"/>
    <w:rsid w:val="00E15122"/>
    <w:rsid w:val="00E15CE0"/>
    <w:rsid w:val="00E161BE"/>
    <w:rsid w:val="00E206FB"/>
    <w:rsid w:val="00E20879"/>
    <w:rsid w:val="00E2488E"/>
    <w:rsid w:val="00E24FDC"/>
    <w:rsid w:val="00E27A43"/>
    <w:rsid w:val="00E31571"/>
    <w:rsid w:val="00E3344A"/>
    <w:rsid w:val="00E35420"/>
    <w:rsid w:val="00E43054"/>
    <w:rsid w:val="00E4316B"/>
    <w:rsid w:val="00E5450E"/>
    <w:rsid w:val="00E57B89"/>
    <w:rsid w:val="00E57F08"/>
    <w:rsid w:val="00E71234"/>
    <w:rsid w:val="00E72C2E"/>
    <w:rsid w:val="00E85B8C"/>
    <w:rsid w:val="00E94355"/>
    <w:rsid w:val="00E96C8E"/>
    <w:rsid w:val="00EB182C"/>
    <w:rsid w:val="00EB2CEC"/>
    <w:rsid w:val="00EB482B"/>
    <w:rsid w:val="00EB5641"/>
    <w:rsid w:val="00EC15BB"/>
    <w:rsid w:val="00EC2CF7"/>
    <w:rsid w:val="00EC4066"/>
    <w:rsid w:val="00EC628E"/>
    <w:rsid w:val="00ED0BDA"/>
    <w:rsid w:val="00ED6868"/>
    <w:rsid w:val="00EE4EE5"/>
    <w:rsid w:val="00EE5582"/>
    <w:rsid w:val="00EE5BAF"/>
    <w:rsid w:val="00EE6390"/>
    <w:rsid w:val="00EE6C4C"/>
    <w:rsid w:val="00EF4005"/>
    <w:rsid w:val="00F02226"/>
    <w:rsid w:val="00F0715B"/>
    <w:rsid w:val="00F07F80"/>
    <w:rsid w:val="00F140C0"/>
    <w:rsid w:val="00F16939"/>
    <w:rsid w:val="00F22909"/>
    <w:rsid w:val="00F30A22"/>
    <w:rsid w:val="00F31026"/>
    <w:rsid w:val="00F429CD"/>
    <w:rsid w:val="00F4719D"/>
    <w:rsid w:val="00F475E2"/>
    <w:rsid w:val="00F53028"/>
    <w:rsid w:val="00F57C08"/>
    <w:rsid w:val="00F62661"/>
    <w:rsid w:val="00F73A9D"/>
    <w:rsid w:val="00F73BA5"/>
    <w:rsid w:val="00F75E46"/>
    <w:rsid w:val="00F81395"/>
    <w:rsid w:val="00F86A77"/>
    <w:rsid w:val="00F86D66"/>
    <w:rsid w:val="00F97648"/>
    <w:rsid w:val="00FA77A8"/>
    <w:rsid w:val="00FB1E20"/>
    <w:rsid w:val="00FB2C97"/>
    <w:rsid w:val="00FC187E"/>
    <w:rsid w:val="00FC49D2"/>
    <w:rsid w:val="00FD2F05"/>
    <w:rsid w:val="00FD6681"/>
    <w:rsid w:val="00FE1D7F"/>
    <w:rsid w:val="00FE23DC"/>
    <w:rsid w:val="00FF024E"/>
    <w:rsid w:val="00FF2CFC"/>
    <w:rsid w:val="00FF5664"/>
    <w:rsid w:val="13D47BE2"/>
    <w:rsid w:val="1AC25F7B"/>
    <w:rsid w:val="1CA677EC"/>
    <w:rsid w:val="22DA4BFD"/>
    <w:rsid w:val="2FA820BE"/>
    <w:rsid w:val="4EFB3C87"/>
    <w:rsid w:val="52F41387"/>
    <w:rsid w:val="5ADB34A4"/>
    <w:rsid w:val="71491768"/>
    <w:rsid w:val="768F04D5"/>
    <w:rsid w:val="7B78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0" w:semiHidden="0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jc w:val="both"/>
    </w:pPr>
    <w:rPr>
      <w:rFonts w:ascii="Calibri" w:hAnsi="Calibri" w:eastAsia="宋体" w:cs="Times New Roman"/>
      <w:lang w:val="en-US" w:eastAsia="zh-CN" w:bidi="ar-SA"/>
    </w:rPr>
  </w:style>
  <w:style w:type="paragraph" w:styleId="2">
    <w:name w:val="heading 1"/>
    <w:basedOn w:val="1"/>
    <w:next w:val="1"/>
    <w:link w:val="44"/>
    <w:qFormat/>
    <w:uiPriority w:val="9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3">
    <w:name w:val="heading 2"/>
    <w:basedOn w:val="1"/>
    <w:next w:val="1"/>
    <w:link w:val="45"/>
    <w:unhideWhenUsed/>
    <w:qFormat/>
    <w:uiPriority w:val="9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4">
    <w:name w:val="heading 3"/>
    <w:basedOn w:val="1"/>
    <w:next w:val="1"/>
    <w:link w:val="46"/>
    <w:unhideWhenUsed/>
    <w:qFormat/>
    <w:uiPriority w:val="9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5">
    <w:name w:val="heading 4"/>
    <w:basedOn w:val="1"/>
    <w:next w:val="1"/>
    <w:link w:val="47"/>
    <w:unhideWhenUsed/>
    <w:qFormat/>
    <w:uiPriority w:val="9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6">
    <w:name w:val="heading 5"/>
    <w:basedOn w:val="1"/>
    <w:next w:val="1"/>
    <w:link w:val="48"/>
    <w:unhideWhenUsed/>
    <w:qFormat/>
    <w:uiPriority w:val="9"/>
    <w:pPr>
      <w:spacing w:after="0"/>
      <w:jc w:val="left"/>
      <w:outlineLvl w:val="4"/>
    </w:pPr>
    <w:rPr>
      <w:smallCaps/>
      <w:color w:val="538135"/>
      <w:spacing w:val="10"/>
      <w:sz w:val="22"/>
      <w:szCs w:val="22"/>
    </w:rPr>
  </w:style>
  <w:style w:type="paragraph" w:styleId="7">
    <w:name w:val="heading 6"/>
    <w:basedOn w:val="1"/>
    <w:next w:val="1"/>
    <w:link w:val="50"/>
    <w:unhideWhenUsed/>
    <w:qFormat/>
    <w:uiPriority w:val="9"/>
    <w:pPr>
      <w:spacing w:after="0"/>
      <w:jc w:val="left"/>
      <w:outlineLvl w:val="5"/>
    </w:pPr>
    <w:rPr>
      <w:smallCaps/>
      <w:color w:val="70AD47"/>
      <w:spacing w:val="5"/>
      <w:sz w:val="22"/>
      <w:szCs w:val="22"/>
    </w:rPr>
  </w:style>
  <w:style w:type="paragraph" w:styleId="8">
    <w:name w:val="heading 7"/>
    <w:basedOn w:val="1"/>
    <w:next w:val="1"/>
    <w:link w:val="51"/>
    <w:unhideWhenUsed/>
    <w:qFormat/>
    <w:uiPriority w:val="9"/>
    <w:pPr>
      <w:spacing w:after="0"/>
      <w:jc w:val="left"/>
      <w:outlineLvl w:val="6"/>
    </w:pPr>
    <w:rPr>
      <w:b/>
      <w:bCs/>
      <w:smallCaps/>
      <w:color w:val="70AD47"/>
      <w:spacing w:val="10"/>
    </w:rPr>
  </w:style>
  <w:style w:type="paragraph" w:styleId="9">
    <w:name w:val="heading 8"/>
    <w:basedOn w:val="1"/>
    <w:next w:val="1"/>
    <w:link w:val="52"/>
    <w:semiHidden/>
    <w:unhideWhenUsed/>
    <w:qFormat/>
    <w:uiPriority w:val="9"/>
    <w:pPr>
      <w:spacing w:after="0"/>
      <w:jc w:val="left"/>
      <w:outlineLvl w:val="7"/>
    </w:pPr>
    <w:rPr>
      <w:b/>
      <w:bCs/>
      <w:i/>
      <w:iCs/>
      <w:smallCaps/>
      <w:color w:val="538135"/>
    </w:rPr>
  </w:style>
  <w:style w:type="paragraph" w:styleId="10">
    <w:name w:val="heading 9"/>
    <w:basedOn w:val="1"/>
    <w:next w:val="1"/>
    <w:link w:val="53"/>
    <w:semiHidden/>
    <w:unhideWhenUsed/>
    <w:qFormat/>
    <w:uiPriority w:val="9"/>
    <w:pPr>
      <w:spacing w:after="0"/>
      <w:jc w:val="left"/>
      <w:outlineLvl w:val="8"/>
    </w:pPr>
    <w:rPr>
      <w:b/>
      <w:bCs/>
      <w:i/>
      <w:iCs/>
      <w:smallCaps/>
      <w:color w:val="385623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71"/>
    <w:unhideWhenUsed/>
    <w:qFormat/>
    <w:uiPriority w:val="0"/>
    <w:rPr>
      <w:b/>
      <w:bCs/>
      <w:caps/>
      <w:sz w:val="16"/>
      <w:szCs w:val="16"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toc 5"/>
    <w:basedOn w:val="1"/>
    <w:next w:val="1"/>
    <w:semiHidden/>
    <w:unhideWhenUsed/>
    <w:qFormat/>
    <w:uiPriority w:val="39"/>
    <w:pPr>
      <w:ind w:left="1680" w:leftChars="800"/>
    </w:pPr>
  </w:style>
  <w:style w:type="paragraph" w:styleId="14">
    <w:name w:val="toc 3"/>
    <w:basedOn w:val="1"/>
    <w:next w:val="1"/>
    <w:qFormat/>
    <w:uiPriority w:val="39"/>
    <w:pPr>
      <w:tabs>
        <w:tab w:val="right" w:leader="middleDot" w:pos="7980"/>
      </w:tabs>
      <w:ind w:left="454"/>
    </w:pPr>
    <w:rPr>
      <w:sz w:val="18"/>
    </w:rPr>
  </w:style>
  <w:style w:type="paragraph" w:styleId="15">
    <w:name w:val="Balloon Text"/>
    <w:basedOn w:val="1"/>
    <w:link w:val="49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6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semiHidden/>
    <w:qFormat/>
    <w:uiPriority w:val="0"/>
    <w:pPr>
      <w:pBdr>
        <w:bottom w:val="single" w:color="auto" w:sz="6" w:space="1"/>
      </w:pBdr>
      <w:snapToGrid w:val="0"/>
    </w:pPr>
    <w:rPr>
      <w:rFonts w:eastAsia="楷体_GB2312"/>
    </w:rPr>
  </w:style>
  <w:style w:type="paragraph" w:styleId="18">
    <w:name w:val="toc 1"/>
    <w:basedOn w:val="1"/>
    <w:next w:val="1"/>
    <w:qFormat/>
    <w:uiPriority w:val="39"/>
    <w:pPr>
      <w:tabs>
        <w:tab w:val="right" w:leader="middleDot" w:pos="7980"/>
      </w:tabs>
      <w:spacing w:before="50" w:beforeLines="50"/>
    </w:pPr>
    <w:rPr>
      <w:rFonts w:eastAsia="黑体"/>
    </w:rPr>
  </w:style>
  <w:style w:type="paragraph" w:styleId="19">
    <w:name w:val="toc 4"/>
    <w:basedOn w:val="1"/>
    <w:next w:val="1"/>
    <w:semiHidden/>
    <w:qFormat/>
    <w:uiPriority w:val="0"/>
    <w:pPr>
      <w:tabs>
        <w:tab w:val="right" w:leader="middleDot" w:pos="8190"/>
      </w:tabs>
      <w:ind w:left="1260" w:leftChars="600"/>
    </w:pPr>
  </w:style>
  <w:style w:type="paragraph" w:styleId="20">
    <w:name w:val="Subtitle"/>
    <w:basedOn w:val="1"/>
    <w:next w:val="1"/>
    <w:link w:val="55"/>
    <w:qFormat/>
    <w:uiPriority w:val="11"/>
    <w:pPr>
      <w:spacing w:after="720" w:line="240" w:lineRule="auto"/>
      <w:jc w:val="right"/>
    </w:pPr>
    <w:rPr>
      <w:rFonts w:ascii="Calibri Light" w:hAnsi="Calibri Light"/>
    </w:rPr>
  </w:style>
  <w:style w:type="paragraph" w:styleId="21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2">
    <w:name w:val="table of figures"/>
    <w:basedOn w:val="1"/>
    <w:next w:val="1"/>
    <w:semiHidden/>
    <w:qFormat/>
    <w:uiPriority w:val="0"/>
    <w:pPr>
      <w:widowControl w:val="0"/>
      <w:tabs>
        <w:tab w:val="right" w:leader="dot" w:pos="8306"/>
      </w:tabs>
      <w:spacing w:before="80" w:after="120" w:line="240" w:lineRule="auto"/>
      <w:jc w:val="center"/>
    </w:pPr>
    <w:rPr>
      <w:rFonts w:ascii="Times New Roman" w:hAnsi="Times New Roman"/>
      <w:kern w:val="2"/>
      <w:sz w:val="18"/>
      <w:szCs w:val="24"/>
    </w:rPr>
  </w:style>
  <w:style w:type="paragraph" w:styleId="23">
    <w:name w:val="toc 2"/>
    <w:basedOn w:val="1"/>
    <w:next w:val="1"/>
    <w:qFormat/>
    <w:uiPriority w:val="39"/>
    <w:pPr>
      <w:tabs>
        <w:tab w:val="right" w:leader="middleDot" w:pos="7980"/>
      </w:tabs>
      <w:ind w:left="227"/>
    </w:pPr>
  </w:style>
  <w:style w:type="paragraph" w:styleId="24">
    <w:name w:val="Title"/>
    <w:basedOn w:val="1"/>
    <w:next w:val="1"/>
    <w:link w:val="54"/>
    <w:qFormat/>
    <w:uiPriority w:val="10"/>
    <w:pPr>
      <w:pBdr>
        <w:top w:val="single" w:color="70AD47" w:sz="8" w:space="1"/>
      </w:pBdr>
      <w:spacing w:after="120" w:line="240" w:lineRule="auto"/>
      <w:jc w:val="right"/>
    </w:pPr>
    <w:rPr>
      <w:smallCaps/>
      <w:color w:val="262626"/>
      <w:sz w:val="52"/>
      <w:szCs w:val="52"/>
    </w:rPr>
  </w:style>
  <w:style w:type="table" w:styleId="26">
    <w:name w:val="Table Grid"/>
    <w:basedOn w:val="2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qFormat/>
    <w:uiPriority w:val="22"/>
    <w:rPr>
      <w:b/>
      <w:bCs/>
      <w:color w:val="70AD47"/>
    </w:rPr>
  </w:style>
  <w:style w:type="character" w:styleId="29">
    <w:name w:val="page number"/>
    <w:basedOn w:val="27"/>
    <w:semiHidden/>
    <w:qFormat/>
    <w:uiPriority w:val="0"/>
  </w:style>
  <w:style w:type="character" w:styleId="30">
    <w:name w:val="Emphasis"/>
    <w:qFormat/>
    <w:uiPriority w:val="20"/>
    <w:rPr>
      <w:b/>
      <w:bCs/>
      <w:i/>
      <w:iCs/>
      <w:spacing w:val="10"/>
    </w:rPr>
  </w:style>
  <w:style w:type="character" w:styleId="31">
    <w:name w:val="Hyperlink"/>
    <w:qFormat/>
    <w:uiPriority w:val="99"/>
    <w:rPr>
      <w:color w:val="0000FF"/>
      <w:u w:val="single"/>
    </w:rPr>
  </w:style>
  <w:style w:type="paragraph" w:customStyle="1" w:styleId="32">
    <w:name w:val="表头"/>
    <w:basedOn w:val="1"/>
    <w:qFormat/>
    <w:uiPriority w:val="0"/>
    <w:pPr>
      <w:spacing w:before="120" w:after="120" w:line="240" w:lineRule="auto"/>
      <w:jc w:val="center"/>
    </w:pPr>
    <w:rPr>
      <w:rFonts w:eastAsia="黑体"/>
      <w:sz w:val="18"/>
    </w:rPr>
  </w:style>
  <w:style w:type="paragraph" w:customStyle="1" w:styleId="33">
    <w:name w:val="表文"/>
    <w:basedOn w:val="1"/>
    <w:qFormat/>
    <w:uiPriority w:val="0"/>
    <w:pPr>
      <w:spacing w:before="20" w:after="20" w:line="240" w:lineRule="auto"/>
    </w:pPr>
    <w:rPr>
      <w:rFonts w:ascii="Times New Roman" w:hAnsi="Times New Roman" w:eastAsia="微软雅黑"/>
      <w:sz w:val="18"/>
    </w:rPr>
  </w:style>
  <w:style w:type="paragraph" w:customStyle="1" w:styleId="34">
    <w:name w:val="图片注释文字"/>
    <w:basedOn w:val="1"/>
    <w:qFormat/>
    <w:uiPriority w:val="0"/>
    <w:pPr>
      <w:spacing w:line="240" w:lineRule="exact"/>
      <w:jc w:val="left"/>
    </w:pPr>
    <w:rPr>
      <w:sz w:val="18"/>
    </w:rPr>
  </w:style>
  <w:style w:type="paragraph" w:customStyle="1" w:styleId="35">
    <w:name w:val="项目文字"/>
    <w:basedOn w:val="1"/>
    <w:qFormat/>
    <w:uiPriority w:val="0"/>
    <w:pPr>
      <w:numPr>
        <w:ilvl w:val="0"/>
        <w:numId w:val="1"/>
      </w:numPr>
      <w:tabs>
        <w:tab w:val="left" w:pos="680"/>
      </w:tabs>
    </w:pPr>
  </w:style>
  <w:style w:type="paragraph" w:customStyle="1" w:styleId="36">
    <w:name w:val="注释"/>
    <w:basedOn w:val="1"/>
    <w:next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pct10" w:color="auto" w:fill="FFFFFF"/>
      <w:adjustRightInd w:val="0"/>
      <w:ind w:left="50" w:leftChars="50" w:right="50" w:rightChars="50" w:firstLine="200" w:firstLineChars="200"/>
    </w:pPr>
    <w:rPr>
      <w:rFonts w:eastAsia="楷体_GB2312"/>
    </w:rPr>
  </w:style>
  <w:style w:type="paragraph" w:customStyle="1" w:styleId="37">
    <w:name w:val="图片"/>
    <w:basedOn w:val="1"/>
    <w:next w:val="11"/>
    <w:qFormat/>
    <w:uiPriority w:val="0"/>
    <w:pPr>
      <w:spacing w:before="120" w:line="240" w:lineRule="auto"/>
      <w:jc w:val="center"/>
    </w:pPr>
  </w:style>
  <w:style w:type="paragraph" w:customStyle="1" w:styleId="38">
    <w:name w:val="学习目标正文"/>
    <w:basedOn w:val="1"/>
    <w:next w:val="1"/>
    <w:qFormat/>
    <w:uiPriority w:val="0"/>
    <w:rPr>
      <w:rFonts w:eastAsia="楷体_GB2312"/>
    </w:rPr>
  </w:style>
  <w:style w:type="paragraph" w:customStyle="1" w:styleId="39">
    <w:name w:val="学习目标"/>
    <w:basedOn w:val="1"/>
    <w:qFormat/>
    <w:uiPriority w:val="0"/>
    <w:pPr>
      <w:spacing w:before="94" w:beforeLines="30" w:after="94" w:afterLines="30"/>
    </w:pPr>
    <w:rPr>
      <w:rFonts w:eastAsia="黑体"/>
      <w:shd w:val="pct10" w:color="auto" w:fill="FFFFFF"/>
    </w:rPr>
  </w:style>
  <w:style w:type="paragraph" w:customStyle="1" w:styleId="40">
    <w:name w:val="阅读材料标题1"/>
    <w:basedOn w:val="1"/>
    <w:qFormat/>
    <w:uiPriority w:val="0"/>
    <w:pPr>
      <w:spacing w:before="50" w:beforeLines="50" w:after="50" w:afterLines="50"/>
      <w:jc w:val="center"/>
    </w:pPr>
    <w:rPr>
      <w:rFonts w:ascii="黑体" w:hAnsi="宋体" w:eastAsia="黑体"/>
      <w:sz w:val="24"/>
    </w:rPr>
  </w:style>
  <w:style w:type="paragraph" w:customStyle="1" w:styleId="41">
    <w:name w:val="阅读材料标题2"/>
    <w:basedOn w:val="1"/>
    <w:qFormat/>
    <w:uiPriority w:val="0"/>
    <w:pPr>
      <w:spacing w:before="63" w:beforeLines="20" w:after="63" w:afterLines="20"/>
    </w:pPr>
    <w:rPr>
      <w:rFonts w:eastAsia="黑体"/>
      <w:bCs/>
    </w:rPr>
  </w:style>
  <w:style w:type="paragraph" w:customStyle="1" w:styleId="42">
    <w:name w:val="学习要点内容"/>
    <w:basedOn w:val="1"/>
    <w:qFormat/>
    <w:uiPriority w:val="0"/>
    <w:pPr>
      <w:pBdr>
        <w:top w:val="double" w:color="auto" w:sz="4" w:space="1"/>
        <w:left w:val="double" w:color="auto" w:sz="4" w:space="4"/>
        <w:bottom w:val="double" w:color="auto" w:sz="4" w:space="1"/>
        <w:right w:val="double" w:color="auto" w:sz="4" w:space="4"/>
      </w:pBdr>
      <w:ind w:left="1003" w:leftChars="319" w:right="666" w:rightChars="318" w:hanging="335" w:hangingChars="160"/>
    </w:pPr>
    <w:rPr>
      <w:rFonts w:ascii="楷体_GB2312" w:eastAsia="楷体_GB2312"/>
      <w:color w:val="000000"/>
    </w:rPr>
  </w:style>
  <w:style w:type="paragraph" w:customStyle="1" w:styleId="43">
    <w:name w:val="操作步骤"/>
    <w:basedOn w:val="1"/>
    <w:qFormat/>
    <w:uiPriority w:val="0"/>
    <w:rPr>
      <w:rFonts w:eastAsia="楷体_GB2312"/>
    </w:rPr>
  </w:style>
  <w:style w:type="character" w:customStyle="1" w:styleId="44">
    <w:name w:val="标题 1 字符"/>
    <w:link w:val="2"/>
    <w:qFormat/>
    <w:uiPriority w:val="9"/>
    <w:rPr>
      <w:smallCaps/>
      <w:spacing w:val="5"/>
      <w:sz w:val="32"/>
      <w:szCs w:val="32"/>
    </w:rPr>
  </w:style>
  <w:style w:type="character" w:customStyle="1" w:styleId="45">
    <w:name w:val="标题 2 字符"/>
    <w:link w:val="3"/>
    <w:qFormat/>
    <w:uiPriority w:val="9"/>
    <w:rPr>
      <w:smallCaps/>
      <w:spacing w:val="5"/>
      <w:sz w:val="28"/>
      <w:szCs w:val="28"/>
    </w:rPr>
  </w:style>
  <w:style w:type="character" w:customStyle="1" w:styleId="46">
    <w:name w:val="标题 3 字符"/>
    <w:link w:val="4"/>
    <w:qFormat/>
    <w:uiPriority w:val="0"/>
    <w:rPr>
      <w:smallCaps/>
      <w:spacing w:val="5"/>
      <w:sz w:val="24"/>
      <w:szCs w:val="24"/>
    </w:rPr>
  </w:style>
  <w:style w:type="character" w:customStyle="1" w:styleId="47">
    <w:name w:val="标题 4 字符"/>
    <w:link w:val="5"/>
    <w:qFormat/>
    <w:uiPriority w:val="9"/>
    <w:rPr>
      <w:i/>
      <w:iCs/>
      <w:smallCaps/>
      <w:spacing w:val="10"/>
      <w:sz w:val="22"/>
      <w:szCs w:val="22"/>
    </w:rPr>
  </w:style>
  <w:style w:type="character" w:customStyle="1" w:styleId="48">
    <w:name w:val="标题 5 字符"/>
    <w:link w:val="6"/>
    <w:qFormat/>
    <w:uiPriority w:val="9"/>
    <w:rPr>
      <w:smallCaps/>
      <w:color w:val="538135"/>
      <w:spacing w:val="10"/>
      <w:sz w:val="22"/>
      <w:szCs w:val="22"/>
    </w:rPr>
  </w:style>
  <w:style w:type="character" w:customStyle="1" w:styleId="4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50">
    <w:name w:val="标题 6 字符"/>
    <w:link w:val="7"/>
    <w:qFormat/>
    <w:uiPriority w:val="9"/>
    <w:rPr>
      <w:smallCaps/>
      <w:color w:val="70AD47"/>
      <w:spacing w:val="5"/>
      <w:sz w:val="22"/>
      <w:szCs w:val="22"/>
    </w:rPr>
  </w:style>
  <w:style w:type="character" w:customStyle="1" w:styleId="51">
    <w:name w:val="标题 7 字符"/>
    <w:link w:val="8"/>
    <w:qFormat/>
    <w:uiPriority w:val="9"/>
    <w:rPr>
      <w:b/>
      <w:bCs/>
      <w:smallCaps/>
      <w:color w:val="70AD47"/>
      <w:spacing w:val="10"/>
    </w:rPr>
  </w:style>
  <w:style w:type="character" w:customStyle="1" w:styleId="52">
    <w:name w:val="标题 8 字符"/>
    <w:link w:val="9"/>
    <w:semiHidden/>
    <w:qFormat/>
    <w:uiPriority w:val="9"/>
    <w:rPr>
      <w:b/>
      <w:bCs/>
      <w:i/>
      <w:iCs/>
      <w:smallCaps/>
      <w:color w:val="538135"/>
    </w:rPr>
  </w:style>
  <w:style w:type="character" w:customStyle="1" w:styleId="53">
    <w:name w:val="标题 9 字符"/>
    <w:link w:val="10"/>
    <w:semiHidden/>
    <w:qFormat/>
    <w:uiPriority w:val="9"/>
    <w:rPr>
      <w:b/>
      <w:bCs/>
      <w:i/>
      <w:iCs/>
      <w:smallCaps/>
      <w:color w:val="385623"/>
    </w:rPr>
  </w:style>
  <w:style w:type="character" w:customStyle="1" w:styleId="54">
    <w:name w:val="标题 字符"/>
    <w:link w:val="24"/>
    <w:qFormat/>
    <w:uiPriority w:val="10"/>
    <w:rPr>
      <w:smallCaps/>
      <w:color w:val="262626"/>
      <w:sz w:val="52"/>
      <w:szCs w:val="52"/>
    </w:rPr>
  </w:style>
  <w:style w:type="character" w:customStyle="1" w:styleId="55">
    <w:name w:val="副标题 字符"/>
    <w:link w:val="20"/>
    <w:qFormat/>
    <w:uiPriority w:val="11"/>
    <w:rPr>
      <w:rFonts w:ascii="Calibri Light" w:hAnsi="Calibri Light" w:eastAsia="宋体" w:cs="Times New Roman"/>
    </w:rPr>
  </w:style>
  <w:style w:type="paragraph" w:styleId="56">
    <w:name w:val="No Spacing"/>
    <w:qFormat/>
    <w:uiPriority w:val="1"/>
    <w:pPr>
      <w:jc w:val="both"/>
    </w:pPr>
    <w:rPr>
      <w:rFonts w:ascii="Calibri" w:hAnsi="Calibri" w:eastAsia="宋体" w:cs="Times New Roman"/>
      <w:lang w:val="en-US" w:eastAsia="zh-CN" w:bidi="ar-SA"/>
    </w:rPr>
  </w:style>
  <w:style w:type="paragraph" w:styleId="57">
    <w:name w:val="Quote"/>
    <w:basedOn w:val="1"/>
    <w:next w:val="1"/>
    <w:link w:val="58"/>
    <w:qFormat/>
    <w:uiPriority w:val="29"/>
    <w:rPr>
      <w:i/>
      <w:iCs/>
    </w:rPr>
  </w:style>
  <w:style w:type="character" w:customStyle="1" w:styleId="58">
    <w:name w:val="引用 字符"/>
    <w:link w:val="57"/>
    <w:qFormat/>
    <w:uiPriority w:val="29"/>
    <w:rPr>
      <w:i/>
      <w:iCs/>
    </w:rPr>
  </w:style>
  <w:style w:type="paragraph" w:styleId="59">
    <w:name w:val="Intense Quote"/>
    <w:basedOn w:val="1"/>
    <w:next w:val="1"/>
    <w:link w:val="60"/>
    <w:qFormat/>
    <w:uiPriority w:val="30"/>
    <w:pPr>
      <w:pBdr>
        <w:top w:val="single" w:color="70AD47" w:sz="8" w:space="1"/>
      </w:pBdr>
      <w:spacing w:before="140" w:after="140"/>
      <w:ind w:left="1440" w:right="1440"/>
    </w:pPr>
    <w:rPr>
      <w:b/>
      <w:bCs/>
      <w:i/>
      <w:iCs/>
    </w:rPr>
  </w:style>
  <w:style w:type="character" w:customStyle="1" w:styleId="60">
    <w:name w:val="明显引用 字符"/>
    <w:link w:val="59"/>
    <w:qFormat/>
    <w:uiPriority w:val="30"/>
    <w:rPr>
      <w:b/>
      <w:bCs/>
      <w:i/>
      <w:iCs/>
    </w:rPr>
  </w:style>
  <w:style w:type="character" w:customStyle="1" w:styleId="61">
    <w:name w:val="不明显强调1"/>
    <w:qFormat/>
    <w:uiPriority w:val="19"/>
    <w:rPr>
      <w:i/>
      <w:iCs/>
    </w:rPr>
  </w:style>
  <w:style w:type="character" w:customStyle="1" w:styleId="62">
    <w:name w:val="明显强调1"/>
    <w:qFormat/>
    <w:uiPriority w:val="21"/>
    <w:rPr>
      <w:b/>
      <w:bCs/>
      <w:i/>
      <w:iCs/>
      <w:color w:val="70AD47"/>
      <w:spacing w:val="10"/>
    </w:rPr>
  </w:style>
  <w:style w:type="character" w:customStyle="1" w:styleId="63">
    <w:name w:val="不明显参考1"/>
    <w:qFormat/>
    <w:uiPriority w:val="31"/>
    <w:rPr>
      <w:b/>
      <w:bCs/>
    </w:rPr>
  </w:style>
  <w:style w:type="character" w:customStyle="1" w:styleId="64">
    <w:name w:val="明显参考1"/>
    <w:qFormat/>
    <w:uiPriority w:val="32"/>
    <w:rPr>
      <w:b/>
      <w:bCs/>
      <w:smallCaps/>
      <w:spacing w:val="5"/>
      <w:sz w:val="22"/>
      <w:szCs w:val="22"/>
      <w:u w:val="single"/>
    </w:rPr>
  </w:style>
  <w:style w:type="character" w:customStyle="1" w:styleId="65">
    <w:name w:val="书籍标题1"/>
    <w:qFormat/>
    <w:uiPriority w:val="33"/>
    <w:rPr>
      <w:rFonts w:ascii="Calibri Light" w:hAnsi="Calibri Light" w:eastAsia="宋体" w:cs="Times New Roman"/>
      <w:i/>
      <w:iCs/>
      <w:sz w:val="20"/>
      <w:szCs w:val="20"/>
    </w:rPr>
  </w:style>
  <w:style w:type="paragraph" w:customStyle="1" w:styleId="66">
    <w:name w:val="TOC 标题1"/>
    <w:basedOn w:val="2"/>
    <w:next w:val="1"/>
    <w:semiHidden/>
    <w:unhideWhenUsed/>
    <w:qFormat/>
    <w:uiPriority w:val="39"/>
    <w:pPr>
      <w:outlineLvl w:val="9"/>
    </w:pPr>
  </w:style>
  <w:style w:type="paragraph" w:customStyle="1" w:styleId="67">
    <w:name w:val="引导案例 内容"/>
    <w:basedOn w:val="1"/>
    <w:link w:val="68"/>
    <w:qFormat/>
    <w:uiPriority w:val="0"/>
    <w:pPr>
      <w:widowControl w:val="0"/>
      <w:tabs>
        <w:tab w:val="left" w:pos="7513"/>
      </w:tabs>
      <w:spacing w:after="0" w:line="264" w:lineRule="auto"/>
      <w:ind w:left="50" w:leftChars="50" w:right="50" w:rightChars="50" w:firstLine="425"/>
    </w:pPr>
    <w:rPr>
      <w:rFonts w:ascii="Times New Roman" w:hAnsi="Times New Roman" w:eastAsia="楷体_GB2312"/>
      <w:kern w:val="2"/>
      <w:sz w:val="21"/>
      <w:lang w:val="zh-CN"/>
    </w:rPr>
  </w:style>
  <w:style w:type="character" w:customStyle="1" w:styleId="68">
    <w:name w:val="引导案例 内容 Char"/>
    <w:link w:val="67"/>
    <w:qFormat/>
    <w:uiPriority w:val="0"/>
    <w:rPr>
      <w:rFonts w:ascii="Times New Roman" w:hAnsi="Times New Roman" w:eastAsia="楷体_GB2312"/>
      <w:kern w:val="2"/>
      <w:sz w:val="21"/>
      <w:lang w:val="zh-CN" w:eastAsia="zh-CN"/>
    </w:rPr>
  </w:style>
  <w:style w:type="paragraph" w:customStyle="1" w:styleId="69">
    <w:name w:val="目标说明和操作步骤"/>
    <w:basedOn w:val="1"/>
    <w:qFormat/>
    <w:uiPriority w:val="0"/>
    <w:pPr>
      <w:widowControl w:val="0"/>
      <w:spacing w:after="0" w:line="240" w:lineRule="auto"/>
      <w:ind w:firstLine="425"/>
    </w:pPr>
    <w:rPr>
      <w:rFonts w:ascii="Times New Roman" w:hAnsi="Times New Roman" w:eastAsia="楷体_GB2312"/>
      <w:kern w:val="10"/>
      <w:sz w:val="21"/>
      <w:szCs w:val="21"/>
    </w:rPr>
  </w:style>
  <w:style w:type="character" w:customStyle="1" w:styleId="70">
    <w:name w:val="步骤"/>
    <w:qFormat/>
    <w:uiPriority w:val="0"/>
    <w:rPr>
      <w:rFonts w:ascii="Arial Black" w:hAnsi="Arial Black" w:eastAsia="黑体"/>
      <w:shd w:val="clear" w:color="auto" w:fill="FADCE9"/>
    </w:rPr>
  </w:style>
  <w:style w:type="character" w:customStyle="1" w:styleId="71">
    <w:name w:val="题注 字符"/>
    <w:link w:val="11"/>
    <w:qFormat/>
    <w:uiPriority w:val="0"/>
    <w:rPr>
      <w:b/>
      <w:bCs/>
      <w:caps/>
      <w:sz w:val="16"/>
      <w:szCs w:val="16"/>
    </w:rPr>
  </w:style>
  <w:style w:type="character" w:customStyle="1" w:styleId="72">
    <w:name w:val="黑体加色 Char"/>
    <w:link w:val="73"/>
    <w:qFormat/>
    <w:uiPriority w:val="0"/>
    <w:rPr>
      <w:rFonts w:eastAsia="黑体"/>
      <w:color w:val="E4007F"/>
    </w:rPr>
  </w:style>
  <w:style w:type="paragraph" w:customStyle="1" w:styleId="73">
    <w:name w:val="黑体加色"/>
    <w:basedOn w:val="1"/>
    <w:link w:val="72"/>
    <w:qFormat/>
    <w:uiPriority w:val="0"/>
    <w:pPr>
      <w:spacing w:line="257" w:lineRule="auto"/>
      <w:ind w:firstLine="420"/>
    </w:pPr>
    <w:rPr>
      <w:rFonts w:eastAsia="黑体"/>
      <w:color w:val="E4007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4" Type="http://schemas.openxmlformats.org/officeDocument/2006/relationships/image" Target="media/image6.png"/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AN\Application%20Data\Microsoft\Templates\&#30005;&#23376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4098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2BA121-C71A-4808-8BDD-EFC4D0F09C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电子模板</Template>
  <Company>gdd</Company>
  <Pages>7</Pages>
  <Words>2747</Words>
  <Characters>3261</Characters>
  <Lines>32</Lines>
  <Paragraphs>9</Paragraphs>
  <TotalTime>0</TotalTime>
  <ScaleCrop>false</ScaleCrop>
  <LinksUpToDate>false</LinksUpToDate>
  <CharactersWithSpaces>3365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2022-03-16T05:24:00Z</dcterms:created>
  <dc:creator>特别工作室</dc:creator>
  <cp:lastModifiedBy>你在做啥呢</cp:lastModifiedBy>
  <cp:lastPrinted>2021-11-03T09:10:00Z</cp:lastPrinted>
  <dcterms:modified xsi:type="dcterms:W3CDTF">2025-07-28T08:30:49Z</dcterms:modified>
  <dc:title>第一章  创建、打开和保存文档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1B5FF95424ED4CF98AD2F8EFE1DBDA19_13</vt:lpwstr>
  </property>
  <property fmtid="{D5CDD505-2E9C-101B-9397-08002B2CF9AE}" pid="4" name="KSOTemplateDocerSaveRecord">
    <vt:lpwstr>eyJoZGlkIjoiNzMwMDRlMmJlOWVkNWViNjAxY2RjNjkyMTZkYzEyNmUiLCJ1c2VySWQiOiIxMjAwMDUzMjQ4In0=</vt:lpwstr>
  </property>
</Properties>
</file>