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C08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Times New Roman" w:hAnsi="Times New Roman" w:eastAsia="黑体" w:cs="Times New Roman"/>
          <w:sz w:val="44"/>
          <w:szCs w:val="44"/>
          <w:lang w:eastAsia="zh-CN"/>
        </w:rPr>
      </w:pPr>
      <w:bookmarkStart w:id="0" w:name="_Toc26007"/>
      <w:r>
        <w:rPr>
          <w:rFonts w:hint="default" w:ascii="Times New Roman" w:hAnsi="Times New Roman" w:cs="Times New Roman"/>
          <w:sz w:val="44"/>
          <w:szCs w:val="44"/>
        </w:rPr>
        <w:t>《计算机应用基础》</w:t>
      </w:r>
      <w:bookmarkEnd w:id="0"/>
      <w:r>
        <w:rPr>
          <w:rFonts w:hint="eastAsia" w:cs="Times New Roman"/>
          <w:sz w:val="44"/>
          <w:szCs w:val="44"/>
          <w:lang w:val="en-US" w:eastAsia="zh-CN"/>
        </w:rPr>
        <w:t>课程考核方案</w:t>
      </w:r>
    </w:p>
    <w:p w14:paraId="34CE51F7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eastAsia" w:cs="Times New Roman"/>
          <w:color w:val="auto"/>
          <w:lang w:val="en-US" w:eastAsia="zh-CN"/>
        </w:rPr>
        <w:t>本学期，</w:t>
      </w:r>
      <w:r>
        <w:rPr>
          <w:rFonts w:hint="eastAsia" w:ascii="Times New Roman" w:hAnsi="Times New Roman" w:cs="Times New Roman"/>
          <w:color w:val="auto"/>
          <w:lang w:eastAsia="zh-CN"/>
        </w:rPr>
        <w:t>《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计算机应用基础</w:t>
      </w:r>
      <w:r>
        <w:rPr>
          <w:rFonts w:hint="eastAsia" w:ascii="Times New Roman" w:hAnsi="Times New Roman" w:cs="Times New Roman"/>
          <w:color w:val="auto"/>
          <w:lang w:eastAsia="zh-CN"/>
        </w:rPr>
        <w:t>》</w:t>
      </w:r>
      <w:r>
        <w:rPr>
          <w:rFonts w:hint="default" w:ascii="Times New Roman" w:hAnsi="Times New Roman" w:cs="Times New Roman"/>
          <w:color w:val="auto"/>
        </w:rPr>
        <w:t>课程教学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考核方案</w:t>
      </w:r>
      <w:r>
        <w:rPr>
          <w:rFonts w:hint="eastAsia" w:cs="Times New Roman"/>
          <w:color w:val="auto"/>
          <w:lang w:val="en-US" w:eastAsia="zh-CN"/>
        </w:rPr>
        <w:t>的制定是根据我校实际，结合课程学时制定并实施的，具体考核方案制定如下。</w:t>
      </w:r>
    </w:p>
    <w:p w14:paraId="7E7C53DF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1.课程考核方式：</w:t>
      </w:r>
      <w:r>
        <w:rPr>
          <w:rFonts w:hint="eastAsia" w:cs="Times New Roman"/>
          <w:color w:val="auto"/>
          <w:lang w:val="en-US" w:eastAsia="zh-CN"/>
        </w:rPr>
        <w:t>考试</w:t>
      </w:r>
    </w:p>
    <w:p w14:paraId="6C41B97C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2.课程考核形式：</w:t>
      </w:r>
      <w:r>
        <w:rPr>
          <w:rFonts w:hint="eastAsia" w:hAnsi="宋体"/>
        </w:rPr>
        <w:t>期末</w:t>
      </w:r>
      <w:r>
        <w:rPr>
          <w:rFonts w:hint="eastAsia" w:hAnsi="宋体"/>
          <w:lang w:val="en-US" w:eastAsia="zh-CN"/>
        </w:rPr>
        <w:t>上机考试</w:t>
      </w:r>
    </w:p>
    <w:p w14:paraId="143350FE">
      <w:pPr>
        <w:spacing w:line="360" w:lineRule="auto"/>
        <w:ind w:firstLine="420" w:firstLineChars="200"/>
        <w:outlineLvl w:val="9"/>
        <w:rPr>
          <w:rFonts w:hint="eastAsia" w:hAnsi="宋体"/>
        </w:rPr>
      </w:pPr>
      <w:r>
        <w:rPr>
          <w:rFonts w:hAnsi="宋体"/>
        </w:rPr>
        <w:t>3.</w:t>
      </w:r>
      <w:r>
        <w:rPr>
          <w:rFonts w:hint="eastAsia" w:hAnsi="宋体"/>
        </w:rPr>
        <w:t>总评成绩构成（100%）=过程考核（</w:t>
      </w:r>
      <w:r>
        <w:rPr>
          <w:rFonts w:hint="default" w:hAnsi="宋体"/>
          <w:lang w:eastAsia="zh-CN"/>
        </w:rPr>
        <w:t>3</w:t>
      </w:r>
      <w:r>
        <w:rPr>
          <w:rFonts w:hint="eastAsia" w:hAnsi="宋体"/>
        </w:rPr>
        <w:t>0%）+期末考核（</w:t>
      </w:r>
      <w:r>
        <w:rPr>
          <w:rFonts w:hint="default" w:hAnsi="宋体"/>
          <w:lang w:eastAsia="zh-CN"/>
        </w:rPr>
        <w:t>7</w:t>
      </w:r>
      <w:r>
        <w:rPr>
          <w:rFonts w:hint="eastAsia" w:hAnsi="宋体"/>
        </w:rPr>
        <w:t>0%）</w:t>
      </w:r>
    </w:p>
    <w:p w14:paraId="4AD98AE2">
      <w:pPr>
        <w:spacing w:line="360" w:lineRule="auto"/>
        <w:ind w:firstLine="422" w:firstLineChars="200"/>
        <w:outlineLvl w:val="9"/>
        <w:rPr>
          <w:rFonts w:hAnsi="宋体"/>
          <w:b/>
          <w:bCs/>
        </w:rPr>
      </w:pPr>
      <w:r>
        <w:rPr>
          <w:rFonts w:hint="eastAsia" w:hAnsi="宋体"/>
          <w:b/>
          <w:bCs/>
          <w:lang w:eastAsia="zh-CN"/>
        </w:rPr>
        <w:t>（</w:t>
      </w:r>
      <w:r>
        <w:rPr>
          <w:rFonts w:hint="eastAsia" w:hAnsi="宋体"/>
          <w:b/>
          <w:bCs/>
          <w:lang w:val="en-US" w:eastAsia="zh-CN"/>
        </w:rPr>
        <w:t>1）</w:t>
      </w:r>
      <w:r>
        <w:rPr>
          <w:rFonts w:hint="eastAsia" w:hAnsi="宋体"/>
          <w:b/>
          <w:bCs/>
        </w:rPr>
        <w:t>过程考核：</w:t>
      </w:r>
    </w:p>
    <w:p w14:paraId="15FCC935">
      <w:pPr>
        <w:spacing w:line="360" w:lineRule="auto"/>
        <w:ind w:firstLine="420" w:firstLineChars="200"/>
        <w:outlineLvl w:val="9"/>
        <w:rPr>
          <w:rFonts w:hint="eastAsia"/>
          <w:bCs/>
          <w:color w:val="000000"/>
          <w:szCs w:val="21"/>
          <w:lang w:val="en-US" w:eastAsia="zh-CN"/>
        </w:rPr>
      </w:pPr>
      <w:r>
        <w:rPr>
          <w:rFonts w:hint="eastAsia"/>
          <w:bCs/>
          <w:color w:val="000000"/>
          <w:szCs w:val="21"/>
        </w:rPr>
        <w:t>课堂考勤</w:t>
      </w:r>
      <w:r>
        <w:rPr>
          <w:rFonts w:hint="eastAsia"/>
          <w:bCs/>
          <w:color w:val="000000"/>
          <w:szCs w:val="21"/>
          <w:lang w:val="en-US" w:eastAsia="zh-CN"/>
        </w:rPr>
        <w:t>10%+</w:t>
      </w:r>
      <w:r>
        <w:rPr>
          <w:rFonts w:hint="eastAsia"/>
          <w:bCs/>
          <w:color w:val="000000"/>
          <w:szCs w:val="21"/>
        </w:rPr>
        <w:t>课程作业</w:t>
      </w:r>
      <w:r>
        <w:rPr>
          <w:rFonts w:hint="eastAsia"/>
          <w:bCs/>
          <w:color w:val="000000"/>
          <w:szCs w:val="21"/>
          <w:lang w:val="en-US" w:eastAsia="zh-CN"/>
        </w:rPr>
        <w:t>10%+</w:t>
      </w:r>
      <w:r>
        <w:rPr>
          <w:rFonts w:hint="eastAsia"/>
          <w:bCs/>
          <w:color w:val="000000"/>
          <w:szCs w:val="21"/>
        </w:rPr>
        <w:t>课堂</w:t>
      </w:r>
      <w:r>
        <w:rPr>
          <w:rFonts w:hint="eastAsia"/>
          <w:bCs/>
          <w:color w:val="000000"/>
          <w:szCs w:val="21"/>
          <w:lang w:val="en-US" w:eastAsia="zh-CN"/>
        </w:rPr>
        <w:t>表现10%</w:t>
      </w:r>
    </w:p>
    <w:p w14:paraId="47643A4D">
      <w:pPr>
        <w:spacing w:line="360" w:lineRule="auto"/>
        <w:ind w:firstLine="422" w:firstLineChars="200"/>
        <w:outlineLvl w:val="9"/>
        <w:rPr>
          <w:rFonts w:hint="default" w:hAnsi="宋体" w:eastAsia="宋体"/>
          <w:b/>
          <w:bCs/>
          <w:lang w:val="en-US" w:eastAsia="zh-CN"/>
        </w:rPr>
      </w:pPr>
      <w:r>
        <w:rPr>
          <w:rFonts w:hint="eastAsia" w:hAnsi="宋体"/>
          <w:b/>
          <w:bCs/>
          <w:lang w:eastAsia="zh-CN"/>
        </w:rPr>
        <w:t>（</w:t>
      </w:r>
      <w:r>
        <w:rPr>
          <w:rFonts w:hint="eastAsia" w:hAnsi="宋体"/>
          <w:b/>
          <w:bCs/>
          <w:lang w:val="en-US" w:eastAsia="zh-CN"/>
        </w:rPr>
        <w:t>2）</w:t>
      </w:r>
      <w:r>
        <w:rPr>
          <w:rFonts w:hint="eastAsia" w:hAnsi="宋体"/>
          <w:b/>
          <w:bCs/>
        </w:rPr>
        <w:t>期末考核：</w:t>
      </w:r>
      <w:r>
        <w:rPr>
          <w:rFonts w:hint="eastAsia" w:hAnsi="宋体"/>
          <w:b/>
          <w:bCs/>
          <w:lang w:val="en-US" w:eastAsia="zh-CN"/>
        </w:rPr>
        <w:t xml:space="preserve">  </w:t>
      </w:r>
      <w:bookmarkStart w:id="1" w:name="_GoBack"/>
      <w:bookmarkEnd w:id="1"/>
    </w:p>
    <w:p w14:paraId="1166C258">
      <w:pPr>
        <w:spacing w:line="360" w:lineRule="auto"/>
        <w:ind w:firstLine="420" w:firstLineChars="200"/>
        <w:outlineLvl w:val="9"/>
        <w:rPr>
          <w:rFonts w:hint="eastAsia" w:cs="Times New Roman"/>
          <w:color w:val="auto"/>
          <w:lang w:val="en-US" w:eastAsia="zh-CN"/>
        </w:rPr>
      </w:pPr>
      <w:r>
        <w:rPr>
          <w:rFonts w:hint="eastAsia" w:hAnsi="宋体"/>
        </w:rPr>
        <w:t>期末考核题型由选择题、Windows操作题</w:t>
      </w:r>
      <w:r>
        <w:rPr>
          <w:rFonts w:hint="eastAsia" w:hAnsi="宋体"/>
          <w:lang w:eastAsia="zh-CN"/>
        </w:rPr>
        <w:t>、Word操作题、Excel操作题、PowerPoint操作题、网络操作题</w:t>
      </w:r>
      <w:r>
        <w:rPr>
          <w:rFonts w:hint="eastAsia" w:hAnsi="宋体"/>
        </w:rPr>
        <w:t>等多种形式组成。</w:t>
      </w:r>
      <w:r>
        <w:rPr>
          <w:rFonts w:hint="eastAsia" w:hAnsi="宋体"/>
          <w:lang w:val="en-US" w:eastAsia="zh-CN"/>
        </w:rPr>
        <w:t>统一采用</w:t>
      </w:r>
      <w:r>
        <w:rPr>
          <w:rFonts w:hint="eastAsia" w:cs="Times New Roman"/>
          <w:color w:val="auto"/>
          <w:lang w:val="en-US" w:eastAsia="zh-CN"/>
        </w:rPr>
        <w:t>广东省高等学校考试中心一级计算机应用（MS Office 2016）模块（5Y平台）组织考试。</w:t>
      </w:r>
    </w:p>
    <w:p w14:paraId="3160B057">
      <w:pPr>
        <w:spacing w:line="360" w:lineRule="auto"/>
        <w:ind w:firstLine="420" w:firstLineChars="200"/>
        <w:outlineLvl w:val="9"/>
        <w:rPr>
          <w:rFonts w:hint="default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期末上机考试内容及分值见表1。</w:t>
      </w:r>
    </w:p>
    <w:p w14:paraId="4345EFBB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表1 《计算机应用基础》课程期末考试内容及分值</w:t>
      </w:r>
    </w:p>
    <w:tbl>
      <w:tblPr>
        <w:tblStyle w:val="4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271"/>
        <w:gridCol w:w="6379"/>
        <w:gridCol w:w="1417"/>
      </w:tblGrid>
      <w:tr w14:paraId="0475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887" w:hRule="atLeast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279FF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课程教学</w:t>
            </w:r>
          </w:p>
          <w:p w14:paraId="0460A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目标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A194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考核内容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12E9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期末考试（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0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分）</w:t>
            </w:r>
          </w:p>
        </w:tc>
      </w:tr>
      <w:tr w14:paraId="1F77A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1" w:type="dxa"/>
            <w:vAlign w:val="center"/>
          </w:tcPr>
          <w:p w14:paraId="288DE2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65B215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1.1、1.2、1.3</w:t>
            </w:r>
          </w:p>
        </w:tc>
        <w:tc>
          <w:tcPr>
            <w:tcW w:w="6379" w:type="dxa"/>
            <w:vAlign w:val="center"/>
          </w:tcPr>
          <w:p w14:paraId="7743B8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before="93" w:beforeLines="30" w:after="93" w:afterLines="30" w:line="24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选择题（25分）：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掌握计算机基本概念、认识计算机硬件和软件</w:t>
            </w:r>
          </w:p>
        </w:tc>
        <w:tc>
          <w:tcPr>
            <w:tcW w:w="1417" w:type="dxa"/>
            <w:vAlign w:val="center"/>
          </w:tcPr>
          <w:p w14:paraId="0670B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bottom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25</w:t>
            </w:r>
          </w:p>
        </w:tc>
      </w:tr>
      <w:tr w14:paraId="1822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1" w:type="dxa"/>
            <w:vAlign w:val="center"/>
          </w:tcPr>
          <w:p w14:paraId="68D33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614737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1.1、1.2、1.3、2.1、2.2</w:t>
            </w:r>
          </w:p>
        </w:tc>
        <w:tc>
          <w:tcPr>
            <w:tcW w:w="6379" w:type="dxa"/>
            <w:vAlign w:val="center"/>
          </w:tcPr>
          <w:p w14:paraId="5A4513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before="93" w:beforeLines="30" w:after="93" w:afterLines="30" w:line="240" w:lineRule="auto"/>
              <w:ind w:firstLine="42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Windows 操作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题（10分）：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熟练使用Windows 10操作系统，进行文件管理和系统维护</w:t>
            </w:r>
          </w:p>
        </w:tc>
        <w:tc>
          <w:tcPr>
            <w:tcW w:w="1417" w:type="dxa"/>
            <w:vAlign w:val="center"/>
          </w:tcPr>
          <w:p w14:paraId="2B9F0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bottom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10</w:t>
            </w:r>
          </w:p>
        </w:tc>
      </w:tr>
      <w:tr w14:paraId="103F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1" w:type="dxa"/>
            <w:vAlign w:val="center"/>
          </w:tcPr>
          <w:p w14:paraId="217E02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0EA98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1.1、1.2、1.3、2.1、2.2</w:t>
            </w:r>
          </w:p>
        </w:tc>
        <w:tc>
          <w:tcPr>
            <w:tcW w:w="6379" w:type="dxa"/>
            <w:vAlign w:val="center"/>
          </w:tcPr>
          <w:p w14:paraId="31DE7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 xml:space="preserve">WORD 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操作题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（25分）、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EXCEL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操作题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（15分）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 xml:space="preserve">和Powerpoint </w:t>
            </w: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操作题</w:t>
            </w: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（20分）：</w:t>
            </w:r>
          </w:p>
          <w:p w14:paraId="26A9A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能够应用WORD 2016、EXCEL 2016和Powerpoint 2016进行高效的文档、数据和演示文稿制作。</w:t>
            </w:r>
          </w:p>
        </w:tc>
        <w:tc>
          <w:tcPr>
            <w:tcW w:w="1417" w:type="dxa"/>
            <w:vAlign w:val="center"/>
          </w:tcPr>
          <w:p w14:paraId="3D849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bottom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0</w:t>
            </w:r>
          </w:p>
        </w:tc>
      </w:tr>
      <w:tr w14:paraId="54A8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1" w:type="dxa"/>
            <w:vAlign w:val="center"/>
          </w:tcPr>
          <w:p w14:paraId="6A86C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课程目标</w:t>
            </w:r>
          </w:p>
          <w:p w14:paraId="5CCEE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  <w:t>1.1、1.2、1.3、2.1、2.2</w:t>
            </w:r>
          </w:p>
        </w:tc>
        <w:tc>
          <w:tcPr>
            <w:tcW w:w="6379" w:type="dxa"/>
            <w:vAlign w:val="center"/>
          </w:tcPr>
          <w:p w14:paraId="5E49F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eastAsia" w:cs="Times New Roman"/>
                <w:bCs/>
                <w:color w:val="000000"/>
                <w:szCs w:val="21"/>
                <w:lang w:val="en-US" w:eastAsia="zh-CN"/>
              </w:rPr>
              <w:t>网络操作题（5分）：</w:t>
            </w:r>
            <w:r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  <w:t>理解计算机网络的工作原理，能够有效利用Internet资源。</w:t>
            </w:r>
          </w:p>
        </w:tc>
        <w:tc>
          <w:tcPr>
            <w:tcW w:w="1417" w:type="dxa"/>
            <w:vAlign w:val="center"/>
          </w:tcPr>
          <w:p w14:paraId="2C7F5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bottom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</w:t>
            </w:r>
          </w:p>
        </w:tc>
      </w:tr>
      <w:tr w14:paraId="601D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1" w:type="dxa"/>
            <w:vAlign w:val="center"/>
          </w:tcPr>
          <w:p w14:paraId="28E83624">
            <w:pPr>
              <w:spacing w:line="30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szCs w:val="21"/>
                <w:lang w:val="en-US" w:eastAsia="zh-CN"/>
              </w:rPr>
              <w:t>合计</w:t>
            </w:r>
          </w:p>
        </w:tc>
        <w:tc>
          <w:tcPr>
            <w:tcW w:w="6379" w:type="dxa"/>
            <w:vAlign w:val="center"/>
          </w:tcPr>
          <w:p w14:paraId="4413FC16">
            <w:pPr>
              <w:widowControl/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textAlignment w:val="bottom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60F918D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100</w:t>
            </w:r>
          </w:p>
        </w:tc>
      </w:tr>
    </w:tbl>
    <w:p w14:paraId="49483974">
      <w:pPr>
        <w:rPr>
          <w:rFonts w:hint="default" w:ascii="Times New Roman" w:hAnsi="Times New Roman" w:cs="Times New Roman"/>
        </w:rPr>
      </w:pPr>
    </w:p>
    <w:p w14:paraId="04E88879">
      <w:r>
        <w:rPr>
          <w:rFonts w:hint="eastAsia" w:cs="Times New Roman"/>
          <w:lang w:val="en-US" w:eastAsia="zh-CN"/>
        </w:rPr>
        <w:t>具体考试内容见《计算机应用基础》教学大纲要求。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037F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E069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4E069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lZTk3YmQwOTBjMWNhMjNhNGIzMWI3ZGVmYWM2NzUifQ=="/>
  </w:docVars>
  <w:rsids>
    <w:rsidRoot w:val="60EB2CED"/>
    <w:rsid w:val="01981407"/>
    <w:rsid w:val="03B32CA4"/>
    <w:rsid w:val="05740424"/>
    <w:rsid w:val="0A424F95"/>
    <w:rsid w:val="0AAE098C"/>
    <w:rsid w:val="0EF40828"/>
    <w:rsid w:val="108D2CE2"/>
    <w:rsid w:val="147C34D4"/>
    <w:rsid w:val="14FB646C"/>
    <w:rsid w:val="18121327"/>
    <w:rsid w:val="1C913B5A"/>
    <w:rsid w:val="1F630205"/>
    <w:rsid w:val="1FB82027"/>
    <w:rsid w:val="2189313C"/>
    <w:rsid w:val="28A84C23"/>
    <w:rsid w:val="28D37E7B"/>
    <w:rsid w:val="332D3F1F"/>
    <w:rsid w:val="3CFF7C30"/>
    <w:rsid w:val="3FE07E89"/>
    <w:rsid w:val="45E71F71"/>
    <w:rsid w:val="4F990227"/>
    <w:rsid w:val="515E2330"/>
    <w:rsid w:val="51E64067"/>
    <w:rsid w:val="53631BA1"/>
    <w:rsid w:val="5A4575D5"/>
    <w:rsid w:val="5D4133D5"/>
    <w:rsid w:val="5D537A94"/>
    <w:rsid w:val="60EB2CED"/>
    <w:rsid w:val="625978FB"/>
    <w:rsid w:val="63495548"/>
    <w:rsid w:val="67513297"/>
    <w:rsid w:val="6AD36E33"/>
    <w:rsid w:val="6E6715F2"/>
    <w:rsid w:val="72206A27"/>
    <w:rsid w:val="72687A2F"/>
    <w:rsid w:val="7625426C"/>
    <w:rsid w:val="7DE536D7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7">
    <w:name w:val="样式1"/>
    <w:basedOn w:val="1"/>
    <w:next w:val="1"/>
    <w:qFormat/>
    <w:uiPriority w:val="0"/>
    <w:pPr>
      <w:spacing w:before="50" w:after="50" w:line="400" w:lineRule="exact"/>
      <w:jc w:val="center"/>
      <w:outlineLvl w:val="0"/>
    </w:pPr>
    <w:rPr>
      <w:rFonts w:eastAsia="黑体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517</Words>
  <Characters>676</Characters>
  <Lines>0</Lines>
  <Paragraphs>0</Paragraphs>
  <TotalTime>15</TotalTime>
  <ScaleCrop>false</ScaleCrop>
  <LinksUpToDate>false</LinksUpToDate>
  <CharactersWithSpaces>687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2024-07-17T07:52:00Z</dcterms:created>
  <dc:creator>zq</dc:creator>
  <cp:lastModifiedBy>FWC101</cp:lastModifiedBy>
  <dcterms:modified xsi:type="dcterms:W3CDTF">2026-01-09T07:50:10Z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C8E1D8CBE3A9496186ECDDE64BF8095F_13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