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46955" w14:textId="20B289D2" w:rsidR="00B35422" w:rsidRDefault="000C2A26" w:rsidP="00B35422">
      <w:pPr>
        <w:spacing w:line="360" w:lineRule="auto"/>
        <w:jc w:val="center"/>
        <w:rPr>
          <w:sz w:val="48"/>
          <w:szCs w:val="48"/>
        </w:rPr>
      </w:pPr>
      <w:r w:rsidRPr="00B35422">
        <w:rPr>
          <w:sz w:val="48"/>
          <w:szCs w:val="48"/>
        </w:rPr>
        <w:t>D</w:t>
      </w:r>
      <w:r>
        <w:rPr>
          <w:sz w:val="48"/>
          <w:szCs w:val="48"/>
        </w:rPr>
        <w:t xml:space="preserve">eveloping </w:t>
      </w:r>
      <w:r w:rsidR="00B35422" w:rsidRPr="00B35422">
        <w:rPr>
          <w:sz w:val="48"/>
          <w:szCs w:val="48"/>
        </w:rPr>
        <w:t>an</w:t>
      </w:r>
      <w:r>
        <w:rPr>
          <w:sz w:val="48"/>
          <w:szCs w:val="48"/>
        </w:rPr>
        <w:t xml:space="preserve"> interactive</w:t>
      </w:r>
      <w:r w:rsidR="00B02944">
        <w:rPr>
          <w:sz w:val="48"/>
          <w:szCs w:val="48"/>
        </w:rPr>
        <w:t xml:space="preserve"> platform</w:t>
      </w:r>
      <w:r w:rsidR="00B35422" w:rsidRPr="00B35422">
        <w:rPr>
          <w:sz w:val="48"/>
          <w:szCs w:val="48"/>
        </w:rPr>
        <w:t xml:space="preserve"> </w:t>
      </w:r>
      <w:r>
        <w:rPr>
          <w:sz w:val="48"/>
          <w:szCs w:val="48"/>
        </w:rPr>
        <w:t>for</w:t>
      </w:r>
      <w:r w:rsidR="00B35422" w:rsidRPr="00B35422">
        <w:rPr>
          <w:sz w:val="48"/>
          <w:szCs w:val="48"/>
        </w:rPr>
        <w:t xml:space="preserve"> insect </w:t>
      </w:r>
      <w:r>
        <w:rPr>
          <w:sz w:val="48"/>
          <w:szCs w:val="48"/>
        </w:rPr>
        <w:t>biodiversity meta-analyses</w:t>
      </w:r>
      <w:r w:rsidR="00B02944">
        <w:rPr>
          <w:sz w:val="48"/>
          <w:szCs w:val="48"/>
        </w:rPr>
        <w:t xml:space="preserve"> using </w:t>
      </w:r>
      <w:r w:rsidR="00B02944" w:rsidRPr="00B02944">
        <w:rPr>
          <w:sz w:val="48"/>
          <w:szCs w:val="48"/>
        </w:rPr>
        <w:t>R Shiny</w:t>
      </w:r>
    </w:p>
    <w:p w14:paraId="366359BD" w14:textId="77777777" w:rsidR="00B35422" w:rsidRPr="00B35422" w:rsidRDefault="00B35422" w:rsidP="00B35422">
      <w:pPr>
        <w:spacing w:line="360" w:lineRule="auto"/>
        <w:jc w:val="center"/>
        <w:rPr>
          <w:sz w:val="56"/>
          <w:szCs w:val="56"/>
        </w:rPr>
      </w:pPr>
    </w:p>
    <w:p w14:paraId="32BA9599" w14:textId="7C5E1194" w:rsidR="00B35422" w:rsidRDefault="00B35422">
      <w:pPr>
        <w:rPr>
          <w:sz w:val="32"/>
          <w:szCs w:val="32"/>
        </w:rPr>
      </w:pPr>
      <w:r w:rsidRPr="00B35422">
        <w:rPr>
          <w:sz w:val="32"/>
          <w:szCs w:val="32"/>
        </w:rPr>
        <w:t xml:space="preserve">Grace Skinner </w:t>
      </w:r>
    </w:p>
    <w:p w14:paraId="43A9FA72" w14:textId="77777777" w:rsidR="00B02944" w:rsidRDefault="00B02944">
      <w:r>
        <w:rPr>
          <w:sz w:val="32"/>
          <w:szCs w:val="32"/>
        </w:rPr>
        <w:t>August 2022</w:t>
      </w:r>
      <w:r w:rsidRPr="00B02944">
        <w:t xml:space="preserve"> </w:t>
      </w:r>
    </w:p>
    <w:p w14:paraId="084A0561" w14:textId="77777777" w:rsidR="00B02944" w:rsidRDefault="00B02944"/>
    <w:p w14:paraId="60C70288" w14:textId="77777777" w:rsidR="00B02944" w:rsidRDefault="00B02944"/>
    <w:p w14:paraId="4E2EE655" w14:textId="77777777" w:rsidR="00B02944" w:rsidRDefault="00B02944"/>
    <w:p w14:paraId="5AAF0BA8" w14:textId="77777777" w:rsidR="00B02944" w:rsidRDefault="00B02944"/>
    <w:p w14:paraId="3FD014ED" w14:textId="77777777" w:rsidR="00B02944" w:rsidRDefault="00B02944"/>
    <w:p w14:paraId="4EBA059A" w14:textId="77777777" w:rsidR="00B02944" w:rsidRDefault="00B02944"/>
    <w:p w14:paraId="2BD785B2" w14:textId="77777777" w:rsidR="00B02944" w:rsidRDefault="00B02944"/>
    <w:p w14:paraId="179DA602" w14:textId="77777777" w:rsidR="00B02944" w:rsidRDefault="00B02944"/>
    <w:p w14:paraId="26C0DFF1" w14:textId="77777777" w:rsidR="00B02944" w:rsidRDefault="00B02944"/>
    <w:p w14:paraId="70DE7FD0" w14:textId="77777777" w:rsidR="00B02944" w:rsidRDefault="00B02944"/>
    <w:p w14:paraId="28AE2DC0" w14:textId="77777777" w:rsidR="00B02944" w:rsidRDefault="00B02944"/>
    <w:p w14:paraId="3E5E527D" w14:textId="77777777" w:rsidR="00B02944" w:rsidRDefault="00B02944"/>
    <w:p w14:paraId="6F513FE4" w14:textId="77777777" w:rsidR="00B02944" w:rsidRDefault="00B02944"/>
    <w:p w14:paraId="5EDD3ADB" w14:textId="77777777" w:rsidR="00B02944" w:rsidRDefault="00B02944"/>
    <w:p w14:paraId="550B3E3E" w14:textId="77777777" w:rsidR="00B02944" w:rsidRDefault="00B02944"/>
    <w:p w14:paraId="10737F52" w14:textId="77777777" w:rsidR="00B02944" w:rsidRDefault="00B02944"/>
    <w:p w14:paraId="3FE2A073" w14:textId="67E3014C" w:rsidR="00490522" w:rsidRDefault="00490522">
      <w:pPr>
        <w:rPr>
          <w:sz w:val="32"/>
          <w:szCs w:val="32"/>
        </w:rPr>
      </w:pPr>
    </w:p>
    <w:p w14:paraId="0AB59FEC" w14:textId="77777777" w:rsidR="00490522" w:rsidRDefault="00490522">
      <w:pPr>
        <w:rPr>
          <w:sz w:val="32"/>
          <w:szCs w:val="32"/>
        </w:rPr>
      </w:pPr>
    </w:p>
    <w:p w14:paraId="79041309" w14:textId="49F38140" w:rsidR="00490522" w:rsidRDefault="00B02944" w:rsidP="00490522">
      <w:pPr>
        <w:jc w:val="center"/>
        <w:rPr>
          <w:sz w:val="24"/>
          <w:szCs w:val="24"/>
          <w:u w:val="single"/>
        </w:rPr>
      </w:pPr>
      <w:r w:rsidRPr="00B02944">
        <w:rPr>
          <w:sz w:val="32"/>
          <w:szCs w:val="32"/>
        </w:rPr>
        <w:t>A thesis submitted in partial fulfilment of the requirements for the degree of Master of Science at Imperial College London</w:t>
      </w:r>
      <w:r w:rsidR="00490522">
        <w:rPr>
          <w:sz w:val="32"/>
          <w:szCs w:val="32"/>
        </w:rPr>
        <w:t xml:space="preserve">. </w:t>
      </w:r>
      <w:r w:rsidRPr="00B02944">
        <w:rPr>
          <w:sz w:val="32"/>
          <w:szCs w:val="32"/>
        </w:rPr>
        <w:t xml:space="preserve">Submitted for the </w:t>
      </w:r>
      <w:r w:rsidR="00490522">
        <w:rPr>
          <w:sz w:val="32"/>
          <w:szCs w:val="32"/>
        </w:rPr>
        <w:t>MSc in Computational Methods in Ecology and Evolution</w:t>
      </w:r>
      <w:r w:rsidR="00F068F2">
        <w:rPr>
          <w:sz w:val="32"/>
          <w:szCs w:val="32"/>
        </w:rPr>
        <w:t>.</w:t>
      </w:r>
      <w:r w:rsidR="00490522">
        <w:rPr>
          <w:sz w:val="24"/>
          <w:szCs w:val="24"/>
          <w:u w:val="single"/>
        </w:rPr>
        <w:br w:type="page"/>
      </w:r>
    </w:p>
    <w:p w14:paraId="6D1C041F" w14:textId="3FBE18F0" w:rsidR="00B35422" w:rsidRDefault="00E0504E">
      <w:pPr>
        <w:rPr>
          <w:sz w:val="24"/>
          <w:szCs w:val="24"/>
          <w:u w:val="single"/>
        </w:rPr>
      </w:pPr>
      <w:r>
        <w:rPr>
          <w:sz w:val="24"/>
          <w:szCs w:val="24"/>
          <w:u w:val="single"/>
        </w:rPr>
        <w:lastRenderedPageBreak/>
        <w:t>Contents</w:t>
      </w:r>
    </w:p>
    <w:p w14:paraId="0A73220D" w14:textId="77777777" w:rsidR="002D1911" w:rsidRDefault="002D1911">
      <w:pPr>
        <w:rPr>
          <w:sz w:val="24"/>
          <w:szCs w:val="24"/>
          <w:u w:val="single"/>
        </w:rPr>
      </w:pPr>
      <w:r>
        <w:rPr>
          <w:sz w:val="24"/>
          <w:szCs w:val="24"/>
          <w:u w:val="single"/>
        </w:rPr>
        <w:br w:type="page"/>
      </w:r>
    </w:p>
    <w:p w14:paraId="4B984561" w14:textId="798F5314" w:rsidR="002D1911" w:rsidRPr="002D1911" w:rsidRDefault="002D1911" w:rsidP="002D1911">
      <w:pPr>
        <w:rPr>
          <w:sz w:val="24"/>
          <w:szCs w:val="24"/>
          <w:u w:val="single"/>
        </w:rPr>
      </w:pPr>
      <w:r w:rsidRPr="002D1911">
        <w:rPr>
          <w:sz w:val="24"/>
          <w:szCs w:val="24"/>
          <w:u w:val="single"/>
        </w:rPr>
        <w:lastRenderedPageBreak/>
        <w:t>Declaration</w:t>
      </w:r>
    </w:p>
    <w:p w14:paraId="2BAA80AB" w14:textId="77777777" w:rsidR="002D1911" w:rsidRPr="002D1911" w:rsidRDefault="002D1911" w:rsidP="002D1911">
      <w:pPr>
        <w:numPr>
          <w:ilvl w:val="0"/>
          <w:numId w:val="17"/>
        </w:numPr>
        <w:contextualSpacing/>
        <w:rPr>
          <w:sz w:val="24"/>
          <w:szCs w:val="24"/>
        </w:rPr>
      </w:pPr>
      <w:r w:rsidRPr="002D1911">
        <w:rPr>
          <w:sz w:val="24"/>
          <w:szCs w:val="24"/>
        </w:rPr>
        <w:t>Was the data provided to you or did you collect or assemble it?</w:t>
      </w:r>
    </w:p>
    <w:p w14:paraId="4716DF36" w14:textId="77777777" w:rsidR="002D1911" w:rsidRPr="002D1911" w:rsidRDefault="002D1911" w:rsidP="002D1911">
      <w:pPr>
        <w:numPr>
          <w:ilvl w:val="0"/>
          <w:numId w:val="17"/>
        </w:numPr>
        <w:contextualSpacing/>
        <w:rPr>
          <w:sz w:val="24"/>
          <w:szCs w:val="24"/>
        </w:rPr>
      </w:pPr>
      <w:r w:rsidRPr="002D1911">
        <w:rPr>
          <w:sz w:val="24"/>
          <w:szCs w:val="24"/>
        </w:rPr>
        <w:t>Were you responsible for data processing or cleaning, if required?</w:t>
      </w:r>
    </w:p>
    <w:p w14:paraId="537DF235" w14:textId="77777777" w:rsidR="002D1911" w:rsidRPr="002D1911" w:rsidRDefault="002D1911" w:rsidP="002D1911">
      <w:pPr>
        <w:numPr>
          <w:ilvl w:val="0"/>
          <w:numId w:val="17"/>
        </w:numPr>
        <w:contextualSpacing/>
        <w:rPr>
          <w:sz w:val="24"/>
          <w:szCs w:val="24"/>
        </w:rPr>
      </w:pPr>
      <w:r w:rsidRPr="002D1911">
        <w:rPr>
          <w:sz w:val="24"/>
          <w:szCs w:val="24"/>
        </w:rPr>
        <w:t>Were any mathematical models developed by you or by your supervisor?</w:t>
      </w:r>
    </w:p>
    <w:p w14:paraId="21C1C20F" w14:textId="77777777" w:rsidR="002D1911" w:rsidRPr="002D1911" w:rsidRDefault="002D1911" w:rsidP="002D1911">
      <w:pPr>
        <w:numPr>
          <w:ilvl w:val="0"/>
          <w:numId w:val="17"/>
        </w:numPr>
        <w:contextualSpacing/>
        <w:rPr>
          <w:sz w:val="24"/>
          <w:szCs w:val="24"/>
        </w:rPr>
      </w:pPr>
      <w:r w:rsidRPr="002D1911">
        <w:rPr>
          <w:sz w:val="24"/>
          <w:szCs w:val="24"/>
        </w:rPr>
        <w:t>What role, if any, did your supervisor play in developing the analyses presented?</w:t>
      </w:r>
    </w:p>
    <w:p w14:paraId="7ACF7F22" w14:textId="77777777" w:rsidR="002D1911" w:rsidRPr="00F339E0" w:rsidRDefault="002D1911">
      <w:pPr>
        <w:rPr>
          <w:sz w:val="24"/>
          <w:szCs w:val="24"/>
        </w:rPr>
      </w:pPr>
    </w:p>
    <w:p w14:paraId="5A6CC0CA" w14:textId="7F6F96A5" w:rsidR="00E0504E" w:rsidRDefault="00F339E0">
      <w:pPr>
        <w:rPr>
          <w:sz w:val="24"/>
          <w:szCs w:val="24"/>
          <w:u w:val="single"/>
        </w:rPr>
      </w:pPr>
      <w:r w:rsidRPr="00F339E0">
        <w:rPr>
          <w:sz w:val="24"/>
          <w:szCs w:val="24"/>
        </w:rPr>
        <w:t xml:space="preserve">Data collected, meta-meta-analysis process and initial models by </w:t>
      </w:r>
      <w:r w:rsidR="00BF6811" w:rsidRPr="00F339E0">
        <w:rPr>
          <w:sz w:val="24"/>
          <w:szCs w:val="24"/>
        </w:rPr>
        <w:t>Christina Raw</w:t>
      </w:r>
      <w:r w:rsidR="00BF6811">
        <w:rPr>
          <w:sz w:val="24"/>
          <w:szCs w:val="24"/>
          <w:u w:val="single"/>
        </w:rPr>
        <w:t xml:space="preserve"> </w:t>
      </w:r>
      <w:r w:rsidR="00E0504E">
        <w:rPr>
          <w:sz w:val="24"/>
          <w:szCs w:val="24"/>
          <w:u w:val="single"/>
        </w:rPr>
        <w:br w:type="page"/>
      </w:r>
    </w:p>
    <w:p w14:paraId="7E84C454" w14:textId="738F9B53" w:rsidR="00E0504E" w:rsidRDefault="00E0504E">
      <w:pPr>
        <w:rPr>
          <w:sz w:val="24"/>
          <w:szCs w:val="24"/>
          <w:u w:val="single"/>
        </w:rPr>
      </w:pPr>
      <w:r>
        <w:rPr>
          <w:sz w:val="24"/>
          <w:szCs w:val="24"/>
          <w:u w:val="single"/>
        </w:rPr>
        <w:lastRenderedPageBreak/>
        <w:t xml:space="preserve">Abstract </w:t>
      </w:r>
      <w:r>
        <w:rPr>
          <w:sz w:val="24"/>
          <w:szCs w:val="24"/>
          <w:u w:val="single"/>
        </w:rPr>
        <w:br w:type="page"/>
      </w:r>
    </w:p>
    <w:p w14:paraId="12FCF174" w14:textId="446C0190" w:rsidR="00AE2879" w:rsidRPr="000A2F72" w:rsidRDefault="00106AD7" w:rsidP="00D05969">
      <w:pPr>
        <w:spacing w:line="360" w:lineRule="auto"/>
        <w:jc w:val="both"/>
        <w:rPr>
          <w:sz w:val="24"/>
          <w:szCs w:val="24"/>
          <w:u w:val="single"/>
        </w:rPr>
      </w:pPr>
      <w:bookmarkStart w:id="0" w:name="_Hlk110870563"/>
      <w:r w:rsidRPr="000A2F72">
        <w:rPr>
          <w:sz w:val="24"/>
          <w:szCs w:val="24"/>
          <w:u w:val="single"/>
        </w:rPr>
        <w:lastRenderedPageBreak/>
        <w:t>Introduction</w:t>
      </w:r>
    </w:p>
    <w:p w14:paraId="32018672" w14:textId="7BEEA412" w:rsidR="001F7008" w:rsidRPr="000A2F72" w:rsidRDefault="00D46B59" w:rsidP="00D05969">
      <w:pPr>
        <w:spacing w:line="360" w:lineRule="auto"/>
        <w:jc w:val="both"/>
      </w:pPr>
      <w:r>
        <w:t>I</w:t>
      </w:r>
      <w:r w:rsidR="00A523A0" w:rsidRPr="000A2F72">
        <w:t>nsects constitute the</w:t>
      </w:r>
      <w:r w:rsidR="004945D0">
        <w:t xml:space="preserve"> world’s</w:t>
      </w:r>
      <w:r w:rsidR="00A523A0" w:rsidRPr="000A2F72">
        <w:t xml:space="preserve"> most </w:t>
      </w:r>
      <w:r>
        <w:t>species</w:t>
      </w:r>
      <w:r w:rsidR="003421AA">
        <w:t>-</w:t>
      </w:r>
      <w:r>
        <w:t>rich</w:t>
      </w:r>
      <w:r w:rsidR="00A523A0" w:rsidRPr="000A2F72">
        <w:t xml:space="preserve"> taxonomic group </w:t>
      </w:r>
      <w:r w:rsidR="00A523A0" w:rsidRPr="000A2F72">
        <w:fldChar w:fldCharType="begin">
          <w:fldData xml:space="preserve">PEVuZE5vdGU+PENpdGU+PEF1dGhvcj5Ib21idXJnPC9BdXRob3I+PFllYXI+MjAxOTwvWWVhcj48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</w:fldData>
        </w:fldChar>
      </w:r>
      <w:r w:rsidR="00A523A0" w:rsidRPr="000A2F72">
        <w:instrText xml:space="preserve"> ADDIN EN.CITE </w:instrText>
      </w:r>
      <w:r w:rsidR="00A523A0" w:rsidRPr="000A2F72">
        <w:fldChar w:fldCharType="begin">
          <w:fldData xml:space="preserve">PEVuZE5vdGU+PENpdGU+PEF1dGhvcj5Ib21idXJnPC9BdXRob3I+PFllYXI+MjAxOTwvWWVhcj48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</w:fldData>
        </w:fldChar>
      </w:r>
      <w:r w:rsidR="00A523A0" w:rsidRPr="000A2F72">
        <w:instrText xml:space="preserve"> ADDIN EN.CITE.DATA </w:instrText>
      </w:r>
      <w:r w:rsidR="00A523A0" w:rsidRPr="000A2F72">
        <w:fldChar w:fldCharType="end"/>
      </w:r>
      <w:r w:rsidR="00A523A0" w:rsidRPr="000A2F72">
        <w:fldChar w:fldCharType="separate"/>
      </w:r>
      <w:r w:rsidR="00A523A0" w:rsidRPr="000A2F72">
        <w:rPr>
          <w:noProof/>
        </w:rPr>
        <w:t>(Homburg</w:t>
      </w:r>
      <w:r w:rsidR="00A523A0" w:rsidRPr="000A2F72">
        <w:rPr>
          <w:i/>
          <w:noProof/>
        </w:rPr>
        <w:t xml:space="preserve"> et al.</w:t>
      </w:r>
      <w:r w:rsidR="00A523A0" w:rsidRPr="000A2F72">
        <w:rPr>
          <w:noProof/>
        </w:rPr>
        <w:t>, 2019; Cardoso</w:t>
      </w:r>
      <w:r w:rsidR="00A523A0" w:rsidRPr="000A2F72">
        <w:rPr>
          <w:i/>
          <w:noProof/>
        </w:rPr>
        <w:t xml:space="preserve"> et al.</w:t>
      </w:r>
      <w:r w:rsidR="00A523A0" w:rsidRPr="000A2F72">
        <w:rPr>
          <w:noProof/>
        </w:rPr>
        <w:t>, 2020)</w:t>
      </w:r>
      <w:r w:rsidR="00A523A0" w:rsidRPr="000A2F72">
        <w:fldChar w:fldCharType="end"/>
      </w:r>
      <w:r w:rsidR="004945D0">
        <w:t>,</w:t>
      </w:r>
      <w:r w:rsidR="00A523A0" w:rsidRPr="000A2F72">
        <w:t xml:space="preserve"> represent</w:t>
      </w:r>
      <w:r w:rsidR="004945D0">
        <w:t>ing</w:t>
      </w:r>
      <w:r w:rsidR="00A523A0" w:rsidRPr="000A2F72">
        <w:t xml:space="preserve"> extensive unique and overlapping </w:t>
      </w:r>
      <w:r w:rsidR="00E72646">
        <w:t xml:space="preserve">ecological </w:t>
      </w:r>
      <w:r w:rsidR="00A523A0" w:rsidRPr="000A2F72">
        <w:t xml:space="preserve">functions. Pollination by </w:t>
      </w:r>
      <w:r w:rsidR="006009FB" w:rsidRPr="000A2F72">
        <w:t xml:space="preserve">Hymenoptera, </w:t>
      </w:r>
      <w:r w:rsidR="00A523A0" w:rsidRPr="000A2F72">
        <w:t xml:space="preserve">Lepidoptera, and Diptera strongly influences crop yields and profits </w:t>
      </w:r>
      <w:r w:rsidR="00A523A0" w:rsidRPr="000A2F72">
        <w:fldChar w:fldCharType="begin"/>
      </w:r>
      <w:r w:rsidR="00A523A0" w:rsidRPr="000A2F72">
        <w:instrText xml:space="preserve"> ADDIN EN.CITE &lt;EndNote&gt;&lt;Cite&gt;&lt;Author&gt;Habel&lt;/Author&gt;&lt;Year&gt;2019&lt;/Year&gt;&lt;RecNum&gt;26&lt;/RecNum&gt;&lt;DisplayText&gt;(Habel&lt;style face="italic"&gt; et al.&lt;/style&gt;, 2019)&lt;/DisplayText&gt;&lt;record&gt;&lt;rec-number&gt;26&lt;/rec-number&gt;&lt;foreign-keys&gt;&lt;key app="EN" db-id="arvvpdd2axrst1ea0ec5sexcpsxfetwvtdav" timestamp="1651591102" guid="fba30a9a-a216-4988-b05e-5433aa8d81c2"&gt;26&lt;/key&gt;&lt;/foreign-keys&gt;&lt;ref-type name="Journal Article"&gt;17&lt;/ref-type&gt;&lt;contributors&gt;&lt;authors&gt;&lt;author&gt;Habel, Jan Christian&lt;/author&gt;&lt;author&gt;Samways, Michael J&lt;/author&gt;&lt;author&gt;Schmitt, Thomas&lt;/author&gt;&lt;/authors&gt;&lt;/contributors&gt;&lt;titles&gt;&lt;title&gt;Mitigating the precipitous decline of terrestrial European insects: Requirements for a new strategy&lt;/title&gt;&lt;secondary-title&gt;Biodiversity and Conservation&lt;/secondary-title&gt;&lt;/titles&gt;&lt;periodical&gt;&lt;full-title&gt;Biodiversity and Conservation&lt;/full-title&gt;&lt;/periodical&gt;&lt;pages&gt;1343-1360&lt;/pages&gt;&lt;volume&gt;28&lt;/volume&gt;&lt;number&gt;6&lt;/number&gt;&lt;dates&gt;&lt;year&gt;2019&lt;/year&gt;&lt;/dates&gt;&lt;isbn&gt;1572-9710&lt;/isbn&gt;&lt;urls&gt;&lt;/urls&gt;&lt;/record&gt;&lt;/Cite&gt;&lt;/EndNote&gt;</w:instrText>
      </w:r>
      <w:r w:rsidR="00A523A0" w:rsidRPr="000A2F72">
        <w:fldChar w:fldCharType="separate"/>
      </w:r>
      <w:r w:rsidR="00A523A0" w:rsidRPr="000A2F72">
        <w:rPr>
          <w:noProof/>
        </w:rPr>
        <w:t>(Habel</w:t>
      </w:r>
      <w:r w:rsidR="00A523A0" w:rsidRPr="000A2F72">
        <w:rPr>
          <w:i/>
          <w:noProof/>
        </w:rPr>
        <w:t xml:space="preserve"> et al.</w:t>
      </w:r>
      <w:r w:rsidR="00A523A0" w:rsidRPr="000A2F72">
        <w:rPr>
          <w:noProof/>
        </w:rPr>
        <w:t>, 2019)</w:t>
      </w:r>
      <w:r w:rsidR="00A523A0" w:rsidRPr="000A2F72">
        <w:fldChar w:fldCharType="end"/>
      </w:r>
      <w:r w:rsidR="00CC2866" w:rsidRPr="000A2F72">
        <w:t xml:space="preserve"> with </w:t>
      </w:r>
      <w:r w:rsidR="00E72646">
        <w:t>approximately</w:t>
      </w:r>
      <w:r w:rsidR="00CC2866" w:rsidRPr="000A2F72">
        <w:t xml:space="preserve"> three-quarters of crop species </w:t>
      </w:r>
      <w:r w:rsidR="00D40D3C" w:rsidRPr="000A2F72">
        <w:t xml:space="preserve">dependent on pollination to some extent </w:t>
      </w:r>
      <w:r w:rsidR="00D40D3C" w:rsidRPr="000A2F72">
        <w:fldChar w:fldCharType="begin"/>
      </w:r>
      <w:r w:rsidR="00D40D3C" w:rsidRPr="000A2F72">
        <w:instrText xml:space="preserve"> ADDIN EN.CITE &lt;EndNote&gt;&lt;Cite&gt;&lt;Author&gt;Klein&lt;/Author&gt;&lt;Year&gt;2007&lt;/Year&gt;&lt;RecNum&gt;85&lt;/RecNum&gt;&lt;DisplayText&gt;(Klein&lt;style face="italic"&gt; et al.&lt;/style&gt;, 2007)&lt;/DisplayText&gt;&lt;record&gt;&lt;rec-number&gt;85&lt;/rec-number&gt;&lt;foreign-keys&gt;&lt;key app="EN" db-id="arvvpdd2axrst1ea0ec5sexcpsxfetwvtdav" timestamp="1654692116" guid="9c6fde10-4476-4805-ab2e-c8ada3b3914d"&gt;85&lt;/key&gt;&lt;/foreign-keys&gt;&lt;ref-type name="Journal Article"&gt;17&lt;/ref-type&gt;&lt;contributors&gt;&lt;authors&gt;&lt;author&gt;Klein, Alexandra-Maria&lt;/author&gt;&lt;author&gt;Vaissiere, Bernard E&lt;/author&gt;&lt;author&gt;Cane, James H&lt;/author&gt;&lt;author&gt;Steffan-Dewenter, Ingolf&lt;/author&gt;&lt;author&gt;Cunningham, Saul A&lt;/author&gt;&lt;author&gt;Kremen, Claire&lt;/author&gt;&lt;author&gt;Tscharntke, Teja&lt;/author&gt;&lt;/authors&gt;&lt;/contributors&gt;&lt;titles&gt;&lt;title&gt;Importance of pollinators in changing landscapes for world crops&lt;/title&gt;&lt;secondary-title&gt;Proceedings of the royal society B: biological sciences&lt;/secondary-title&gt;&lt;/titles&gt;&lt;periodical&gt;&lt;full-title&gt;Proceedings of the Royal Society B: Biological Sciences&lt;/full-title&gt;&lt;/periodical&gt;&lt;pages&gt;303-313&lt;/pages&gt;&lt;volume&gt;274&lt;/volume&gt;&lt;number&gt;1608&lt;/number&gt;&lt;dates&gt;&lt;year&gt;2007&lt;/year&gt;&lt;/dates&gt;&lt;isbn&gt;0962-8452&lt;/isbn&gt;&lt;urls&gt;&lt;/urls&gt;&lt;/record&gt;&lt;/Cite&gt;&lt;/EndNote&gt;</w:instrText>
      </w:r>
      <w:r w:rsidR="00D40D3C" w:rsidRPr="000A2F72">
        <w:fldChar w:fldCharType="separate"/>
      </w:r>
      <w:r w:rsidR="00D40D3C" w:rsidRPr="000A2F72">
        <w:rPr>
          <w:noProof/>
        </w:rPr>
        <w:t>(Klein</w:t>
      </w:r>
      <w:r w:rsidR="00D40D3C" w:rsidRPr="000A2F72">
        <w:rPr>
          <w:i/>
          <w:noProof/>
        </w:rPr>
        <w:t xml:space="preserve"> et al.</w:t>
      </w:r>
      <w:r w:rsidR="00D40D3C" w:rsidRPr="000A2F72">
        <w:rPr>
          <w:noProof/>
        </w:rPr>
        <w:t>, 2007)</w:t>
      </w:r>
      <w:r w:rsidR="00D40D3C" w:rsidRPr="000A2F72">
        <w:fldChar w:fldCharType="end"/>
      </w:r>
      <w:r w:rsidR="00D40D3C" w:rsidRPr="000A2F72">
        <w:t>.</w:t>
      </w:r>
      <w:r w:rsidR="005C3335" w:rsidRPr="000A2F72">
        <w:t xml:space="preserve"> </w:t>
      </w:r>
      <w:r w:rsidR="00E72646">
        <w:t>I</w:t>
      </w:r>
      <w:r w:rsidR="006009FB" w:rsidRPr="000A2F72">
        <w:t xml:space="preserve">nsects </w:t>
      </w:r>
      <w:r w:rsidR="004945D0">
        <w:t>contribute to</w:t>
      </w:r>
      <w:r w:rsidR="006009FB" w:rsidRPr="000A2F72">
        <w:t xml:space="preserve"> biological pest control</w:t>
      </w:r>
      <w:r w:rsidR="00BF5DAE">
        <w:t xml:space="preserve"> and </w:t>
      </w:r>
      <w:r w:rsidR="006009FB" w:rsidRPr="000A2F72">
        <w:t xml:space="preserve">organic matter recycling, </w:t>
      </w:r>
      <w:r w:rsidR="00E72646">
        <w:t>and</w:t>
      </w:r>
      <w:r w:rsidR="00BF5DAE">
        <w:t xml:space="preserve"> constitut</w:t>
      </w:r>
      <w:r w:rsidR="00E72646">
        <w:t>e</w:t>
      </w:r>
      <w:r w:rsidR="00BF5DAE">
        <w:t xml:space="preserve"> a </w:t>
      </w:r>
      <w:r w:rsidR="006009FB" w:rsidRPr="000A2F72">
        <w:t xml:space="preserve">major link in the food </w:t>
      </w:r>
      <w:r w:rsidR="00E4481A">
        <w:t>chain</w:t>
      </w:r>
      <w:r w:rsidR="006009FB" w:rsidRPr="000A2F72">
        <w:t xml:space="preserve"> between primary producers and consumers </w:t>
      </w:r>
      <w:r w:rsidR="006009FB" w:rsidRPr="000A2F72">
        <w:fldChar w:fldCharType="begin"/>
      </w:r>
      <w:r w:rsidR="006009FB" w:rsidRPr="000A2F72">
        <w:instrText xml:space="preserve"> ADDIN EN.CITE &lt;EndNote&gt;&lt;Cite&gt;&lt;Author&gt;Sánchez-Bayo&lt;/Author&gt;&lt;Year&gt;2019&lt;/Year&gt;&lt;RecNum&gt;6&lt;/RecNum&gt;&lt;DisplayText&gt;(Sánchez-Bayo and Wyckhuys, 2019)&lt;/DisplayText&gt;&lt;record&gt;&lt;rec-number&gt;6&lt;/rec-number&gt;&lt;foreign-keys&gt;&lt;key app="EN" db-id="arvvpdd2axrst1ea0ec5sexcpsxfetwvtdav" timestamp="1651591101" guid="4d2cb75c-45ad-4182-a0ae-d4592eda573b"&gt;6&lt;/key&gt;&lt;/foreign-keys&gt;&lt;ref-type name="Journal Article"&gt;17&lt;/ref-type&gt;&lt;contributors&gt;&lt;authors&gt;&lt;author&gt;Sánchez-Bayo, Francisco&lt;/author&gt;&lt;author&gt;Wyckhuys, Kris AG&lt;/author&gt;&lt;/authors&gt;&lt;/contributors&gt;&lt;titles&gt;&lt;title&gt;Worldwide decline of the entomofauna: A review of its drivers&lt;/title&gt;&lt;secondary-title&gt;Biological conservation&lt;/secondary-title&gt;&lt;/titles&gt;&lt;periodical&gt;&lt;full-title&gt;Biological conservation&lt;/full-title&gt;&lt;/periodical&gt;&lt;pages&gt;8-27&lt;/pages&gt;&lt;volume&gt;232&lt;/volume&gt;&lt;dates&gt;&lt;year&gt;2019&lt;/year&gt;&lt;/dates&gt;&lt;isbn&gt;0006-3207&lt;/isbn&gt;&lt;urls&gt;&lt;/urls&gt;&lt;/record&gt;&lt;/Cite&gt;&lt;/EndNote&gt;</w:instrText>
      </w:r>
      <w:r w:rsidR="006009FB" w:rsidRPr="000A2F72">
        <w:fldChar w:fldCharType="separate"/>
      </w:r>
      <w:r w:rsidR="006009FB" w:rsidRPr="000A2F72">
        <w:rPr>
          <w:noProof/>
        </w:rPr>
        <w:t>(Sánchez-Bayo and Wyckhuys, 2019)</w:t>
      </w:r>
      <w:r w:rsidR="006009FB" w:rsidRPr="000A2F72">
        <w:fldChar w:fldCharType="end"/>
      </w:r>
      <w:r w:rsidR="006009FB" w:rsidRPr="000A2F72">
        <w:t xml:space="preserve">. </w:t>
      </w:r>
      <w:r w:rsidR="00BF5DAE">
        <w:t>The loss of these services</w:t>
      </w:r>
      <w:r w:rsidR="005C3335" w:rsidRPr="000A2F72">
        <w:t xml:space="preserve"> threaten</w:t>
      </w:r>
      <w:r w:rsidR="00BF5DAE">
        <w:t>s</w:t>
      </w:r>
      <w:r w:rsidR="005C3335" w:rsidRPr="000A2F72">
        <w:t xml:space="preserve"> global ecosystem health and food security </w:t>
      </w:r>
      <w:r w:rsidR="00C2144E">
        <w:fldChar w:fldCharType="begin"/>
      </w:r>
      <w:r w:rsidR="00C2144E">
        <w:instrText xml:space="preserve"> ADDIN EN.CITE &lt;EndNote&gt;&lt;Cite&gt;&lt;Author&gt;Potts&lt;/Author&gt;&lt;Year&gt;2016&lt;/Year&gt;&lt;RecNum&gt;92&lt;/RecNum&gt;&lt;DisplayText&gt;(Potts&lt;style face="italic"&gt; et al.&lt;/style&gt;, 2016)&lt;/DisplayText&gt;&lt;record&gt;&lt;rec-number&gt;92&lt;/rec-number&gt;&lt;foreign-keys&gt;&lt;key app="EN" db-id="arvvpdd2axrst1ea0ec5sexcpsxfetwvtdav" timestamp="1658917157" guid="70e25c2e-1d5f-4f65-abb9-debe75a90687"&gt;92&lt;/key&gt;&lt;/foreign-keys&gt;&lt;ref-type name="Journal Article"&gt;17&lt;/ref-type&gt;&lt;contributors&gt;&lt;authors&gt;&lt;author&gt;Potts, Simon G&lt;/author&gt;&lt;author&gt;Imperatriz-Fonseca, Vera&lt;/author&gt;&lt;author&gt;Ngo, Hien T&lt;/author&gt;&lt;author&gt;Aizen, Marcelo A&lt;/author&gt;&lt;author&gt;Biesmeijer, Jacobus C&lt;/author&gt;&lt;author&gt;Breeze, Thomas D&lt;/author&gt;&lt;author&gt;Dicks, Lynn V&lt;/author&gt;&lt;author&gt;Garibaldi, Lucas A&lt;/author&gt;&lt;author&gt;Hill, Rosemary&lt;/author&gt;&lt;author&gt;Settele, Josef&lt;/author&gt;&lt;/authors&gt;&lt;/contributors&gt;&lt;titles&gt;&lt;title&gt;Safeguarding pollinators and their values to human well-being&lt;/title&gt;&lt;secondary-title&gt;Nature&lt;/secondary-title&gt;&lt;/titles&gt;&lt;periodical&gt;&lt;full-title&gt;Nature&lt;/full-title&gt;&lt;/periodical&gt;&lt;pages&gt;220-229&lt;/pages&gt;&lt;volume&gt;540&lt;/volume&gt;&lt;number&gt;7632&lt;/number&gt;&lt;dates&gt;&lt;year&gt;2016&lt;/year&gt;&lt;/dates&gt;&lt;isbn&gt;1476-4687&lt;/isbn&gt;&lt;urls&gt;&lt;/urls&gt;&lt;/record&gt;&lt;/Cite&gt;&lt;/EndNote&gt;</w:instrText>
      </w:r>
      <w:r w:rsidR="00C2144E">
        <w:fldChar w:fldCharType="separate"/>
      </w:r>
      <w:r w:rsidR="00C2144E">
        <w:rPr>
          <w:noProof/>
        </w:rPr>
        <w:t>(Potts</w:t>
      </w:r>
      <w:r w:rsidR="00C2144E" w:rsidRPr="00C2144E">
        <w:rPr>
          <w:i/>
          <w:noProof/>
        </w:rPr>
        <w:t xml:space="preserve"> et al.</w:t>
      </w:r>
      <w:r w:rsidR="00C2144E">
        <w:rPr>
          <w:noProof/>
        </w:rPr>
        <w:t>, 2016)</w:t>
      </w:r>
      <w:r w:rsidR="00C2144E">
        <w:fldChar w:fldCharType="end"/>
      </w:r>
      <w:r w:rsidR="005C3335" w:rsidRPr="000A2F72">
        <w:t xml:space="preserve">, particularly apparent in the global south where reliance on insect pollinated crops is high </w:t>
      </w:r>
      <w:r w:rsidR="005C3335" w:rsidRPr="000A2F72">
        <w:fldChar w:fldCharType="begin"/>
      </w:r>
      <w:r w:rsidR="005C3335" w:rsidRPr="000A2F72">
        <w:instrText xml:space="preserve"> ADDIN EN.CITE &lt;EndNote&gt;&lt;Cite&gt;&lt;Author&gt;Dicks&lt;/Author&gt;&lt;Year&gt;2021&lt;/Year&gt;&lt;RecNum&gt;39&lt;/RecNum&gt;&lt;DisplayText&gt;(Dicks&lt;style face="italic"&gt; et al.&lt;/style&gt;, 2021)&lt;/DisplayText&gt;&lt;record&gt;&lt;rec-number&gt;39&lt;/rec-number&gt;&lt;foreign-keys&gt;&lt;key app="EN" db-id="arvvpdd2axrst1ea0ec5sexcpsxfetwvtdav" timestamp="1651591103" guid="cf7740bb-6241-4f9b-99ce-cf20a75a4ee1"&gt;39&lt;/key&gt;&lt;/foreign-keys&gt;&lt;ref-type name="Journal Article"&gt;17&lt;/ref-type&gt;&lt;contributors&gt;&lt;authors&gt;&lt;author&gt;Dicks, Lynn V&lt;/author&gt;&lt;author&gt;Breeze, Tom D&lt;/author&gt;&lt;author&gt;Ngo, Hien T&lt;/author&gt;&lt;author&gt;Senapathi, Deepa&lt;/author&gt;&lt;author&gt;An, Jiandong&lt;/author&gt;&lt;author&gt;Aizen, Marcelo A&lt;/author&gt;&lt;author&gt;Basu, Parthiba&lt;/author&gt;&lt;author&gt;Buchori, Damayanti&lt;/author&gt;&lt;author&gt;Galetto, Leonardo&lt;/author&gt;&lt;author&gt;Garibaldi, Lucas A&lt;/author&gt;&lt;/authors&gt;&lt;/contributors&gt;&lt;titles&gt;&lt;title&gt;A global-scale expert assessment of drivers and risks associated with pollinator decline&lt;/title&gt;&lt;secondary-title&gt;Nature Ecology &amp;amp; Evolution&lt;/secondary-title&gt;&lt;/titles&gt;&lt;periodical&gt;&lt;full-title&gt;Nature ecology &amp;amp; evolution&lt;/full-title&gt;&lt;/periodical&gt;&lt;pages&gt;1453-1461&lt;/pages&gt;&lt;volume&gt;5&lt;/volume&gt;&lt;number&gt;10&lt;/number&gt;&lt;dates&gt;&lt;year&gt;2021&lt;/year&gt;&lt;/dates&gt;&lt;isbn&gt;2397-334X&lt;/isbn&gt;&lt;urls&gt;&lt;/urls&gt;&lt;/record&gt;&lt;/Cite&gt;&lt;/EndNote&gt;</w:instrText>
      </w:r>
      <w:r w:rsidR="005C3335" w:rsidRPr="000A2F72">
        <w:fldChar w:fldCharType="separate"/>
      </w:r>
      <w:r w:rsidR="005C3335" w:rsidRPr="000A2F72">
        <w:rPr>
          <w:noProof/>
        </w:rPr>
        <w:t>(Dicks</w:t>
      </w:r>
      <w:r w:rsidR="005C3335" w:rsidRPr="000A2F72">
        <w:rPr>
          <w:i/>
          <w:noProof/>
        </w:rPr>
        <w:t xml:space="preserve"> et al.</w:t>
      </w:r>
      <w:r w:rsidR="005C3335" w:rsidRPr="000A2F72">
        <w:rPr>
          <w:noProof/>
        </w:rPr>
        <w:t>, 2021)</w:t>
      </w:r>
      <w:r w:rsidR="005C3335" w:rsidRPr="000A2F72">
        <w:fldChar w:fldCharType="end"/>
      </w:r>
      <w:r w:rsidR="005C3335" w:rsidRPr="000A2F72">
        <w:t xml:space="preserve">. </w:t>
      </w:r>
    </w:p>
    <w:p w14:paraId="371FB9CF" w14:textId="60C24F65" w:rsidR="001F7008" w:rsidRPr="000A2F72" w:rsidRDefault="001F7008" w:rsidP="00D05969">
      <w:pPr>
        <w:spacing w:line="360" w:lineRule="auto"/>
        <w:jc w:val="both"/>
      </w:pPr>
      <w:r w:rsidRPr="000A2F72">
        <w:t xml:space="preserve">Despite </w:t>
      </w:r>
      <w:r w:rsidR="0017485E">
        <w:t>their</w:t>
      </w:r>
      <w:r w:rsidRPr="000A2F72">
        <w:t xml:space="preserve"> invaluable </w:t>
      </w:r>
      <w:r w:rsidR="0017485E">
        <w:t>contributions</w:t>
      </w:r>
      <w:r w:rsidRPr="000A2F72">
        <w:t xml:space="preserve">, insects </w:t>
      </w:r>
      <w:r w:rsidR="0017485E">
        <w:t>are</w:t>
      </w:r>
      <w:r w:rsidRPr="000A2F72">
        <w:t xml:space="preserve"> underrepresented in long-term biodiversity studies compared to vertebrates </w:t>
      </w:r>
      <w:r w:rsidRPr="000A2F72">
        <w:fldChar w:fldCharType="begin"/>
      </w:r>
      <w:r w:rsidR="002013F1">
        <w:instrText xml:space="preserve"> ADDIN EN.CITE &lt;EndNote&gt;&lt;Cite&gt;&lt;Author&gt;Outhwaite&lt;/Author&gt;&lt;Year&gt;2020&lt;/Year&gt;&lt;RecNum&gt;4&lt;/RecNum&gt;&lt;DisplayText&gt;(Outhwaite&lt;style face="italic"&gt; et al.&lt;/style&gt;, 2020; Wagner&lt;style face="italic"&gt; et al.&lt;/style&gt;, 2021b)&lt;/DisplayText&gt;&lt;record&gt;&lt;rec-number&gt;4&lt;/rec-number&gt;&lt;foreign-keys&gt;&lt;key app="EN" db-id="arvvpdd2axrst1ea0ec5sexcpsxfetwvtdav" timestamp="1651591101" guid="5a8b1e96-4ef2-42bb-a522-9e4c2938d62d"&gt;4&lt;/key&gt;&lt;/foreign-keys&gt;&lt;ref-type name="Journal Article"&gt;17&lt;/ref-type&gt;&lt;contributors&gt;&lt;authors&gt;&lt;author&gt;Outhwaite, Charlotte L&lt;/author&gt;&lt;author&gt;Gregory, Richard D&lt;/author&gt;&lt;author&gt;Chandler, Richard E&lt;/author&gt;&lt;author&gt;Collen, Ben&lt;/author&gt;&lt;author&gt;Isaac, Nick JB&lt;/author&gt;&lt;/authors&gt;&lt;/contributors&gt;&lt;titles&gt;&lt;title&gt;Complex long-term biodiversity change among invertebrates, bryophytes and lichens&lt;/title&gt;&lt;secondary-title&gt;Nature ecology &amp;amp; evolution&lt;/secondary-title&gt;&lt;/titles&gt;&lt;periodical&gt;&lt;full-title&gt;Nature ecology &amp;amp; evolution&lt;/full-title&gt;&lt;/periodical&gt;&lt;pages&gt;384-392&lt;/pages&gt;&lt;volume&gt;4&lt;/volume&gt;&lt;number&gt;3&lt;/number&gt;&lt;dates&gt;&lt;year&gt;2020&lt;/year&gt;&lt;/dates&gt;&lt;isbn&gt;2397-334X&lt;/isbn&gt;&lt;urls&gt;&lt;/urls&gt;&lt;/record&gt;&lt;/Cite&gt;&lt;Cite&gt;&lt;Author&gt;Wagner&lt;/Author&gt;&lt;Year&gt;2021&lt;/Year&gt;&lt;RecNum&gt;8&lt;/RecNum&gt;&lt;record&gt;&lt;rec-number&gt;8&lt;/rec-number&gt;&lt;foreign-keys&gt;&lt;key app="EN" db-id="arvvpdd2axrst1ea0ec5sexcpsxfetwvtdav" timestamp="1651591101" guid="408a729b-e8ed-40ec-9bab-614d2c83efb1"&gt;8&lt;/key&gt;&lt;/foreign-keys&gt;&lt;ref-type name="Journal Article"&gt;17&lt;/ref-type&gt;&lt;contributors&gt;&lt;authors&gt;&lt;author&gt;Wagner, David L&lt;/author&gt;&lt;author&gt;Grames, Eliza M&lt;/author&gt;&lt;author&gt;Forister, Matthew L&lt;/author&gt;&lt;author&gt;Berenbaum, May R&lt;/author&gt;&lt;author&gt;Stopak, David&lt;/author&gt;&lt;/authors&gt;&lt;/contributors&gt;&lt;titles&gt;&lt;title&gt;Insect decline in the Anthropocene: Death by a thousand cuts&lt;/title&gt;&lt;secondary-title&gt;Proceedings of the National Academy of Sciences&lt;/secondary-title&gt;&lt;/titles&gt;&lt;periodical&gt;&lt;full-title&gt;Proceedings of the National Academy of Sciences&lt;/full-title&gt;&lt;/periodical&gt;&lt;volume&gt;118&lt;/volume&gt;&lt;number&gt;2&lt;/number&gt;&lt;dates&gt;&lt;year&gt;2021&lt;/year&gt;&lt;/dates&gt;&lt;isbn&gt;0027-8424&lt;/isbn&gt;&lt;urls&gt;&lt;/urls&gt;&lt;/record&gt;&lt;/Cite&gt;&lt;/EndNote&gt;</w:instrText>
      </w:r>
      <w:r w:rsidRPr="000A2F72">
        <w:fldChar w:fldCharType="separate"/>
      </w:r>
      <w:r w:rsidR="002013F1">
        <w:rPr>
          <w:noProof/>
        </w:rPr>
        <w:t>(Outhwaite</w:t>
      </w:r>
      <w:r w:rsidR="002013F1" w:rsidRPr="002013F1">
        <w:rPr>
          <w:i/>
          <w:noProof/>
        </w:rPr>
        <w:t xml:space="preserve"> et al.</w:t>
      </w:r>
      <w:r w:rsidR="002013F1">
        <w:rPr>
          <w:noProof/>
        </w:rPr>
        <w:t>, 2020; Wagner</w:t>
      </w:r>
      <w:r w:rsidR="002013F1" w:rsidRPr="002013F1">
        <w:rPr>
          <w:i/>
          <w:noProof/>
        </w:rPr>
        <w:t xml:space="preserve"> et al.</w:t>
      </w:r>
      <w:r w:rsidR="002013F1">
        <w:rPr>
          <w:noProof/>
        </w:rPr>
        <w:t>, 2021b)</w:t>
      </w:r>
      <w:r w:rsidRPr="000A2F72">
        <w:fldChar w:fldCharType="end"/>
      </w:r>
      <w:r w:rsidRPr="000A2F72">
        <w:t xml:space="preserve">. </w:t>
      </w:r>
      <w:r w:rsidR="00E72646">
        <w:t>A</w:t>
      </w:r>
      <w:r w:rsidR="0017485E">
        <w:t xml:space="preserve"> review by</w:t>
      </w:r>
      <w:r w:rsidRPr="000A2F72">
        <w:t xml:space="preserve"> </w:t>
      </w:r>
      <w:r w:rsidR="000A2F72">
        <w:fldChar w:fldCharType="begin"/>
      </w:r>
      <w:r w:rsidR="000A2F72">
        <w:instrText xml:space="preserve"> ADDIN EN.CITE &lt;EndNote&gt;&lt;Cite AuthorYear="1"&gt;&lt;Author&gt;Titley&lt;/Author&gt;&lt;Year&gt;2017&lt;/Year&gt;&lt;RecNum&gt;72&lt;/RecNum&gt;&lt;DisplayText&gt;Titley&lt;style face="italic"&gt; et al.&lt;/style&gt; (2017)&lt;/DisplayText&gt;&lt;record&gt;&lt;rec-number&gt;72&lt;/rec-number&gt;&lt;foreign-keys&gt;&lt;key app="EN" db-id="arvvpdd2axrst1ea0ec5sexcpsxfetwvtdav" timestamp="1651766231" guid="027abeef-92e9-42b3-903c-80ce5e91c46e"&gt;72&lt;/key&gt;&lt;/foreign-keys&gt;&lt;ref-type name="Journal Article"&gt;17&lt;/ref-type&gt;&lt;contributors&gt;&lt;authors&gt;&lt;author&gt;Titley, Mark A&lt;/author&gt;&lt;author&gt;Snaddon, Jake L&lt;/author&gt;&lt;author&gt;Turner, Edgar C&lt;/author&gt;&lt;/authors&gt;&lt;/contributors&gt;&lt;titles&gt;&lt;title&gt;Scientific research on animal biodiversity is systematically biased towards vertebrates and temperate regions&lt;/title&gt;&lt;secondary-title&gt;PloS one&lt;/secondary-title&gt;&lt;/titles&gt;&lt;periodical&gt;&lt;full-title&gt;PloS one&lt;/full-title&gt;&lt;/periodical&gt;&lt;pages&gt;e0189577&lt;/pages&gt;&lt;volume&gt;12&lt;/volume&gt;&lt;number&gt;12&lt;/number&gt;&lt;dates&gt;&lt;year&gt;2017&lt;/year&gt;&lt;/dates&gt;&lt;isbn&gt;1932-6203&lt;/isbn&gt;&lt;urls&gt;&lt;/urls&gt;&lt;/record&gt;&lt;/Cite&gt;&lt;/EndNote&gt;</w:instrText>
      </w:r>
      <w:r w:rsidR="000A2F72">
        <w:fldChar w:fldCharType="separate"/>
      </w:r>
      <w:r w:rsidR="000A2F72">
        <w:rPr>
          <w:noProof/>
        </w:rPr>
        <w:t>Titley</w:t>
      </w:r>
      <w:r w:rsidR="000A2F72" w:rsidRPr="000A2F72">
        <w:rPr>
          <w:i/>
          <w:noProof/>
        </w:rPr>
        <w:t xml:space="preserve"> et al.</w:t>
      </w:r>
      <w:r w:rsidR="000A2F72">
        <w:rPr>
          <w:noProof/>
        </w:rPr>
        <w:t xml:space="preserve"> (2017)</w:t>
      </w:r>
      <w:r w:rsidR="000A2F72">
        <w:fldChar w:fldCharType="end"/>
      </w:r>
      <w:r w:rsidR="000A2F72">
        <w:t xml:space="preserve"> </w:t>
      </w:r>
      <w:r w:rsidR="00E72646">
        <w:t>found</w:t>
      </w:r>
      <w:r w:rsidR="000A2F72">
        <w:t xml:space="preserve"> an even split between</w:t>
      </w:r>
      <w:r w:rsidR="0017485E">
        <w:t xml:space="preserve"> biodiversity papers</w:t>
      </w:r>
      <w:r w:rsidR="000A2F72">
        <w:t xml:space="preserve"> reporting on vertebrates and invertebrates, a substantial difference to the proportions of species in existence where 95% are invertebrates. </w:t>
      </w:r>
      <w:r w:rsidR="00F65D3D">
        <w:t>Possible reasons for this include the view</w:t>
      </w:r>
      <w:r w:rsidR="000B21FE">
        <w:t>ing</w:t>
      </w:r>
      <w:r w:rsidR="00F65D3D">
        <w:t xml:space="preserve"> of insects as pests and disease vectors </w:t>
      </w:r>
      <w:r w:rsidR="00F65D3D">
        <w:fldChar w:fldCharType="begin"/>
      </w:r>
      <w:r w:rsidR="00F65D3D">
        <w:instrText xml:space="preserve"> ADDIN EN.CITE &lt;EndNote&gt;&lt;Cite&gt;&lt;Author&gt;Miličić&lt;/Author&gt;&lt;Year&gt;2021&lt;/Year&gt;&lt;RecNum&gt;69&lt;/RecNum&gt;&lt;DisplayText&gt;(Lawton&lt;style face="italic"&gt; et al.&lt;/style&gt;, 1998; Miličić&lt;style face="italic"&gt; et al.&lt;/style&gt;, 2021)&lt;/DisplayText&gt;&lt;record&gt;&lt;rec-number&gt;69&lt;/rec-number&gt;&lt;foreign-keys&gt;&lt;key app="EN" db-id="arvvpdd2axrst1ea0ec5sexcpsxfetwvtdav" timestamp="1651678433" guid="9af3f9c9-4b6d-4329-91cc-03ad80f11131"&gt;69&lt;/key&gt;&lt;/foreign-keys&gt;&lt;ref-type name="Journal Article"&gt;17&lt;/ref-type&gt;&lt;contributors&gt;&lt;authors&gt;&lt;author&gt;Miličić, Marija&lt;/author&gt;&lt;author&gt;Popov, Snežana&lt;/author&gt;&lt;author&gt;Branco, Vasco Veiga&lt;/author&gt;&lt;author&gt;Cardoso, Pedro&lt;/author&gt;&lt;/authors&gt;&lt;/contributors&gt;&lt;titles&gt;&lt;title&gt;Insect threats and conservation through the lens of global experts&lt;/title&gt;&lt;secondary-title&gt;Conservation Letters&lt;/secondary-title&gt;&lt;/titles&gt;&lt;periodical&gt;&lt;full-title&gt;Conservation Letters&lt;/full-title&gt;&lt;/periodical&gt;&lt;pages&gt;e12814&lt;/pages&gt;&lt;volume&gt;14&lt;/volume&gt;&lt;number&gt;4&lt;/number&gt;&lt;dates&gt;&lt;year&gt;2021&lt;/year&gt;&lt;/dates&gt;&lt;isbn&gt;1755-263X&lt;/isbn&gt;&lt;urls&gt;&lt;/urls&gt;&lt;/record&gt;&lt;/Cite&gt;&lt;Cite&gt;&lt;Author&gt;Lawton&lt;/Author&gt;&lt;Year&gt;1998&lt;/Year&gt;&lt;RecNum&gt;75&lt;/RecNum&gt;&lt;record&gt;&lt;rec-number&gt;75&lt;/rec-number&gt;&lt;foreign-keys&gt;&lt;key app="EN" db-id="arvvpdd2axrst1ea0ec5sexcpsxfetwvtdav" timestamp="1652284065" guid="c45625cb-911c-422a-b2f9-09a05c441f4e"&gt;75&lt;/key&gt;&lt;/foreign-keys&gt;&lt;ref-type name="Journal Article"&gt;17&lt;/ref-type&gt;&lt;contributors&gt;&lt;authors&gt;&lt;author&gt;Lawton, John H&lt;/author&gt;&lt;author&gt;Bignell, David E&lt;/author&gt;&lt;author&gt;Bolton, B&lt;/author&gt;&lt;author&gt;Bloemers, GF&lt;/author&gt;&lt;author&gt;Eggleton, Paul&lt;/author&gt;&lt;author&gt;Hammond, Peter M&lt;/author&gt;&lt;author&gt;Hodda, M&lt;/author&gt;&lt;author&gt;Holt, RD&lt;/author&gt;&lt;author&gt;Larsen, TB&lt;/author&gt;&lt;author&gt;Mawdsley, NA&lt;/author&gt;&lt;/authors&gt;&lt;/contributors&gt;&lt;titles&gt;&lt;title&gt;Biodiversity inventories, indicator taxa and effects of habitat modification in tropical forest&lt;/title&gt;&lt;secondary-title&gt;Nature&lt;/secondary-title&gt;&lt;/titles&gt;&lt;periodical&gt;&lt;full-title&gt;Nature&lt;/full-title&gt;&lt;/periodical&gt;&lt;pages&gt;72-76&lt;/pages&gt;&lt;volume&gt;391&lt;/volume&gt;&lt;number&gt;6662&lt;/number&gt;&lt;dates&gt;&lt;year&gt;1998&lt;/year&gt;&lt;/dates&gt;&lt;isbn&gt;1476-4687&lt;/isbn&gt;&lt;urls&gt;&lt;/urls&gt;&lt;/record&gt;&lt;/Cite&gt;&lt;/EndNote&gt;</w:instrText>
      </w:r>
      <w:r w:rsidR="00F65D3D">
        <w:fldChar w:fldCharType="separate"/>
      </w:r>
      <w:r w:rsidR="00F65D3D">
        <w:rPr>
          <w:noProof/>
        </w:rPr>
        <w:t>(Lawton</w:t>
      </w:r>
      <w:r w:rsidR="00F65D3D" w:rsidRPr="00947B12">
        <w:rPr>
          <w:i/>
          <w:noProof/>
        </w:rPr>
        <w:t xml:space="preserve"> et al.</w:t>
      </w:r>
      <w:r w:rsidR="00F65D3D">
        <w:rPr>
          <w:noProof/>
        </w:rPr>
        <w:t>, 1998; Miličić</w:t>
      </w:r>
      <w:r w:rsidR="00F65D3D" w:rsidRPr="00947B12">
        <w:rPr>
          <w:i/>
          <w:noProof/>
        </w:rPr>
        <w:t xml:space="preserve"> et al.</w:t>
      </w:r>
      <w:r w:rsidR="00F65D3D">
        <w:rPr>
          <w:noProof/>
        </w:rPr>
        <w:t>, 2021)</w:t>
      </w:r>
      <w:r w:rsidR="00F65D3D">
        <w:fldChar w:fldCharType="end"/>
      </w:r>
      <w:r w:rsidR="00F65D3D">
        <w:t xml:space="preserve">, difficulty in identifying individuals to species level, </w:t>
      </w:r>
      <w:r w:rsidR="000B21FE">
        <w:t>and</w:t>
      </w:r>
      <w:r w:rsidR="00F65D3D">
        <w:t xml:space="preserve"> </w:t>
      </w:r>
      <w:r w:rsidR="000B21FE">
        <w:t xml:space="preserve">issues monitoring </w:t>
      </w:r>
      <w:r w:rsidR="00F65D3D">
        <w:t xml:space="preserve">populations </w:t>
      </w:r>
      <w:r w:rsidR="00D41F3B">
        <w:t>given</w:t>
      </w:r>
      <w:r w:rsidR="00F65D3D">
        <w:t xml:space="preserve"> the</w:t>
      </w:r>
      <w:r w:rsidR="002F1081">
        <w:t>ir</w:t>
      </w:r>
      <w:r w:rsidR="00F65D3D">
        <w:t xml:space="preserve"> inconspicuous nature and high annual variation </w:t>
      </w:r>
      <w:r w:rsidR="00F65D3D">
        <w:fldChar w:fldCharType="begin"/>
      </w:r>
      <w:r w:rsidR="00F65D3D">
        <w:instrText xml:space="preserve"> ADDIN EN.CITE &lt;EndNote&gt;&lt;Cite&gt;&lt;Author&gt;Fox&lt;/Author&gt;&lt;Year&gt;2019&lt;/Year&gt;&lt;RecNum&gt;30&lt;/RecNum&gt;&lt;DisplayText&gt;(Fox&lt;style face="italic"&gt; et al.&lt;/style&gt;, 2019)&lt;/DisplayText&gt;&lt;record&gt;&lt;rec-number&gt;30&lt;/rec-number&gt;&lt;foreign-keys&gt;&lt;key app="EN" db-id="arvvpdd2axrst1ea0ec5sexcpsxfetwvtdav" timestamp="1651591102" guid="1c2cd4ab-e1e0-489a-8c69-ca1f7ca01a8d"&gt;30&lt;/key&gt;&lt;/foreign-keys&gt;&lt;ref-type name="Journal Article"&gt;17&lt;/ref-type&gt;&lt;contributors&gt;&lt;authors&gt;&lt;author&gt;Fox, Richard&lt;/author&gt;&lt;author&gt;Harrower, Colin A&lt;/author&gt;&lt;author&gt;Bell, James R&lt;/author&gt;&lt;author&gt;Shortall, Chris R&lt;/author&gt;&lt;author&gt;Middlebrook, Ian&lt;/author&gt;&lt;author&gt;Wilson, Robert J&lt;/author&gt;&lt;/authors&gt;&lt;/contributors&gt;&lt;titles&gt;&lt;title&gt;Insect population trends and the IUCN Red List process&lt;/title&gt;&lt;secondary-title&gt;Journal of Insect Conservation&lt;/secondary-title&gt;&lt;/titles&gt;&lt;periodical&gt;&lt;full-title&gt;Journal of Insect Conservation&lt;/full-title&gt;&lt;/periodical&gt;&lt;pages&gt;269-278&lt;/pages&gt;&lt;volume&gt;23&lt;/volume&gt;&lt;number&gt;2&lt;/number&gt;&lt;dates&gt;&lt;year&gt;2019&lt;/year&gt;&lt;/dates&gt;&lt;isbn&gt;1572-9753&lt;/isbn&gt;&lt;urls&gt;&lt;/urls&gt;&lt;/record&gt;&lt;/Cite&gt;&lt;/EndNote&gt;</w:instrText>
      </w:r>
      <w:r w:rsidR="00F65D3D">
        <w:fldChar w:fldCharType="separate"/>
      </w:r>
      <w:r w:rsidR="00F65D3D">
        <w:rPr>
          <w:noProof/>
        </w:rPr>
        <w:t>(Fox</w:t>
      </w:r>
      <w:r w:rsidR="00F65D3D" w:rsidRPr="00947B12">
        <w:rPr>
          <w:i/>
          <w:noProof/>
        </w:rPr>
        <w:t xml:space="preserve"> et al.</w:t>
      </w:r>
      <w:r w:rsidR="00F65D3D">
        <w:rPr>
          <w:noProof/>
        </w:rPr>
        <w:t>, 2019)</w:t>
      </w:r>
      <w:r w:rsidR="00F65D3D">
        <w:fldChar w:fldCharType="end"/>
      </w:r>
      <w:r w:rsidR="00F65D3D">
        <w:t xml:space="preserve">. </w:t>
      </w:r>
      <w:r w:rsidR="00761EF7">
        <w:t xml:space="preserve">The imbalance </w:t>
      </w:r>
      <w:r w:rsidR="00761EF7" w:rsidRPr="00761EF7">
        <w:t xml:space="preserve">has </w:t>
      </w:r>
      <w:r w:rsidR="000B21FE">
        <w:t>improved</w:t>
      </w:r>
      <w:r w:rsidR="00761EF7" w:rsidRPr="00761EF7">
        <w:t xml:space="preserve"> recently</w:t>
      </w:r>
      <w:r w:rsidR="000B21FE">
        <w:t>,</w:t>
      </w:r>
      <w:r w:rsidR="00761EF7" w:rsidRPr="00761EF7">
        <w:t xml:space="preserve"> with a ten-fold increase in the number of insect decline papers between 2000 and 2010 </w:t>
      </w:r>
      <w:r w:rsidR="00163FD7">
        <w:fldChar w:fldCharType="begin"/>
      </w:r>
      <w:r w:rsidR="00163FD7">
        <w:instrText xml:space="preserve"> ADDIN EN.CITE &lt;EndNote&gt;&lt;Cite&gt;&lt;Author&gt;Eggleton&lt;/Author&gt;&lt;Year&gt;2020&lt;/Year&gt;&lt;RecNum&gt;70&lt;/RecNum&gt;&lt;DisplayText&gt;(Eggleton, 2020)&lt;/DisplayText&gt;&lt;record&gt;&lt;rec-number&gt;70&lt;/rec-number&gt;&lt;foreign-keys&gt;&lt;key app="EN" db-id="arvvpdd2axrst1ea0ec5sexcpsxfetwvtdav" timestamp="1651678755" guid="2f5d0f5c-9f87-4b4b-ab0b-e6201081c572"&gt;70&lt;/key&gt;&lt;/foreign-keys&gt;&lt;ref-type name="Journal Article"&gt;17&lt;/ref-type&gt;&lt;contributors&gt;&lt;authors&gt;&lt;author&gt;Eggleton, Paul&lt;/author&gt;&lt;/authors&gt;&lt;/contributors&gt;&lt;titles&gt;&lt;title&gt;The state of the world&amp;apos;s insects&lt;/title&gt;&lt;secondary-title&gt;Annual Review of Environment and Resources&lt;/secondary-title&gt;&lt;/titles&gt;&lt;periodical&gt;&lt;full-title&gt;Annual Review of Environment and Resources&lt;/full-title&gt;&lt;/periodical&gt;&lt;pages&gt;61-82&lt;/pages&gt;&lt;volume&gt;45&lt;/volume&gt;&lt;dates&gt;&lt;year&gt;2020&lt;/year&gt;&lt;/dates&gt;&lt;isbn&gt;1543-5938&lt;/isbn&gt;&lt;urls&gt;&lt;/urls&gt;&lt;/record&gt;&lt;/Cite&gt;&lt;/EndNote&gt;</w:instrText>
      </w:r>
      <w:r w:rsidR="00163FD7">
        <w:fldChar w:fldCharType="separate"/>
      </w:r>
      <w:r w:rsidR="00163FD7">
        <w:rPr>
          <w:noProof/>
        </w:rPr>
        <w:t>(Eggleton, 2020)</w:t>
      </w:r>
      <w:r w:rsidR="00163FD7">
        <w:fldChar w:fldCharType="end"/>
      </w:r>
      <w:r w:rsidR="00761EF7">
        <w:t xml:space="preserve">, though the disparity between the one million insects described and the 5.5 million thought to exist </w:t>
      </w:r>
      <w:r w:rsidR="00761EF7">
        <w:fldChar w:fldCharType="begin"/>
      </w:r>
      <w:r w:rsidR="00761EF7">
        <w:instrText xml:space="preserve"> ADDIN EN.CITE &lt;EndNote&gt;&lt;Cite&gt;&lt;Author&gt;Stork&lt;/Author&gt;&lt;Year&gt;2018&lt;/Year&gt;&lt;RecNum&gt;73&lt;/RecNum&gt;&lt;DisplayText&gt;(Stork, 2018)&lt;/DisplayText&gt;&lt;record&gt;&lt;rec-number&gt;73&lt;/rec-number&gt;&lt;foreign-keys&gt;&lt;key app="EN" db-id="arvvpdd2axrst1ea0ec5sexcpsxfetwvtdav" timestamp="1651766364" guid="9af546bd-5994-4f49-89de-cbd63afb8e1c"&gt;73&lt;/key&gt;&lt;/foreign-keys&gt;&lt;ref-type name="Journal Article"&gt;17&lt;/ref-type&gt;&lt;contributors&gt;&lt;authors&gt;&lt;author&gt;Stork, Nigel E&lt;/author&gt;&lt;/authors&gt;&lt;/contributors&gt;&lt;titles&gt;&lt;title&gt;How many species of insects and other terrestrial arthropods are there on Earth?&lt;/title&gt;&lt;secondary-title&gt;Annual review of entomology&lt;/secondary-title&gt;&lt;/titles&gt;&lt;periodical&gt;&lt;full-title&gt;Annual review of entomology&lt;/full-title&gt;&lt;/periodical&gt;&lt;pages&gt;31-45&lt;/pages&gt;&lt;volume&gt;63&lt;/volume&gt;&lt;dates&gt;&lt;year&gt;2018&lt;/year&gt;&lt;/dates&gt;&lt;isbn&gt;0066-4170&lt;/isbn&gt;&lt;urls&gt;&lt;/urls&gt;&lt;/record&gt;&lt;/Cite&gt;&lt;/EndNote&gt;</w:instrText>
      </w:r>
      <w:r w:rsidR="00761EF7">
        <w:fldChar w:fldCharType="separate"/>
      </w:r>
      <w:r w:rsidR="00761EF7">
        <w:rPr>
          <w:noProof/>
        </w:rPr>
        <w:t>(Stork, 2018)</w:t>
      </w:r>
      <w:r w:rsidR="00761EF7">
        <w:fldChar w:fldCharType="end"/>
      </w:r>
      <w:r w:rsidR="00761EF7">
        <w:t xml:space="preserve"> means studies continue to suffer from </w:t>
      </w:r>
      <w:r w:rsidR="00454D3E">
        <w:t>a</w:t>
      </w:r>
      <w:r w:rsidR="00761EF7">
        <w:t xml:space="preserve"> lack of knowledge. </w:t>
      </w:r>
      <w:r w:rsidR="00947B12">
        <w:t>Therefore, w</w:t>
      </w:r>
      <w:r w:rsidR="000A2F72">
        <w:t xml:space="preserve">hile we may be experiencing the sixth mass extinction in evolutionary history </w:t>
      </w:r>
      <w:r w:rsidR="000A2F72">
        <w:fldChar w:fldCharType="begin"/>
      </w:r>
      <w:r w:rsidR="000A2F72">
        <w:instrText xml:space="preserve"> ADDIN EN.CITE &lt;EndNote&gt;&lt;Cite&gt;&lt;Author&gt;Dirzo&lt;/Author&gt;&lt;Year&gt;2014&lt;/Year&gt;&lt;RecNum&gt;51&lt;/RecNum&gt;&lt;DisplayText&gt;(Dirzo&lt;style face="italic"&gt; et al.&lt;/style&gt;, 2014)&lt;/DisplayText&gt;&lt;record&gt;&lt;rec-number&gt;51&lt;/rec-number&gt;&lt;foreign-keys&gt;&lt;key app="EN" db-id="arvvpdd2axrst1ea0ec5sexcpsxfetwvtdav" timestamp="1651591103" guid="ad414da7-a71e-489c-900f-ef71bac22433"&gt;51&lt;/key&gt;&lt;/foreign-keys&gt;&lt;ref-type name="Journal Article"&gt;17&lt;/ref-type&gt;&lt;contributors&gt;&lt;authors&gt;&lt;author&gt;Dirzo, Rodolfo&lt;/author&gt;&lt;author&gt;Young, Hillary S&lt;/author&gt;&lt;author&gt;Galetti, Mauro&lt;/author&gt;&lt;author&gt;Ceballos, Gerardo&lt;/author&gt;&lt;author&gt;Isaac, Nick JB&lt;/author&gt;&lt;author&gt;Collen, Ben&lt;/author&gt;&lt;/authors&gt;&lt;/contributors&gt;&lt;titles&gt;&lt;title&gt;Defaunation in the Anthropocene&lt;/title&gt;&lt;secondary-title&gt;science&lt;/secondary-title&gt;&lt;/titles&gt;&lt;periodical&gt;&lt;full-title&gt;Science&lt;/full-title&gt;&lt;/periodical&gt;&lt;pages&gt;401-406&lt;/pages&gt;&lt;volume&gt;345&lt;/volume&gt;&lt;number&gt;6195&lt;/number&gt;&lt;dates&gt;&lt;year&gt;2014&lt;/year&gt;&lt;/dates&gt;&lt;isbn&gt;0036-8075&lt;/isbn&gt;&lt;urls&gt;&lt;/urls&gt;&lt;/record&gt;&lt;/Cite&gt;&lt;/EndNote&gt;</w:instrText>
      </w:r>
      <w:r w:rsidR="000A2F72">
        <w:fldChar w:fldCharType="separate"/>
      </w:r>
      <w:r w:rsidR="000A2F72">
        <w:rPr>
          <w:noProof/>
        </w:rPr>
        <w:t>(Dirzo</w:t>
      </w:r>
      <w:r w:rsidR="000A2F72" w:rsidRPr="000A2F72">
        <w:rPr>
          <w:i/>
          <w:noProof/>
        </w:rPr>
        <w:t xml:space="preserve"> et al.</w:t>
      </w:r>
      <w:r w:rsidR="000A2F72">
        <w:rPr>
          <w:noProof/>
        </w:rPr>
        <w:t>, 2014)</w:t>
      </w:r>
      <w:r w:rsidR="000A2F72">
        <w:fldChar w:fldCharType="end"/>
      </w:r>
      <w:r w:rsidR="00A371D8">
        <w:t xml:space="preserve">, it proves difficult to assess </w:t>
      </w:r>
      <w:r w:rsidR="00600412">
        <w:t>the extent to which</w:t>
      </w:r>
      <w:r w:rsidR="00A371D8">
        <w:t xml:space="preserve"> insects</w:t>
      </w:r>
      <w:r w:rsidR="00600412">
        <w:t xml:space="preserve"> are affected</w:t>
      </w:r>
      <w:r w:rsidR="00F65D3D">
        <w:t xml:space="preserve">. </w:t>
      </w:r>
    </w:p>
    <w:p w14:paraId="0FC5DA6F" w14:textId="730A26B3" w:rsidR="005F5BD7" w:rsidRDefault="002C012C" w:rsidP="00D05969">
      <w:pPr>
        <w:spacing w:line="360" w:lineRule="auto"/>
        <w:jc w:val="both"/>
      </w:pPr>
      <w:r>
        <w:t xml:space="preserve">Although more long-term data is needed, </w:t>
      </w:r>
      <w:r w:rsidR="00A64882">
        <w:t>current consensus is that</w:t>
      </w:r>
      <w:r>
        <w:t xml:space="preserve"> insect decline</w:t>
      </w:r>
      <w:r w:rsidR="00F56B72">
        <w:t xml:space="preserve"> </w:t>
      </w:r>
      <w:r w:rsidR="00B912D6">
        <w:t>is</w:t>
      </w:r>
      <w:r w:rsidR="00F56B72">
        <w:t xml:space="preserve"> </w:t>
      </w:r>
      <w:r w:rsidR="00B912D6">
        <w:t>sufficient</w:t>
      </w:r>
      <w:r w:rsidR="00F56B72">
        <w:t xml:space="preserve"> to warrant further study and action </w:t>
      </w:r>
      <w:r w:rsidR="00F56B72">
        <w:fldChar w:fldCharType="begin"/>
      </w:r>
      <w:r w:rsidR="00F56B72">
        <w:instrText xml:space="preserve"> ADDIN EN.CITE &lt;EndNote&gt;&lt;Cite&gt;&lt;Author&gt;Montgomery&lt;/Author&gt;&lt;Year&gt;2020&lt;/Year&gt;&lt;RecNum&gt;32&lt;/RecNum&gt;&lt;DisplayText&gt;(Montgomery&lt;style face="italic"&gt; et al.&lt;/style&gt;, 2020)&lt;/DisplayText&gt;&lt;record&gt;&lt;rec-number&gt;32&lt;/rec-number&gt;&lt;foreign-keys&gt;&lt;key app="EN" db-id="arvvpdd2axrst1ea0ec5sexcpsxfetwvtdav" timestamp="1651591102" guid="9cd559cd-3f5d-4629-b005-a531e94a9e5a"&gt;32&lt;/key&gt;&lt;/foreign-keys&gt;&lt;ref-type name="Journal Article"&gt;17&lt;/ref-type&gt;&lt;contributors&gt;&lt;authors&gt;&lt;author&gt;Montgomery, Graham A&lt;/author&gt;&lt;author&gt;Dunn, Robert R&lt;/author&gt;&lt;author&gt;Fox, Richard&lt;/author&gt;&lt;author&gt;Jongejans, Eelke&lt;/author&gt;&lt;author&gt;Leather, Simon R&lt;/author&gt;&lt;author&gt;Saunders, Manu E&lt;/author&gt;&lt;author&gt;Shortall, Chris R&lt;/author&gt;&lt;author&gt;Tingley, Morgan W&lt;/author&gt;&lt;author&gt;Wagner, David L&lt;/author&gt;&lt;/authors&gt;&lt;/contributors&gt;&lt;titles&gt;&lt;title&gt;Is the insect apocalypse upon us? How to find out&lt;/title&gt;&lt;secondary-title&gt;Biological Conservation&lt;/secondary-title&gt;&lt;/titles&gt;&lt;periodical&gt;&lt;full-title&gt;Biological conservation&lt;/full-title&gt;&lt;/periodical&gt;&lt;pages&gt;108327&lt;/pages&gt;&lt;volume&gt;241&lt;/volume&gt;&lt;dates&gt;&lt;year&gt;2020&lt;/year&gt;&lt;/dates&gt;&lt;isbn&gt;0006-3207&lt;/isbn&gt;&lt;urls&gt;&lt;/urls&gt;&lt;/record&gt;&lt;/Cite&gt;&lt;/EndNote&gt;</w:instrText>
      </w:r>
      <w:r w:rsidR="00F56B72">
        <w:fldChar w:fldCharType="separate"/>
      </w:r>
      <w:r w:rsidR="00F56B72">
        <w:rPr>
          <w:noProof/>
        </w:rPr>
        <w:t>(Montgomery</w:t>
      </w:r>
      <w:r w:rsidR="00F56B72" w:rsidRPr="00F56B72">
        <w:rPr>
          <w:i/>
          <w:noProof/>
        </w:rPr>
        <w:t xml:space="preserve"> et al.</w:t>
      </w:r>
      <w:r w:rsidR="00F56B72">
        <w:rPr>
          <w:noProof/>
        </w:rPr>
        <w:t>, 2020)</w:t>
      </w:r>
      <w:r w:rsidR="00F56B72">
        <w:fldChar w:fldCharType="end"/>
      </w:r>
      <w:r w:rsidR="00F56B72">
        <w:t xml:space="preserve">. </w:t>
      </w:r>
      <w:r w:rsidR="00F56B72">
        <w:fldChar w:fldCharType="begin"/>
      </w:r>
      <w:r w:rsidR="00F56B72">
        <w:instrText xml:space="preserve"> ADDIN EN.CITE &lt;EndNote&gt;&lt;Cite AuthorYear="1"&gt;&lt;Author&gt;Sánchez-Bayo&lt;/Author&gt;&lt;Year&gt;2019&lt;/Year&gt;&lt;RecNum&gt;6&lt;/RecNum&gt;&lt;DisplayText&gt;Sánchez-Bayo and Wyckhuys (2019)&lt;/DisplayText&gt;&lt;record&gt;&lt;rec-number&gt;6&lt;/rec-number&gt;&lt;foreign-keys&gt;&lt;key app="EN" db-id="arvvpdd2axrst1ea0ec5sexcpsxfetwvtdav" timestamp="1651591101" guid="4d2cb75c-45ad-4182-a0ae-d4592eda573b"&gt;6&lt;/key&gt;&lt;/foreign-keys&gt;&lt;ref-type name="Journal Article"&gt;17&lt;/ref-type&gt;&lt;contributors&gt;&lt;authors&gt;&lt;author&gt;Sánchez-Bayo, Francisco&lt;/author&gt;&lt;author&gt;Wyckhuys, Kris AG&lt;/author&gt;&lt;/authors&gt;&lt;/contributors&gt;&lt;titles&gt;&lt;title&gt;Worldwide decline of the entomofauna: A review of its drivers&lt;/title&gt;&lt;secondary-title&gt;Biological conservation&lt;/secondary-title&gt;&lt;/titles&gt;&lt;periodical&gt;&lt;full-title&gt;Biological conservation&lt;/full-title&gt;&lt;/periodical&gt;&lt;pages&gt;8-27&lt;/pages&gt;&lt;volume&gt;232&lt;/volume&gt;&lt;dates&gt;&lt;year&gt;2019&lt;/year&gt;&lt;/dates&gt;&lt;isbn&gt;0006-3207&lt;/isbn&gt;&lt;urls&gt;&lt;/urls&gt;&lt;/record&gt;&lt;/Cite&gt;&lt;/EndNote&gt;</w:instrText>
      </w:r>
      <w:r w:rsidR="00F56B72">
        <w:fldChar w:fldCharType="separate"/>
      </w:r>
      <w:r w:rsidR="00F56B72">
        <w:rPr>
          <w:noProof/>
        </w:rPr>
        <w:t>Sánchez-Bayo and Wyckhuys (2019)</w:t>
      </w:r>
      <w:r w:rsidR="00F56B72">
        <w:fldChar w:fldCharType="end"/>
      </w:r>
      <w:r w:rsidR="00F56B72" w:rsidRPr="00F56B72">
        <w:t xml:space="preserve">'s speculations that 40% of insect species could go extinct in the next few decades have been prominent in </w:t>
      </w:r>
      <w:r w:rsidR="009260C0">
        <w:t>bringing the issue to the forefront</w:t>
      </w:r>
      <w:r w:rsidR="00F56B72" w:rsidRPr="00F56B72">
        <w:t>, though fundamental issues</w:t>
      </w:r>
      <w:r w:rsidR="0076484D">
        <w:t>—</w:t>
      </w:r>
      <w:r w:rsidR="00F56B72" w:rsidRPr="00F56B72">
        <w:t>particularly the</w:t>
      </w:r>
      <w:r w:rsidR="00F56B72">
        <w:t>ir biased literature search strategy, vote-counting methodology, and unjustified</w:t>
      </w:r>
      <w:r w:rsidR="0076484D">
        <w:t xml:space="preserve"> global</w:t>
      </w:r>
      <w:r w:rsidR="00F56B72">
        <w:t xml:space="preserve"> </w:t>
      </w:r>
      <w:r w:rsidR="00F56B72" w:rsidRPr="00F56B72">
        <w:t>extrapolation of findings</w:t>
      </w:r>
      <w:r w:rsidR="0076484D">
        <w:t>—</w:t>
      </w:r>
      <w:r w:rsidR="00F56B72" w:rsidRPr="00F56B72">
        <w:t>have been discussed</w:t>
      </w:r>
      <w:r w:rsidR="00F56B72">
        <w:t xml:space="preserve"> </w:t>
      </w:r>
      <w:r w:rsidR="00F56B72">
        <w:fldChar w:fldCharType="begin">
          <w:fldData xml:space="preserve">PEVuZE5vdGU+PENpdGU+PEF1dGhvcj5TaW1tb25zPC9BdXRob3I+PFllYXI+MjAxOTwvWWVhcj48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==
</w:fldData>
        </w:fldChar>
      </w:r>
      <w:r w:rsidR="00F56B72">
        <w:instrText xml:space="preserve"> ADDIN EN.CITE </w:instrText>
      </w:r>
      <w:r w:rsidR="00F56B72">
        <w:fldChar w:fldCharType="begin">
          <w:fldData xml:space="preserve">PEVuZE5vdGU+PENpdGU+PEF1dGhvcj5TaW1tb25zPC9BdXRob3I+PFllYXI+MjAxOTwvWWVhcj48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==
</w:fldData>
        </w:fldChar>
      </w:r>
      <w:r w:rsidR="00F56B72">
        <w:instrText xml:space="preserve"> ADDIN EN.CITE.DATA </w:instrText>
      </w:r>
      <w:r w:rsidR="00F56B72">
        <w:fldChar w:fldCharType="end"/>
      </w:r>
      <w:r w:rsidR="00F56B72">
        <w:fldChar w:fldCharType="separate"/>
      </w:r>
      <w:r w:rsidR="00F56B72">
        <w:rPr>
          <w:noProof/>
        </w:rPr>
        <w:t>(Simmons</w:t>
      </w:r>
      <w:r w:rsidR="00F56B72" w:rsidRPr="00F56B72">
        <w:rPr>
          <w:i/>
          <w:noProof/>
        </w:rPr>
        <w:t xml:space="preserve"> et al.</w:t>
      </w:r>
      <w:r w:rsidR="00F56B72">
        <w:rPr>
          <w:noProof/>
        </w:rPr>
        <w:t>, 2019; Saunders</w:t>
      </w:r>
      <w:r w:rsidR="00F56B72" w:rsidRPr="00F56B72">
        <w:rPr>
          <w:i/>
          <w:noProof/>
        </w:rPr>
        <w:t xml:space="preserve"> et al.</w:t>
      </w:r>
      <w:r w:rsidR="00F56B72">
        <w:rPr>
          <w:noProof/>
        </w:rPr>
        <w:t>, 2020)</w:t>
      </w:r>
      <w:r w:rsidR="00F56B72">
        <w:fldChar w:fldCharType="end"/>
      </w:r>
      <w:r w:rsidR="00F56B72">
        <w:t>.</w:t>
      </w:r>
      <w:r w:rsidR="009260C0">
        <w:t xml:space="preserve"> A similarly alarming seasonal decline of 76% of total flying insect biomass was observed in Germany </w:t>
      </w:r>
      <w:r w:rsidR="009C517A">
        <w:fldChar w:fldCharType="begin"/>
      </w:r>
      <w:r w:rsidR="009260C0">
        <w:instrText xml:space="preserve"> ADDIN EN.CITE &lt;EndNote&gt;&lt;Cite&gt;&lt;Author&gt;Hallmann&lt;/Author&gt;&lt;Year&gt;2017&lt;/Year&gt;&lt;RecNum&gt;3&lt;/RecNum&gt;&lt;DisplayText&gt;(Hallmann&lt;style face="italic"&gt; et al.&lt;/style&gt;, 2017)&lt;/DisplayText&gt;&lt;record&gt;&lt;rec-number&gt;3&lt;/rec-number&gt;&lt;foreign-keys&gt;&lt;key app="EN" db-id="arvvpdd2axrst1ea0ec5sexcpsxfetwvtdav" timestamp="1651591101" guid="7e5699d3-529b-4740-8bee-bf97304eb016"&gt;3&lt;/key&gt;&lt;/foreign-keys&gt;&lt;ref-type name="Journal Article"&gt;17&lt;/ref-type&gt;&lt;contributors&gt;&lt;authors&gt;&lt;author&gt;Hallmann, Caspar A&lt;/author&gt;&lt;author&gt;Sorg, Martin&lt;/author&gt;&lt;author&gt;Jongejans, Eelke&lt;/author&gt;&lt;author&gt;Siepel, Henk&lt;/author&gt;&lt;author&gt;Hofland, Nick&lt;/author&gt;&lt;author&gt;Schwan, Heinz&lt;/author&gt;&lt;author&gt;Stenmans, Werner&lt;/author&gt;&lt;author&gt;Müller, Andreas&lt;/author&gt;&lt;author&gt;Sumser, Hubert&lt;/author&gt;&lt;author&gt;Hörren, Thomas&lt;/author&gt;&lt;/authors&gt;&lt;/contributors&gt;&lt;titles&gt;&lt;title&gt;More than 75 percent decline over 27 years in total flying insect biomass in protected areas&lt;/title&gt;&lt;secondary-title&gt;PloS one&lt;/secondary-title&gt;&lt;/titles&gt;&lt;periodical&gt;&lt;full-title&gt;PloS one&lt;/full-title&gt;&lt;/periodical&gt;&lt;pages&gt;e0185809&lt;/pages&gt;&lt;volume&gt;12&lt;/volume&gt;&lt;number&gt;10&lt;/number&gt;&lt;dates&gt;&lt;year&gt;2017&lt;/year&gt;&lt;/dates&gt;&lt;isbn&gt;1932-6203&lt;/isbn&gt;&lt;urls&gt;&lt;/urls&gt;&lt;/record&gt;&lt;/Cite&gt;&lt;/EndNote&gt;</w:instrText>
      </w:r>
      <w:r w:rsidR="009C517A">
        <w:fldChar w:fldCharType="separate"/>
      </w:r>
      <w:r w:rsidR="009260C0">
        <w:rPr>
          <w:noProof/>
        </w:rPr>
        <w:t>(Hallmann</w:t>
      </w:r>
      <w:r w:rsidR="009260C0" w:rsidRPr="009260C0">
        <w:rPr>
          <w:i/>
          <w:noProof/>
        </w:rPr>
        <w:t xml:space="preserve"> et al.</w:t>
      </w:r>
      <w:r w:rsidR="009260C0">
        <w:rPr>
          <w:noProof/>
        </w:rPr>
        <w:t>, 2017)</w:t>
      </w:r>
      <w:r w:rsidR="009C517A">
        <w:fldChar w:fldCharType="end"/>
      </w:r>
      <w:r w:rsidR="009260C0">
        <w:t>.</w:t>
      </w:r>
      <w:r w:rsidR="0076484D">
        <w:t xml:space="preserve"> </w:t>
      </w:r>
      <w:r w:rsidR="005F5BD7">
        <w:t>Nevertheless,</w:t>
      </w:r>
      <w:r w:rsidR="00FB5569">
        <w:t xml:space="preserve"> some</w:t>
      </w:r>
      <w:r w:rsidR="00606E5B">
        <w:t xml:space="preserve"> insect populations </w:t>
      </w:r>
      <w:r w:rsidR="00F337D6">
        <w:t xml:space="preserve">are </w:t>
      </w:r>
      <w:r w:rsidR="00606E5B">
        <w:t xml:space="preserve">stable or increasing </w:t>
      </w:r>
      <w:r w:rsidR="00606E5B">
        <w:fldChar w:fldCharType="begin"/>
      </w:r>
      <w:r w:rsidR="002013F1">
        <w:instrText xml:space="preserve"> ADDIN EN.CITE &lt;EndNote&gt;&lt;Cite&gt;&lt;Author&gt;Wagner&lt;/Author&gt;&lt;Year&gt;2021&lt;/Year&gt;&lt;RecNum&gt;8&lt;/RecNum&gt;&lt;DisplayText&gt;(Boyes&lt;style face="italic"&gt; et al.&lt;/style&gt;, 2019; Wagner&lt;style face="italic"&gt; et al.&lt;/style&gt;, 2021b)&lt;/DisplayText&gt;&lt;record&gt;&lt;rec-number&gt;8&lt;/rec-number&gt;&lt;foreign-keys&gt;&lt;key app="EN" db-id="arvvpdd2axrst1ea0ec5sexcpsxfetwvtdav" timestamp="1651591101" guid="408a729b-e8ed-40ec-9bab-614d2c83efb1"&gt;8&lt;/key&gt;&lt;/foreign-keys&gt;&lt;ref-type name="Journal Article"&gt;17&lt;/ref-type&gt;&lt;contributors&gt;&lt;authors&gt;&lt;author&gt;Wagner, David L&lt;/author&gt;&lt;author&gt;Grames, Eliza M&lt;/author&gt;&lt;author&gt;Forister, Matthew L&lt;/author&gt;&lt;author&gt;Berenbaum, May R&lt;/author&gt;&lt;author&gt;Stopak, David&lt;/author&gt;&lt;/authors&gt;&lt;/contributors&gt;&lt;titles&gt;&lt;title&gt;Insect decline in the Anthropocene: Death by a thousand cuts&lt;/title&gt;&lt;secondary-title&gt;Proceedings of the National Academy of Sciences&lt;/secondary-title&gt;&lt;/titles&gt;&lt;periodical&gt;&lt;full-title&gt;Proceedings of the National Academy of Sciences&lt;/full-title&gt;&lt;/periodical&gt;&lt;volume&gt;118&lt;/volume&gt;&lt;number&gt;2&lt;/number&gt;&lt;dates&gt;&lt;year&gt;2021&lt;/year&gt;&lt;/dates&gt;&lt;isbn&gt;0027-8424&lt;/isbn&gt;&lt;urls&gt;&lt;/urls&gt;&lt;/record&gt;&lt;/Cite&gt;&lt;Cite&gt;&lt;Author&gt;Boyes&lt;/Author&gt;&lt;Year&gt;2019&lt;/Year&gt;&lt;RecNum&gt;35&lt;/RecNum&gt;&lt;record&gt;&lt;rec-number&gt;35&lt;/rec-number&gt;&lt;foreign-keys&gt;&lt;key app="EN" db-id="arvvpdd2axrst1ea0ec5sexcpsxfetwvtdav" timestamp="1651591102" guid="84a55964-4c18-4eb0-8e2a-bc3aaa8c20ca"&gt;35&lt;/key&gt;&lt;/foreign-keys&gt;&lt;ref-type name="Journal Article"&gt;17&lt;/ref-type&gt;&lt;contributors&gt;&lt;authors&gt;&lt;author&gt;Boyes, Douglas H&lt;/author&gt;&lt;author&gt;Fox, Richard&lt;/author&gt;&lt;author&gt;Shortall, Chris R&lt;/author&gt;&lt;author&gt;Whittaker, Robert J&lt;/author&gt;&lt;/authors&gt;&lt;/contributors&gt;&lt;titles&gt;&lt;title&gt;Bucking the trend: the diversity of Anthropocene ‘winners’ among British moths&lt;/title&gt;&lt;secondary-title&gt;Frontiers of Biogeography&lt;/secondary-title&gt;&lt;/titles&gt;&lt;periodical&gt;&lt;full-title&gt;Frontiers of Biogeography&lt;/full-title&gt;&lt;/periodical&gt;&lt;volume&gt;11&lt;/volume&gt;&lt;number&gt;3&lt;/number&gt;&lt;dates&gt;&lt;year&gt;2019&lt;/year&gt;&lt;/dates&gt;&lt;urls&gt;&lt;/urls&gt;&lt;/record&gt;&lt;/Cite&gt;&lt;/EndNote&gt;</w:instrText>
      </w:r>
      <w:r w:rsidR="00606E5B">
        <w:fldChar w:fldCharType="separate"/>
      </w:r>
      <w:r w:rsidR="002013F1">
        <w:rPr>
          <w:noProof/>
        </w:rPr>
        <w:t>(Boyes</w:t>
      </w:r>
      <w:r w:rsidR="002013F1" w:rsidRPr="002013F1">
        <w:rPr>
          <w:i/>
          <w:noProof/>
        </w:rPr>
        <w:t xml:space="preserve"> et al.</w:t>
      </w:r>
      <w:r w:rsidR="002013F1">
        <w:rPr>
          <w:noProof/>
        </w:rPr>
        <w:t>, 2019; Wagner</w:t>
      </w:r>
      <w:r w:rsidR="002013F1" w:rsidRPr="002013F1">
        <w:rPr>
          <w:i/>
          <w:noProof/>
        </w:rPr>
        <w:t xml:space="preserve"> et al.</w:t>
      </w:r>
      <w:r w:rsidR="002013F1">
        <w:rPr>
          <w:noProof/>
        </w:rPr>
        <w:t>, 2021b)</w:t>
      </w:r>
      <w:r w:rsidR="00606E5B">
        <w:fldChar w:fldCharType="end"/>
      </w:r>
      <w:r w:rsidR="00F271FF">
        <w:t xml:space="preserve"> such as </w:t>
      </w:r>
      <w:r w:rsidR="00774B05">
        <w:t xml:space="preserve">the 5.5% </w:t>
      </w:r>
      <w:r w:rsidR="00E4481A">
        <w:t xml:space="preserve">increase in </w:t>
      </w:r>
      <w:r w:rsidR="00F271FF">
        <w:t>UK terrestrial insect occupancy</w:t>
      </w:r>
      <w:r w:rsidR="00774B05">
        <w:t xml:space="preserve"> </w:t>
      </w:r>
      <w:r w:rsidR="00F271FF">
        <w:t>(1970-2015)</w:t>
      </w:r>
      <w:r w:rsidR="00F337D6">
        <w:t xml:space="preserve"> reported</w:t>
      </w:r>
      <w:r w:rsidR="00F271FF">
        <w:t xml:space="preserve"> </w:t>
      </w:r>
      <w:r w:rsidR="002F1081">
        <w:t>by</w:t>
      </w:r>
      <w:r w:rsidR="00606E5B">
        <w:t xml:space="preserve"> </w:t>
      </w:r>
      <w:r w:rsidR="00863F31">
        <w:fldChar w:fldCharType="begin"/>
      </w:r>
      <w:r w:rsidR="00606E5B">
        <w:instrText xml:space="preserve"> ADDIN EN.CITE &lt;EndNote&gt;&lt;Cite AuthorYear="1"&gt;&lt;Author&gt;Outhwaite&lt;/Author&gt;&lt;Year&gt;2020&lt;/Year&gt;&lt;RecNum&gt;4&lt;/RecNum&gt;&lt;DisplayText&gt;Outhwaite&lt;style face="italic"&gt; et al.&lt;/style&gt; (2020)&lt;/DisplayText&gt;&lt;record&gt;&lt;rec-number&gt;4&lt;/rec-number&gt;&lt;foreign-keys&gt;&lt;key app="EN" db-id="arvvpdd2axrst1ea0ec5sexcpsxfetwvtdav" timestamp="1651591101" guid="5a8b1e96-4ef2-42bb-a522-9e4c2938d62d"&gt;4&lt;/key&gt;&lt;/foreign-keys&gt;&lt;ref-type name="Journal Article"&gt;17&lt;/ref-type&gt;&lt;contributors&gt;&lt;authors&gt;&lt;author&gt;Outhwaite, Charlotte L&lt;/author&gt;&lt;author&gt;Gregory, Richard D&lt;/author&gt;&lt;author&gt;Chandler, Richard E&lt;/author&gt;&lt;author&gt;Collen, Ben&lt;/author&gt;&lt;author&gt;Isaac, Nick JB&lt;/author&gt;&lt;/authors&gt;&lt;/contributors&gt;&lt;titles&gt;&lt;title&gt;Complex long-term biodiversity change among invertebrates, bryophytes and lichens&lt;/title&gt;&lt;secondary-title&gt;Nature ecology &amp;amp; evolution&lt;/secondary-title&gt;&lt;/titles&gt;&lt;periodical&gt;&lt;full-title&gt;Nature ecology &amp;amp; evolution&lt;/full-title&gt;&lt;/periodical&gt;&lt;pages&gt;384-392&lt;/pages&gt;&lt;volume&gt;4&lt;/volume&gt;&lt;number&gt;3&lt;/number&gt;&lt;dates&gt;&lt;year&gt;2020&lt;/year&gt;&lt;/dates&gt;&lt;isbn&gt;2397-334X&lt;/isbn&gt;&lt;urls&gt;&lt;/urls&gt;&lt;/record&gt;&lt;/Cite&gt;&lt;/EndNote&gt;</w:instrText>
      </w:r>
      <w:r w:rsidR="00863F31">
        <w:fldChar w:fldCharType="separate"/>
      </w:r>
      <w:r w:rsidR="00606E5B">
        <w:rPr>
          <w:noProof/>
        </w:rPr>
        <w:t>Outhwaite</w:t>
      </w:r>
      <w:r w:rsidR="00606E5B" w:rsidRPr="00606E5B">
        <w:rPr>
          <w:i/>
          <w:noProof/>
        </w:rPr>
        <w:t xml:space="preserve"> et al.</w:t>
      </w:r>
      <w:r w:rsidR="00606E5B">
        <w:rPr>
          <w:noProof/>
        </w:rPr>
        <w:t xml:space="preserve"> (2020)</w:t>
      </w:r>
      <w:r w:rsidR="00863F31">
        <w:fldChar w:fldCharType="end"/>
      </w:r>
      <w:r w:rsidR="00F271FF">
        <w:t xml:space="preserve">. </w:t>
      </w:r>
      <w:r w:rsidR="005F5BD7">
        <w:fldChar w:fldCharType="begin"/>
      </w:r>
      <w:r w:rsidR="005F5BD7">
        <w:instrText xml:space="preserve"> ADDIN EN.CITE &lt;EndNote&gt;&lt;Cite AuthorYear="1"&gt;&lt;Author&gt;Crossley&lt;/Author&gt;&lt;Year&gt;2020&lt;/Year&gt;&lt;RecNum&gt;37&lt;/RecNum&gt;&lt;DisplayText&gt;Crossley&lt;style face="italic"&gt; et al.&lt;/style&gt; (2020)&lt;/DisplayText&gt;&lt;record&gt;&lt;rec-number&gt;37&lt;/rec-number&gt;&lt;foreign-keys&gt;&lt;key app="EN" db-id="arvvpdd2axrst1ea0ec5sexcpsxfetwvtdav" timestamp="1651591103" guid="3747385b-bf0c-4b8f-b71f-97615d3b87ed"&gt;37&lt;/key&gt;&lt;/foreign-keys&gt;&lt;ref-type name="Journal Article"&gt;17&lt;/ref-type&gt;&lt;contributors&gt;&lt;authors&gt;&lt;author&gt;Crossley, Michael S&lt;/author&gt;&lt;author&gt;Meier, Amanda R&lt;/author&gt;&lt;author&gt;Baldwin, Emily M&lt;/author&gt;&lt;author&gt;Berry, Lauren L&lt;/author&gt;&lt;author&gt;Crenshaw, Leah C&lt;/author&gt;&lt;author&gt;Hartman, Glen L&lt;/author&gt;&lt;author&gt;Lagos-Kutz, Doris&lt;/author&gt;&lt;author&gt;Nichols, David H&lt;/author&gt;&lt;author&gt;Patel, Krishna&lt;/author&gt;&lt;author&gt;Varriano, Sofia&lt;/author&gt;&lt;/authors&gt;&lt;/contributors&gt;&lt;titles&gt;&lt;title&gt;No net insect abundance and diversity declines across US Long Term Ecological Research sites&lt;/title&gt;&lt;secondary-title&gt;Nature Ecology &amp;amp; Evolution&lt;/secondary-title&gt;&lt;/titles&gt;&lt;periodical&gt;&lt;full-title&gt;Nature ecology &amp;amp; evolution&lt;/full-title&gt;&lt;/periodical&gt;&lt;pages&gt;1368-1376&lt;/pages&gt;&lt;volume&gt;4&lt;/volume&gt;&lt;number&gt;10&lt;/number&gt;&lt;dates&gt;&lt;year&gt;2020&lt;/year&gt;&lt;/dates&gt;&lt;isbn&gt;2397-334X&lt;/isbn&gt;&lt;urls&gt;&lt;/urls&gt;&lt;/record&gt;&lt;/Cite&gt;&lt;/EndNote&gt;</w:instrText>
      </w:r>
      <w:r w:rsidR="005F5BD7">
        <w:fldChar w:fldCharType="separate"/>
      </w:r>
      <w:r w:rsidR="005F5BD7">
        <w:rPr>
          <w:noProof/>
        </w:rPr>
        <w:t>Crossley</w:t>
      </w:r>
      <w:r w:rsidR="005F5BD7" w:rsidRPr="005F5BD7">
        <w:rPr>
          <w:i/>
          <w:noProof/>
        </w:rPr>
        <w:t xml:space="preserve"> et al.</w:t>
      </w:r>
      <w:r w:rsidR="005F5BD7">
        <w:rPr>
          <w:noProof/>
        </w:rPr>
        <w:t xml:space="preserve"> (2020)</w:t>
      </w:r>
      <w:r w:rsidR="005F5BD7">
        <w:fldChar w:fldCharType="end"/>
      </w:r>
      <w:r w:rsidR="005F5BD7">
        <w:t xml:space="preserve"> </w:t>
      </w:r>
      <w:r w:rsidR="006017F2">
        <w:t>also found</w:t>
      </w:r>
      <w:r w:rsidR="005F5BD7">
        <w:t xml:space="preserve"> no overall trend in </w:t>
      </w:r>
      <w:r w:rsidR="00774B05">
        <w:t xml:space="preserve">US </w:t>
      </w:r>
      <w:r w:rsidR="005F5BD7">
        <w:t xml:space="preserve">insect abundance </w:t>
      </w:r>
      <w:r w:rsidR="00C5662A">
        <w:t>or</w:t>
      </w:r>
      <w:r w:rsidR="005F5BD7">
        <w:t xml:space="preserve"> diversity</w:t>
      </w:r>
      <w:r w:rsidR="00F271FF">
        <w:t xml:space="preserve">, though </w:t>
      </w:r>
      <w:r w:rsidR="006017F2">
        <w:t>this study has</w:t>
      </w:r>
      <w:r w:rsidR="00F271FF">
        <w:t xml:space="preserve"> been criticised for</w:t>
      </w:r>
      <w:r w:rsidR="006B7157">
        <w:t xml:space="preserve"> using datasets with inconsistent sampling</w:t>
      </w:r>
      <w:r w:rsidR="005F5BD7">
        <w:t xml:space="preserve"> </w:t>
      </w:r>
      <w:r w:rsidR="006B7157">
        <w:t>methodolog</w:t>
      </w:r>
      <w:r w:rsidR="00454D3E">
        <w:t>ies</w:t>
      </w:r>
      <w:r w:rsidR="005F5BD7">
        <w:t xml:space="preserve"> </w:t>
      </w:r>
      <w:r w:rsidR="005F5BD7">
        <w:fldChar w:fldCharType="begin"/>
      </w:r>
      <w:r w:rsidR="005F5BD7">
        <w:instrText xml:space="preserve"> ADDIN EN.CITE &lt;EndNote&gt;&lt;Cite&gt;&lt;Author&gt;Welti&lt;/Author&gt;&lt;Year&gt;2021&lt;/Year&gt;&lt;RecNum&gt;45&lt;/RecNum&gt;&lt;DisplayText&gt;(Welti&lt;style face="italic"&gt; et al.&lt;/style&gt;, 2021)&lt;/DisplayText&gt;&lt;record&gt;&lt;rec-number&gt;45&lt;/rec-number&gt;&lt;foreign-keys&gt;&lt;key app="EN" db-id="arvvpdd2axrst1ea0ec5sexcpsxfetwvtdav" timestamp="1651591103" guid="d47566d4-5b21-4889-9e59-612397d86c56"&gt;45&lt;/key&gt;&lt;/foreign-keys&gt;&lt;ref-type name="Journal Article"&gt;17&lt;/ref-type&gt;&lt;contributors&gt;&lt;authors&gt;&lt;author&gt;Welti, Ellen AR&lt;/author&gt;&lt;author&gt;Joern, Anthony&lt;/author&gt;&lt;author&gt;Ellison, Aaron M&lt;/author&gt;&lt;author&gt;Lightfoot, David C&lt;/author&gt;&lt;author&gt;Record, Sydne&lt;/author&gt;&lt;author&gt;Rodenhouse, Nicholas&lt;/author&gt;&lt;author&gt;Stanley, Emily H&lt;/author&gt;&lt;author&gt;Kaspari, Michael&lt;/author&gt;&lt;/authors&gt;&lt;/contributors&gt;&lt;titles&gt;&lt;title&gt;Studies of insect temporal trends must account for the complex sampling histories inherent to many long-term monitoring efforts&lt;/title&gt;&lt;secondary-title&gt;Nature Ecology &amp;amp; Evolution&lt;/secondary-title&gt;&lt;/titles&gt;&lt;periodical&gt;&lt;full-title&gt;Nature ecology &amp;amp; evolution&lt;/full-title&gt;&lt;/periodical&gt;&lt;pages&gt;589-591&lt;/pages&gt;&lt;volume&gt;5&lt;/volume&gt;&lt;number&gt;5&lt;/number&gt;&lt;dates&gt;&lt;year&gt;2021&lt;/year&gt;&lt;/dates&gt;&lt;isbn&gt;2397-334X&lt;/isbn&gt;&lt;urls&gt;&lt;/urls&gt;&lt;/record&gt;&lt;/Cite&gt;&lt;/EndNote&gt;</w:instrText>
      </w:r>
      <w:r w:rsidR="005F5BD7">
        <w:fldChar w:fldCharType="separate"/>
      </w:r>
      <w:r w:rsidR="005F5BD7">
        <w:rPr>
          <w:noProof/>
        </w:rPr>
        <w:t>(Welti</w:t>
      </w:r>
      <w:r w:rsidR="005F5BD7" w:rsidRPr="005F5BD7">
        <w:rPr>
          <w:i/>
          <w:noProof/>
        </w:rPr>
        <w:t xml:space="preserve"> et al.</w:t>
      </w:r>
      <w:r w:rsidR="005F5BD7">
        <w:rPr>
          <w:noProof/>
        </w:rPr>
        <w:t>, 2021)</w:t>
      </w:r>
      <w:r w:rsidR="005F5BD7">
        <w:fldChar w:fldCharType="end"/>
      </w:r>
      <w:r w:rsidR="005F5BD7">
        <w:t xml:space="preserve">. </w:t>
      </w:r>
      <w:r w:rsidR="00C50531">
        <w:t xml:space="preserve"> </w:t>
      </w:r>
    </w:p>
    <w:p w14:paraId="52E4224D" w14:textId="66EB5FD9" w:rsidR="00734CF5" w:rsidRDefault="00BA347B" w:rsidP="00D05969">
      <w:pPr>
        <w:spacing w:line="360" w:lineRule="auto"/>
        <w:jc w:val="both"/>
      </w:pPr>
      <w:r>
        <w:lastRenderedPageBreak/>
        <w:t>A</w:t>
      </w:r>
      <w:r w:rsidR="00294BD8">
        <w:t xml:space="preserve"> variety of reasons</w:t>
      </w:r>
      <w:r>
        <w:t xml:space="preserve"> contribute to the</w:t>
      </w:r>
      <w:r w:rsidR="00294BD8">
        <w:t xml:space="preserve"> contrasting results</w:t>
      </w:r>
      <w:r>
        <w:t>, one being</w:t>
      </w:r>
      <w:r w:rsidR="00294BD8">
        <w:t xml:space="preserve"> geographical </w:t>
      </w:r>
      <w:r w:rsidR="00251B85">
        <w:t>variation</w:t>
      </w:r>
      <w:r w:rsidR="00853FEE">
        <w:t xml:space="preserve"> on multiple scales. </w:t>
      </w:r>
      <w:r w:rsidR="00294BD8">
        <w:t>Trends in carabids markedly differed across the UK from 50% dec</w:t>
      </w:r>
      <w:r w:rsidR="004276BC">
        <w:t>lines in northern moorland</w:t>
      </w:r>
      <w:r w:rsidR="009E44DC">
        <w:t>s</w:t>
      </w:r>
      <w:r w:rsidR="004276BC">
        <w:t xml:space="preserve"> to 50% increases in southern downland</w:t>
      </w:r>
      <w:r w:rsidR="009E44DC">
        <w:t>s</w:t>
      </w:r>
      <w:r w:rsidR="00294BD8">
        <w:t xml:space="preserve"> </w:t>
      </w:r>
      <w:r w:rsidR="00294BD8">
        <w:fldChar w:fldCharType="begin"/>
      </w:r>
      <w:r w:rsidR="00294BD8">
        <w:instrText xml:space="preserve"> ADDIN EN.CITE &lt;EndNote&gt;&lt;Cite&gt;&lt;Author&gt;Brooks&lt;/Author&gt;&lt;Year&gt;2012&lt;/Year&gt;&lt;RecNum&gt;29&lt;/RecNum&gt;&lt;DisplayText&gt;(Brooks&lt;style face="italic"&gt; et al.&lt;/style&gt;, 2012)&lt;/DisplayText&gt;&lt;record&gt;&lt;rec-number&gt;29&lt;/rec-number&gt;&lt;foreign-keys&gt;&lt;key app="EN" db-id="arvvpdd2axrst1ea0ec5sexcpsxfetwvtdav" timestamp="1651591102" guid="ef5853b2-e734-475a-ad83-f8c5e13fc95a"&gt;29&lt;/key&gt;&lt;/foreign-keys&gt;&lt;ref-type name="Journal Article"&gt;17&lt;/ref-type&gt;&lt;contributors&gt;&lt;authors&gt;&lt;author&gt;Brooks, David R&lt;/author&gt;&lt;author&gt;Bater, John E&lt;/author&gt;&lt;author&gt;Clark, Suzanne J&lt;/author&gt;&lt;author&gt;Monteith, Don T&lt;/author&gt;&lt;author&gt;Andrews, Christopher&lt;/author&gt;&lt;author&gt;Corbett, Stuart J&lt;/author&gt;&lt;author&gt;Beaumont, Deborah A&lt;/author&gt;&lt;author&gt;Chapman, Jason W&lt;/author&gt;&lt;/authors&gt;&lt;/contributors&gt;&lt;titles&gt;&lt;title&gt;Large carabid beetle declines in a United Kingdom monitoring network increases evidence for a widespread loss in insect biodiversity&lt;/title&gt;&lt;secondary-title&gt;Journal of applied Ecology&lt;/secondary-title&gt;&lt;/titles&gt;&lt;periodical&gt;&lt;full-title&gt;Journal of Applied Ecology&lt;/full-title&gt;&lt;/periodical&gt;&lt;pages&gt;1009-1019&lt;/pages&gt;&lt;volume&gt;49&lt;/volume&gt;&lt;number&gt;5&lt;/number&gt;&lt;dates&gt;&lt;year&gt;2012&lt;/year&gt;&lt;/dates&gt;&lt;isbn&gt;0021-8901&lt;/isbn&gt;&lt;urls&gt;&lt;/urls&gt;&lt;/record&gt;&lt;/Cite&gt;&lt;/EndNote&gt;</w:instrText>
      </w:r>
      <w:r w:rsidR="00294BD8">
        <w:fldChar w:fldCharType="separate"/>
      </w:r>
      <w:r w:rsidR="00294BD8">
        <w:rPr>
          <w:noProof/>
        </w:rPr>
        <w:t>(Brooks</w:t>
      </w:r>
      <w:r w:rsidR="00294BD8" w:rsidRPr="00294BD8">
        <w:rPr>
          <w:i/>
          <w:noProof/>
        </w:rPr>
        <w:t xml:space="preserve"> et al.</w:t>
      </w:r>
      <w:r w:rsidR="00294BD8">
        <w:rPr>
          <w:noProof/>
        </w:rPr>
        <w:t>, 2012)</w:t>
      </w:r>
      <w:r w:rsidR="00294BD8">
        <w:fldChar w:fldCharType="end"/>
      </w:r>
      <w:r w:rsidR="003306A9">
        <w:t xml:space="preserve">. </w:t>
      </w:r>
      <w:r w:rsidR="002C2CFA">
        <w:t>On a global scale, m</w:t>
      </w:r>
      <w:r w:rsidR="008925E4">
        <w:t>ost res</w:t>
      </w:r>
      <w:r w:rsidR="00734CF5">
        <w:t xml:space="preserve">earch </w:t>
      </w:r>
      <w:r w:rsidR="00B93D22">
        <w:t>to dat</w:t>
      </w:r>
      <w:r w:rsidR="00076937">
        <w:t>e</w:t>
      </w:r>
      <w:r w:rsidR="00B93D22">
        <w:t xml:space="preserve"> </w:t>
      </w:r>
      <w:r w:rsidR="00734CF5">
        <w:t>has been restricted to human-dominated landscapes in Europe and North America</w:t>
      </w:r>
      <w:r w:rsidR="00870E50">
        <w:t>. Recognising this, researchers have begun search</w:t>
      </w:r>
      <w:r w:rsidR="000B21FE">
        <w:t>ing</w:t>
      </w:r>
      <w:r w:rsidR="00870E50">
        <w:t xml:space="preserve"> for </w:t>
      </w:r>
      <w:r w:rsidR="00251B85">
        <w:t>biodiversity change</w:t>
      </w:r>
      <w:r w:rsidR="00870E50">
        <w:t xml:space="preserve"> elsewhere including the </w:t>
      </w:r>
      <w:r w:rsidR="00734CF5">
        <w:t>tropics</w:t>
      </w:r>
      <w:r w:rsidR="00F27FC1">
        <w:t xml:space="preserve"> </w:t>
      </w:r>
      <w:r w:rsidR="00F27FC1">
        <w:fldChar w:fldCharType="begin"/>
      </w:r>
      <w:r w:rsidR="002013F1">
        <w:instrText xml:space="preserve"> ADDIN EN.CITE &lt;EndNote&gt;&lt;Cite&gt;&lt;Author&gt;Wagner&lt;/Author&gt;&lt;Year&gt;2021&lt;/Year&gt;&lt;RecNum&gt;8&lt;/RecNum&gt;&lt;DisplayText&gt;(Lister and Garcia, 2018; Wagner&lt;style face="italic"&gt; et al.&lt;/style&gt;, 2021b)&lt;/DisplayText&gt;&lt;record&gt;&lt;rec-number&gt;8&lt;/rec-number&gt;&lt;foreign-keys&gt;&lt;key app="EN" db-id="arvvpdd2axrst1ea0ec5sexcpsxfetwvtdav" timestamp="1651591101" guid="408a729b-e8ed-40ec-9bab-614d2c83efb1"&gt;8&lt;/key&gt;&lt;/foreign-keys&gt;&lt;ref-type name="Journal Article"&gt;17&lt;/ref-type&gt;&lt;contributors&gt;&lt;authors&gt;&lt;author&gt;Wagner, David L&lt;/author&gt;&lt;author&gt;Grames, Eliza M&lt;/author&gt;&lt;author&gt;Forister, Matthew L&lt;/author&gt;&lt;author&gt;Berenbaum, May R&lt;/author&gt;&lt;author&gt;Stopak, David&lt;/author&gt;&lt;/authors&gt;&lt;/contributors&gt;&lt;titles&gt;&lt;title&gt;Insect decline in the Anthropocene: Death by a thousand cuts&lt;/title&gt;&lt;secondary-title&gt;Proceedings of the National Academy of Sciences&lt;/secondary-title&gt;&lt;/titles&gt;&lt;periodical&gt;&lt;full-title&gt;Proceedings of the National Academy of Sciences&lt;/full-title&gt;&lt;/periodical&gt;&lt;volume&gt;118&lt;/volume&gt;&lt;number&gt;2&lt;/number&gt;&lt;dates&gt;&lt;year&gt;2021&lt;/year&gt;&lt;/dates&gt;&lt;isbn&gt;0027-8424&lt;/isbn&gt;&lt;urls&gt;&lt;/urls&gt;&lt;/record&gt;&lt;/Cite&gt;&lt;Cite&gt;&lt;Author&gt;Lister&lt;/Author&gt;&lt;Year&gt;2018&lt;/Year&gt;&lt;RecNum&gt;24&lt;/RecNum&gt;&lt;record&gt;&lt;rec-number&gt;24&lt;/rec-number&gt;&lt;foreign-keys&gt;&lt;key app="EN" db-id="arvvpdd2axrst1ea0ec5sexcpsxfetwvtdav" timestamp="1651591102" guid="81fb6a94-3142-40bf-9a11-7f6c47153bf0"&gt;24&lt;/key&gt;&lt;/foreign-keys&gt;&lt;ref-type name="Journal Article"&gt;17&lt;/ref-type&gt;&lt;contributors&gt;&lt;authors&gt;&lt;author&gt;Lister, Bradford C&lt;/author&gt;&lt;author&gt;Garcia, Andres&lt;/author&gt;&lt;/authors&gt;&lt;/contributors&gt;&lt;titles&gt;&lt;title&gt;Climate-driven declines in arthropod abundance restructure a rainforest food web&lt;/title&gt;&lt;secondary-title&gt;Proceedings of the National Academy of Sciences&lt;/secondary-title&gt;&lt;/titles&gt;&lt;periodical&gt;&lt;full-title&gt;Proceedings of the National Academy of Sciences&lt;/full-title&gt;&lt;/periodical&gt;&lt;pages&gt;E10397-E10406&lt;/pages&gt;&lt;volume&gt;115&lt;/volume&gt;&lt;number&gt;44&lt;/number&gt;&lt;dates&gt;&lt;year&gt;2018&lt;/year&gt;&lt;/dates&gt;&lt;isbn&gt;0027-8424&lt;/isbn&gt;&lt;urls&gt;&lt;/urls&gt;&lt;/record&gt;&lt;/Cite&gt;&lt;/EndNote&gt;</w:instrText>
      </w:r>
      <w:r w:rsidR="00F27FC1">
        <w:fldChar w:fldCharType="separate"/>
      </w:r>
      <w:r w:rsidR="002013F1">
        <w:rPr>
          <w:noProof/>
        </w:rPr>
        <w:t>(Lister and Garcia, 2018; Wagner</w:t>
      </w:r>
      <w:r w:rsidR="002013F1" w:rsidRPr="002013F1">
        <w:rPr>
          <w:i/>
          <w:noProof/>
        </w:rPr>
        <w:t xml:space="preserve"> et al.</w:t>
      </w:r>
      <w:r w:rsidR="002013F1">
        <w:rPr>
          <w:noProof/>
        </w:rPr>
        <w:t>, 2021b)</w:t>
      </w:r>
      <w:r w:rsidR="00F27FC1">
        <w:fldChar w:fldCharType="end"/>
      </w:r>
      <w:r w:rsidR="00870E50">
        <w:t xml:space="preserve"> and </w:t>
      </w:r>
      <w:r w:rsidR="00F27FC1">
        <w:t xml:space="preserve">the Arctic </w:t>
      </w:r>
      <w:r w:rsidR="00F27FC1">
        <w:fldChar w:fldCharType="begin">
          <w:fldData xml:space="preserve">PEVuZE5vdGU+PENpdGU+PEF1dGhvcj5HaWxsZXNwaWU8L0F1dGhvcj48WWVhcj4yMDIwPC9ZZWFy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</w:fldData>
        </w:fldChar>
      </w:r>
      <w:r w:rsidR="00F27FC1">
        <w:instrText xml:space="preserve"> ADDIN EN.CITE </w:instrText>
      </w:r>
      <w:r w:rsidR="00F27FC1">
        <w:fldChar w:fldCharType="begin">
          <w:fldData xml:space="preserve">PEVuZE5vdGU+PENpdGU+PEF1dGhvcj5HaWxsZXNwaWU8L0F1dGhvcj48WWVhcj4yMDIwPC9ZZWFy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</w:fldData>
        </w:fldChar>
      </w:r>
      <w:r w:rsidR="00F27FC1">
        <w:instrText xml:space="preserve"> ADDIN EN.CITE.DATA </w:instrText>
      </w:r>
      <w:r w:rsidR="00F27FC1">
        <w:fldChar w:fldCharType="end"/>
      </w:r>
      <w:r w:rsidR="00F27FC1">
        <w:fldChar w:fldCharType="separate"/>
      </w:r>
      <w:r w:rsidR="00F27FC1">
        <w:rPr>
          <w:noProof/>
        </w:rPr>
        <w:t>(Loboda</w:t>
      </w:r>
      <w:r w:rsidR="00F27FC1" w:rsidRPr="00F27FC1">
        <w:rPr>
          <w:i/>
          <w:noProof/>
        </w:rPr>
        <w:t xml:space="preserve"> et al.</w:t>
      </w:r>
      <w:r w:rsidR="00F27FC1">
        <w:rPr>
          <w:noProof/>
        </w:rPr>
        <w:t>, 2018; Gillespie</w:t>
      </w:r>
      <w:r w:rsidR="00F27FC1" w:rsidRPr="00F27FC1">
        <w:rPr>
          <w:i/>
          <w:noProof/>
        </w:rPr>
        <w:t xml:space="preserve"> et al.</w:t>
      </w:r>
      <w:r w:rsidR="00F27FC1">
        <w:rPr>
          <w:noProof/>
        </w:rPr>
        <w:t>, 2020)</w:t>
      </w:r>
      <w:r w:rsidR="00F27FC1">
        <w:fldChar w:fldCharType="end"/>
      </w:r>
      <w:r w:rsidR="00F27FC1">
        <w:t xml:space="preserve">. </w:t>
      </w:r>
      <w:r w:rsidR="00870E50">
        <w:t xml:space="preserve">   </w:t>
      </w:r>
    </w:p>
    <w:p w14:paraId="5D2C3CFF" w14:textId="0EE89D87" w:rsidR="00891E05" w:rsidRDefault="00062CA5" w:rsidP="00D05969">
      <w:pPr>
        <w:spacing w:line="360" w:lineRule="auto"/>
        <w:jc w:val="both"/>
      </w:pPr>
      <w:r>
        <w:t>C</w:t>
      </w:r>
      <w:r w:rsidR="002169F2">
        <w:t xml:space="preserve">onflicting results </w:t>
      </w:r>
      <w:r>
        <w:t xml:space="preserve">may also be </w:t>
      </w:r>
      <w:r w:rsidR="002169F2">
        <w:t>due to temporal</w:t>
      </w:r>
      <w:r w:rsidR="00C72BDC">
        <w:t xml:space="preserve"> or taxonomic</w:t>
      </w:r>
      <w:r w:rsidR="002169F2">
        <w:t xml:space="preserve"> variation</w:t>
      </w:r>
      <w:r w:rsidR="008A439C">
        <w:t xml:space="preserve">. </w:t>
      </w:r>
      <w:r w:rsidR="00E72DF8">
        <w:fldChar w:fldCharType="begin"/>
      </w:r>
      <w:r w:rsidR="00E72DF8">
        <w:instrText xml:space="preserve"> ADDIN EN.CITE &lt;EndNote&gt;&lt;Cite AuthorYear="1"&gt;&lt;Author&gt;Ollerton&lt;/Author&gt;&lt;Year&gt;2014&lt;/Year&gt;&lt;RecNum&gt;21&lt;/RecNum&gt;&lt;DisplayText&gt;Ollerton&lt;style face="italic"&gt; et al.&lt;/style&gt; (2014)&lt;/DisplayText&gt;&lt;record&gt;&lt;rec-number&gt;21&lt;/rec-number&gt;&lt;foreign-keys&gt;&lt;key app="EN" db-id="arvvpdd2axrst1ea0ec5sexcpsxfetwvtdav" timestamp="1651591102" guid="e1055da3-421a-4589-a65f-c073f382036a"&gt;21&lt;/key&gt;&lt;/foreign-keys&gt;&lt;ref-type name="Journal Article"&gt;17&lt;/ref-type&gt;&lt;contributors&gt;&lt;authors&gt;&lt;author&gt;Ollerton, Jeff&lt;/author&gt;&lt;author&gt;Erenler, Hilary&lt;/author&gt;&lt;author&gt;Edwards, Mike&lt;/author&gt;&lt;author&gt;Crockett, Robin&lt;/author&gt;&lt;/authors&gt;&lt;/contributors&gt;&lt;titles&gt;&lt;title&gt;Extinctions of aculeate pollinators in Britain and the role of large-scale agricultural changes&lt;/title&gt;&lt;secondary-title&gt;Science&lt;/secondary-title&gt;&lt;/titles&gt;&lt;periodical&gt;&lt;full-title&gt;Science&lt;/full-title&gt;&lt;/periodical&gt;&lt;pages&gt;1360-1362&lt;/pages&gt;&lt;volume&gt;346&lt;/volume&gt;&lt;number&gt;6215&lt;/number&gt;&lt;dates&gt;&lt;year&gt;2014&lt;/year&gt;&lt;/dates&gt;&lt;isbn&gt;0036-8075&lt;/isbn&gt;&lt;urls&gt;&lt;/urls&gt;&lt;/record&gt;&lt;/Cite&gt;&lt;/EndNote&gt;</w:instrText>
      </w:r>
      <w:r w:rsidR="00E72DF8">
        <w:fldChar w:fldCharType="separate"/>
      </w:r>
      <w:r w:rsidR="00E72DF8">
        <w:rPr>
          <w:noProof/>
        </w:rPr>
        <w:t>Ollerton</w:t>
      </w:r>
      <w:r w:rsidR="00E72DF8" w:rsidRPr="00E72DF8">
        <w:rPr>
          <w:i/>
          <w:noProof/>
        </w:rPr>
        <w:t xml:space="preserve"> et al.</w:t>
      </w:r>
      <w:r w:rsidR="00E72DF8">
        <w:rPr>
          <w:noProof/>
        </w:rPr>
        <w:t xml:space="preserve"> (2014)</w:t>
      </w:r>
      <w:r w:rsidR="00E72DF8">
        <w:fldChar w:fldCharType="end"/>
      </w:r>
      <w:r w:rsidR="00E72DF8">
        <w:t xml:space="preserve"> </w:t>
      </w:r>
      <w:r w:rsidR="00C72BDC">
        <w:t>calculated t</w:t>
      </w:r>
      <w:r w:rsidR="00E72DF8">
        <w:t>h</w:t>
      </w:r>
      <w:r w:rsidR="003536AF">
        <w:t>at the</w:t>
      </w:r>
      <w:r w:rsidR="00E72DF8">
        <w:t xml:space="preserve"> </w:t>
      </w:r>
      <w:r w:rsidR="001C7B35">
        <w:t>highest</w:t>
      </w:r>
      <w:r w:rsidR="00E72DF8">
        <w:t xml:space="preserve"> extinction rates</w:t>
      </w:r>
      <w:r w:rsidR="00C72BDC">
        <w:t xml:space="preserve"> </w:t>
      </w:r>
      <w:r w:rsidR="001C7B35">
        <w:t>for</w:t>
      </w:r>
      <w:r w:rsidR="00452106">
        <w:t xml:space="preserve"> British</w:t>
      </w:r>
      <w:r w:rsidR="00E72DF8">
        <w:t xml:space="preserve"> </w:t>
      </w:r>
      <w:proofErr w:type="spellStart"/>
      <w:r w:rsidR="00E72DF8">
        <w:t>bee</w:t>
      </w:r>
      <w:proofErr w:type="spellEnd"/>
      <w:r w:rsidR="00E72DF8">
        <w:t xml:space="preserve"> and flower-visiting wasps</w:t>
      </w:r>
      <w:r w:rsidR="00C72BDC">
        <w:t xml:space="preserve"> occurred</w:t>
      </w:r>
      <w:r w:rsidR="00E72DF8">
        <w:t xml:space="preserve"> in the 1920s to 1950s</w:t>
      </w:r>
      <w:r w:rsidR="00C72BDC">
        <w:t>, likely</w:t>
      </w:r>
      <w:r w:rsidR="00E72DF8">
        <w:t xml:space="preserve"> coincid</w:t>
      </w:r>
      <w:r w:rsidR="00C72BDC">
        <w:t>ing</w:t>
      </w:r>
      <w:r w:rsidR="00E72DF8">
        <w:t xml:space="preserve"> with intensification of agricultural practi</w:t>
      </w:r>
      <w:r w:rsidR="000B21FE">
        <w:t>c</w:t>
      </w:r>
      <w:r w:rsidR="00E72DF8">
        <w:t>e.</w:t>
      </w:r>
      <w:r w:rsidR="00A31716">
        <w:t xml:space="preserve"> </w:t>
      </w:r>
      <w:r w:rsidR="00952FAD">
        <w:t xml:space="preserve">Among taxa, </w:t>
      </w:r>
      <w:r w:rsidR="00C72BDC">
        <w:fldChar w:fldCharType="begin"/>
      </w:r>
      <w:r w:rsidR="00C72BDC">
        <w:instrText xml:space="preserve"> ADDIN EN.CITE &lt;EndNote&gt;&lt;Cite AuthorYear="1"&gt;&lt;Author&gt;Biesmeijer&lt;/Author&gt;&lt;Year&gt;2006&lt;/Year&gt;&lt;RecNum&gt;1&lt;/RecNum&gt;&lt;DisplayText&gt;Biesmeijer&lt;style face="italic"&gt; et al.&lt;/style&gt; (2006)&lt;/DisplayText&gt;&lt;record&gt;&lt;rec-number&gt;1&lt;/rec-number&gt;&lt;foreign-keys&gt;&lt;key app="EN" db-id="arvvpdd2axrst1ea0ec5sexcpsxfetwvtdav" timestamp="1651591101" guid="381e4124-877c-4eca-89b0-e7c2ba0dbf84"&gt;1&lt;/key&gt;&lt;/foreign-keys&gt;&lt;ref-type name="Journal Article"&gt;17&lt;/ref-type&gt;&lt;contributors&gt;&lt;authors&gt;&lt;author&gt;Biesmeijer, Jacobus C&lt;/author&gt;&lt;author&gt;Roberts, Stuart PM&lt;/author&gt;&lt;author&gt;Reemer, Menno&lt;/author&gt;&lt;author&gt;Ohlemuller, R&lt;/author&gt;&lt;author&gt;Edwards, Mike&lt;/author&gt;&lt;author&gt;Peeters, Tom&lt;/author&gt;&lt;author&gt;Schaffers, AP&lt;/author&gt;&lt;author&gt;Potts, Simon G&lt;/author&gt;&lt;author&gt;Kleukers, RJMC&lt;/author&gt;&lt;author&gt;Thomas, CD&lt;/author&gt;&lt;/authors&gt;&lt;/contributors&gt;&lt;titles&gt;&lt;title&gt;Parallel declines in pollinators and insect-pollinated plants in Britain and the Netherlands&lt;/title&gt;&lt;secondary-title&gt;Science&lt;/secondary-title&gt;&lt;/titles&gt;&lt;periodical&gt;&lt;full-title&gt;Science&lt;/full-title&gt;&lt;/periodical&gt;&lt;pages&gt;351-354&lt;/pages&gt;&lt;volume&gt;313&lt;/volume&gt;&lt;number&gt;5785&lt;/number&gt;&lt;dates&gt;&lt;year&gt;2006&lt;/year&gt;&lt;/dates&gt;&lt;isbn&gt;0036-8075&lt;/isbn&gt;&lt;urls&gt;&lt;/urls&gt;&lt;/record&gt;&lt;/Cite&gt;&lt;/EndNote&gt;</w:instrText>
      </w:r>
      <w:r w:rsidR="00C72BDC">
        <w:fldChar w:fldCharType="separate"/>
      </w:r>
      <w:r w:rsidR="00C72BDC">
        <w:rPr>
          <w:noProof/>
        </w:rPr>
        <w:t>Biesmeijer</w:t>
      </w:r>
      <w:r w:rsidR="00C72BDC" w:rsidRPr="007008D4">
        <w:rPr>
          <w:i/>
          <w:noProof/>
        </w:rPr>
        <w:t xml:space="preserve"> et al.</w:t>
      </w:r>
      <w:r w:rsidR="00C72BDC">
        <w:rPr>
          <w:noProof/>
        </w:rPr>
        <w:t xml:space="preserve"> (2006)</w:t>
      </w:r>
      <w:r w:rsidR="00C72BDC">
        <w:fldChar w:fldCharType="end"/>
      </w:r>
      <w:r w:rsidR="00C72BDC">
        <w:t xml:space="preserve"> </w:t>
      </w:r>
      <w:r w:rsidR="00952FAD">
        <w:t>found that</w:t>
      </w:r>
      <w:r w:rsidR="00C72BDC">
        <w:t xml:space="preserve"> bee richness decreas</w:t>
      </w:r>
      <w:r w:rsidR="00952FAD">
        <w:t>ed</w:t>
      </w:r>
      <w:r w:rsidR="00C72BDC">
        <w:t xml:space="preserve"> in 52% of British cells, </w:t>
      </w:r>
      <w:r w:rsidR="000B21FE">
        <w:t>but</w:t>
      </w:r>
      <w:r w:rsidR="00C72BDC">
        <w:t xml:space="preserve"> no significant changes</w:t>
      </w:r>
      <w:r w:rsidR="00452106">
        <w:t xml:space="preserve"> </w:t>
      </w:r>
      <w:r w:rsidR="00C72BDC">
        <w:t xml:space="preserve">for hoverflies. </w:t>
      </w:r>
      <w:r w:rsidR="008A439C">
        <w:t>Additionally, t</w:t>
      </w:r>
      <w:r w:rsidR="00755510">
        <w:t xml:space="preserve">he </w:t>
      </w:r>
      <w:r w:rsidR="008A439C">
        <w:t xml:space="preserve">choice of </w:t>
      </w:r>
      <w:r w:rsidR="00755510">
        <w:t xml:space="preserve">biodiversity metric </w:t>
      </w:r>
      <w:r w:rsidR="005C3775">
        <w:t>may impact</w:t>
      </w:r>
      <w:r w:rsidR="00755510">
        <w:t xml:space="preserve"> conclusions</w:t>
      </w:r>
      <w:r w:rsidR="000C3C2A">
        <w:t xml:space="preserve">. It is possible to observe decreases in species richness but not biomass, potentially explained by smaller species showing stronger declines than larger ones </w:t>
      </w:r>
      <w:r w:rsidR="000C3C2A">
        <w:fldChar w:fldCharType="begin"/>
      </w:r>
      <w:r w:rsidR="000C3C2A">
        <w:instrText xml:space="preserve"> ADDIN EN.CITE &lt;EndNote&gt;&lt;Cite&gt;&lt;Author&gt;Homburg&lt;/Author&gt;&lt;Year&gt;2019&lt;/Year&gt;&lt;RecNum&gt;28&lt;/RecNum&gt;&lt;DisplayText&gt;(Homburg&lt;style face="italic"&gt; et al.&lt;/style&gt;, 2019)&lt;/DisplayText&gt;&lt;record&gt;&lt;rec-number&gt;28&lt;/rec-number&gt;&lt;foreign-keys&gt;&lt;key app="EN" db-id="arvvpdd2axrst1ea0ec5sexcpsxfetwvtdav" timestamp="1651591102" guid="9e84a353-0c34-43a4-a9b5-a9aec65edf8d"&gt;28&lt;/key&gt;&lt;/foreign-keys&gt;&lt;ref-type name="Journal Article"&gt;17&lt;/ref-type&gt;&lt;contributors&gt;&lt;authors&gt;&lt;author&gt;Homburg, Katharina&lt;/author&gt;&lt;author&gt;Drees, Claudia&lt;/author&gt;&lt;author&gt;Boutaud, Estève&lt;/author&gt;&lt;author&gt;Nolte, Dorothea&lt;/author&gt;&lt;author&gt;Schuett, Wiebke&lt;/author&gt;&lt;author&gt;Zumstein, Pascale&lt;/author&gt;&lt;author&gt;von Ruschkowski, Eick&lt;/author&gt;&lt;author&gt;Assmann, Thorsten&lt;/author&gt;&lt;/authors&gt;&lt;/contributors&gt;&lt;titles&gt;&lt;title&gt;Where have all the beetles gone? Long‐term study reveals carabid species decline in a nature reserve in Northern Germany&lt;/title&gt;&lt;secondary-title&gt;Insect Conservation and Diversity&lt;/secondary-title&gt;&lt;/titles&gt;&lt;periodical&gt;&lt;full-title&gt;Insect Conservation and Diversity&lt;/full-title&gt;&lt;/periodical&gt;&lt;pages&gt;268-277&lt;/pages&gt;&lt;volume&gt;12&lt;/volume&gt;&lt;number&gt;4&lt;/number&gt;&lt;dates&gt;&lt;year&gt;2019&lt;/year&gt;&lt;/dates&gt;&lt;isbn&gt;1752-458X&lt;/isbn&gt;&lt;urls&gt;&lt;/urls&gt;&lt;/record&gt;&lt;/Cite&gt;&lt;/EndNote&gt;</w:instrText>
      </w:r>
      <w:r w:rsidR="000C3C2A">
        <w:fldChar w:fldCharType="separate"/>
      </w:r>
      <w:r w:rsidR="000C3C2A">
        <w:rPr>
          <w:noProof/>
        </w:rPr>
        <w:t>(Homburg</w:t>
      </w:r>
      <w:r w:rsidR="000C3C2A" w:rsidRPr="009A7C9F">
        <w:rPr>
          <w:i/>
          <w:noProof/>
        </w:rPr>
        <w:t xml:space="preserve"> et al.</w:t>
      </w:r>
      <w:r w:rsidR="000C3C2A">
        <w:rPr>
          <w:noProof/>
        </w:rPr>
        <w:t>, 2019)</w:t>
      </w:r>
      <w:r w:rsidR="000C3C2A">
        <w:fldChar w:fldCharType="end"/>
      </w:r>
      <w:r w:rsidR="000C3C2A">
        <w:t xml:space="preserve">. </w:t>
      </w:r>
      <w:r w:rsidR="00E4481A">
        <w:t>Likewise, u</w:t>
      </w:r>
      <w:r w:rsidR="00FB5569">
        <w:t>si</w:t>
      </w:r>
      <w:r w:rsidR="00121EBC">
        <w:t>ng only b</w:t>
      </w:r>
      <w:r w:rsidR="00FB5569">
        <w:t xml:space="preserve">iomass or abundance, </w:t>
      </w:r>
      <w:r w:rsidR="00121EBC">
        <w:t xml:space="preserve">as done by </w:t>
      </w:r>
      <w:r w:rsidR="00121EBC">
        <w:fldChar w:fldCharType="begin"/>
      </w:r>
      <w:r w:rsidR="008A439C">
        <w:instrText xml:space="preserve"> ADDIN EN.CITE &lt;EndNote&gt;&lt;Cite AuthorYear="1"&gt;&lt;Author&gt;Van Klink&lt;/Author&gt;&lt;Year&gt;2020&lt;/Year&gt;&lt;RecNum&gt;40&lt;/RecNum&gt;&lt;DisplayText&gt;Van Klink&lt;style face="italic"&gt; et al.&lt;/style&gt; (2020)&lt;/DisplayText&gt;&lt;record&gt;&lt;rec-number&gt;40&lt;/rec-number&gt;&lt;foreign-keys&gt;&lt;key app="EN" db-id="arvvpdd2axrst1ea0ec5sexcpsxfetwvtdav" timestamp="1651591103" guid="2503ed6f-4db5-43be-afa0-fcd1c64992d0"&gt;40&lt;/key&gt;&lt;/foreign-keys&gt;&lt;ref-type name="Journal Article"&gt;17&lt;/ref-type&gt;&lt;contributors&gt;&lt;authors&gt;&lt;author&gt;Van Klink, Roel&lt;/author&gt;&lt;author&gt;Bowler, Diana E&lt;/author&gt;&lt;author&gt;Gongalsky, Konstantin B&lt;/author&gt;&lt;author&gt;Swengel, Ann B&lt;/author&gt;&lt;author&gt;Gentile, Alessandro&lt;/author&gt;&lt;author&gt;Chase, Jonathan M&lt;/author&gt;&lt;/authors&gt;&lt;/contributors&gt;&lt;titles&gt;&lt;title&gt;Meta-analysis reveals declines in terrestrial but increases in freshwater insect abundances&lt;/title&gt;&lt;secondary-title&gt;Science&lt;/secondary-title&gt;&lt;/titles&gt;&lt;periodical&gt;&lt;full-title&gt;Science&lt;/full-title&gt;&lt;/periodical&gt;&lt;pages&gt;417-420&lt;/pages&gt;&lt;volume&gt;368&lt;/volume&gt;&lt;number&gt;6489&lt;/number&gt;&lt;dates&gt;&lt;year&gt;2020&lt;/year&gt;&lt;/dates&gt;&lt;isbn&gt;0036-8075&lt;/isbn&gt;&lt;urls&gt;&lt;/urls&gt;&lt;/record&gt;&lt;/Cite&gt;&lt;/EndNote&gt;</w:instrText>
      </w:r>
      <w:r w:rsidR="00121EBC">
        <w:fldChar w:fldCharType="separate"/>
      </w:r>
      <w:r w:rsidR="008A439C">
        <w:rPr>
          <w:noProof/>
        </w:rPr>
        <w:t>Van Klink</w:t>
      </w:r>
      <w:r w:rsidR="008A439C" w:rsidRPr="008A439C">
        <w:rPr>
          <w:i/>
          <w:noProof/>
        </w:rPr>
        <w:t xml:space="preserve"> et al.</w:t>
      </w:r>
      <w:r w:rsidR="008A439C">
        <w:rPr>
          <w:noProof/>
        </w:rPr>
        <w:t xml:space="preserve"> (2020)</w:t>
      </w:r>
      <w:r w:rsidR="00121EBC">
        <w:fldChar w:fldCharType="end"/>
      </w:r>
      <w:r w:rsidR="00121EBC">
        <w:t>,</w:t>
      </w:r>
      <w:r w:rsidR="00FB5569">
        <w:t xml:space="preserve"> </w:t>
      </w:r>
      <w:r w:rsidR="000C3C2A">
        <w:t>can</w:t>
      </w:r>
      <w:r w:rsidR="00FB5569">
        <w:t xml:space="preserve"> result in researchers overlooking species richness</w:t>
      </w:r>
      <w:r w:rsidR="000C3C2A">
        <w:t xml:space="preserve"> changes</w:t>
      </w:r>
      <w:r w:rsidR="00FB5569">
        <w:t xml:space="preserve"> or the replacement of sensitive</w:t>
      </w:r>
      <w:r w:rsidR="00E4481A">
        <w:t xml:space="preserve"> species</w:t>
      </w:r>
      <w:r w:rsidR="00FB5569">
        <w:t xml:space="preserve"> with tolerant</w:t>
      </w:r>
      <w:r w:rsidR="00E4481A">
        <w:t xml:space="preserve"> ones</w:t>
      </w:r>
      <w:r w:rsidR="005C3775">
        <w:t xml:space="preserve"> </w:t>
      </w:r>
      <w:r w:rsidR="005C3775">
        <w:fldChar w:fldCharType="begin"/>
      </w:r>
      <w:r w:rsidR="005C3775">
        <w:instrText xml:space="preserve"> ADDIN EN.CITE &lt;EndNote&gt;&lt;Cite&gt;&lt;Author&gt;Jähnig&lt;/Author&gt;&lt;Year&gt;2021&lt;/Year&gt;&lt;RecNum&gt;53&lt;/RecNum&gt;&lt;DisplayText&gt;(Jähnig&lt;style face="italic"&gt; et al.&lt;/style&gt;, 2021)&lt;/DisplayText&gt;&lt;record&gt;&lt;rec-number&gt;53&lt;/rec-number&gt;&lt;foreign-keys&gt;&lt;key app="EN" db-id="arvvpdd2axrst1ea0ec5sexcpsxfetwvtdav" timestamp="1651591103" guid="48ed77b7-f3a7-435e-a502-7232dbdafe99"&gt;53&lt;/key&gt;&lt;/foreign-keys&gt;&lt;ref-type name="Journal Article"&gt;17&lt;/ref-type&gt;&lt;contributors&gt;&lt;authors&gt;&lt;author&gt;Jähnig, Sonja C&lt;/author&gt;&lt;author&gt;Baranov, Viktor&lt;/author&gt;&lt;author&gt;Altermatt, Florian&lt;/author&gt;&lt;author&gt;Cranston, Peter&lt;/author&gt;&lt;author&gt;Friedrichs‐Manthey, Martin&lt;/author&gt;&lt;author&gt;Geist, Juergen&lt;/author&gt;&lt;author&gt;He, Fengzhi&lt;/author&gt;&lt;author&gt;Heino, Jani&lt;/author&gt;&lt;author&gt;Hering, Daniel&lt;/author&gt;&lt;author&gt;Hölker, Franz&lt;/author&gt;&lt;/authors&gt;&lt;/contributors&gt;&lt;titles&gt;&lt;title&gt;Revisiting global trends in freshwater insect biodiversity&lt;/title&gt;&lt;secondary-title&gt;Wiley Interdisciplinary Reviews: Water&lt;/secondary-title&gt;&lt;/titles&gt;&lt;periodical&gt;&lt;full-title&gt;Wiley Interdisciplinary Reviews: Water&lt;/full-title&gt;&lt;/periodical&gt;&lt;pages&gt;e1506&lt;/pages&gt;&lt;volume&gt;8&lt;/volume&gt;&lt;number&gt;2&lt;/number&gt;&lt;dates&gt;&lt;year&gt;2021&lt;/year&gt;&lt;/dates&gt;&lt;isbn&gt;2049-1948&lt;/isbn&gt;&lt;urls&gt;&lt;/urls&gt;&lt;/record&gt;&lt;/Cite&gt;&lt;/EndNote&gt;</w:instrText>
      </w:r>
      <w:r w:rsidR="005C3775">
        <w:fldChar w:fldCharType="separate"/>
      </w:r>
      <w:r w:rsidR="005C3775">
        <w:rPr>
          <w:noProof/>
        </w:rPr>
        <w:t>(Jähnig</w:t>
      </w:r>
      <w:r w:rsidR="005C3775" w:rsidRPr="00336BD4">
        <w:rPr>
          <w:i/>
          <w:noProof/>
        </w:rPr>
        <w:t xml:space="preserve"> et al.</w:t>
      </w:r>
      <w:r w:rsidR="005C3775">
        <w:rPr>
          <w:noProof/>
        </w:rPr>
        <w:t>, 2021)</w:t>
      </w:r>
      <w:r w:rsidR="005C3775">
        <w:fldChar w:fldCharType="end"/>
      </w:r>
      <w:r w:rsidR="005C3775">
        <w:t xml:space="preserve">. </w:t>
      </w:r>
      <w:r w:rsidR="0053203B">
        <w:t>Overall, t</w:t>
      </w:r>
      <w:r w:rsidR="00452106">
        <w:t>h</w:t>
      </w:r>
      <w:r w:rsidR="0053203B">
        <w:t>is</w:t>
      </w:r>
      <w:r w:rsidR="000C3C2A">
        <w:t xml:space="preserve"> variation</w:t>
      </w:r>
      <w:r w:rsidR="00452106">
        <w:t xml:space="preserve"> indicate</w:t>
      </w:r>
      <w:r w:rsidR="0053203B">
        <w:t>s</w:t>
      </w:r>
      <w:r w:rsidR="00452106">
        <w:t xml:space="preserve"> t</w:t>
      </w:r>
      <w:r w:rsidR="00891E05">
        <w:t>h</w:t>
      </w:r>
      <w:r w:rsidR="00DC6C6B">
        <w:t>at</w:t>
      </w:r>
      <w:r w:rsidR="00891E05">
        <w:t xml:space="preserve"> </w:t>
      </w:r>
      <w:r w:rsidR="00DC6C6B">
        <w:t xml:space="preserve">caution must be taken when generalising results especially </w:t>
      </w:r>
      <w:r w:rsidR="00251B85">
        <w:t>as</w:t>
      </w:r>
      <w:r w:rsidR="00DC6C6B">
        <w:t xml:space="preserve"> temporal, </w:t>
      </w:r>
      <w:r w:rsidR="009C184C">
        <w:t>taxonomic, or geographical</w:t>
      </w:r>
      <w:r w:rsidR="00DC6C6B">
        <w:t xml:space="preserve"> distance</w:t>
      </w:r>
      <w:r w:rsidR="00251B85">
        <w:t xml:space="preserve"> increases</w:t>
      </w:r>
      <w:r w:rsidR="00DC6C6B">
        <w:t xml:space="preserve">.  </w:t>
      </w:r>
      <w:r w:rsidR="009E5CA3">
        <w:t xml:space="preserve"> </w:t>
      </w:r>
    </w:p>
    <w:p w14:paraId="6C94094D" w14:textId="0CF00B61" w:rsidR="009E44DC" w:rsidRDefault="001A6194" w:rsidP="00D05969">
      <w:pPr>
        <w:spacing w:line="360" w:lineRule="auto"/>
        <w:jc w:val="both"/>
      </w:pPr>
      <w:r>
        <w:t>I</w:t>
      </w:r>
      <w:r w:rsidR="00111E07">
        <w:t xml:space="preserve">t is </w:t>
      </w:r>
      <w:r w:rsidR="003946E5">
        <w:t xml:space="preserve">an </w:t>
      </w:r>
      <w:r w:rsidR="00111E07">
        <w:t xml:space="preserve">additional challenge to </w:t>
      </w:r>
      <w:r w:rsidR="00DE02CA">
        <w:t>understand</w:t>
      </w:r>
      <w:r w:rsidR="00111E07">
        <w:t xml:space="preserve"> the </w:t>
      </w:r>
      <w:r w:rsidR="008E4FE2">
        <w:t>drivers</w:t>
      </w:r>
      <w:r w:rsidR="005F5900">
        <w:t xml:space="preserve"> of insect biodiversity change</w:t>
      </w:r>
      <w:r w:rsidR="003946E5">
        <w:t>. T</w:t>
      </w:r>
      <w:r w:rsidR="008E4FE2">
        <w:t xml:space="preserve">he </w:t>
      </w:r>
      <w:r w:rsidR="007F5201">
        <w:t xml:space="preserve">threats </w:t>
      </w:r>
      <w:r w:rsidR="00620C24">
        <w:t xml:space="preserve">are </w:t>
      </w:r>
      <w:r w:rsidR="003946E5">
        <w:t xml:space="preserve">primarily </w:t>
      </w:r>
      <w:r w:rsidR="00620C24">
        <w:t xml:space="preserve">human-caused </w:t>
      </w:r>
      <w:r w:rsidR="00620C24">
        <w:fldChar w:fldCharType="begin"/>
      </w:r>
      <w:r w:rsidR="00620C24">
        <w:instrText xml:space="preserve"> ADDIN EN.CITE &lt;EndNote&gt;&lt;Cite&gt;&lt;Author&gt;Eggleton&lt;/Author&gt;&lt;Year&gt;2020&lt;/Year&gt;&lt;RecNum&gt;70&lt;/RecNum&gt;&lt;DisplayText&gt;(Eggleton, 2020)&lt;/DisplayText&gt;&lt;record&gt;&lt;rec-number&gt;70&lt;/rec-number&gt;&lt;foreign-keys&gt;&lt;key app="EN" db-id="arvvpdd2axrst1ea0ec5sexcpsxfetwvtdav" timestamp="1651678755" guid="2f5d0f5c-9f87-4b4b-ab0b-e6201081c572"&gt;70&lt;/key&gt;&lt;/foreign-keys&gt;&lt;ref-type name="Journal Article"&gt;17&lt;/ref-type&gt;&lt;contributors&gt;&lt;authors&gt;&lt;author&gt;Eggleton, Paul&lt;/author&gt;&lt;/authors&gt;&lt;/contributors&gt;&lt;titles&gt;&lt;title&gt;The state of the world&amp;apos;s insects&lt;/title&gt;&lt;secondary-title&gt;Annual Review of Environment and Resources&lt;/secondary-title&gt;&lt;/titles&gt;&lt;periodical&gt;&lt;full-title&gt;Annual Review of Environment and Resources&lt;/full-title&gt;&lt;/periodical&gt;&lt;pages&gt;61-82&lt;/pages&gt;&lt;volume&gt;45&lt;/volume&gt;&lt;dates&gt;&lt;year&gt;2020&lt;/year&gt;&lt;/dates&gt;&lt;isbn&gt;1543-5938&lt;/isbn&gt;&lt;urls&gt;&lt;/urls&gt;&lt;/record&gt;&lt;/Cite&gt;&lt;/EndNote&gt;</w:instrText>
      </w:r>
      <w:r w:rsidR="00620C24">
        <w:fldChar w:fldCharType="separate"/>
      </w:r>
      <w:r w:rsidR="00620C24">
        <w:rPr>
          <w:noProof/>
        </w:rPr>
        <w:t>(Eggleton, 2020)</w:t>
      </w:r>
      <w:r w:rsidR="00620C24">
        <w:fldChar w:fldCharType="end"/>
      </w:r>
      <w:r w:rsidR="00FC3824">
        <w:t xml:space="preserve"> and include land-use change, climate change, habitat loss and fragmentation, pollution, and invasive species </w:t>
      </w:r>
      <w:r w:rsidR="00FC3824">
        <w:fldChar w:fldCharType="begin"/>
      </w:r>
      <w:r w:rsidR="00FC3824">
        <w:instrText xml:space="preserve"> ADDIN EN.CITE &lt;EndNote&gt;&lt;Cite&gt;&lt;Author&gt;Cardoso&lt;/Author&gt;&lt;Year&gt;2020&lt;/Year&gt;&lt;RecNum&gt;22&lt;/RecNum&gt;&lt;DisplayText&gt;(Cardoso&lt;style face="italic"&gt; et al.&lt;/style&gt;, 2020)&lt;/DisplayText&gt;&lt;record&gt;&lt;rec-number&gt;22&lt;/rec-number&gt;&lt;foreign-keys&gt;&lt;key app="EN" db-id="arvvpdd2axrst1ea0ec5sexcpsxfetwvtdav" timestamp="1651591102" guid="3650a8da-da17-43d8-b4c8-722848719f42"&gt;22&lt;/key&gt;&lt;/foreign-keys&gt;&lt;ref-type name="Journal Article"&gt;17&lt;/ref-type&gt;&lt;contributors&gt;&lt;authors&gt;&lt;author&gt;Cardoso, Pedro&lt;/author&gt;&lt;author&gt;Barton, Philip S&lt;/author&gt;&lt;author&gt;Birkhofer, Klaus&lt;/author&gt;&lt;author&gt;Chichorro, Filipe&lt;/author&gt;&lt;author&gt;Deacon, Charl&lt;/author&gt;&lt;author&gt;Fartmann, Thomas&lt;/author&gt;&lt;author&gt;Fukushima, Caroline S&lt;/author&gt;&lt;author&gt;Gaigher, René&lt;/author&gt;&lt;author&gt;Habel, Jan C&lt;/author&gt;&lt;author&gt;Hallmann, Caspar A&lt;/author&gt;&lt;/authors&gt;&lt;/contributors&gt;&lt;titles&gt;&lt;title&gt;Scientists&amp;apos; warning to humanity on insect extinctions&lt;/title&gt;&lt;secondary-title&gt;Biological conservation&lt;/secondary-title&gt;&lt;/titles&gt;&lt;periodical&gt;&lt;full-title&gt;Biological conservation&lt;/full-title&gt;&lt;/periodical&gt;&lt;pages&gt;108426&lt;/pages&gt;&lt;volume&gt;242&lt;/volume&gt;&lt;dates&gt;&lt;year&gt;2020&lt;/year&gt;&lt;/dates&gt;&lt;isbn&gt;0006-3207&lt;/isbn&gt;&lt;urls&gt;&lt;/urls&gt;&lt;/record&gt;&lt;/Cite&gt;&lt;/EndNote&gt;</w:instrText>
      </w:r>
      <w:r w:rsidR="00FC3824">
        <w:fldChar w:fldCharType="separate"/>
      </w:r>
      <w:r w:rsidR="00FC3824">
        <w:rPr>
          <w:noProof/>
        </w:rPr>
        <w:t>(Cardoso</w:t>
      </w:r>
      <w:r w:rsidR="00FC3824" w:rsidRPr="008E4FE2">
        <w:rPr>
          <w:i/>
          <w:noProof/>
        </w:rPr>
        <w:t xml:space="preserve"> et al.</w:t>
      </w:r>
      <w:r w:rsidR="00FC3824">
        <w:rPr>
          <w:noProof/>
        </w:rPr>
        <w:t>, 2020)</w:t>
      </w:r>
      <w:r w:rsidR="00FC3824">
        <w:fldChar w:fldCharType="end"/>
      </w:r>
      <w:r w:rsidR="00FC3824">
        <w:t xml:space="preserve">. </w:t>
      </w:r>
      <w:r>
        <w:t>Of these, l</w:t>
      </w:r>
      <w:r w:rsidR="003946E5">
        <w:t>and-use</w:t>
      </w:r>
      <w:r>
        <w:t>—particularly agricultural expansion and intensification—</w:t>
      </w:r>
      <w:r w:rsidR="003946E5">
        <w:t xml:space="preserve">has been widely discussed </w:t>
      </w:r>
      <w:r w:rsidR="006F562D">
        <w:fldChar w:fldCharType="begin">
          <w:fldData xml:space="preserve">PEVuZE5vdGU+PENpdGU+PEF1dGhvcj5OZXdib2xkPC9BdXRob3I+PFllYXI+MjAxNDwvWWVhcj48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</w:fldData>
        </w:fldChar>
      </w:r>
      <w:r w:rsidR="009C184C">
        <w:instrText xml:space="preserve"> ADDIN EN.CITE </w:instrText>
      </w:r>
      <w:r w:rsidR="009C184C">
        <w:fldChar w:fldCharType="begin">
          <w:fldData xml:space="preserve">PEVuZE5vdGU+PENpdGU+PEF1dGhvcj5OZXdib2xkPC9BdXRob3I+PFllYXI+MjAxNDwvWWVhcj48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</w:fldData>
        </w:fldChar>
      </w:r>
      <w:r w:rsidR="009C184C">
        <w:instrText xml:space="preserve"> ADDIN EN.CITE.DATA </w:instrText>
      </w:r>
      <w:r w:rsidR="009C184C">
        <w:fldChar w:fldCharType="end"/>
      </w:r>
      <w:r w:rsidR="006F562D">
        <w:fldChar w:fldCharType="separate"/>
      </w:r>
      <w:r w:rsidR="009C184C">
        <w:rPr>
          <w:noProof/>
        </w:rPr>
        <w:t>(Newbold</w:t>
      </w:r>
      <w:r w:rsidR="009C184C" w:rsidRPr="009C184C">
        <w:rPr>
          <w:i/>
          <w:noProof/>
        </w:rPr>
        <w:t xml:space="preserve"> et al.</w:t>
      </w:r>
      <w:r w:rsidR="009C184C">
        <w:rPr>
          <w:noProof/>
        </w:rPr>
        <w:t>, 2014; Newbold</w:t>
      </w:r>
      <w:r w:rsidR="009C184C" w:rsidRPr="009C184C">
        <w:rPr>
          <w:i/>
          <w:noProof/>
        </w:rPr>
        <w:t xml:space="preserve"> et al.</w:t>
      </w:r>
      <w:r w:rsidR="009C184C">
        <w:rPr>
          <w:noProof/>
        </w:rPr>
        <w:t>, 2016; Newbold</w:t>
      </w:r>
      <w:r w:rsidR="009C184C" w:rsidRPr="009C184C">
        <w:rPr>
          <w:i/>
          <w:noProof/>
        </w:rPr>
        <w:t xml:space="preserve"> et al.</w:t>
      </w:r>
      <w:r w:rsidR="009C184C">
        <w:rPr>
          <w:noProof/>
        </w:rPr>
        <w:t>, 2018; Seibold</w:t>
      </w:r>
      <w:r w:rsidR="009C184C" w:rsidRPr="009C184C">
        <w:rPr>
          <w:i/>
          <w:noProof/>
        </w:rPr>
        <w:t xml:space="preserve"> et al.</w:t>
      </w:r>
      <w:r w:rsidR="009C184C">
        <w:rPr>
          <w:noProof/>
        </w:rPr>
        <w:t>, 2019; Gillespie</w:t>
      </w:r>
      <w:r w:rsidR="009C184C" w:rsidRPr="009C184C">
        <w:rPr>
          <w:i/>
          <w:noProof/>
        </w:rPr>
        <w:t xml:space="preserve"> et al.</w:t>
      </w:r>
      <w:r w:rsidR="009C184C">
        <w:rPr>
          <w:noProof/>
        </w:rPr>
        <w:t>, 2022)</w:t>
      </w:r>
      <w:r w:rsidR="006F562D">
        <w:fldChar w:fldCharType="end"/>
      </w:r>
      <w:r w:rsidR="003946E5">
        <w:t xml:space="preserve">. </w:t>
      </w:r>
      <w:r w:rsidR="00067E76">
        <w:t xml:space="preserve">Natural habitats in the vicinity of agricultural land may also experience inflated rates of insect decline due to reduced dispersal ability in a fragmented habitat or increased pesticide exposure </w:t>
      </w:r>
      <w:r w:rsidR="00067E76" w:rsidRPr="009E44DC">
        <w:t>(Seibold et al., 2019).</w:t>
      </w:r>
      <w:r w:rsidR="00067E76">
        <w:t xml:space="preserve"> </w:t>
      </w:r>
      <w:r w:rsidR="00E93D7C">
        <w:t>Moreover</w:t>
      </w:r>
      <w:r w:rsidR="00012ED6">
        <w:t xml:space="preserve">, effects </w:t>
      </w:r>
      <w:r w:rsidR="00B84649">
        <w:t xml:space="preserve">of land-use </w:t>
      </w:r>
      <w:r w:rsidR="00012ED6">
        <w:t>vary geographically</w:t>
      </w:r>
      <w:r w:rsidR="00F93055">
        <w:t xml:space="preserve"> and taxonomically.</w:t>
      </w:r>
      <w:r w:rsidR="00012ED6">
        <w:t xml:space="preserve"> </w:t>
      </w:r>
      <w:r w:rsidR="006119CC">
        <w:fldChar w:fldCharType="begin"/>
      </w:r>
      <w:r w:rsidR="006119CC">
        <w:instrText xml:space="preserve"> ADDIN EN.CITE &lt;EndNote&gt;&lt;Cite AuthorYear="1"&gt;&lt;Author&gt;Millard&lt;/Author&gt;&lt;Year&gt;2021&lt;/Year&gt;&lt;RecNum&gt;17&lt;/RecNum&gt;&lt;DisplayText&gt;Millard&lt;style face="italic"&gt; et al.&lt;/style&gt; (2021)&lt;/DisplayText&gt;&lt;record&gt;&lt;rec-number&gt;17&lt;/rec-number&gt;&lt;foreign-keys&gt;&lt;key app="EN" db-id="arvvpdd2axrst1ea0ec5sexcpsxfetwvtdav" timestamp="1651591102" guid="4246809b-a230-4505-ade5-a08886d427b9"&gt;17&lt;/key&gt;&lt;/foreign-keys&gt;&lt;ref-type name="Journal Article"&gt;17&lt;/ref-type&gt;&lt;contributors&gt;&lt;authors&gt;&lt;author&gt;Millard, Joseph&lt;/author&gt;&lt;author&gt;Outhwaite, Charlotte L&lt;/author&gt;&lt;author&gt;Kinnersley, Robyn&lt;/author&gt;&lt;author&gt;Freeman, Robin&lt;/author&gt;&lt;author&gt;Gregory, Richard D&lt;/author&gt;&lt;author&gt;Adedoja, Opeyemi&lt;/author&gt;&lt;author&gt;Gavini, Sabrina&lt;/author&gt;&lt;author&gt;Kioko, Esther&lt;/author&gt;&lt;author&gt;Kuhlmann, Michael&lt;/author&gt;&lt;author&gt;Ollerton, Jeff&lt;/author&gt;&lt;/authors&gt;&lt;/contributors&gt;&lt;titles&gt;&lt;title&gt;Global effects of land-use intensity on local pollinator biodiversity&lt;/title&gt;&lt;secondary-title&gt;Nature communications&lt;/secondary-title&gt;&lt;/titles&gt;&lt;periodical&gt;&lt;full-title&gt;Nature communications&lt;/full-title&gt;&lt;/periodical&gt;&lt;pages&gt;1-11&lt;/pages&gt;&lt;volume&gt;12&lt;/volume&gt;&lt;number&gt;1&lt;/number&gt;&lt;dates&gt;&lt;year&gt;2021&lt;/year&gt;&lt;/dates&gt;&lt;isbn&gt;2041-1723&lt;/isbn&gt;&lt;urls&gt;&lt;/urls&gt;&lt;/record&gt;&lt;/Cite&gt;&lt;/EndNote&gt;</w:instrText>
      </w:r>
      <w:r w:rsidR="006119CC">
        <w:fldChar w:fldCharType="separate"/>
      </w:r>
      <w:r w:rsidR="006119CC">
        <w:rPr>
          <w:noProof/>
        </w:rPr>
        <w:t>Millard</w:t>
      </w:r>
      <w:r w:rsidR="006119CC" w:rsidRPr="006119CC">
        <w:rPr>
          <w:i/>
          <w:noProof/>
        </w:rPr>
        <w:t xml:space="preserve"> et al.</w:t>
      </w:r>
      <w:r w:rsidR="006119CC">
        <w:rPr>
          <w:noProof/>
        </w:rPr>
        <w:t xml:space="preserve"> (2021)</w:t>
      </w:r>
      <w:r w:rsidR="006119CC">
        <w:fldChar w:fldCharType="end"/>
      </w:r>
      <w:r w:rsidR="006119CC">
        <w:t xml:space="preserve"> found </w:t>
      </w:r>
      <w:r w:rsidR="00012ED6">
        <w:t xml:space="preserve">pollinator </w:t>
      </w:r>
      <w:r w:rsidR="006119CC">
        <w:t xml:space="preserve">species richness in non-tropical </w:t>
      </w:r>
      <w:r w:rsidR="001E1328">
        <w:t>areas</w:t>
      </w:r>
      <w:r w:rsidR="006119CC">
        <w:t xml:space="preserve"> to be significantly higher in </w:t>
      </w:r>
      <w:r w:rsidR="001E1328">
        <w:t>minimal-intensity cropland than primary vegetation</w:t>
      </w:r>
      <w:r w:rsidR="00E93D7C">
        <w:t>, in contrast to the</w:t>
      </w:r>
      <w:r w:rsidR="001E1328">
        <w:t xml:space="preserve"> decrease</w:t>
      </w:r>
      <w:r w:rsidR="00E93D7C">
        <w:t xml:space="preserve"> observed in</w:t>
      </w:r>
      <w:r w:rsidR="001E1328">
        <w:t xml:space="preserve"> tropical regions. </w:t>
      </w:r>
      <w:r w:rsidR="00B84649">
        <w:t xml:space="preserve">Among insect orders, </w:t>
      </w:r>
      <w:r w:rsidR="00840F80">
        <w:fldChar w:fldCharType="begin"/>
      </w:r>
      <w:r w:rsidR="00E93D7C">
        <w:instrText xml:space="preserve"> ADDIN EN.CITE &lt;EndNote&gt;&lt;Cite AuthorYear="1"&gt;&lt;Author&gt;Engelhardt&lt;/Author&gt;&lt;Year&gt;2022&lt;/Year&gt;&lt;RecNum&gt;84&lt;/RecNum&gt;&lt;DisplayText&gt;Engelhardt&lt;style face="italic"&gt; et al.&lt;/style&gt; (2022)&lt;/DisplayText&gt;&lt;record&gt;&lt;rec-number&gt;84&lt;/rec-number&gt;&lt;foreign-keys&gt;&lt;key app="EN" db-id="arvvpdd2axrst1ea0ec5sexcpsxfetwvtdav" timestamp="1654621090" guid="f911be5c-ffad-4d59-8646-aaf83b89699c"&gt;84&lt;/key&gt;&lt;/foreign-keys&gt;&lt;ref-type name="Journal Article"&gt;17&lt;/ref-type&gt;&lt;contributors&gt;&lt;authors&gt;&lt;author&gt;Engelhardt, Eva Katharina&lt;/author&gt;&lt;author&gt;Biber, Matthias F&lt;/author&gt;&lt;author&gt;Dolek, Matthias&lt;/author&gt;&lt;author&gt;Fartmann, Thomas&lt;/author&gt;&lt;author&gt;Hochkirch, Axel&lt;/author&gt;&lt;author&gt;Leidinger, Jan&lt;/author&gt;&lt;author&gt;Löffler, Franz&lt;/author&gt;&lt;author&gt;Pinkert, Stefan&lt;/author&gt;&lt;author&gt;Poniatowski, Dominik&lt;/author&gt;&lt;author&gt;Voith, Johannes&lt;/author&gt;&lt;/authors&gt;&lt;/contributors&gt;&lt;titles&gt;&lt;title&gt;Consistent signals of a warming climate in occupancy changes of three insect taxa over 40 years in central Europe&lt;/title&gt;&lt;secondary-title&gt;Global Change Biology&lt;/secondary-title&gt;&lt;/titles&gt;&lt;periodical&gt;&lt;full-title&gt;Global Change Biology&lt;/full-title&gt;&lt;/periodical&gt;&lt;dates&gt;&lt;year&gt;2022&lt;/year&gt;&lt;/dates&gt;&lt;isbn&gt;1354-1013&lt;/isbn&gt;&lt;urls&gt;&lt;/urls&gt;&lt;/record&gt;&lt;/Cite&gt;&lt;/EndNote&gt;</w:instrText>
      </w:r>
      <w:r w:rsidR="00840F80">
        <w:fldChar w:fldCharType="separate"/>
      </w:r>
      <w:r w:rsidR="00E93D7C">
        <w:rPr>
          <w:noProof/>
        </w:rPr>
        <w:t>Engelhardt</w:t>
      </w:r>
      <w:r w:rsidR="00E93D7C" w:rsidRPr="00E93D7C">
        <w:rPr>
          <w:i/>
          <w:noProof/>
        </w:rPr>
        <w:t xml:space="preserve"> et al.</w:t>
      </w:r>
      <w:r w:rsidR="00E93D7C">
        <w:rPr>
          <w:noProof/>
        </w:rPr>
        <w:t xml:space="preserve"> (2022)</w:t>
      </w:r>
      <w:r w:rsidR="00840F80">
        <w:fldChar w:fldCharType="end"/>
      </w:r>
      <w:r w:rsidR="00840F80">
        <w:t xml:space="preserve"> </w:t>
      </w:r>
      <w:r w:rsidR="0099206C">
        <w:t>observ</w:t>
      </w:r>
      <w:r w:rsidR="00B84649">
        <w:t>ed</w:t>
      </w:r>
      <w:r w:rsidR="0099206C">
        <w:t xml:space="preserve"> decreases in</w:t>
      </w:r>
      <w:r w:rsidR="00840F80">
        <w:t xml:space="preserve"> butterfly</w:t>
      </w:r>
      <w:r w:rsidR="00F37458">
        <w:t>,</w:t>
      </w:r>
      <w:r w:rsidR="00840F80">
        <w:t xml:space="preserve"> but </w:t>
      </w:r>
      <w:r w:rsidR="0099206C">
        <w:t>not</w:t>
      </w:r>
      <w:r w:rsidR="00256244">
        <w:t xml:space="preserve"> </w:t>
      </w:r>
      <w:r w:rsidR="00840F80">
        <w:t>grasshopper nor dragonfl</w:t>
      </w:r>
      <w:r w:rsidR="00F37458">
        <w:t>y</w:t>
      </w:r>
      <w:r w:rsidR="00F37458" w:rsidRPr="00F37458">
        <w:t xml:space="preserve"> </w:t>
      </w:r>
      <w:r w:rsidR="00F37458">
        <w:t>habitat specialists</w:t>
      </w:r>
      <w:r w:rsidR="00067E76">
        <w:t>. This is</w:t>
      </w:r>
      <w:r w:rsidR="00B84649">
        <w:t xml:space="preserve"> </w:t>
      </w:r>
      <w:r w:rsidR="00F93055">
        <w:t xml:space="preserve">potentially because </w:t>
      </w:r>
      <w:r w:rsidR="0099206C">
        <w:t>butterflies</w:t>
      </w:r>
      <w:r w:rsidR="00F93055">
        <w:t xml:space="preserve"> possess a high</w:t>
      </w:r>
      <w:r w:rsidR="00B84649">
        <w:t>er</w:t>
      </w:r>
      <w:r w:rsidR="00F93055">
        <w:t xml:space="preserve"> quantity of specialised taxa, the existence of which are associated with high quality habitats</w:t>
      </w:r>
      <w:r w:rsidR="00067E76">
        <w:t xml:space="preserve"> </w:t>
      </w:r>
      <w:r w:rsidR="00067E76">
        <w:fldChar w:fldCharType="begin"/>
      </w:r>
      <w:r w:rsidR="00067E76">
        <w:instrText xml:space="preserve"> ADDIN EN.CITE &lt;EndNote&gt;&lt;Cite&gt;&lt;Author&gt;Poniatowski&lt;/Author&gt;&lt;Year&gt;2018&lt;/Year&gt;&lt;RecNum&gt;105&lt;/RecNum&gt;&lt;DisplayText&gt;(Poniatowski&lt;style face="italic"&gt; et al.&lt;/style&gt;, 2018)&lt;/DisplayText&gt;&lt;record&gt;&lt;rec-number&gt;105&lt;/rec-number&gt;&lt;foreign-keys&gt;&lt;key app="EN" db-id="arvvpdd2axrst1ea0ec5sexcpsxfetwvtdav" timestamp="1659956958" guid="1cb87a3a-c306-465f-9ae0-0c23ab4c8731"&gt;105&lt;/key&gt;&lt;/foreign-keys&gt;&lt;ref-type name="Journal Article"&gt;17&lt;/ref-type&gt;&lt;contributors&gt;&lt;authors&gt;&lt;author&gt;Poniatowski, Dominik&lt;/author&gt;&lt;author&gt;Stuhldreher, Gregor&lt;/author&gt;&lt;author&gt;Löffler, Franz&lt;/author&gt;&lt;author&gt;Fartmann, Thomas&lt;/author&gt;&lt;/authors&gt;&lt;/contributors&gt;&lt;titles&gt;&lt;title&gt;Patch occupancy of grassland specialists: Habitat quality matters more than habitat connectivity&lt;/title&gt;&lt;secondary-title&gt;Biological Conservation&lt;/secondary-title&gt;&lt;/titles&gt;&lt;periodical&gt;&lt;full-title&gt;Biological conservation&lt;/full-title&gt;&lt;/periodical&gt;&lt;pages&gt;237-244&lt;/pages&gt;&lt;volume&gt;225&lt;/volume&gt;&lt;dates&gt;&lt;year&gt;2018&lt;/year&gt;&lt;/dates&gt;&lt;isbn&gt;0006-3207&lt;/isbn&gt;&lt;urls&gt;&lt;/urls&gt;&lt;/record&gt;&lt;/Cite&gt;&lt;/EndNote&gt;</w:instrText>
      </w:r>
      <w:r w:rsidR="00067E76">
        <w:fldChar w:fldCharType="separate"/>
      </w:r>
      <w:r w:rsidR="00067E76">
        <w:rPr>
          <w:noProof/>
        </w:rPr>
        <w:t>(Poniatowski</w:t>
      </w:r>
      <w:r w:rsidR="00067E76" w:rsidRPr="00067E76">
        <w:rPr>
          <w:i/>
          <w:noProof/>
        </w:rPr>
        <w:t xml:space="preserve"> et al.</w:t>
      </w:r>
      <w:r w:rsidR="00067E76">
        <w:rPr>
          <w:noProof/>
        </w:rPr>
        <w:t>, 2018)</w:t>
      </w:r>
      <w:r w:rsidR="00067E76">
        <w:fldChar w:fldCharType="end"/>
      </w:r>
      <w:r w:rsidR="00F93055">
        <w:t>.</w:t>
      </w:r>
      <w:r w:rsidR="006B147C" w:rsidRPr="006B147C">
        <w:t xml:space="preserve"> </w:t>
      </w:r>
    </w:p>
    <w:p w14:paraId="68FF1EA5" w14:textId="402495F7" w:rsidR="007D124C" w:rsidRDefault="00F44817" w:rsidP="00AF30DE">
      <w:pPr>
        <w:tabs>
          <w:tab w:val="left" w:pos="5760"/>
        </w:tabs>
        <w:spacing w:line="360" w:lineRule="auto"/>
        <w:jc w:val="both"/>
      </w:pPr>
      <w:r>
        <w:t xml:space="preserve">To untangle the </w:t>
      </w:r>
      <w:r w:rsidR="006B147C">
        <w:t>trends and drivers</w:t>
      </w:r>
      <w:r>
        <w:t xml:space="preserve">, we must </w:t>
      </w:r>
      <w:r w:rsidR="007D124C">
        <w:t xml:space="preserve">synthesise </w:t>
      </w:r>
      <w:r>
        <w:t>information across</w:t>
      </w:r>
      <w:r w:rsidR="00B91DC1">
        <w:t xml:space="preserve"> the</w:t>
      </w:r>
      <w:r>
        <w:t xml:space="preserve"> literature</w:t>
      </w:r>
      <w:r w:rsidR="00DB63DD">
        <w:t xml:space="preserve"> to</w:t>
      </w:r>
      <w:r>
        <w:t xml:space="preserve"> </w:t>
      </w:r>
      <w:r w:rsidR="00B91DC1">
        <w:t xml:space="preserve">provide </w:t>
      </w:r>
      <w:r w:rsidR="00DB63DD" w:rsidRPr="00DB63DD">
        <w:t>scientists, media, and policy-makers</w:t>
      </w:r>
      <w:r w:rsidR="00B91DC1">
        <w:t xml:space="preserve"> with </w:t>
      </w:r>
      <w:r w:rsidR="00B46C66">
        <w:t xml:space="preserve">the best available </w:t>
      </w:r>
      <w:r w:rsidR="00B91DC1">
        <w:t>evidence obtained through the aggregation of multiple studies</w:t>
      </w:r>
      <w:r>
        <w:t xml:space="preserve">. </w:t>
      </w:r>
      <w:r w:rsidR="00CF27B8">
        <w:t>A necessary step in achieving this is</w:t>
      </w:r>
      <w:r w:rsidR="00B46C66">
        <w:t xml:space="preserve"> </w:t>
      </w:r>
      <w:r w:rsidR="00F37458">
        <w:t>collecting</w:t>
      </w:r>
      <w:r w:rsidR="00B46C66">
        <w:t xml:space="preserve"> studies</w:t>
      </w:r>
      <w:r w:rsidR="00CF27B8">
        <w:t xml:space="preserve">, as done by </w:t>
      </w:r>
      <w:r w:rsidR="00CF27B8">
        <w:lastRenderedPageBreak/>
        <w:t xml:space="preserve">EntoGEM </w:t>
      </w:r>
      <w:r w:rsidR="00CF27B8">
        <w:fldChar w:fldCharType="begin">
          <w:fldData xml:space="preserve">PEVuZE5vdGU+PENpdGU+PEF1dGhvcj5IYWRkYXdheTwvQXV0aG9yPjxZZWFyPjIwMjA8L1llYXI+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</w:fldData>
        </w:fldChar>
      </w:r>
      <w:r w:rsidR="00CF27B8">
        <w:instrText xml:space="preserve"> ADDIN EN.CITE </w:instrText>
      </w:r>
      <w:r w:rsidR="00CF27B8">
        <w:fldChar w:fldCharType="begin">
          <w:fldData xml:space="preserve">PEVuZE5vdGU+PENpdGU+PEF1dGhvcj5IYWRkYXdheTwvQXV0aG9yPjxZZWFyPjIwMjA8L1llYXI+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</w:fldData>
        </w:fldChar>
      </w:r>
      <w:r w:rsidR="00CF27B8">
        <w:instrText xml:space="preserve"> ADDIN EN.CITE.DATA </w:instrText>
      </w:r>
      <w:r w:rsidR="00CF27B8">
        <w:fldChar w:fldCharType="end"/>
      </w:r>
      <w:r w:rsidR="00CF27B8">
        <w:fldChar w:fldCharType="separate"/>
      </w:r>
      <w:r w:rsidR="00CF27B8">
        <w:rPr>
          <w:noProof/>
        </w:rPr>
        <w:t>(Haddaway</w:t>
      </w:r>
      <w:r w:rsidR="00CF27B8" w:rsidRPr="00CF27B8">
        <w:rPr>
          <w:i/>
          <w:noProof/>
        </w:rPr>
        <w:t xml:space="preserve"> et al.</w:t>
      </w:r>
      <w:r w:rsidR="00CF27B8">
        <w:rPr>
          <w:noProof/>
        </w:rPr>
        <w:t>, 2020; Grames</w:t>
      </w:r>
      <w:r w:rsidR="00CF27B8" w:rsidRPr="00CF27B8">
        <w:rPr>
          <w:i/>
          <w:noProof/>
        </w:rPr>
        <w:t xml:space="preserve"> et al.</w:t>
      </w:r>
      <w:r w:rsidR="00CF27B8">
        <w:rPr>
          <w:noProof/>
        </w:rPr>
        <w:t>, 2022)</w:t>
      </w:r>
      <w:r w:rsidR="00CF27B8">
        <w:fldChar w:fldCharType="end"/>
      </w:r>
      <w:r w:rsidR="00CF27B8">
        <w:t>. Th</w:t>
      </w:r>
      <w:r w:rsidR="00892EF5">
        <w:t>is</w:t>
      </w:r>
      <w:r w:rsidR="00CF27B8">
        <w:t xml:space="preserve"> mapping of relevant literature allows easy identification of the distribution of evidence</w:t>
      </w:r>
      <w:r w:rsidR="00C72C1B">
        <w:t xml:space="preserve"> and </w:t>
      </w:r>
      <w:r w:rsidR="0042532B">
        <w:t xml:space="preserve">access to </w:t>
      </w:r>
      <w:r w:rsidR="00C72C1B">
        <w:t xml:space="preserve">information </w:t>
      </w:r>
      <w:r w:rsidR="00F37458">
        <w:t>on study</w:t>
      </w:r>
      <w:r w:rsidR="00C72C1B">
        <w:t xml:space="preserve"> method</w:t>
      </w:r>
      <w:r w:rsidR="00F37458">
        <w:t>ology</w:t>
      </w:r>
      <w:r w:rsidR="0042532B">
        <w:t>.</w:t>
      </w:r>
      <w:r w:rsidR="00DB63DD">
        <w:t xml:space="preserve"> </w:t>
      </w:r>
      <w:r w:rsidR="00C72C1B">
        <w:t xml:space="preserve"> </w:t>
      </w:r>
    </w:p>
    <w:p w14:paraId="0DEAEA2B" w14:textId="5BF3AE3E" w:rsidR="00C6319C" w:rsidRDefault="008427C2" w:rsidP="00AF30DE">
      <w:pPr>
        <w:tabs>
          <w:tab w:val="left" w:pos="5760"/>
        </w:tabs>
        <w:spacing w:line="360" w:lineRule="auto"/>
        <w:jc w:val="both"/>
      </w:pPr>
      <w:r>
        <w:t xml:space="preserve">Once sufficient data exists to answer a proposed hypothesis, </w:t>
      </w:r>
      <w:r w:rsidR="0042532B">
        <w:t xml:space="preserve">there are </w:t>
      </w:r>
      <w:r w:rsidR="00176B89">
        <w:t>several</w:t>
      </w:r>
      <w:r w:rsidR="0042532B">
        <w:t xml:space="preserve"> approaches </w:t>
      </w:r>
      <w:r w:rsidR="00AB60DA">
        <w:t xml:space="preserve">available </w:t>
      </w:r>
      <w:r w:rsidR="00176B89">
        <w:t>for drawing</w:t>
      </w:r>
      <w:r w:rsidR="00AB60DA">
        <w:t xml:space="preserve"> conclusions across studies. </w:t>
      </w:r>
      <w:r w:rsidR="00176B89">
        <w:t>S</w:t>
      </w:r>
      <w:r w:rsidR="00AB60DA">
        <w:t>ynthetic analyses</w:t>
      </w:r>
      <w:r w:rsidR="00176B89">
        <w:t>,</w:t>
      </w:r>
      <w:r w:rsidR="001D2C41">
        <w:t xml:space="preserve"> in which</w:t>
      </w:r>
      <w:r w:rsidR="00AB60DA">
        <w:t xml:space="preserve"> models</w:t>
      </w:r>
      <w:r w:rsidR="001D2C41">
        <w:t xml:space="preserve"> are built</w:t>
      </w:r>
      <w:r w:rsidR="00AB60DA">
        <w:t xml:space="preserve"> based on collated primary data</w:t>
      </w:r>
      <w:r w:rsidR="00176B89">
        <w:t>,</w:t>
      </w:r>
      <w:r w:rsidR="00B15687">
        <w:t xml:space="preserve"> are</w:t>
      </w:r>
      <w:r w:rsidR="00AB60DA">
        <w:t xml:space="preserve"> common</w:t>
      </w:r>
      <w:r w:rsidR="00B15687">
        <w:t xml:space="preserve"> in</w:t>
      </w:r>
      <w:r w:rsidR="00AB60DA">
        <w:t xml:space="preserve"> papers utilising PREDICTS</w:t>
      </w:r>
      <w:r w:rsidR="00B15687">
        <w:t xml:space="preserve"> </w:t>
      </w:r>
      <w:r w:rsidR="00B15687">
        <w:fldChar w:fldCharType="begin"/>
      </w:r>
      <w:r w:rsidR="00B15687">
        <w:instrText xml:space="preserve"> ADDIN EN.CITE &lt;EndNote&gt;&lt;Cite&gt;&lt;Author&gt;Hudson&lt;/Author&gt;&lt;Year&gt;2017&lt;/Year&gt;&lt;RecNum&gt;11&lt;/RecNum&gt;&lt;DisplayText&gt;(Hudson&lt;style face="italic"&gt; et al.&lt;/style&gt;, 2017)&lt;/DisplayText&gt;&lt;record&gt;&lt;rec-number&gt;11&lt;/rec-number&gt;&lt;foreign-keys&gt;&lt;key app="EN" db-id="arvvpdd2axrst1ea0ec5sexcpsxfetwvtdav" timestamp="1651591102" guid="5c67c194-5e94-4b37-ab6b-c0e957536c31"&gt;11&lt;/key&gt;&lt;/foreign-keys&gt;&lt;ref-type name="Journal Article"&gt;17&lt;/ref-type&gt;&lt;contributors&gt;&lt;authors&gt;&lt;author&gt;Hudson, Lawrence N&lt;/author&gt;&lt;author&gt;Newbold, Tim&lt;/author&gt;&lt;author&gt;Contu, Sara&lt;/author&gt;&lt;author&gt;Hill, Samantha LL&lt;/author&gt;&lt;author&gt;Lysenko, Igor&lt;/author&gt;&lt;author&gt;De Palma, Adriana&lt;/author&gt;&lt;author&gt;Phillips, Helen RP&lt;/author&gt;&lt;author&gt;Alhusseini, Tamera I&lt;/author&gt;&lt;author&gt;Bedford, Felicity E&lt;/author&gt;&lt;author&gt;Bennett, Dominic J&lt;/author&gt;&lt;/authors&gt;&lt;/contributors&gt;&lt;titles&gt;&lt;title&gt;The database of the PREDICTS (projecting responses of ecological diversity in changing terrestrial systems) project&lt;/title&gt;&lt;secondary-title&gt;Ecology and evolution&lt;/secondary-title&gt;&lt;/titles&gt;&lt;periodical&gt;&lt;full-title&gt;Ecology and evolution&lt;/full-title&gt;&lt;/periodical&gt;&lt;pages&gt;145-188&lt;/pages&gt;&lt;volume&gt;7&lt;/volume&gt;&lt;number&gt;1&lt;/number&gt;&lt;dates&gt;&lt;year&gt;2017&lt;/year&gt;&lt;/dates&gt;&lt;isbn&gt;2045-7758&lt;/isbn&gt;&lt;urls&gt;&lt;/urls&gt;&lt;/record&gt;&lt;/Cite&gt;&lt;/EndNote&gt;</w:instrText>
      </w:r>
      <w:r w:rsidR="00B15687">
        <w:fldChar w:fldCharType="separate"/>
      </w:r>
      <w:r w:rsidR="00B15687">
        <w:rPr>
          <w:noProof/>
        </w:rPr>
        <w:t>(Hudson</w:t>
      </w:r>
      <w:r w:rsidR="00B15687" w:rsidRPr="00B15687">
        <w:rPr>
          <w:i/>
          <w:noProof/>
        </w:rPr>
        <w:t xml:space="preserve"> et al.</w:t>
      </w:r>
      <w:r w:rsidR="00B15687">
        <w:rPr>
          <w:noProof/>
        </w:rPr>
        <w:t>, 2017)</w:t>
      </w:r>
      <w:r w:rsidR="00B15687">
        <w:fldChar w:fldCharType="end"/>
      </w:r>
      <w:r w:rsidR="00AB60DA">
        <w:t xml:space="preserve">, a database designed </w:t>
      </w:r>
      <w:r w:rsidR="001F1A8F">
        <w:t>to explore</w:t>
      </w:r>
      <w:r w:rsidR="00AB60DA">
        <w:t xml:space="preserve"> how </w:t>
      </w:r>
      <w:r w:rsidR="00AB60DA" w:rsidRPr="00AB60DA">
        <w:t>biodiversity</w:t>
      </w:r>
      <w:r w:rsidR="00AB60DA">
        <w:t xml:space="preserve"> </w:t>
      </w:r>
      <w:r w:rsidR="001D2C41">
        <w:t>responds</w:t>
      </w:r>
      <w:r w:rsidR="00AB60DA">
        <w:t xml:space="preserve"> to land</w:t>
      </w:r>
      <w:r w:rsidR="00F37DD4">
        <w:t>-</w:t>
      </w:r>
      <w:r w:rsidR="00AB60DA">
        <w:t>use</w:t>
      </w:r>
      <w:r w:rsidR="00B15687">
        <w:t xml:space="preserve"> </w:t>
      </w:r>
      <w:r w:rsidR="00B15687">
        <w:fldChar w:fldCharType="begin">
          <w:fldData xml:space="preserve">PEVuZE5vdGU+PENpdGU+PEF1dGhvcj5HcmF5PC9BdXRob3I+PFllYXI+MjAxNjwvWWVhcj48UmVj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</w:fldData>
        </w:fldChar>
      </w:r>
      <w:r w:rsidR="00B15687">
        <w:instrText xml:space="preserve"> ADDIN EN.CITE </w:instrText>
      </w:r>
      <w:r w:rsidR="00B15687">
        <w:fldChar w:fldCharType="begin">
          <w:fldData xml:space="preserve">PEVuZE5vdGU+PENpdGU+PEF1dGhvcj5HcmF5PC9BdXRob3I+PFllYXI+MjAxNjwvWWVhcj48UmVj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</w:fldData>
        </w:fldChar>
      </w:r>
      <w:r w:rsidR="00B15687">
        <w:instrText xml:space="preserve"> ADDIN EN.CITE.DATA </w:instrText>
      </w:r>
      <w:r w:rsidR="00B15687">
        <w:fldChar w:fldCharType="end"/>
      </w:r>
      <w:r w:rsidR="00B15687">
        <w:fldChar w:fldCharType="separate"/>
      </w:r>
      <w:r w:rsidR="00B15687">
        <w:rPr>
          <w:noProof/>
        </w:rPr>
        <w:t>(Newbold</w:t>
      </w:r>
      <w:r w:rsidR="00B15687" w:rsidRPr="00B15687">
        <w:rPr>
          <w:i/>
          <w:noProof/>
        </w:rPr>
        <w:t xml:space="preserve"> et al.</w:t>
      </w:r>
      <w:r w:rsidR="00B15687">
        <w:rPr>
          <w:noProof/>
        </w:rPr>
        <w:t>, 2014; Gray</w:t>
      </w:r>
      <w:r w:rsidR="00B15687" w:rsidRPr="00B15687">
        <w:rPr>
          <w:i/>
          <w:noProof/>
        </w:rPr>
        <w:t xml:space="preserve"> et al.</w:t>
      </w:r>
      <w:r w:rsidR="00B15687">
        <w:rPr>
          <w:noProof/>
        </w:rPr>
        <w:t>, 2016)</w:t>
      </w:r>
      <w:r w:rsidR="00B15687">
        <w:fldChar w:fldCharType="end"/>
      </w:r>
      <w:r w:rsidR="00AB60DA">
        <w:t xml:space="preserve">. </w:t>
      </w:r>
      <w:r w:rsidR="00AB60DA" w:rsidRPr="00AB60DA">
        <w:t xml:space="preserve"> </w:t>
      </w:r>
      <w:r w:rsidR="000E6685">
        <w:t xml:space="preserve">Alternatively, </w:t>
      </w:r>
      <w:r w:rsidR="00BD3C24">
        <w:t>meta-analys</w:t>
      </w:r>
      <w:r w:rsidR="001D2C41">
        <w:t>e</w:t>
      </w:r>
      <w:r w:rsidR="00BD3C24">
        <w:t>s can be used to quantitatively summarise results across multiple studies in a replicable process</w:t>
      </w:r>
      <w:r w:rsidR="001D2C41">
        <w:t>,</w:t>
      </w:r>
      <w:r w:rsidR="00BD3C24">
        <w:t xml:space="preserve"> answer</w:t>
      </w:r>
      <w:r w:rsidR="001D2C41">
        <w:t>ing</w:t>
      </w:r>
      <w:r w:rsidR="00BD3C24">
        <w:t xml:space="preserve"> pre-defined questions </w:t>
      </w:r>
      <w:r w:rsidR="00BD3C24">
        <w:fldChar w:fldCharType="begin"/>
      </w:r>
      <w:r w:rsidR="00BD3C24">
        <w:instrText xml:space="preserve"> ADDIN EN.CITE &lt;EndNote&gt;&lt;Cite&gt;&lt;Author&gt;Gurevitch&lt;/Author&gt;&lt;Year&gt;2018&lt;/Year&gt;&lt;RecNum&gt;9&lt;/RecNum&gt;&lt;DisplayText&gt;(Arnqvist and Wooster, 1995; Gurevitch&lt;style face="italic"&gt; et al.&lt;/style&gt;, 2018)&lt;/DisplayText&gt;&lt;record&gt;&lt;rec-number&gt;9&lt;/rec-number&gt;&lt;foreign-keys&gt;&lt;key app="EN" db-id="arvvpdd2axrst1ea0ec5sexcpsxfetwvtdav" timestamp="1651591101" guid="5fbab489-aa01-4b2c-a922-8292da182cf4"&gt;9&lt;/key&gt;&lt;/foreign-keys&gt;&lt;ref-type name="Journal Article"&gt;17&lt;/ref-type&gt;&lt;contributors&gt;&lt;authors&gt;&lt;author&gt;Gurevitch, Jessica&lt;/author&gt;&lt;author&gt;Koricheva, Julia&lt;/author&gt;&lt;author&gt;Nakagawa, Shinichi&lt;/author&gt;&lt;author&gt;Stewart, Gavin&lt;/author&gt;&lt;/authors&gt;&lt;/contributors&gt;&lt;titles&gt;&lt;title&gt;Meta-analysis and the science of research synthesis&lt;/title&gt;&lt;secondary-title&gt;Nature&lt;/secondary-title&gt;&lt;/titles&gt;&lt;periodical&gt;&lt;full-title&gt;Nature&lt;/full-title&gt;&lt;/periodical&gt;&lt;pages&gt;175-182&lt;/pages&gt;&lt;volume&gt;555&lt;/volume&gt;&lt;number&gt;7695&lt;/number&gt;&lt;dates&gt;&lt;year&gt;2018&lt;/year&gt;&lt;/dates&gt;&lt;isbn&gt;1476-4687&lt;/isbn&gt;&lt;urls&gt;&lt;/urls&gt;&lt;/record&gt;&lt;/Cite&gt;&lt;Cite&gt;&lt;Author&gt;Arnqvist&lt;/Author&gt;&lt;Year&gt;1995&lt;/Year&gt;&lt;RecNum&gt;18&lt;/RecNum&gt;&lt;record&gt;&lt;rec-number&gt;18&lt;/rec-number&gt;&lt;foreign-keys&gt;&lt;key app="EN" db-id="arvvpdd2axrst1ea0ec5sexcpsxfetwvtdav" timestamp="1651591102" guid="512add98-1473-4a29-9b79-c6108d176d7c"&gt;18&lt;/key&gt;&lt;/foreign-keys&gt;&lt;ref-type name="Journal Article"&gt;17&lt;/ref-type&gt;&lt;contributors&gt;&lt;authors&gt;&lt;author&gt;Arnqvist, Göran&lt;/author&gt;&lt;author&gt;Wooster, David&lt;/author&gt;&lt;/authors&gt;&lt;/contributors&gt;&lt;titles&gt;&lt;title&gt;Meta-analysis: synthesizing research findings in ecology and evolution&lt;/title&gt;&lt;secondary-title&gt;Trends in Ecology &amp;amp; Evolution&lt;/secondary-title&gt;&lt;/titles&gt;&lt;periodical&gt;&lt;full-title&gt;Trends in Ecology &amp;amp; Evolution&lt;/full-title&gt;&lt;/periodical&gt;&lt;pages&gt;236-240&lt;/pages&gt;&lt;volume&gt;10&lt;/volume&gt;&lt;number&gt;6&lt;/number&gt;&lt;dates&gt;&lt;year&gt;1995&lt;/year&gt;&lt;/dates&gt;&lt;isbn&gt;0169-5347&lt;/isbn&gt;&lt;urls&gt;&lt;/urls&gt;&lt;/record&gt;&lt;/Cite&gt;&lt;/EndNote&gt;</w:instrText>
      </w:r>
      <w:r w:rsidR="00BD3C24">
        <w:fldChar w:fldCharType="separate"/>
      </w:r>
      <w:r w:rsidR="00BD3C24">
        <w:rPr>
          <w:noProof/>
        </w:rPr>
        <w:t>(Arnqvist and Wooster, 1995; Gurevitch</w:t>
      </w:r>
      <w:r w:rsidR="00BD3C24" w:rsidRPr="00BD3C24">
        <w:rPr>
          <w:i/>
          <w:noProof/>
        </w:rPr>
        <w:t xml:space="preserve"> et al.</w:t>
      </w:r>
      <w:r w:rsidR="00BD3C24">
        <w:rPr>
          <w:noProof/>
        </w:rPr>
        <w:t>, 2018)</w:t>
      </w:r>
      <w:r w:rsidR="00BD3C24">
        <w:fldChar w:fldCharType="end"/>
      </w:r>
      <w:r w:rsidR="00BD3C24">
        <w:t xml:space="preserve">. </w:t>
      </w:r>
      <w:r w:rsidR="00BD3C24" w:rsidRPr="00BD3C24">
        <w:t xml:space="preserve">Effect sizes are </w:t>
      </w:r>
      <w:r w:rsidR="00BD3C24">
        <w:t>calculated f</w:t>
      </w:r>
      <w:r w:rsidR="00557E4E">
        <w:t>rom</w:t>
      </w:r>
      <w:r w:rsidR="00BD3C24" w:rsidRPr="00BD3C24">
        <w:t xml:space="preserve"> primary stud</w:t>
      </w:r>
      <w:r w:rsidR="00557E4E">
        <w:t>ies</w:t>
      </w:r>
      <w:r w:rsidR="00C6319C">
        <w:t>, weighted according to study size,</w:t>
      </w:r>
      <w:r w:rsidR="00BD3C24" w:rsidRPr="00BD3C24">
        <w:t xml:space="preserve"> and </w:t>
      </w:r>
      <w:r w:rsidR="001D2C41">
        <w:t xml:space="preserve">then </w:t>
      </w:r>
      <w:r w:rsidR="00BD3C24" w:rsidRPr="00BD3C24">
        <w:t>fed into a statistical model to determine</w:t>
      </w:r>
      <w:r w:rsidR="001D2C41">
        <w:t xml:space="preserve"> an</w:t>
      </w:r>
      <w:r w:rsidR="00BD3C24" w:rsidRPr="00BD3C24">
        <w:t xml:space="preserve"> overall effect size and a</w:t>
      </w:r>
      <w:r w:rsidR="001D2C41">
        <w:t>n associated</w:t>
      </w:r>
      <w:r w:rsidR="00BD3C24" w:rsidRPr="00BD3C24">
        <w:t xml:space="preserve"> confidence measure</w:t>
      </w:r>
      <w:r w:rsidR="00C6319C">
        <w:t xml:space="preserve">. </w:t>
      </w:r>
    </w:p>
    <w:p w14:paraId="0C21916D" w14:textId="633D0BA6" w:rsidR="00833FA4" w:rsidRDefault="00E06A52" w:rsidP="00486F3B">
      <w:pPr>
        <w:spacing w:line="360" w:lineRule="auto"/>
      </w:pPr>
      <w:r>
        <w:t xml:space="preserve">Building upon </w:t>
      </w:r>
      <w:r w:rsidR="00537D61">
        <w:t>drawing conclusions across studies</w:t>
      </w:r>
      <w:r>
        <w:t xml:space="preserve">, </w:t>
      </w:r>
      <w:r w:rsidR="00895191">
        <w:t>the natural advancement is ensur</w:t>
      </w:r>
      <w:r w:rsidR="00176B89">
        <w:t>ing</w:t>
      </w:r>
      <w:r w:rsidR="00895191">
        <w:t xml:space="preserve"> reviews do not remain static. This </w:t>
      </w:r>
      <w:r w:rsidR="00497001">
        <w:t>is</w:t>
      </w:r>
      <w:r w:rsidR="00895191">
        <w:t xml:space="preserve"> the concept of</w:t>
      </w:r>
      <w:r w:rsidR="00537D61">
        <w:t xml:space="preserve"> a</w:t>
      </w:r>
      <w:r w:rsidR="00895191">
        <w:t xml:space="preserve"> living review </w:t>
      </w:r>
      <w:r w:rsidR="00895191">
        <w:fldChar w:fldCharType="begin"/>
      </w:r>
      <w:r w:rsidR="00895191">
        <w:instrText xml:space="preserve"> ADDIN EN.CITE &lt;EndNote&gt;&lt;Cite&gt;&lt;Author&gt;Elliott&lt;/Author&gt;&lt;Year&gt;2017&lt;/Year&gt;&lt;RecNum&gt;94&lt;/RecNum&gt;&lt;DisplayText&gt;(Elliott&lt;style face="italic"&gt; et al.&lt;/style&gt;, 2017)&lt;/DisplayText&gt;&lt;record&gt;&lt;rec-number&gt;94&lt;/rec-number&gt;&lt;foreign-keys&gt;&lt;key app="EN" db-id="arvvpdd2axrst1ea0ec5sexcpsxfetwvtdav" timestamp="1659002644" guid="2baa3c27-ceb6-4336-b933-2944c1b8ec49"&gt;94&lt;/key&gt;&lt;/foreign-keys&gt;&lt;ref-type name="Journal Article"&gt;17&lt;/ref-type&gt;&lt;contributors&gt;&lt;authors&gt;&lt;author&gt;Elliott, Julian H&lt;/author&gt;&lt;author&gt;Synnot, Anneliese&lt;/author&gt;&lt;author&gt;Turner, Tari&lt;/author&gt;&lt;author&gt;Simmonds, Mark&lt;/author&gt;&lt;author&gt;Akl, Elie A&lt;/author&gt;&lt;author&gt;McDonald, Steve&lt;/author&gt;&lt;author&gt;Salanti, Georgia&lt;/author&gt;&lt;author&gt;Meerpohl, Joerg&lt;/author&gt;&lt;author&gt;MacLehose, Harriet&lt;/author&gt;&lt;author&gt;Hilton, John&lt;/author&gt;&lt;/authors&gt;&lt;/contributors&gt;&lt;titles&gt;&lt;title&gt;Living systematic review: 1. Introduction—the why, what, when, and how&lt;/title&gt;&lt;secondary-title&gt;Journal of clinical epidemiology&lt;/secondary-title&gt;&lt;/titles&gt;&lt;periodical&gt;&lt;full-title&gt;Journal of clinical epidemiology&lt;/full-title&gt;&lt;/periodical&gt;&lt;pages&gt;23-30&lt;/pages&gt;&lt;volume&gt;91&lt;/volume&gt;&lt;dates&gt;&lt;year&gt;2017&lt;/year&gt;&lt;/dates&gt;&lt;isbn&gt;0895-4356&lt;/isbn&gt;&lt;urls&gt;&lt;/urls&gt;&lt;/record&gt;&lt;/Cite&gt;&lt;/EndNote&gt;</w:instrText>
      </w:r>
      <w:r w:rsidR="00895191">
        <w:fldChar w:fldCharType="separate"/>
      </w:r>
      <w:r w:rsidR="00895191">
        <w:rPr>
          <w:noProof/>
        </w:rPr>
        <w:t>(Elliott</w:t>
      </w:r>
      <w:r w:rsidR="00895191" w:rsidRPr="00895191">
        <w:rPr>
          <w:i/>
          <w:noProof/>
        </w:rPr>
        <w:t xml:space="preserve"> et al.</w:t>
      </w:r>
      <w:r w:rsidR="00895191">
        <w:rPr>
          <w:noProof/>
        </w:rPr>
        <w:t>, 2017)</w:t>
      </w:r>
      <w:r w:rsidR="00895191">
        <w:fldChar w:fldCharType="end"/>
      </w:r>
      <w:r w:rsidR="00537D61">
        <w:t xml:space="preserve">, in which </w:t>
      </w:r>
      <w:r w:rsidR="00895191">
        <w:t>results</w:t>
      </w:r>
      <w:r w:rsidR="001A6024">
        <w:t xml:space="preserve"> are</w:t>
      </w:r>
      <w:r w:rsidR="00895191">
        <w:t xml:space="preserve"> updated as new evidence becomes available</w:t>
      </w:r>
      <w:r w:rsidR="00F81938">
        <w:t>, allowing</w:t>
      </w:r>
      <w:r w:rsidR="001A6024">
        <w:t xml:space="preserve"> decisions to be based upon the current</w:t>
      </w:r>
      <w:r w:rsidR="00537D61">
        <w:t xml:space="preserve"> body of</w:t>
      </w:r>
      <w:r w:rsidR="001A6024">
        <w:t xml:space="preserve"> evidence</w:t>
      </w:r>
      <w:r w:rsidR="00895191">
        <w:t xml:space="preserve">. </w:t>
      </w:r>
      <w:r w:rsidR="006058DC">
        <w:t>This is done by the</w:t>
      </w:r>
      <w:r w:rsidR="00814D07">
        <w:t xml:space="preserve"> Metadataset website and its dynamic meta-analysis</w:t>
      </w:r>
      <w:r w:rsidR="009B2895">
        <w:t xml:space="preserve"> R Shiny app</w:t>
      </w:r>
      <w:r w:rsidR="006058DC">
        <w:t>, which</w:t>
      </w:r>
      <w:r w:rsidR="00814D07">
        <w:t xml:space="preserve"> enable</w:t>
      </w:r>
      <w:r w:rsidR="00F37DD4">
        <w:t>s</w:t>
      </w:r>
      <w:r w:rsidR="00814D07">
        <w:t xml:space="preserve"> users to browse</w:t>
      </w:r>
      <w:r w:rsidR="001054EA">
        <w:t xml:space="preserve"> a living database</w:t>
      </w:r>
      <w:r w:rsidR="00814D07">
        <w:t xml:space="preserve"> for relevant data</w:t>
      </w:r>
      <w:r w:rsidR="00661F79">
        <w:t>—currently in the fields of invasive species and cover crops—</w:t>
      </w:r>
      <w:r w:rsidR="00814D07">
        <w:t xml:space="preserve">and </w:t>
      </w:r>
      <w:r w:rsidR="006058DC">
        <w:t xml:space="preserve">then perform a </w:t>
      </w:r>
      <w:r w:rsidR="00814D07">
        <w:t>meta-analys</w:t>
      </w:r>
      <w:r w:rsidR="006058DC">
        <w:t>is on that subset</w:t>
      </w:r>
      <w:r w:rsidR="00814D07">
        <w:t xml:space="preserve"> </w:t>
      </w:r>
      <w:r w:rsidR="00814D07">
        <w:fldChar w:fldCharType="begin"/>
      </w:r>
      <w:r w:rsidR="00814D07">
        <w:instrText xml:space="preserve"> ADDIN EN.CITE &lt;EndNote&gt;&lt;Cite&gt;&lt;Author&gt;Shackelford&lt;/Author&gt;&lt;Year&gt;2021&lt;/Year&gt;&lt;RecNum&gt;86&lt;/RecNum&gt;&lt;DisplayText&gt;(Shackelford&lt;style face="italic"&gt; et al.&lt;/style&gt;, 2021)&lt;/DisplayText&gt;&lt;record&gt;&lt;rec-number&gt;86&lt;/rec-number&gt;&lt;foreign-keys&gt;&lt;key app="EN" db-id="arvvpdd2axrst1ea0ec5sexcpsxfetwvtdav" timestamp="1655224927" guid="a4275b54-d497-4590-be30-556821f8d930"&gt;86&lt;/key&gt;&lt;/foreign-keys&gt;&lt;ref-type name="Journal Article"&gt;17&lt;/ref-type&gt;&lt;contributors&gt;&lt;authors&gt;&lt;author&gt;Shackelford, Gorm E&lt;/author&gt;&lt;author&gt;Martin, Philip A&lt;/author&gt;&lt;author&gt;Hood, Amelia SC&lt;/author&gt;&lt;author&gt;Christie, Alec P&lt;/author&gt;&lt;author&gt;Kulinskaya, Elena&lt;/author&gt;&lt;author&gt;Sutherland, William J&lt;/author&gt;&lt;/authors&gt;&lt;/contributors&gt;&lt;titles&gt;&lt;title&gt;Dynamic meta-analysis: a method of using global evidence for local decision making&lt;/title&gt;&lt;secondary-title&gt;BMC biology&lt;/secondary-title&gt;&lt;/titles&gt;&lt;periodical&gt;&lt;full-title&gt;BMC biology&lt;/full-title&gt;&lt;/periodical&gt;&lt;pages&gt;1-13&lt;/pages&gt;&lt;volume&gt;19&lt;/volume&gt;&lt;number&gt;1&lt;/number&gt;&lt;dates&gt;&lt;year&gt;2021&lt;/year&gt;&lt;/dates&gt;&lt;isbn&gt;1741-7007&lt;/isbn&gt;&lt;urls&gt;&lt;/urls&gt;&lt;/record&gt;&lt;/Cite&gt;&lt;/EndNote&gt;</w:instrText>
      </w:r>
      <w:r w:rsidR="00814D07">
        <w:fldChar w:fldCharType="separate"/>
      </w:r>
      <w:r w:rsidR="00814D07">
        <w:rPr>
          <w:noProof/>
        </w:rPr>
        <w:t>(Shackelford</w:t>
      </w:r>
      <w:r w:rsidR="00814D07" w:rsidRPr="00814D07">
        <w:rPr>
          <w:i/>
          <w:noProof/>
        </w:rPr>
        <w:t xml:space="preserve"> et al.</w:t>
      </w:r>
      <w:r w:rsidR="00814D07">
        <w:rPr>
          <w:noProof/>
        </w:rPr>
        <w:t>, 2021)</w:t>
      </w:r>
      <w:r w:rsidR="00814D07">
        <w:fldChar w:fldCharType="end"/>
      </w:r>
      <w:r w:rsidR="00814D07">
        <w:t xml:space="preserve">. </w:t>
      </w:r>
    </w:p>
    <w:p w14:paraId="3A95D67B" w14:textId="6998E787" w:rsidR="003A7635" w:rsidRDefault="009E25A1" w:rsidP="00486F3B">
      <w:pPr>
        <w:spacing w:line="360" w:lineRule="auto"/>
      </w:pPr>
      <w:r>
        <w:t>A</w:t>
      </w:r>
      <w:r w:rsidR="00AB0368">
        <w:t>s increasing numbers of</w:t>
      </w:r>
      <w:r w:rsidR="001433B3" w:rsidRPr="001433B3">
        <w:t xml:space="preserve"> meta-analyses</w:t>
      </w:r>
      <w:r w:rsidR="00AB0368">
        <w:t xml:space="preserve"> are completed, we </w:t>
      </w:r>
      <w:r w:rsidR="00176B89">
        <w:t>can</w:t>
      </w:r>
      <w:r w:rsidR="00AB0368">
        <w:t xml:space="preserve"> </w:t>
      </w:r>
      <w:r w:rsidR="001433B3" w:rsidRPr="001433B3">
        <w:t>perform meta-meta-analyses,</w:t>
      </w:r>
      <w:r w:rsidR="00172040">
        <w:t xml:space="preserve"> </w:t>
      </w:r>
      <w:r w:rsidR="003A7635">
        <w:t xml:space="preserve">enabling further increases in </w:t>
      </w:r>
      <w:r>
        <w:t xml:space="preserve">the </w:t>
      </w:r>
      <w:r w:rsidR="003A7635">
        <w:t>accuracy of</w:t>
      </w:r>
      <w:r w:rsidR="00F81938">
        <w:t xml:space="preserve"> estimations</w:t>
      </w:r>
      <w:r w:rsidR="003A7635">
        <w:t xml:space="preserve"> (</w:t>
      </w:r>
      <w:r w:rsidR="00176B89">
        <w:t>through</w:t>
      </w:r>
      <w:r w:rsidR="003A7635">
        <w:t xml:space="preserve"> larger sample size) and increased chance of detecting variables </w:t>
      </w:r>
      <w:r w:rsidR="003A7635" w:rsidRPr="003A7635">
        <w:t xml:space="preserve">that </w:t>
      </w:r>
      <w:r w:rsidR="00F81938">
        <w:t xml:space="preserve">significantly </w:t>
      </w:r>
      <w:r w:rsidR="003A7635" w:rsidRPr="003A7635">
        <w:t xml:space="preserve">influence </w:t>
      </w:r>
      <w:r w:rsidR="003A7635">
        <w:t>effect size</w:t>
      </w:r>
      <w:r w:rsidR="001433B3" w:rsidRPr="001433B3">
        <w:t>.</w:t>
      </w:r>
      <w:r w:rsidR="00AD46D6">
        <w:t xml:space="preserve"> </w:t>
      </w:r>
      <w:r>
        <w:t xml:space="preserve">As </w:t>
      </w:r>
      <w:r w:rsidR="003A7635">
        <w:t>I</w:t>
      </w:r>
      <w:r w:rsidR="00AD46D6">
        <w:t xml:space="preserve"> define</w:t>
      </w:r>
      <w:r>
        <w:t xml:space="preserve"> it</w:t>
      </w:r>
      <w:r w:rsidR="003217A3">
        <w:t xml:space="preserve"> here</w:t>
      </w:r>
      <w:r>
        <w:t>,</w:t>
      </w:r>
      <w:r w:rsidR="00AD46D6">
        <w:t xml:space="preserve"> meta-meta-analyses </w:t>
      </w:r>
      <w:r>
        <w:t>i</w:t>
      </w:r>
      <w:r w:rsidR="00AD46D6">
        <w:t xml:space="preserve">s the process of </w:t>
      </w:r>
      <w:r w:rsidR="00B34115">
        <w:t>analysing multiple meta-analy</w:t>
      </w:r>
      <w:r w:rsidR="003A7635">
        <w:t>tic</w:t>
      </w:r>
      <w:r w:rsidR="00B34115">
        <w:t xml:space="preserve"> studies together by </w:t>
      </w:r>
      <w:r w:rsidR="00AD46D6" w:rsidRPr="00AD46D6">
        <w:t xml:space="preserve">combining </w:t>
      </w:r>
      <w:r w:rsidR="00AD46D6">
        <w:t>effect sizes</w:t>
      </w:r>
      <w:r w:rsidR="00AD46D6" w:rsidRPr="00AD46D6">
        <w:t xml:space="preserve"> for </w:t>
      </w:r>
      <w:r w:rsidR="00B34115">
        <w:t>each of these</w:t>
      </w:r>
      <w:r w:rsidR="00AD46D6" w:rsidRPr="00AD46D6">
        <w:t>.</w:t>
      </w:r>
      <w:r w:rsidR="009B2895">
        <w:t xml:space="preserve"> </w:t>
      </w:r>
    </w:p>
    <w:p w14:paraId="694F9771" w14:textId="4A2995B8" w:rsidR="001900F4" w:rsidRDefault="009B2895" w:rsidP="00486F3B">
      <w:pPr>
        <w:spacing w:line="360" w:lineRule="auto"/>
      </w:pPr>
      <w:bookmarkStart w:id="1" w:name="_Hlk110865370"/>
      <w:r>
        <w:t>Here, I present a new</w:t>
      </w:r>
      <w:r w:rsidR="003A7635">
        <w:t xml:space="preserve"> interactive platform </w:t>
      </w:r>
      <w:r w:rsidR="007972E8">
        <w:t xml:space="preserve">for running meta-meta-analytic models of insect biodiversity change, built using R Shiny. </w:t>
      </w:r>
      <w:bookmarkEnd w:id="1"/>
      <w:r w:rsidR="00063FC3">
        <w:t xml:space="preserve">The </w:t>
      </w:r>
      <w:r w:rsidR="00557E4E">
        <w:t>platform</w:t>
      </w:r>
      <w:r w:rsidR="00063FC3">
        <w:t xml:space="preserve"> is designed </w:t>
      </w:r>
      <w:r w:rsidR="007972E8">
        <w:t>around insect biodiversity meta-analyses</w:t>
      </w:r>
      <w:r>
        <w:t xml:space="preserve">, though </w:t>
      </w:r>
      <w:r w:rsidR="00176B89">
        <w:t>r</w:t>
      </w:r>
      <w:r>
        <w:t>epurpos</w:t>
      </w:r>
      <w:r w:rsidR="00176B89">
        <w:t>ing</w:t>
      </w:r>
      <w:r>
        <w:t xml:space="preserve"> it for other means</w:t>
      </w:r>
      <w:r w:rsidR="00176B89">
        <w:t xml:space="preserve"> is highly feasible</w:t>
      </w:r>
      <w:r>
        <w:t>.</w:t>
      </w:r>
      <w:r w:rsidR="00C55AFA">
        <w:t xml:space="preserve"> </w:t>
      </w:r>
      <w:r w:rsidR="001900F4">
        <w:t xml:space="preserve">The </w:t>
      </w:r>
      <w:r w:rsidR="00557E4E">
        <w:t>app</w:t>
      </w:r>
      <w:r w:rsidR="001900F4">
        <w:t xml:space="preserve"> reads in data from a living review of meta-analys</w:t>
      </w:r>
      <w:r w:rsidR="007972E8">
        <w:t xml:space="preserve">es stored within </w:t>
      </w:r>
      <w:r w:rsidR="007972E8" w:rsidRPr="007972E8">
        <w:t>Google Sheets</w:t>
      </w:r>
      <w:r w:rsidR="00AD1C99">
        <w:t xml:space="preserve">. </w:t>
      </w:r>
      <w:r w:rsidR="00497001">
        <w:t>Using this data, t</w:t>
      </w:r>
      <w:r w:rsidR="001900F4">
        <w:t xml:space="preserve">he user can run </w:t>
      </w:r>
      <w:r w:rsidR="005C766F">
        <w:t>a</w:t>
      </w:r>
      <w:r w:rsidR="001900F4">
        <w:t xml:space="preserve"> custom</w:t>
      </w:r>
      <w:r w:rsidR="005C766F">
        <w:t xml:space="preserve"> </w:t>
      </w:r>
      <w:r w:rsidR="001900F4">
        <w:t>model</w:t>
      </w:r>
      <w:r w:rsidR="007972E8">
        <w:t xml:space="preserve"> </w:t>
      </w:r>
      <w:r w:rsidR="001900F4">
        <w:t>based on their hypotheses</w:t>
      </w:r>
      <w:r w:rsidR="007972E8">
        <w:t xml:space="preserve"> of insect biodiversity change</w:t>
      </w:r>
      <w:r w:rsidR="009673EA">
        <w:t xml:space="preserve">. </w:t>
      </w:r>
      <w:r w:rsidR="005C766F">
        <w:t xml:space="preserve">Estimations of change </w:t>
      </w:r>
      <w:r w:rsidR="00F37DD4">
        <w:t xml:space="preserve">are </w:t>
      </w:r>
      <w:r w:rsidR="005C766F">
        <w:t>specific to the threats and biodiversity metrics</w:t>
      </w:r>
      <w:r w:rsidR="00E81E8E">
        <w:t>—and in future other variables such as location and taxonomic group—</w:t>
      </w:r>
      <w:r w:rsidR="005C766F">
        <w:t xml:space="preserve">the user has </w:t>
      </w:r>
      <w:r w:rsidR="00E81E8E">
        <w:t>chosen to investigate. As new meta-analyses are conducted, users can upload these</w:t>
      </w:r>
      <w:r w:rsidR="00497001">
        <w:t xml:space="preserve"> results</w:t>
      </w:r>
      <w:r w:rsidR="002044A6">
        <w:t>, with the</w:t>
      </w:r>
      <w:r w:rsidR="00E81E8E">
        <w:t xml:space="preserve"> figures</w:t>
      </w:r>
      <w:r w:rsidR="002044A6">
        <w:t xml:space="preserve"> then reactively updating t</w:t>
      </w:r>
      <w:r w:rsidR="00E81E8E">
        <w:t xml:space="preserve">o these changes. </w:t>
      </w:r>
    </w:p>
    <w:p w14:paraId="51BCC591" w14:textId="742250B9" w:rsidR="008D6D4A" w:rsidRDefault="004F643F" w:rsidP="002044A6">
      <w:pPr>
        <w:spacing w:line="360" w:lineRule="auto"/>
      </w:pPr>
      <w:bookmarkStart w:id="2" w:name="_Hlk110865376"/>
      <w:r>
        <w:t>The creation of the</w:t>
      </w:r>
      <w:r w:rsidR="00557E4E">
        <w:t xml:space="preserve"> insect biodiversity meta-analytic</w:t>
      </w:r>
      <w:r>
        <w:t xml:space="preserve"> </w:t>
      </w:r>
      <w:r w:rsidR="00AF11BC">
        <w:t>platform</w:t>
      </w:r>
      <w:r>
        <w:t xml:space="preserve"> is motivated by the need to make best use of existing and future data</w:t>
      </w:r>
      <w:r w:rsidR="002044A6">
        <w:t xml:space="preserve">, helping to </w:t>
      </w:r>
      <w:r w:rsidR="00EB732A" w:rsidRPr="00EB732A">
        <w:t>improv</w:t>
      </w:r>
      <w:r>
        <w:t>e</w:t>
      </w:r>
      <w:r w:rsidR="00EB732A" w:rsidRPr="00EB732A">
        <w:t xml:space="preserve"> our understanding of the challenging field of insect </w:t>
      </w:r>
      <w:r w:rsidR="002044A6">
        <w:t>biodiversity change.</w:t>
      </w:r>
      <w:r w:rsidR="00D31102">
        <w:t xml:space="preserve"> </w:t>
      </w:r>
      <w:bookmarkEnd w:id="2"/>
      <w:r w:rsidR="006C69BF">
        <w:t>To achieve this, I aimed</w:t>
      </w:r>
      <w:r w:rsidR="00FA1B2E">
        <w:t xml:space="preserve"> to build a</w:t>
      </w:r>
      <w:r w:rsidR="00AF11BC">
        <w:t xml:space="preserve"> platform</w:t>
      </w:r>
      <w:r w:rsidR="00FA1B2E">
        <w:t xml:space="preserve"> that is</w:t>
      </w:r>
      <w:r w:rsidR="006C69BF">
        <w:t xml:space="preserve"> interactive, reactive,</w:t>
      </w:r>
      <w:r w:rsidR="00985066">
        <w:t xml:space="preserve"> </w:t>
      </w:r>
      <w:r w:rsidR="00985066">
        <w:lastRenderedPageBreak/>
        <w:t>transparent,</w:t>
      </w:r>
      <w:r w:rsidR="006C69BF">
        <w:t xml:space="preserve"> and efficient. </w:t>
      </w:r>
      <w:r w:rsidR="00BA15B4">
        <w:t>The purpose aligns well to</w:t>
      </w:r>
      <w:r w:rsidR="00176B89">
        <w:t>,</w:t>
      </w:r>
      <w:r w:rsidR="00BA15B4">
        <w:t xml:space="preserve"> and is planned to contribute towards</w:t>
      </w:r>
      <w:r w:rsidR="00176B89">
        <w:t>,</w:t>
      </w:r>
      <w:r w:rsidR="00BA15B4">
        <w:t xml:space="preserve"> the</w:t>
      </w:r>
      <w:r w:rsidR="00D31102">
        <w:t xml:space="preserve"> </w:t>
      </w:r>
      <w:r w:rsidR="00D31102" w:rsidRPr="00D31102">
        <w:t>GLobal Insect Threat-Response Synthesis (GLiTRS) project</w:t>
      </w:r>
      <w:r w:rsidR="00BA15B4">
        <w:t>, which aims</w:t>
      </w:r>
      <w:r w:rsidR="00D31102" w:rsidRPr="00D31102">
        <w:t xml:space="preserve"> </w:t>
      </w:r>
      <w:r w:rsidR="00BA15B4">
        <w:t xml:space="preserve">to synthesise many lines of evidence of insect biodiversity trends. </w:t>
      </w:r>
      <w:r w:rsidR="00853FEE">
        <w:t>In the short-term, the GLITRS team is the target audience for the app though in the longer term, m</w:t>
      </w:r>
      <w:r w:rsidR="002044A6">
        <w:t xml:space="preserve">y hope is that this </w:t>
      </w:r>
      <w:r w:rsidR="00AF11BC">
        <w:t>platform</w:t>
      </w:r>
      <w:r w:rsidR="002044A6">
        <w:t xml:space="preserve"> can assist </w:t>
      </w:r>
      <w:r w:rsidR="00853FEE">
        <w:t xml:space="preserve">insect biodiversity practitioners </w:t>
      </w:r>
      <w:r w:rsidR="002044A6">
        <w:t xml:space="preserve">in conveying </w:t>
      </w:r>
      <w:r w:rsidR="00853FEE">
        <w:t>key messages</w:t>
      </w:r>
      <w:r w:rsidR="002044A6">
        <w:t xml:space="preserve"> to decision makers, as well as the public on how</w:t>
      </w:r>
      <w:r w:rsidR="006116B0">
        <w:t xml:space="preserve"> insect declines can be mitigated. </w:t>
      </w:r>
    </w:p>
    <w:bookmarkEnd w:id="0"/>
    <w:p w14:paraId="5C6DBE94" w14:textId="53C9D5D0" w:rsidR="006C69BF" w:rsidRDefault="006C69BF" w:rsidP="002044A6">
      <w:pPr>
        <w:spacing w:line="360" w:lineRule="auto"/>
      </w:pPr>
    </w:p>
    <w:p w14:paraId="1A46AE4F" w14:textId="77777777" w:rsidR="00346976" w:rsidRDefault="00346976">
      <w:r>
        <w:br w:type="page"/>
      </w:r>
    </w:p>
    <w:p w14:paraId="68DECFCF" w14:textId="12D9027A" w:rsidR="00DD6EE3" w:rsidRDefault="00DD6EE3" w:rsidP="00551D3E">
      <w:pPr>
        <w:spacing w:line="360" w:lineRule="auto"/>
        <w:jc w:val="both"/>
        <w:rPr>
          <w:sz w:val="24"/>
          <w:szCs w:val="24"/>
          <w:u w:val="single"/>
        </w:rPr>
      </w:pPr>
      <w:bookmarkStart w:id="3" w:name="_Hlk110957258"/>
      <w:r w:rsidRPr="00C02970">
        <w:rPr>
          <w:sz w:val="24"/>
          <w:szCs w:val="24"/>
          <w:u w:val="single"/>
        </w:rPr>
        <w:lastRenderedPageBreak/>
        <w:t>Methods</w:t>
      </w:r>
    </w:p>
    <w:p w14:paraId="7CBE17F4" w14:textId="3CC3DE73" w:rsidR="00985066" w:rsidRDefault="00724F6F" w:rsidP="00985066">
      <w:pPr>
        <w:spacing w:line="360" w:lineRule="auto"/>
        <w:jc w:val="both"/>
      </w:pPr>
      <w:r>
        <w:t>The first</w:t>
      </w:r>
      <w:r w:rsidR="0009713D">
        <w:t xml:space="preserve"> section of the methods</w:t>
      </w:r>
      <w:r>
        <w:t xml:space="preserve"> </w:t>
      </w:r>
      <w:r w:rsidR="009E3232">
        <w:t xml:space="preserve">introduces </w:t>
      </w:r>
      <w:r>
        <w:t xml:space="preserve">each of the </w:t>
      </w:r>
      <w:r w:rsidR="00985066">
        <w:t>qualitie</w:t>
      </w:r>
      <w:r w:rsidR="009E3232">
        <w:t xml:space="preserve">s </w:t>
      </w:r>
      <w:r>
        <w:t xml:space="preserve">that I aimed </w:t>
      </w:r>
      <w:r w:rsidR="00985066">
        <w:t xml:space="preserve">the platform to possess, and </w:t>
      </w:r>
      <w:r w:rsidR="002060D8">
        <w:t xml:space="preserve">lays out </w:t>
      </w:r>
      <w:r w:rsidR="00985066">
        <w:t xml:space="preserve">how </w:t>
      </w:r>
      <w:r w:rsidR="005313AC">
        <w:t xml:space="preserve">I designed and built </w:t>
      </w:r>
      <w:r w:rsidR="002060D8">
        <w:t>the platform</w:t>
      </w:r>
      <w:r w:rsidR="00985066">
        <w:t xml:space="preserve"> </w:t>
      </w:r>
      <w:r w:rsidR="00F6447F">
        <w:t>around</w:t>
      </w:r>
      <w:r w:rsidR="00985066">
        <w:t xml:space="preserve"> these characteristics. The second describes the meta-analytic models </w:t>
      </w:r>
      <w:r w:rsidR="005313AC">
        <w:t>of insect biodiversity change u</w:t>
      </w:r>
      <w:r w:rsidR="009E3232">
        <w:t>tilised in the development of</w:t>
      </w:r>
      <w:r w:rsidR="005313AC">
        <w:t xml:space="preserve"> the platform. </w:t>
      </w:r>
    </w:p>
    <w:p w14:paraId="282948F0" w14:textId="52DFE312" w:rsidR="005313AC" w:rsidRDefault="005313AC" w:rsidP="00985066">
      <w:pPr>
        <w:spacing w:line="360" w:lineRule="auto"/>
        <w:jc w:val="both"/>
      </w:pPr>
    </w:p>
    <w:p w14:paraId="0842D979" w14:textId="7339EE27" w:rsidR="00C45D86" w:rsidRPr="00E8658B" w:rsidRDefault="00E42D2A" w:rsidP="00551D3E">
      <w:pPr>
        <w:spacing w:line="360" w:lineRule="auto"/>
        <w:jc w:val="both"/>
        <w:rPr>
          <w:i/>
          <w:iCs/>
          <w:sz w:val="24"/>
          <w:szCs w:val="24"/>
        </w:rPr>
      </w:pPr>
      <w:r>
        <w:rPr>
          <w:i/>
          <w:iCs/>
          <w:sz w:val="24"/>
          <w:szCs w:val="24"/>
        </w:rPr>
        <w:t>Important characteristics for d</w:t>
      </w:r>
      <w:r w:rsidR="005313AC" w:rsidRPr="005313AC">
        <w:rPr>
          <w:i/>
          <w:iCs/>
          <w:sz w:val="24"/>
          <w:szCs w:val="24"/>
        </w:rPr>
        <w:t xml:space="preserve">eveloping </w:t>
      </w:r>
      <w:proofErr w:type="spellStart"/>
      <w:r w:rsidRPr="005313AC">
        <w:rPr>
          <w:i/>
          <w:iCs/>
          <w:sz w:val="24"/>
          <w:szCs w:val="24"/>
        </w:rPr>
        <w:t>a</w:t>
      </w:r>
      <w:proofErr w:type="spellEnd"/>
      <w:r w:rsidR="0093186B">
        <w:rPr>
          <w:i/>
          <w:iCs/>
          <w:sz w:val="24"/>
          <w:szCs w:val="24"/>
        </w:rPr>
        <w:t xml:space="preserve"> </w:t>
      </w:r>
      <w:r w:rsidRPr="005313AC">
        <w:rPr>
          <w:i/>
          <w:iCs/>
          <w:sz w:val="24"/>
          <w:szCs w:val="24"/>
        </w:rPr>
        <w:t xml:space="preserve">insect biodiversity </w:t>
      </w:r>
      <w:r w:rsidR="004A69A5">
        <w:rPr>
          <w:i/>
          <w:iCs/>
          <w:sz w:val="24"/>
          <w:szCs w:val="24"/>
        </w:rPr>
        <w:t>meta-analytic</w:t>
      </w:r>
      <w:r w:rsidRPr="005313AC">
        <w:rPr>
          <w:i/>
          <w:iCs/>
          <w:sz w:val="24"/>
          <w:szCs w:val="24"/>
        </w:rPr>
        <w:t xml:space="preserve"> </w:t>
      </w:r>
      <w:r w:rsidR="005313AC" w:rsidRPr="005313AC">
        <w:rPr>
          <w:i/>
          <w:iCs/>
          <w:sz w:val="24"/>
          <w:szCs w:val="24"/>
        </w:rPr>
        <w:t xml:space="preserve">platform  </w:t>
      </w:r>
      <w:r w:rsidR="00C45D86" w:rsidRPr="00C45D86">
        <w:rPr>
          <w:b/>
          <w:bCs/>
        </w:rPr>
        <w:t xml:space="preserve"> </w:t>
      </w:r>
    </w:p>
    <w:p w14:paraId="73B33994" w14:textId="7C0EB882" w:rsidR="00A27E90" w:rsidRDefault="009E3232" w:rsidP="00551D3E">
      <w:pPr>
        <w:spacing w:line="360" w:lineRule="auto"/>
        <w:jc w:val="both"/>
      </w:pPr>
      <w:r>
        <w:t>The four qualities I wanted to build</w:t>
      </w:r>
      <w:r w:rsidR="007C1CAB">
        <w:t xml:space="preserve"> into</w:t>
      </w:r>
      <w:r>
        <w:t xml:space="preserve"> the platform </w:t>
      </w:r>
      <w:r w:rsidR="007C1CAB">
        <w:t>wer</w:t>
      </w:r>
      <w:r>
        <w:t xml:space="preserve">e </w:t>
      </w:r>
      <w:r w:rsidRPr="009E3232">
        <w:t>interactivity, reactivity, transparency, and efficiency</w:t>
      </w:r>
      <w:r>
        <w:t xml:space="preserve">. </w:t>
      </w:r>
      <w:r w:rsidR="003913C3">
        <w:t>A</w:t>
      </w:r>
      <w:r w:rsidR="0064401A">
        <w:t xml:space="preserve">ny platform developed to allow users to investigate and analyse data must be interactive. By allowing the user to interact with the data, models, and their corresponding outputs, </w:t>
      </w:r>
      <w:r w:rsidR="00D97F78">
        <w:t>the tool has increased usefulness</w:t>
      </w:r>
      <w:r w:rsidR="003913C3">
        <w:t xml:space="preserve"> compared</w:t>
      </w:r>
      <w:r w:rsidR="00D97F78">
        <w:t xml:space="preserve"> to an individual primary paper which report</w:t>
      </w:r>
      <w:r w:rsidR="002060D8">
        <w:t>s</w:t>
      </w:r>
      <w:r w:rsidR="00D97F78">
        <w:t xml:space="preserve"> the specific analyses run by the researchers. </w:t>
      </w:r>
    </w:p>
    <w:p w14:paraId="79242845" w14:textId="0FA6EE6B" w:rsidR="00A27E90" w:rsidRDefault="009E3232" w:rsidP="00551D3E">
      <w:pPr>
        <w:spacing w:line="360" w:lineRule="auto"/>
        <w:jc w:val="both"/>
      </w:pPr>
      <w:r>
        <w:t xml:space="preserve">The </w:t>
      </w:r>
      <w:r w:rsidR="00064E0A" w:rsidRPr="00064E0A">
        <w:t>R Shiny</w:t>
      </w:r>
      <w:r>
        <w:t xml:space="preserve"> package</w:t>
      </w:r>
      <w:r w:rsidR="00064E0A" w:rsidRPr="00064E0A">
        <w:t xml:space="preserve"> </w:t>
      </w:r>
      <w:r w:rsidR="004F06C7">
        <w:fldChar w:fldCharType="begin"/>
      </w:r>
      <w:r w:rsidR="004F06C7">
        <w:instrText xml:space="preserve"> ADDIN EN.CITE &lt;EndNote&gt;&lt;Cite&gt;&lt;Author&gt;Chang&lt;/Author&gt;&lt;Year&gt;2017&lt;/Year&gt;&lt;RecNum&gt;87&lt;/RecNum&gt;&lt;DisplayText&gt;(Chang&lt;style face="italic"&gt; et al.&lt;/style&gt;, 2017)&lt;/DisplayText&gt;&lt;record&gt;&lt;rec-number&gt;87&lt;/rec-number&gt;&lt;foreign-keys&gt;&lt;key app="EN" db-id="arvvpdd2axrst1ea0ec5sexcpsxfetwvtdav" timestamp="1655297771" guid="38504aa0-4310-46b6-98eb-2547fa6045b1"&gt;87&lt;/key&gt;&lt;/foreign-keys&gt;&lt;ref-type name="Journal Article"&gt;17&lt;/ref-type&gt;&lt;contributors&gt;&lt;authors&gt;&lt;author&gt;Chang, Winston&lt;/author&gt;&lt;author&gt;Cheng, Joe&lt;/author&gt;&lt;author&gt;Allaire, J&lt;/author&gt;&lt;author&gt;Xie, Yihui&lt;/author&gt;&lt;author&gt;McPherson, Jonathan&lt;/author&gt;&lt;/authors&gt;&lt;/contributors&gt;&lt;titles&gt;&lt;title&gt;Shiny: web application framework for R&lt;/title&gt;&lt;secondary-title&gt;R package version&lt;/secondary-title&gt;&lt;/titles&gt;&lt;periodical&gt;&lt;full-title&gt;R package version&lt;/full-title&gt;&lt;/periodical&gt;&lt;pages&gt;2017&lt;/pages&gt;&lt;volume&gt;1&lt;/volume&gt;&lt;number&gt;5&lt;/number&gt;&lt;dates&gt;&lt;year&gt;2017&lt;/year&gt;&lt;/dates&gt;&lt;urls&gt;&lt;/urls&gt;&lt;/record&gt;&lt;/Cite&gt;&lt;/EndNote&gt;</w:instrText>
      </w:r>
      <w:r w:rsidR="004F06C7">
        <w:fldChar w:fldCharType="separate"/>
      </w:r>
      <w:r w:rsidR="004F06C7">
        <w:rPr>
          <w:noProof/>
        </w:rPr>
        <w:t>(Chang</w:t>
      </w:r>
      <w:r w:rsidR="004F06C7" w:rsidRPr="004F06C7">
        <w:rPr>
          <w:i/>
          <w:noProof/>
        </w:rPr>
        <w:t xml:space="preserve"> et al.</w:t>
      </w:r>
      <w:r w:rsidR="004F06C7">
        <w:rPr>
          <w:noProof/>
        </w:rPr>
        <w:t>, 2017)</w:t>
      </w:r>
      <w:r w:rsidR="004F06C7">
        <w:fldChar w:fldCharType="end"/>
      </w:r>
      <w:r w:rsidR="004F06C7" w:rsidRPr="004F06C7">
        <w:t xml:space="preserve"> </w:t>
      </w:r>
      <w:r w:rsidR="004F06C7" w:rsidRPr="00064E0A">
        <w:t>is</w:t>
      </w:r>
      <w:r>
        <w:t xml:space="preserve"> ideal for building interactivity into the platform due to it</w:t>
      </w:r>
      <w:r w:rsidR="00913E44">
        <w:t xml:space="preserve">s </w:t>
      </w:r>
      <w:r w:rsidR="00470C8A">
        <w:t xml:space="preserve">purpose of </w:t>
      </w:r>
      <w:r w:rsidR="00F6447F">
        <w:t>enabling</w:t>
      </w:r>
      <w:r w:rsidR="004F06C7">
        <w:t xml:space="preserve"> the development of interactive web-based applications </w:t>
      </w:r>
      <w:r w:rsidR="00A23D6A">
        <w:t>in R</w:t>
      </w:r>
      <w:r w:rsidR="004F06C7">
        <w:t>. Shiny was chosen to take advantage of the analytical and graphical capabilities of R</w:t>
      </w:r>
      <w:r w:rsidR="006F75AC">
        <w:t xml:space="preserve"> familiar amongst conservation biologists. It also </w:t>
      </w:r>
      <w:r w:rsidR="00A23D6A">
        <w:t>remove</w:t>
      </w:r>
      <w:r w:rsidR="00F6447F">
        <w:t>d</w:t>
      </w:r>
      <w:r w:rsidR="00A23D6A">
        <w:t xml:space="preserve"> the need to use HTML, CSS, or JavaScript often used for developing websites</w:t>
      </w:r>
      <w:r w:rsidR="006F75AC">
        <w:t xml:space="preserve">, </w:t>
      </w:r>
      <w:r w:rsidR="00A23D6A">
        <w:t>though</w:t>
      </w:r>
      <w:r w:rsidR="006F75AC">
        <w:t xml:space="preserve"> these</w:t>
      </w:r>
      <w:r w:rsidR="00A23D6A">
        <w:t xml:space="preserve"> can be used in Shiny apps for customisability of the user interface</w:t>
      </w:r>
      <w:r w:rsidR="00BE4187">
        <w:t>.</w:t>
      </w:r>
      <w:r w:rsidR="002060D8">
        <w:t xml:space="preserve"> The app</w:t>
      </w:r>
      <w:r w:rsidR="00975FCB">
        <w:t>s</w:t>
      </w:r>
      <w:r w:rsidR="002060D8">
        <w:t xml:space="preserve"> link well to, and work well with, databases</w:t>
      </w:r>
      <w:r w:rsidR="00DD557D">
        <w:t xml:space="preserve"> </w:t>
      </w:r>
      <w:r w:rsidR="002060D8">
        <w:t>as well as being easy to share with others</w:t>
      </w:r>
      <w:bookmarkStart w:id="4" w:name="_Hlk111023160"/>
      <w:r w:rsidR="00BE4187" w:rsidRPr="00BE4187">
        <w:t>—</w:t>
      </w:r>
      <w:bookmarkEnd w:id="4"/>
      <w:r w:rsidR="00BE4187" w:rsidRPr="00BE4187">
        <w:t>the user simply needs the web address of the deployed Shiny app.</w:t>
      </w:r>
      <w:r w:rsidR="00A23D6A">
        <w:t xml:space="preserve"> I chose Shiny over the Python equivalent Dash</w:t>
      </w:r>
      <w:r w:rsidR="00E41361">
        <w:t xml:space="preserve"> </w:t>
      </w:r>
      <w:r w:rsidR="00C45D86">
        <w:fldChar w:fldCharType="begin"/>
      </w:r>
      <w:r w:rsidR="00C45D86">
        <w:instrText xml:space="preserve"> ADDIN EN.CITE &lt;EndNote&gt;&lt;Cite&gt;&lt;Author&gt;Hossain&lt;/Author&gt;&lt;Year&gt;2019&lt;/Year&gt;&lt;RecNum&gt;106&lt;/RecNum&gt;&lt;DisplayText&gt;(Hossain&lt;style face="italic"&gt; et al.&lt;/style&gt;, 2019)&lt;/DisplayText&gt;&lt;record&gt;&lt;rec-number&gt;106&lt;/rec-number&gt;&lt;foreign-keys&gt;&lt;key app="EN" db-id="arvvpdd2axrst1ea0ec5sexcpsxfetwvtdav" timestamp="1660122451" guid="c75afb48-a2f2-42ce-8c90-afbdcfbf9e42"&gt;106&lt;/key&gt;&lt;/foreign-keys&gt;&lt;ref-type name="Conference Proceedings"&gt;10&lt;/ref-type&gt;&lt;contributors&gt;&lt;authors&gt;&lt;author&gt;Hossain, Shammamah&lt;/author&gt;&lt;author&gt;Calloway, C&lt;/author&gt;&lt;author&gt;Lippa, D&lt;/author&gt;&lt;author&gt;Niederhut, D&lt;/author&gt;&lt;author&gt;Shupe, D&lt;/author&gt;&lt;/authors&gt;&lt;/contributors&gt;&lt;titles&gt;&lt;title&gt;Visualization of bioinformatics data with dash bio&lt;/title&gt;&lt;secondary-title&gt;Proceedings of the 18th Python in Science Conference&lt;/secondary-title&gt;&lt;/titles&gt;&lt;pages&gt;126-133&lt;/pages&gt;&lt;dates&gt;&lt;year&gt;2019&lt;/year&gt;&lt;/dates&gt;&lt;urls&gt;&lt;/urls&gt;&lt;/record&gt;&lt;/Cite&gt;&lt;/EndNote&gt;</w:instrText>
      </w:r>
      <w:r w:rsidR="00C45D86">
        <w:fldChar w:fldCharType="separate"/>
      </w:r>
      <w:r w:rsidR="00C45D86">
        <w:rPr>
          <w:noProof/>
        </w:rPr>
        <w:t>(Hossain</w:t>
      </w:r>
      <w:r w:rsidR="00C45D86" w:rsidRPr="00C45D86">
        <w:rPr>
          <w:i/>
          <w:noProof/>
        </w:rPr>
        <w:t xml:space="preserve"> et al.</w:t>
      </w:r>
      <w:r w:rsidR="00C45D86">
        <w:rPr>
          <w:noProof/>
        </w:rPr>
        <w:t>, 2019)</w:t>
      </w:r>
      <w:r w:rsidR="00C45D86">
        <w:fldChar w:fldCharType="end"/>
      </w:r>
      <w:r w:rsidR="00A23D6A">
        <w:t xml:space="preserve"> due to Shiny requiring significantly less code than Dash to produce an comparable output. I also did not require the greater computational efficiency provided by Python</w:t>
      </w:r>
      <w:r w:rsidR="00E41361">
        <w:t xml:space="preserve">. </w:t>
      </w:r>
    </w:p>
    <w:p w14:paraId="062A22AB" w14:textId="5B4A4E1E" w:rsidR="00C45D86" w:rsidRDefault="0056521B" w:rsidP="00551D3E">
      <w:pPr>
        <w:spacing w:line="360" w:lineRule="auto"/>
        <w:jc w:val="both"/>
      </w:pPr>
      <w:r>
        <w:t>Interactivity is a core feature of the app</w:t>
      </w:r>
      <w:r w:rsidR="00F6447F">
        <w:t>: t</w:t>
      </w:r>
      <w:r>
        <w:t>he main function of the platform is to allow user</w:t>
      </w:r>
      <w:r w:rsidR="00F6447F">
        <w:t>s</w:t>
      </w:r>
      <w:r>
        <w:t xml:space="preserve"> to run their own custom model based on their hypothe</w:t>
      </w:r>
      <w:r w:rsidR="00F6447F">
        <w:t>se</w:t>
      </w:r>
      <w:r>
        <w:t xml:space="preserve">s, in this case to investigate the effect of agricultural systems on biodiversity. </w:t>
      </w:r>
      <w:r w:rsidRPr="0056521B">
        <w:t>At present, the user can filter the data to be included in the model based on the biodiversity metric used by the studies</w:t>
      </w:r>
      <w:r w:rsidR="00AF11BC">
        <w:t xml:space="preserve"> with t</w:t>
      </w:r>
      <w:r w:rsidR="00AB2409">
        <w:t>he model then run</w:t>
      </w:r>
      <w:r w:rsidR="00AF11BC">
        <w:t>ning</w:t>
      </w:r>
      <w:r w:rsidR="00AB2409">
        <w:t xml:space="preserve"> in real-time. </w:t>
      </w:r>
    </w:p>
    <w:p w14:paraId="279C0D85" w14:textId="4BC30788" w:rsidR="00626FF9" w:rsidRPr="00E8658B" w:rsidRDefault="00AB2409" w:rsidP="00551D3E">
      <w:pPr>
        <w:spacing w:line="360" w:lineRule="auto"/>
        <w:jc w:val="both"/>
      </w:pPr>
      <w:r>
        <w:t>Additional</w:t>
      </w:r>
      <w:r w:rsidR="007C1CAB">
        <w:t xml:space="preserve"> interactivity stems from</w:t>
      </w:r>
      <w:r>
        <w:t xml:space="preserve"> the </w:t>
      </w:r>
      <w:r w:rsidR="000A206C">
        <w:t xml:space="preserve">ability of the </w:t>
      </w:r>
      <w:r>
        <w:t>user</w:t>
      </w:r>
      <w:r w:rsidR="007C1CAB">
        <w:t xml:space="preserve"> to</w:t>
      </w:r>
      <w:r>
        <w:t xml:space="preserve"> contribute to</w:t>
      </w:r>
      <w:r w:rsidR="00975FCB">
        <w:t xml:space="preserve"> the platform</w:t>
      </w:r>
      <w:r>
        <w:t xml:space="preserve"> by providing data from their own meta-analysis. To do so, t</w:t>
      </w:r>
      <w:r w:rsidRPr="00AB2409">
        <w:t>he user must input their name</w:t>
      </w:r>
      <w:r w:rsidR="007C1CAB">
        <w:t>, which</w:t>
      </w:r>
      <w:r w:rsidR="00975FCB">
        <w:t xml:space="preserve"> must only contain</w:t>
      </w:r>
      <w:r w:rsidR="00A76531">
        <w:t xml:space="preserve"> l</w:t>
      </w:r>
      <w:r w:rsidRPr="00AB2409">
        <w:t>etters</w:t>
      </w:r>
      <w:r w:rsidR="000A206C">
        <w:t>, spaces, and hyphens</w:t>
      </w:r>
      <w:r w:rsidRPr="00AB2409">
        <w:t xml:space="preserve"> </w:t>
      </w:r>
      <w:r w:rsidR="00A76531">
        <w:t xml:space="preserve">to prevent code injection </w:t>
      </w:r>
      <w:r w:rsidR="00FA0E4F">
        <w:t>where</w:t>
      </w:r>
      <w:r w:rsidR="00A76531">
        <w:t xml:space="preserve"> malicious</w:t>
      </w:r>
      <w:r w:rsidR="00FA0E4F">
        <w:t xml:space="preserve"> executable</w:t>
      </w:r>
      <w:r w:rsidR="00A76531">
        <w:t xml:space="preserve"> input is entered</w:t>
      </w:r>
      <w:r w:rsidR="00FA0E4F">
        <w:t xml:space="preserve"> and then mistakenly run by the app.</w:t>
      </w:r>
      <w:r w:rsidR="003913C3">
        <w:t xml:space="preserve"> T</w:t>
      </w:r>
      <w:r w:rsidR="003431DD">
        <w:t>he file</w:t>
      </w:r>
      <w:r w:rsidR="003913C3">
        <w:t xml:space="preserve"> to be uploaded</w:t>
      </w:r>
      <w:r w:rsidR="003431DD">
        <w:t xml:space="preserve"> must be</w:t>
      </w:r>
      <w:r w:rsidR="00FA0E4F" w:rsidRPr="00AB2409">
        <w:t xml:space="preserve"> a </w:t>
      </w:r>
      <w:r w:rsidR="00975FCB">
        <w:t>c</w:t>
      </w:r>
      <w:r w:rsidR="00975FCB" w:rsidRPr="00975FCB">
        <w:t>omma-separated values file</w:t>
      </w:r>
      <w:r w:rsidR="00975FCB">
        <w:t xml:space="preserve"> </w:t>
      </w:r>
      <w:r w:rsidR="009560F3">
        <w:t>to maintain compatibility with other data spreadsheets</w:t>
      </w:r>
      <w:r w:rsidR="003431DD">
        <w:t xml:space="preserve">. </w:t>
      </w:r>
      <w:r w:rsidR="003913C3">
        <w:t>I</w:t>
      </w:r>
      <w:r w:rsidR="00FA0E4F" w:rsidRPr="00AB2409">
        <w:t>t</w:t>
      </w:r>
      <w:r w:rsidR="003431DD">
        <w:t xml:space="preserve"> must</w:t>
      </w:r>
      <w:r w:rsidR="00FA0E4F" w:rsidRPr="00AB2409">
        <w:t xml:space="preserve"> contain </w:t>
      </w:r>
      <w:r w:rsidR="009560F3">
        <w:t>data appropriate for insect biodiversity meta-analyses</w:t>
      </w:r>
      <w:r w:rsidR="003913C3">
        <w:t xml:space="preserve"> such as </w:t>
      </w:r>
      <w:r w:rsidR="003431DD">
        <w:t xml:space="preserve">the </w:t>
      </w:r>
      <w:r w:rsidR="00FA0E4F" w:rsidRPr="00AB2409">
        <w:t>log response ratio and agricultural systems</w:t>
      </w:r>
      <w:r w:rsidR="003431DD">
        <w:t>. Finally, it must</w:t>
      </w:r>
      <w:r w:rsidR="00FA0E4F" w:rsidRPr="00AB2409">
        <w:t xml:space="preserve"> not</w:t>
      </w:r>
      <w:r w:rsidR="003431DD">
        <w:t xml:space="preserve"> be</w:t>
      </w:r>
      <w:r w:rsidR="00FA0E4F" w:rsidRPr="00AB2409">
        <w:t xml:space="preserve"> a duplicate of a</w:t>
      </w:r>
      <w:r w:rsidR="00975FCB">
        <w:t xml:space="preserve"> pre-existing </w:t>
      </w:r>
      <w:r w:rsidR="00FA0E4F" w:rsidRPr="00AB2409">
        <w:t>dataset.</w:t>
      </w:r>
      <w:r w:rsidR="003431DD">
        <w:t xml:space="preserve"> </w:t>
      </w:r>
      <w:r w:rsidR="00626FF9" w:rsidRPr="00626FF9">
        <w:t>Upon passing these checks, the user is presented with a preview of their dataset</w:t>
      </w:r>
      <w:r w:rsidR="00DD557D">
        <w:t xml:space="preserve"> </w:t>
      </w:r>
      <w:r w:rsidR="00626FF9" w:rsidRPr="00626FF9">
        <w:t xml:space="preserve">and can </w:t>
      </w:r>
      <w:r w:rsidR="003913C3">
        <w:t xml:space="preserve">then </w:t>
      </w:r>
      <w:r w:rsidR="00626FF9" w:rsidRPr="00626FF9">
        <w:t xml:space="preserve">upload it to </w:t>
      </w:r>
      <w:r w:rsidR="00975FCB">
        <w:t>G</w:t>
      </w:r>
      <w:r w:rsidR="00626FF9" w:rsidRPr="00626FF9">
        <w:t>oogle</w:t>
      </w:r>
      <w:r w:rsidR="00975FCB">
        <w:t xml:space="preserve"> S</w:t>
      </w:r>
      <w:r w:rsidR="00626FF9" w:rsidRPr="00626FF9">
        <w:t>heets.</w:t>
      </w:r>
    </w:p>
    <w:p w14:paraId="4669D6A6" w14:textId="53B40610" w:rsidR="003E023F" w:rsidRDefault="00021DAF" w:rsidP="00551D3E">
      <w:pPr>
        <w:spacing w:line="360" w:lineRule="auto"/>
        <w:jc w:val="both"/>
      </w:pPr>
      <w:r>
        <w:lastRenderedPageBreak/>
        <w:t>I</w:t>
      </w:r>
      <w:r w:rsidR="00626FF9">
        <w:t>f a platform is to be interactive, then i</w:t>
      </w:r>
      <w:r w:rsidR="00DD557D">
        <w:t>t</w:t>
      </w:r>
      <w:r w:rsidR="00626FF9">
        <w:t xml:space="preserve"> must also be reactive</w:t>
      </w:r>
      <w:r>
        <w:t xml:space="preserve"> to those decisions made by the user. </w:t>
      </w:r>
      <w:r w:rsidR="0016435E">
        <w:t>A</w:t>
      </w:r>
      <w:r w:rsidR="00342C9A">
        <w:t>chieving this involves t</w:t>
      </w:r>
      <w:r w:rsidR="00342C9A" w:rsidRPr="00342C9A">
        <w:t xml:space="preserve">he </w:t>
      </w:r>
      <w:r w:rsidR="00342C9A">
        <w:t>platform being</w:t>
      </w:r>
      <w:r w:rsidR="00342C9A" w:rsidRPr="00342C9A">
        <w:t xml:space="preserve"> reactive to new data. </w:t>
      </w:r>
      <w:r>
        <w:t xml:space="preserve">The data is remotely stored within </w:t>
      </w:r>
      <w:r w:rsidR="00302C05">
        <w:t>G</w:t>
      </w:r>
      <w:r>
        <w:t>oogle</w:t>
      </w:r>
      <w:r w:rsidR="00302C05">
        <w:t xml:space="preserve"> S</w:t>
      </w:r>
      <w:r>
        <w:t>heets, from which it is read into the</w:t>
      </w:r>
      <w:r w:rsidR="0016435E">
        <w:t xml:space="preserve"> insect biodiversity change</w:t>
      </w:r>
      <w:r>
        <w:t xml:space="preserve"> Shiny app using the googlesheets4 package </w:t>
      </w:r>
      <w:r>
        <w:fldChar w:fldCharType="begin"/>
      </w:r>
      <w:r>
        <w:instrText xml:space="preserve"> ADDIN EN.CITE &lt;EndNote&gt;&lt;Cite&gt;&lt;Author&gt;Bryan&lt;/Author&gt;&lt;Year&gt;2021&lt;/Year&gt;&lt;RecNum&gt;100&lt;/RecNum&gt;&lt;DisplayText&gt;(Bryan, 2021)&lt;/DisplayText&gt;&lt;record&gt;&lt;rec-number&gt;100&lt;/rec-number&gt;&lt;foreign-keys&gt;&lt;key app="EN" db-id="arvvpdd2axrst1ea0ec5sexcpsxfetwvtdav" timestamp="1659097402" guid="a53dd4c1-d0a8-4962-8ef6-977030f161ab"&gt;100&lt;/key&gt;&lt;/foreign-keys&gt;&lt;ref-type name="Computer Program"&gt;9&lt;/ref-type&gt;&lt;contributors&gt;&lt;authors&gt;&lt;author&gt;Bryan, Jennifer.&lt;/author&gt;&lt;/authors&gt;&lt;/contributors&gt;&lt;titles&gt;&lt;title&gt;googlesheets4: Access Google Sheets using the Sheets API V4&lt;/title&gt;&lt;/titles&gt;&lt;edition&gt;R package version 1.0.0&lt;/edition&gt;&lt;dates&gt;&lt;year&gt;2021&lt;/year&gt;&lt;/dates&gt;&lt;urls&gt;&lt;related-urls&gt;&lt;url&gt;https://CRAN.R-project.org/package=googlesheets4&lt;/url&gt;&lt;/related-urls&gt;&lt;/urls&gt;&lt;/record&gt;&lt;/Cite&gt;&lt;/EndNote&gt;</w:instrText>
      </w:r>
      <w:r>
        <w:fldChar w:fldCharType="separate"/>
      </w:r>
      <w:r>
        <w:rPr>
          <w:noProof/>
        </w:rPr>
        <w:t>(Bryan, 2021)</w:t>
      </w:r>
      <w:r>
        <w:fldChar w:fldCharType="end"/>
      </w:r>
      <w:r>
        <w:t xml:space="preserve">. </w:t>
      </w:r>
      <w:r w:rsidR="000A206C">
        <w:t xml:space="preserve">Each time the app is launched, all existing data stored, </w:t>
      </w:r>
      <w:r w:rsidR="000A206C" w:rsidRPr="00E164EB">
        <w:t>including any recently added data,</w:t>
      </w:r>
      <w:r w:rsidR="000A206C">
        <w:t xml:space="preserve"> is utilised by the models run within it. </w:t>
      </w:r>
      <w:r>
        <w:t>Remote storage is necessary due</w:t>
      </w:r>
      <w:r w:rsidR="003E023F">
        <w:t xml:space="preserve"> </w:t>
      </w:r>
      <w:r w:rsidR="00DD557D">
        <w:t xml:space="preserve">to </w:t>
      </w:r>
      <w:r w:rsidR="003E023F">
        <w:t>local storage</w:t>
      </w:r>
      <w:r w:rsidR="00E62C44">
        <w:t xml:space="preserve"> being </w:t>
      </w:r>
      <w:r w:rsidR="007C1CAB">
        <w:t>in</w:t>
      </w:r>
      <w:r w:rsidR="00E62C44">
        <w:t xml:space="preserve">sufficient </w:t>
      </w:r>
      <w:r w:rsidR="00CE081E">
        <w:t xml:space="preserve">in allowing users </w:t>
      </w:r>
      <w:r w:rsidR="00E62C44">
        <w:t>access</w:t>
      </w:r>
      <w:r w:rsidR="00342C9A">
        <w:t xml:space="preserve"> to</w:t>
      </w:r>
      <w:r w:rsidR="00E62C44">
        <w:t xml:space="preserve"> data uploaded by previous users</w:t>
      </w:r>
      <w:r w:rsidR="003E023F">
        <w:t>. If a user w</w:t>
      </w:r>
      <w:r w:rsidR="00302C05">
        <w:t>ere</w:t>
      </w:r>
      <w:r w:rsidR="003E023F">
        <w:t xml:space="preserve"> to upload a file to the Shiny app, but not to remote storage, th</w:t>
      </w:r>
      <w:r w:rsidR="00302C05">
        <w:t>e</w:t>
      </w:r>
      <w:r w:rsidR="003E023F">
        <w:t xml:space="preserve"> file </w:t>
      </w:r>
      <w:r w:rsidR="007C1CAB">
        <w:t>would only be</w:t>
      </w:r>
      <w:r w:rsidR="003E023F">
        <w:t xml:space="preserve"> only available </w:t>
      </w:r>
      <w:r w:rsidR="00302C05">
        <w:t xml:space="preserve">locally. If a new user loads the app, they will likely be directed to a different server where this file does not exist. Google </w:t>
      </w:r>
      <w:r w:rsidR="002D57EE">
        <w:t>S</w:t>
      </w:r>
      <w:r w:rsidR="00302C05">
        <w:t xml:space="preserve">heets was chosen due to </w:t>
      </w:r>
      <w:r w:rsidR="00DD557D">
        <w:t xml:space="preserve">the </w:t>
      </w:r>
      <w:r w:rsidR="00E62C44">
        <w:t>long-lived access tokens</w:t>
      </w:r>
      <w:r w:rsidR="00DD557D">
        <w:t xml:space="preserve"> available</w:t>
      </w:r>
      <w:r w:rsidR="00E62C44">
        <w:t xml:space="preserve"> for authentication, compared to short-lived tokens which exist for Dropbox </w:t>
      </w:r>
      <w:r w:rsidR="00FA57AC">
        <w:t xml:space="preserve">and its r2drop package </w:t>
      </w:r>
      <w:r w:rsidR="00FA57AC">
        <w:fldChar w:fldCharType="begin"/>
      </w:r>
      <w:r w:rsidR="00FA57AC">
        <w:instrText xml:space="preserve"> ADDIN EN.CITE &lt;EndNote&gt;&lt;Cite&gt;&lt;Author&gt;Ram&lt;/Author&gt;&lt;Year&gt;2020&lt;/Year&gt;&lt;RecNum&gt;107&lt;/RecNum&gt;&lt;DisplayText&gt;(Ram and Yochum, 2020)&lt;/DisplayText&gt;&lt;record&gt;&lt;rec-number&gt;107&lt;/rec-number&gt;&lt;foreign-keys&gt;&lt;key app="EN" db-id="arvvpdd2axrst1ea0ec5sexcpsxfetwvtdav" timestamp="1660125736" guid="0c140071-b605-4633-841c-7d30ced6acf7"&gt;107&lt;/key&gt;&lt;/foreign-keys&gt;&lt;ref-type name="Computer Program"&gt;9&lt;/ref-type&gt;&lt;contributors&gt;&lt;authors&gt;&lt;author&gt;Ram, Karthik.&lt;/author&gt;&lt;author&gt;Yochum, Clayton.&lt;/author&gt;&lt;/authors&gt;&lt;/contributors&gt;&lt;titles&gt;&lt;title&gt;rdrop2: Programmatic Interface to the &amp;apos;Dropbox&amp;apos; API&lt;/title&gt;&lt;/titles&gt;&lt;edition&gt;R package version 0.8.2.1&lt;/edition&gt;&lt;dates&gt;&lt;year&gt;2020&lt;/year&gt;&lt;/dates&gt;&lt;urls&gt;&lt;related-urls&gt;&lt;url&gt;https://CRAN.R-project.org/package=rdrop2&lt;/url&gt;&lt;/related-urls&gt;&lt;/urls&gt;&lt;/record&gt;&lt;/Cite&gt;&lt;/EndNote&gt;</w:instrText>
      </w:r>
      <w:r w:rsidR="00FA57AC">
        <w:fldChar w:fldCharType="separate"/>
      </w:r>
      <w:r w:rsidR="00FA57AC">
        <w:rPr>
          <w:noProof/>
        </w:rPr>
        <w:t>(Ram and Yochum, 2020)</w:t>
      </w:r>
      <w:r w:rsidR="00FA57AC">
        <w:fldChar w:fldCharType="end"/>
      </w:r>
      <w:r w:rsidR="00FA57AC">
        <w:t xml:space="preserve">. </w:t>
      </w:r>
      <w:r w:rsidR="002D57EE">
        <w:t xml:space="preserve">Google Sheets also provides a free basic storage plan, compared to </w:t>
      </w:r>
      <w:r w:rsidR="00A47CBA">
        <w:t xml:space="preserve">the limited free usage options offered by Amazon S3. </w:t>
      </w:r>
    </w:p>
    <w:p w14:paraId="14BAED89" w14:textId="0DFC21EF" w:rsidR="00F1462B" w:rsidRDefault="00E164EB" w:rsidP="00551D3E">
      <w:pPr>
        <w:spacing w:line="360" w:lineRule="auto"/>
        <w:jc w:val="both"/>
      </w:pPr>
      <w:r>
        <w:t xml:space="preserve">The application is also designed to be reactive to the </w:t>
      </w:r>
      <w:r w:rsidR="001F0418">
        <w:t xml:space="preserve">choices made by the user. </w:t>
      </w:r>
      <w:r w:rsidR="00B92B41">
        <w:t xml:space="preserve">Upon running a </w:t>
      </w:r>
      <w:r w:rsidR="00E44473">
        <w:t xml:space="preserve">model, the user is presented with their results </w:t>
      </w:r>
      <w:r w:rsidR="00CE081E">
        <w:t>conveying</w:t>
      </w:r>
      <w:r w:rsidR="00E44473">
        <w:t xml:space="preserve"> the effects of agricultural systems on biodiversity.</w:t>
      </w:r>
      <w:r w:rsidR="00766C5F">
        <w:t xml:space="preserve"> T</w:t>
      </w:r>
      <w:r w:rsidR="00E44473">
        <w:t xml:space="preserve">he user can then </w:t>
      </w:r>
      <w:r w:rsidR="00766C5F">
        <w:t>alter the figure to plot percentage change</w:t>
      </w:r>
      <w:r w:rsidR="005E6761">
        <w:t xml:space="preserve">, which </w:t>
      </w:r>
      <w:r w:rsidR="005E6761" w:rsidRPr="005E6761">
        <w:t>can be more intuitively</w:t>
      </w:r>
      <w:r w:rsidR="005E6761">
        <w:t xml:space="preserve"> </w:t>
      </w:r>
      <w:r w:rsidR="005E6761" w:rsidRPr="005E6761">
        <w:t>understood</w:t>
      </w:r>
      <w:r w:rsidR="0016435E">
        <w:t xml:space="preserve"> than</w:t>
      </w:r>
      <w:r w:rsidR="00766C5F">
        <w:t xml:space="preserve"> the log response ratio</w:t>
      </w:r>
      <w:r w:rsidR="00F1462B">
        <w:t>, converted using the formula</w:t>
      </w:r>
    </w:p>
    <w:p w14:paraId="1B5D07DF" w14:textId="153A0528" w:rsidR="00ED10AE" w:rsidRDefault="00736D14" w:rsidP="00CF1D48">
      <w:pPr>
        <w:keepNext/>
        <w:spacing w:line="360" w:lineRule="auto"/>
        <w:jc w:val="both"/>
      </w:pPr>
      <m:oMathPara>
        <m:oMath>
          <m:r>
            <w:rPr>
              <w:rFonts w:ascii="Cambria Math" w:hAnsi="Cambria Math"/>
            </w:rPr>
            <m:t>Percentage change=100 *</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Log response ratio</m:t>
              </m:r>
            </m:sup>
          </m:sSup>
          <m:r>
            <w:rPr>
              <w:rFonts w:ascii="Cambria Math" w:eastAsiaTheme="minorEastAsia" w:hAnsi="Cambria Math"/>
            </w:rPr>
            <m:t>-1)</m:t>
          </m:r>
        </m:oMath>
      </m:oMathPara>
    </w:p>
    <w:p w14:paraId="52813DBE" w14:textId="0C505B96" w:rsidR="00CF1D48" w:rsidRPr="00CF1D48" w:rsidRDefault="00CF1D48" w:rsidP="00CF1D48">
      <w:pPr>
        <w:pStyle w:val="Caption"/>
        <w:jc w:val="right"/>
        <w:rPr>
          <w:i w:val="0"/>
          <w:iCs w:val="0"/>
        </w:rPr>
      </w:pPr>
      <w:r w:rsidRPr="00CF1D48">
        <w:rPr>
          <w:i w:val="0"/>
          <w:iCs w:val="0"/>
        </w:rPr>
        <w:t xml:space="preserve">( </w:t>
      </w:r>
      <w:r w:rsidRPr="00CF1D48">
        <w:rPr>
          <w:i w:val="0"/>
          <w:iCs w:val="0"/>
        </w:rPr>
        <w:fldChar w:fldCharType="begin"/>
      </w:r>
      <w:r w:rsidRPr="00CF1D48">
        <w:rPr>
          <w:i w:val="0"/>
          <w:iCs w:val="0"/>
        </w:rPr>
        <w:instrText xml:space="preserve"> SEQ ( \* ARABIC </w:instrText>
      </w:r>
      <w:r w:rsidRPr="00CF1D48">
        <w:rPr>
          <w:i w:val="0"/>
          <w:iCs w:val="0"/>
        </w:rPr>
        <w:fldChar w:fldCharType="separate"/>
      </w:r>
      <w:r w:rsidR="007D79EF">
        <w:rPr>
          <w:i w:val="0"/>
          <w:iCs w:val="0"/>
          <w:noProof/>
        </w:rPr>
        <w:t>1</w:t>
      </w:r>
      <w:r w:rsidRPr="00CF1D48">
        <w:rPr>
          <w:i w:val="0"/>
          <w:iCs w:val="0"/>
        </w:rPr>
        <w:fldChar w:fldCharType="end"/>
      </w:r>
      <w:r w:rsidRPr="00CF1D48">
        <w:rPr>
          <w:i w:val="0"/>
          <w:iCs w:val="0"/>
        </w:rPr>
        <w:t xml:space="preserve"> )</w:t>
      </w:r>
    </w:p>
    <w:p w14:paraId="40F4837A" w14:textId="572C0AC1" w:rsidR="00F1462B" w:rsidRDefault="00F1462B" w:rsidP="00F1462B">
      <w:pPr>
        <w:spacing w:line="360" w:lineRule="auto"/>
        <w:jc w:val="both"/>
      </w:pPr>
      <w:r>
        <w:t xml:space="preserve">In the case where the default model is run on all available data, there are additional options for user input including a choice of agricultural systems to plot, and whether to re-scale the x axis as different agricultural systems are selected. </w:t>
      </w:r>
      <w:r w:rsidRPr="00125A0E">
        <w:t xml:space="preserve">As the user selects and de-selects different options, the </w:t>
      </w:r>
      <w:r>
        <w:t>results are</w:t>
      </w:r>
      <w:r w:rsidRPr="00125A0E">
        <w:t xml:space="preserve"> reactively filtered using </w:t>
      </w:r>
      <w:proofErr w:type="spellStart"/>
      <w:r w:rsidRPr="00125A0E">
        <w:t>dplyr</w:t>
      </w:r>
      <w:proofErr w:type="spellEnd"/>
      <w:r w:rsidRPr="00125A0E">
        <w:t xml:space="preserve"> </w:t>
      </w:r>
      <w:r>
        <w:fldChar w:fldCharType="begin"/>
      </w:r>
      <w:r>
        <w:instrText xml:space="preserve"> ADDIN EN.CITE &lt;EndNote&gt;&lt;Cite&gt;&lt;Author&gt;Wickham&lt;/Author&gt;&lt;Year&gt;2019&lt;/Year&gt;&lt;RecNum&gt;89&lt;/RecNum&gt;&lt;DisplayText&gt;(Wickham&lt;style face="italic"&gt; et al.&lt;/style&gt;, 2019)&lt;/DisplayText&gt;&lt;record&gt;&lt;rec-number&gt;89&lt;/rec-number&gt;&lt;foreign-keys&gt;&lt;key app="EN" db-id="arvvpdd2axrst1ea0ec5sexcpsxfetwvtdav" timestamp="1655300276" guid="6c6c9c55-4312-42df-9e87-3c1afb01e4dd"&gt;89&lt;/key&gt;&lt;/foreign-keys&gt;&lt;ref-type name="Generic"&gt;13&lt;/ref-type&gt;&lt;contributors&gt;&lt;authors&gt;&lt;author&gt;Wickham, H&lt;/author&gt;&lt;author&gt;Averick, M&lt;/author&gt;&lt;author&gt;Bryan, J&lt;/author&gt;&lt;author&gt;Chang, W&lt;/author&gt;&lt;author&gt;McGowan, LD&lt;/author&gt;&lt;author&gt;François, R&lt;/author&gt;&lt;author&gt;Grolemund, G&lt;/author&gt;&lt;author&gt;Hayes, A&lt;/author&gt;&lt;author&gt;Henry, L&lt;/author&gt;&lt;author&gt;Hester, J&lt;/author&gt;&lt;/authors&gt;&lt;/contributors&gt;&lt;titles&gt;&lt;title&gt;Welcome to the tidyverse. J. Open Source Softw. 4 (43), 1686 (2019)&lt;/title&gt;&lt;/titles&gt;&lt;dates&gt;&lt;year&gt;2019&lt;/year&gt;&lt;/dates&gt;&lt;urls&gt;&lt;/urls&gt;&lt;/record&gt;&lt;/Cite&gt;&lt;/EndNote&gt;</w:instrText>
      </w:r>
      <w:r>
        <w:fldChar w:fldCharType="separate"/>
      </w:r>
      <w:r>
        <w:rPr>
          <w:noProof/>
        </w:rPr>
        <w:t>(Wickham</w:t>
      </w:r>
      <w:r w:rsidRPr="00125A0E">
        <w:rPr>
          <w:i/>
          <w:noProof/>
        </w:rPr>
        <w:t xml:space="preserve"> et al.</w:t>
      </w:r>
      <w:r>
        <w:rPr>
          <w:noProof/>
        </w:rPr>
        <w:t>, 2019)</w:t>
      </w:r>
      <w:r>
        <w:fldChar w:fldCharType="end"/>
      </w:r>
      <w:r>
        <w:t xml:space="preserve"> </w:t>
      </w:r>
      <w:r w:rsidRPr="00125A0E">
        <w:t>and plotted using ggplot2</w:t>
      </w:r>
      <w:r>
        <w:t xml:space="preserve"> </w:t>
      </w:r>
      <w:r>
        <w:fldChar w:fldCharType="begin"/>
      </w:r>
      <w:r>
        <w:instrText xml:space="preserve"> ADDIN EN.CITE &lt;EndNote&gt;&lt;Cite&gt;&lt;Author&gt;Wickham&lt;/Author&gt;&lt;Year&gt;2019&lt;/Year&gt;&lt;RecNum&gt;89&lt;/RecNum&gt;&lt;DisplayText&gt;(Wickham&lt;style face="italic"&gt; et al.&lt;/style&gt;, 2019)&lt;/DisplayText&gt;&lt;record&gt;&lt;rec-number&gt;89&lt;/rec-number&gt;&lt;foreign-keys&gt;&lt;key app="EN" db-id="arvvpdd2axrst1ea0ec5sexcpsxfetwvtdav" timestamp="1655300276" guid="6c6c9c55-4312-42df-9e87-3c1afb01e4dd"&gt;89&lt;/key&gt;&lt;/foreign-keys&gt;&lt;ref-type name="Generic"&gt;13&lt;/ref-type&gt;&lt;contributors&gt;&lt;authors&gt;&lt;author&gt;Wickham, H&lt;/author&gt;&lt;author&gt;Averick, M&lt;/author&gt;&lt;author&gt;Bryan, J&lt;/author&gt;&lt;author&gt;Chang, W&lt;/author&gt;&lt;author&gt;McGowan, LD&lt;/author&gt;&lt;author&gt;François, R&lt;/author&gt;&lt;author&gt;Grolemund, G&lt;/author&gt;&lt;author&gt;Hayes, A&lt;/author&gt;&lt;author&gt;Henry, L&lt;/author&gt;&lt;author&gt;Hester, J&lt;/author&gt;&lt;/authors&gt;&lt;/contributors&gt;&lt;titles&gt;&lt;title&gt;Welcome to the tidyverse. J. Open Source Softw. 4 (43), 1686 (2019)&lt;/title&gt;&lt;/titles&gt;&lt;dates&gt;&lt;year&gt;2019&lt;/year&gt;&lt;/dates&gt;&lt;urls&gt;&lt;/urls&gt;&lt;/record&gt;&lt;/Cite&gt;&lt;/EndNote&gt;</w:instrText>
      </w:r>
      <w:r>
        <w:fldChar w:fldCharType="separate"/>
      </w:r>
      <w:r>
        <w:rPr>
          <w:noProof/>
        </w:rPr>
        <w:t>(Wickham</w:t>
      </w:r>
      <w:r w:rsidRPr="00125A0E">
        <w:rPr>
          <w:i/>
          <w:noProof/>
        </w:rPr>
        <w:t xml:space="preserve"> et al.</w:t>
      </w:r>
      <w:r>
        <w:rPr>
          <w:noProof/>
        </w:rPr>
        <w:t>, 2019)</w:t>
      </w:r>
      <w:r>
        <w:fldChar w:fldCharType="end"/>
      </w:r>
      <w:r>
        <w:t xml:space="preserve">. </w:t>
      </w:r>
    </w:p>
    <w:p w14:paraId="1B7C3B4F" w14:textId="51EF4D2B" w:rsidR="00384FCF" w:rsidRDefault="00891224" w:rsidP="00551D3E">
      <w:pPr>
        <w:spacing w:line="360" w:lineRule="auto"/>
        <w:jc w:val="both"/>
      </w:pPr>
      <w:r>
        <w:t xml:space="preserve">I wanted to incorporate transparency into the </w:t>
      </w:r>
      <w:r w:rsidR="00F1462B">
        <w:t>platform</w:t>
      </w:r>
      <w:r w:rsidR="00BB2E47">
        <w:t xml:space="preserve"> both</w:t>
      </w:r>
      <w:r>
        <w:t xml:space="preserve"> in terms of inputs and outputs. Transparency of inputs </w:t>
      </w:r>
      <w:r w:rsidR="00BB2E47">
        <w:t xml:space="preserve">is the </w:t>
      </w:r>
      <w:r w:rsidR="00BF6811">
        <w:t>concept</w:t>
      </w:r>
      <w:r w:rsidR="00BB2E47">
        <w:t xml:space="preserve"> that</w:t>
      </w:r>
      <w:r>
        <w:t xml:space="preserve"> the user is aware of the origins of the data</w:t>
      </w:r>
      <w:r w:rsidR="00BF6811">
        <w:t>. The app</w:t>
      </w:r>
      <w:r w:rsidR="00BB2E47">
        <w:t xml:space="preserve"> provides details of each study used including </w:t>
      </w:r>
      <w:r w:rsidR="00BB2E47" w:rsidRPr="00BB2E47">
        <w:t xml:space="preserve">the number of agricultural systems studied and total number of data points. </w:t>
      </w:r>
      <w:r w:rsidR="00BF6811">
        <w:t>Additionally, t</w:t>
      </w:r>
      <w:r w:rsidR="00BB2E47" w:rsidRPr="00BB2E47">
        <w:t xml:space="preserve">he user is able to choose a paper for which they wish to see </w:t>
      </w:r>
      <w:r w:rsidR="00BF6811">
        <w:t xml:space="preserve">further </w:t>
      </w:r>
      <w:r w:rsidR="00BB2E47" w:rsidRPr="00BB2E47">
        <w:t xml:space="preserve">breakdown of </w:t>
      </w:r>
      <w:r w:rsidR="00BF6811">
        <w:t xml:space="preserve">the </w:t>
      </w:r>
      <w:r w:rsidR="00BB2E47" w:rsidRPr="00BB2E47">
        <w:t xml:space="preserve">agricultural systems studied. These features allow the user to gauge the size of any analyses they may conduct, and can highlight any studies that may have a potentially influential effect. Utilising the maps package </w:t>
      </w:r>
      <w:r w:rsidR="00BB2E47">
        <w:fldChar w:fldCharType="begin"/>
      </w:r>
      <w:r w:rsidR="00BB2E47">
        <w:instrText xml:space="preserve"> ADDIN EN.CITE &lt;EndNote&gt;&lt;Cite&gt;&lt;Author&gt;Becker&lt;/Author&gt;&lt;Year&gt;2021&lt;/Year&gt;&lt;RecNum&gt;98&lt;/RecNum&gt;&lt;DisplayText&gt;(Becker&lt;style face="italic"&gt; et al.&lt;/style&gt;, 2021)&lt;/DisplayText&gt;&lt;record&gt;&lt;rec-number&gt;98&lt;/rec-number&gt;&lt;foreign-keys&gt;&lt;key app="EN" db-id="arvvpdd2axrst1ea0ec5sexcpsxfetwvtdav" timestamp="1659026552" guid="aa3eaf54-c48e-4460-a76e-22a28e9b4e61"&gt;98&lt;/key&gt;&lt;/foreign-keys&gt;&lt;ref-type name="Computer Program"&gt;9&lt;/ref-type&gt;&lt;contributors&gt;&lt;authors&gt;&lt;author&gt;Becker,   Richard.&lt;/author&gt;&lt;author&gt;Wilks,   Allan  .&lt;/author&gt;&lt;author&gt;Brownrigg, Ray.&lt;/author&gt;&lt;author&gt;Minka,    Thomas.&lt;/author&gt;&lt;author&gt;Deckmyn, Alex.&lt;/author&gt;&lt;/authors&gt;&lt;/contributors&gt;&lt;titles&gt;&lt;title&gt;_maps: Draw Geographical Maps_&lt;/title&gt;&lt;/titles&gt;&lt;edition&gt;R package version 3.4.0&lt;/edition&gt;&lt;dates&gt;&lt;year&gt;2021&lt;/year&gt;&lt;/dates&gt;&lt;urls&gt;&lt;related-urls&gt;&lt;url&gt;https://CRAN.R-project.org/package=maps&lt;/url&gt;&lt;/related-urls&gt;&lt;/urls&gt;&lt;/record&gt;&lt;/Cite&gt;&lt;/EndNote&gt;</w:instrText>
      </w:r>
      <w:r w:rsidR="00BB2E47">
        <w:fldChar w:fldCharType="separate"/>
      </w:r>
      <w:r w:rsidR="00BB2E47">
        <w:rPr>
          <w:noProof/>
        </w:rPr>
        <w:t>(Becker</w:t>
      </w:r>
      <w:r w:rsidR="00BB2E47" w:rsidRPr="00BB2E47">
        <w:rPr>
          <w:i/>
          <w:noProof/>
        </w:rPr>
        <w:t xml:space="preserve"> et al.</w:t>
      </w:r>
      <w:r w:rsidR="00BB2E47">
        <w:rPr>
          <w:noProof/>
        </w:rPr>
        <w:t>, 2021)</w:t>
      </w:r>
      <w:r w:rsidR="00BB2E47">
        <w:fldChar w:fldCharType="end"/>
      </w:r>
      <w:r w:rsidR="00BB2E47" w:rsidRPr="00BB2E47">
        <w:t>, the user is also presented with a world map layered with data points for the set of studies for which we have geographic coordinates</w:t>
      </w:r>
      <w:r w:rsidR="0016435E">
        <w:t xml:space="preserve"> to indicate</w:t>
      </w:r>
      <w:r w:rsidR="00BB2E47" w:rsidRPr="00BB2E47">
        <w:t xml:space="preserve"> the geographical representativeness of the data.</w:t>
      </w:r>
    </w:p>
    <w:p w14:paraId="1A4CE9D6" w14:textId="406868C1" w:rsidR="00F14413" w:rsidRDefault="000340A0" w:rsidP="00551D3E">
      <w:pPr>
        <w:spacing w:line="360" w:lineRule="auto"/>
        <w:jc w:val="both"/>
      </w:pPr>
      <w:r>
        <w:lastRenderedPageBreak/>
        <w:t>The outputs of the model are also designed to be</w:t>
      </w:r>
      <w:r w:rsidR="00BB2E47">
        <w:t xml:space="preserve"> transparent</w:t>
      </w:r>
      <w:r w:rsidR="00081952">
        <w:t>. A</w:t>
      </w:r>
      <w:r w:rsidR="00081952" w:rsidRPr="00081952">
        <w:t xml:space="preserve"> table </w:t>
      </w:r>
      <w:r w:rsidR="00BF6811">
        <w:t>displays</w:t>
      </w:r>
      <w:r w:rsidR="00081952" w:rsidRPr="00081952">
        <w:t xml:space="preserve"> coefficients extracted from the model and the frequency of instances </w:t>
      </w:r>
      <w:r w:rsidR="00BF6811">
        <w:t>for</w:t>
      </w:r>
      <w:r w:rsidR="00081952" w:rsidRPr="00081952">
        <w:t xml:space="preserve"> each agricultural system that the model is based on. Additionally, the user can </w:t>
      </w:r>
      <w:r>
        <w:t xml:space="preserve">choose </w:t>
      </w:r>
      <w:r w:rsidR="00081952" w:rsidRPr="00081952">
        <w:t>to display descriptions of the agricultural systems</w:t>
      </w:r>
      <w:r w:rsidR="00081952">
        <w:t xml:space="preserve"> and </w:t>
      </w:r>
      <w:r w:rsidR="00081952" w:rsidRPr="00081952">
        <w:t>download the R model summary, or table of coefficients</w:t>
      </w:r>
      <w:r w:rsidR="00081952">
        <w:t xml:space="preserve">. </w:t>
      </w:r>
      <w:r w:rsidR="004C20E3">
        <w:t>I</w:t>
      </w:r>
      <w:r w:rsidR="00081952" w:rsidRPr="00081952">
        <w:t xml:space="preserve">f </w:t>
      </w:r>
      <w:r w:rsidR="00BF6811">
        <w:t>the model does not successfully run due to insufficient data</w:t>
      </w:r>
      <w:r w:rsidR="00081952" w:rsidRPr="00081952">
        <w:t>, the user is prompted to select additional</w:t>
      </w:r>
      <w:r w:rsidR="000A206C">
        <w:t xml:space="preserve"> or alternative</w:t>
      </w:r>
      <w:r w:rsidR="00081952" w:rsidRPr="00081952">
        <w:t xml:space="preserve"> biodiversity metrics and re-run the model</w:t>
      </w:r>
      <w:r>
        <w:t>.</w:t>
      </w:r>
    </w:p>
    <w:p w14:paraId="00877B39" w14:textId="751FC4F5" w:rsidR="007E668F" w:rsidRDefault="007E668F" w:rsidP="00551D3E">
      <w:pPr>
        <w:spacing w:line="360" w:lineRule="auto"/>
        <w:jc w:val="both"/>
      </w:pPr>
      <w:r w:rsidRPr="004C20E3">
        <w:t xml:space="preserve">Finally, </w:t>
      </w:r>
      <w:r>
        <w:t>for the platform to be useful, it needs to be efficient. This means models need to be run, and files uploaded within a reasonable time.</w:t>
      </w:r>
    </w:p>
    <w:p w14:paraId="6D7210AC" w14:textId="4BF68288" w:rsidR="0093186B" w:rsidRDefault="0093186B" w:rsidP="00551D3E">
      <w:pPr>
        <w:spacing w:line="360" w:lineRule="auto"/>
        <w:jc w:val="both"/>
      </w:pPr>
    </w:p>
    <w:p w14:paraId="4AFA728C" w14:textId="6A634CE0" w:rsidR="0093186B" w:rsidRPr="0093186B" w:rsidRDefault="0093186B" w:rsidP="00551D3E">
      <w:pPr>
        <w:spacing w:line="360" w:lineRule="auto"/>
        <w:jc w:val="both"/>
        <w:rPr>
          <w:i/>
          <w:iCs/>
          <w:sz w:val="24"/>
          <w:szCs w:val="24"/>
        </w:rPr>
      </w:pPr>
      <w:r>
        <w:rPr>
          <w:i/>
          <w:iCs/>
          <w:sz w:val="24"/>
          <w:szCs w:val="24"/>
        </w:rPr>
        <w:t xml:space="preserve">Assessing the characteristics of the insect biodiversity </w:t>
      </w:r>
      <w:r w:rsidR="004A69A5">
        <w:rPr>
          <w:i/>
          <w:iCs/>
          <w:sz w:val="24"/>
          <w:szCs w:val="24"/>
        </w:rPr>
        <w:t>meta-analytic</w:t>
      </w:r>
      <w:r>
        <w:rPr>
          <w:i/>
          <w:iCs/>
          <w:sz w:val="24"/>
          <w:szCs w:val="24"/>
        </w:rPr>
        <w:t xml:space="preserve"> platform </w:t>
      </w:r>
    </w:p>
    <w:p w14:paraId="4071493E" w14:textId="5E4E1C09" w:rsidR="0093186B" w:rsidRDefault="0093186B" w:rsidP="0093186B">
      <w:pPr>
        <w:spacing w:line="360" w:lineRule="auto"/>
        <w:jc w:val="both"/>
      </w:pPr>
      <w:r>
        <w:t xml:space="preserve">The reactivity of the platform is tested by assessing the extent to which results differ between models. </w:t>
      </w:r>
      <w:commentRangeStart w:id="5"/>
      <w:r>
        <w:t>I compare the output of the default model (run on all data available) and a custom model where only data collected using diversity as a biodiversity metric is included</w:t>
      </w:r>
      <w:commentRangeEnd w:id="5"/>
      <w:r w:rsidR="00F8590C">
        <w:rPr>
          <w:rStyle w:val="CommentReference"/>
        </w:rPr>
        <w:commentReference w:id="5"/>
      </w:r>
      <w:r>
        <w:t xml:space="preserve">. The reasoning behind this is due to the impact of biodiversity metric choice on conclusions </w:t>
      </w:r>
      <w:r>
        <w:fldChar w:fldCharType="begin"/>
      </w:r>
      <w:r>
        <w:instrText xml:space="preserve"> ADDIN EN.CITE &lt;EndNote&gt;&lt;Cite&gt;&lt;Author&gt;Hillebrand&lt;/Author&gt;&lt;Year&gt;2018&lt;/Year&gt;&lt;RecNum&gt;77&lt;/RecNum&gt;&lt;DisplayText&gt;(Hillebrand&lt;style face="italic"&gt; et al.&lt;/style&gt;, 2018)&lt;/DisplayText&gt;&lt;record&gt;&lt;rec-number&gt;77&lt;/rec-number&gt;&lt;foreign-keys&gt;&lt;key app="EN" db-id="arvvpdd2axrst1ea0ec5sexcpsxfetwvtdav" timestamp="1652284065" guid="3281156d-0b3a-451e-a945-5749219fdfc8"&gt;77&lt;/key&gt;&lt;/foreign-keys&gt;&lt;ref-type name="Journal Article"&gt;17&lt;/ref-type&gt;&lt;contributors&gt;&lt;authors&gt;&lt;author&gt;Hillebrand, Helmut&lt;/author&gt;&lt;author&gt;Blasius, Bernd&lt;/author&gt;&lt;author&gt;Borer, Elizabeth T&lt;/author&gt;&lt;author&gt;Chase, Jonathan M&lt;/author&gt;&lt;author&gt;Downing, John A&lt;/author&gt;&lt;author&gt;Eriksson, Britas Klemens&lt;/author&gt;&lt;author&gt;Filstrup, Christopher T&lt;/author&gt;&lt;author&gt;Harpole, W Stanley&lt;/author&gt;&lt;author&gt;Hodapp, Dorothee&lt;/author&gt;&lt;author&gt;Larsen, Stefano&lt;/author&gt;&lt;/authors&gt;&lt;/contributors&gt;&lt;titles&gt;&lt;title&gt;Biodiversity change is uncoupled from species richness trends: Consequences for conservation and monitoring&lt;/title&gt;&lt;secondary-title&gt;Journal of Applied Ecology&lt;/secondary-title&gt;&lt;/titles&gt;&lt;periodical&gt;&lt;full-title&gt;Journal of Applied Ecology&lt;/full-title&gt;&lt;/periodical&gt;&lt;pages&gt;169-184&lt;/pages&gt;&lt;volume&gt;55&lt;/volume&gt;&lt;number&gt;1&lt;/number&gt;&lt;dates&gt;&lt;year&gt;2018&lt;/year&gt;&lt;/dates&gt;&lt;isbn&gt;0021-8901&lt;/isbn&gt;&lt;urls&gt;&lt;/urls&gt;&lt;/record&gt;&lt;/Cite&gt;&lt;/EndNote&gt;</w:instrText>
      </w:r>
      <w:r>
        <w:fldChar w:fldCharType="separate"/>
      </w:r>
      <w:r>
        <w:rPr>
          <w:noProof/>
        </w:rPr>
        <w:t>(Hillebrand</w:t>
      </w:r>
      <w:r w:rsidRPr="005F1E69">
        <w:rPr>
          <w:i/>
          <w:noProof/>
        </w:rPr>
        <w:t xml:space="preserve"> et al.</w:t>
      </w:r>
      <w:r>
        <w:rPr>
          <w:noProof/>
        </w:rPr>
        <w:t>, 2018)</w:t>
      </w:r>
      <w:r>
        <w:fldChar w:fldCharType="end"/>
      </w:r>
      <w:r w:rsidR="00AE30FB">
        <w:t>. For example, a decrease in biomass does not necessarily equate to a decrease in species richness</w:t>
      </w:r>
      <w:r>
        <w:t xml:space="preserve"> </w:t>
      </w:r>
      <w:r>
        <w:fldChar w:fldCharType="begin"/>
      </w:r>
      <w:r>
        <w:instrText xml:space="preserve"> ADDIN EN.CITE &lt;EndNote&gt;&lt;Cite&gt;&lt;Author&gt;Jähnig&lt;/Author&gt;&lt;Year&gt;2021&lt;/Year&gt;&lt;RecNum&gt;53&lt;/RecNum&gt;&lt;DisplayText&gt;(Jähnig&lt;style face="italic"&gt; et al.&lt;/style&gt;, 2021)&lt;/DisplayText&gt;&lt;record&gt;&lt;rec-number&gt;53&lt;/rec-number&gt;&lt;foreign-keys&gt;&lt;key app="EN" db-id="arvvpdd2axrst1ea0ec5sexcpsxfetwvtdav" timestamp="1651591103" guid="48ed77b7-f3a7-435e-a502-7232dbdafe99"&gt;53&lt;/key&gt;&lt;/foreign-keys&gt;&lt;ref-type name="Journal Article"&gt;17&lt;/ref-type&gt;&lt;contributors&gt;&lt;authors&gt;&lt;author&gt;Jähnig, Sonja C&lt;/author&gt;&lt;author&gt;Baranov, Viktor&lt;/author&gt;&lt;author&gt;Altermatt, Florian&lt;/author&gt;&lt;author&gt;Cranston, Peter&lt;/author&gt;&lt;author&gt;Friedrichs‐Manthey, Martin&lt;/author&gt;&lt;author&gt;Geist, Juergen&lt;/author&gt;&lt;author&gt;He, Fengzhi&lt;/author&gt;&lt;author&gt;Heino, Jani&lt;/author&gt;&lt;author&gt;Hering, Daniel&lt;/author&gt;&lt;author&gt;Hölker, Franz&lt;/author&gt;&lt;/authors&gt;&lt;/contributors&gt;&lt;titles&gt;&lt;title&gt;Revisiting global trends in freshwater insect biodiversity&lt;/title&gt;&lt;secondary-title&gt;Wiley Interdisciplinary Reviews: Water&lt;/secondary-title&gt;&lt;/titles&gt;&lt;periodical&gt;&lt;full-title&gt;Wiley Interdisciplinary Reviews: Water&lt;/full-title&gt;&lt;/periodical&gt;&lt;pages&gt;e1506&lt;/pages&gt;&lt;volume&gt;8&lt;/volume&gt;&lt;number&gt;2&lt;/number&gt;&lt;dates&gt;&lt;year&gt;2021&lt;/year&gt;&lt;/dates&gt;&lt;isbn&gt;2049-1948&lt;/isbn&gt;&lt;urls&gt;&lt;/urls&gt;&lt;/record&gt;&lt;/Cite&gt;&lt;/EndNote&gt;</w:instrText>
      </w:r>
      <w:r>
        <w:fldChar w:fldCharType="separate"/>
      </w:r>
      <w:r>
        <w:rPr>
          <w:noProof/>
        </w:rPr>
        <w:t>(Jähnig</w:t>
      </w:r>
      <w:r w:rsidRPr="005F1E69">
        <w:rPr>
          <w:i/>
          <w:noProof/>
        </w:rPr>
        <w:t xml:space="preserve"> et al.</w:t>
      </w:r>
      <w:r>
        <w:rPr>
          <w:noProof/>
        </w:rPr>
        <w:t>, 2021)</w:t>
      </w:r>
      <w:r>
        <w:fldChar w:fldCharType="end"/>
      </w:r>
      <w:r>
        <w:t xml:space="preserve">. </w:t>
      </w:r>
    </w:p>
    <w:p w14:paraId="5B20E489" w14:textId="4E11E987" w:rsidR="00B01A7B" w:rsidRDefault="000340A0" w:rsidP="00551D3E">
      <w:pPr>
        <w:spacing w:line="360" w:lineRule="auto"/>
        <w:jc w:val="both"/>
      </w:pPr>
      <w:r>
        <w:t xml:space="preserve">To test </w:t>
      </w:r>
      <w:r w:rsidR="007E668F">
        <w:t>the efficiency</w:t>
      </w:r>
      <w:commentRangeStart w:id="6"/>
      <w:r>
        <w:t>, I ran a</w:t>
      </w:r>
      <w:r w:rsidR="00B01A7B">
        <w:t xml:space="preserve"> sequence of </w:t>
      </w:r>
      <w:r w:rsidR="00E44EAF">
        <w:t xml:space="preserve">10 </w:t>
      </w:r>
      <w:r w:rsidR="00B01A7B">
        <w:t xml:space="preserve">models with </w:t>
      </w:r>
      <w:r w:rsidR="00E44EAF">
        <w:t xml:space="preserve">increasing numbers of rows of data (between </w:t>
      </w:r>
      <w:r w:rsidR="00AC3EEB">
        <w:t>30</w:t>
      </w:r>
      <w:r w:rsidR="00E44EAF">
        <w:t xml:space="preserve"> and </w:t>
      </w:r>
      <w:r w:rsidR="00AC3EEB">
        <w:t>470</w:t>
      </w:r>
      <w:r w:rsidR="00E44EAF">
        <w:t>)</w:t>
      </w:r>
      <w:commentRangeEnd w:id="6"/>
      <w:r w:rsidR="00AC3EEB">
        <w:rPr>
          <w:rStyle w:val="CommentReference"/>
        </w:rPr>
        <w:commentReference w:id="6"/>
      </w:r>
      <w:r w:rsidR="005E3378">
        <w:t xml:space="preserve"> using the app and </w:t>
      </w:r>
      <w:r>
        <w:t xml:space="preserve">recorded </w:t>
      </w:r>
      <w:r w:rsidR="005E3378">
        <w:t>the time taken to produce the outputs</w:t>
      </w:r>
      <w:r w:rsidR="0071572B">
        <w:t xml:space="preserve"> </w:t>
      </w:r>
      <w:r w:rsidR="0016435E">
        <w:t>using</w:t>
      </w:r>
      <w:r w:rsidR="0071572B">
        <w:t xml:space="preserve"> the </w:t>
      </w:r>
      <w:proofErr w:type="spellStart"/>
      <w:r w:rsidR="0071572B">
        <w:t>proc.time</w:t>
      </w:r>
      <w:proofErr w:type="spellEnd"/>
      <w:r w:rsidR="0071572B">
        <w:t xml:space="preserve">() function </w:t>
      </w:r>
      <w:r w:rsidR="00847C48">
        <w:fldChar w:fldCharType="begin"/>
      </w:r>
      <w:r w:rsidR="00847C48">
        <w:instrText xml:space="preserve"> ADDIN EN.CITE &lt;EndNote&gt;&lt;Cite&gt;&lt;Author&gt;R Core Team&lt;/Author&gt;&lt;Year&gt;2013&lt;/Year&gt;&lt;RecNum&gt;88&lt;/RecNum&gt;&lt;DisplayText&gt;(R Core Team, 2013)&lt;/DisplayText&gt;&lt;record&gt;&lt;rec-number&gt;88&lt;/rec-number&gt;&lt;foreign-keys&gt;&lt;key app="EN" db-id="arvvpdd2axrst1ea0ec5sexcpsxfetwvtdav" timestamp="1655298097" guid="34ce1f11-7752-422b-90a2-d8839bcfa6af"&gt;88&lt;/key&gt;&lt;/foreign-keys&gt;&lt;ref-type name="Journal Article"&gt;17&lt;/ref-type&gt;&lt;contributors&gt;&lt;authors&gt;&lt;author&gt;R Core Team,&lt;/author&gt;&lt;/authors&gt;&lt;/contributors&gt;&lt;titles&gt;&lt;title&gt;R: A language and environment for statistical computing. R Foundation for Statistical Computing, Vienna, Austria&lt;/title&gt;&lt;secondary-title&gt;http://www. R-project. org/&lt;/secondary-title&gt;&lt;/titles&gt;&lt;periodical&gt;&lt;full-title&gt;http://www. R-project. org/&lt;/full-title&gt;&lt;/periodical&gt;&lt;dates&gt;&lt;year&gt;2013&lt;/year&gt;&lt;/dates&gt;&lt;urls&gt;&lt;/urls&gt;&lt;/record&gt;&lt;/Cite&gt;&lt;/EndNote&gt;</w:instrText>
      </w:r>
      <w:r w:rsidR="00847C48">
        <w:fldChar w:fldCharType="separate"/>
      </w:r>
      <w:r w:rsidR="00847C48">
        <w:rPr>
          <w:noProof/>
        </w:rPr>
        <w:t>(R Core Team, 2013)</w:t>
      </w:r>
      <w:r w:rsidR="00847C48">
        <w:fldChar w:fldCharType="end"/>
      </w:r>
      <w:r w:rsidR="005E3378">
        <w:t xml:space="preserve">. Each model was run </w:t>
      </w:r>
      <w:r w:rsidR="00E44EAF">
        <w:t>10</w:t>
      </w:r>
      <w:r w:rsidR="005E3378">
        <w:t xml:space="preserve"> times and an average time calculated. </w:t>
      </w:r>
      <w:r w:rsidR="00E44EAF">
        <w:t>The same</w:t>
      </w:r>
      <w:r w:rsidR="005E3378">
        <w:t xml:space="preserve"> approach was taken to test </w:t>
      </w:r>
      <w:r w:rsidR="00E44EAF">
        <w:t xml:space="preserve">uploading </w:t>
      </w:r>
      <w:r w:rsidR="005E3378">
        <w:t xml:space="preserve">data using a set of files of </w:t>
      </w:r>
      <w:r w:rsidR="00E44EAF">
        <w:t>increasing</w:t>
      </w:r>
      <w:r w:rsidR="005E3378">
        <w:t xml:space="preserve"> file size</w:t>
      </w:r>
      <w:r w:rsidR="00E44EAF">
        <w:t xml:space="preserve"> (from 59 KB to 563 KB)</w:t>
      </w:r>
      <w:r w:rsidR="005E3378">
        <w:t xml:space="preserve">. </w:t>
      </w:r>
      <w:r w:rsidR="00E44EAF">
        <w:t>Time</w:t>
      </w:r>
      <w:r w:rsidR="007E668F">
        <w:t>s</w:t>
      </w:r>
      <w:r w:rsidR="00E44EAF">
        <w:t xml:space="preserve"> to upload data to the Shiny app, and to Google Sheets were recorded. </w:t>
      </w:r>
    </w:p>
    <w:p w14:paraId="1F6CD034" w14:textId="2C7C1230" w:rsidR="00757F67" w:rsidRDefault="00757F67" w:rsidP="00551D3E">
      <w:pPr>
        <w:spacing w:line="360" w:lineRule="auto"/>
        <w:jc w:val="both"/>
      </w:pPr>
    </w:p>
    <w:p w14:paraId="7AF926B0" w14:textId="4E066B96" w:rsidR="00757F67" w:rsidRDefault="00757F67" w:rsidP="00757F67">
      <w:pPr>
        <w:spacing w:line="360" w:lineRule="auto"/>
        <w:rPr>
          <w:i/>
          <w:iCs/>
          <w:sz w:val="24"/>
          <w:szCs w:val="24"/>
          <w:lang w:val="en-US"/>
        </w:rPr>
      </w:pPr>
      <w:r w:rsidRPr="008579E9">
        <w:rPr>
          <w:i/>
          <w:iCs/>
          <w:sz w:val="24"/>
          <w:szCs w:val="24"/>
          <w:lang w:val="en-US"/>
        </w:rPr>
        <w:t>Leverag</w:t>
      </w:r>
      <w:r w:rsidR="007E668F">
        <w:rPr>
          <w:i/>
          <w:iCs/>
          <w:sz w:val="24"/>
          <w:szCs w:val="24"/>
          <w:lang w:val="en-US"/>
        </w:rPr>
        <w:t>ing</w:t>
      </w:r>
      <w:r w:rsidRPr="008579E9">
        <w:rPr>
          <w:i/>
          <w:iCs/>
          <w:sz w:val="24"/>
          <w:szCs w:val="24"/>
          <w:lang w:val="en-US"/>
        </w:rPr>
        <w:t xml:space="preserve"> meta-analytic models of insect biodiversity change</w:t>
      </w:r>
    </w:p>
    <w:p w14:paraId="2ED2973A" w14:textId="7CC8F2FB" w:rsidR="00757F67" w:rsidRDefault="00E8658B" w:rsidP="00551D3E">
      <w:pPr>
        <w:spacing w:line="360" w:lineRule="auto"/>
        <w:jc w:val="both"/>
      </w:pPr>
      <w:r w:rsidRPr="00E8658B">
        <w:t>The app is prototyped using data collected for the purpose of conducting a meta-meta-analysis on the effect of agricultural systems on biodiversity</w:t>
      </w:r>
      <w:r w:rsidR="00C504F9">
        <w:t>, thus is composed of effects from separate meta-analyses</w:t>
      </w:r>
      <w:r w:rsidRPr="00E8658B">
        <w:t>.</w:t>
      </w:r>
      <w:r w:rsidR="00CE2764">
        <w:t xml:space="preserve"> The data is useful in achieving the aim of assembling a platform for insect biodiversity meta-analyses, though in itself</w:t>
      </w:r>
      <w:r w:rsidR="00D66791">
        <w:t xml:space="preserve"> </w:t>
      </w:r>
      <w:r w:rsidR="00CE2764">
        <w:t>is not the main focus of the project.</w:t>
      </w:r>
      <w:r w:rsidRPr="00E8658B">
        <w:t xml:space="preserve"> </w:t>
      </w:r>
      <w:r w:rsidR="005E6761">
        <w:t>N</w:t>
      </w:r>
      <w:r w:rsidR="008628D5">
        <w:t xml:space="preserve">ot every meta-analytic study included was </w:t>
      </w:r>
      <w:r w:rsidRPr="00E8658B">
        <w:t>exclusively focused on insects</w:t>
      </w:r>
      <w:r w:rsidR="00561889">
        <w:t>,</w:t>
      </w:r>
      <w:r w:rsidR="008628D5">
        <w:t xml:space="preserve"> thus also </w:t>
      </w:r>
      <w:r w:rsidR="00561889">
        <w:t>represents</w:t>
      </w:r>
      <w:r w:rsidR="008628D5">
        <w:t xml:space="preserve"> </w:t>
      </w:r>
      <w:r w:rsidRPr="00E8658B">
        <w:t>plant</w:t>
      </w:r>
      <w:r w:rsidR="00561889">
        <w:t>s</w:t>
      </w:r>
      <w:r w:rsidRPr="00E8658B">
        <w:t>, fung</w:t>
      </w:r>
      <w:r w:rsidR="00561889">
        <w:t>i</w:t>
      </w:r>
      <w:r w:rsidRPr="00E8658B">
        <w:t xml:space="preserve">, and bacteria. At this stage in development, I do not view this as an issue because once sufficient insect data is available, the </w:t>
      </w:r>
      <w:r w:rsidR="00F00329">
        <w:t>non-insect data points can be filtered out</w:t>
      </w:r>
      <w:r w:rsidRPr="00E8658B">
        <w:t>.</w:t>
      </w:r>
    </w:p>
    <w:p w14:paraId="31C8A3EC" w14:textId="6D19DA40" w:rsidR="00E8658B" w:rsidRDefault="00E8658B" w:rsidP="00551D3E">
      <w:pPr>
        <w:spacing w:line="360" w:lineRule="auto"/>
        <w:jc w:val="both"/>
      </w:pPr>
      <w:r>
        <w:t xml:space="preserve">The user can either run a default or a custom model. The default model uses all available data whereas a custom model uses data filtered based on user choice. </w:t>
      </w:r>
      <w:r w:rsidR="005E6761">
        <w:t xml:space="preserve">The models are </w:t>
      </w:r>
      <w:r w:rsidRPr="00E8658B">
        <w:t>robust linear mixed</w:t>
      </w:r>
      <w:r w:rsidR="005E6761">
        <w:t>-</w:t>
      </w:r>
      <w:r w:rsidRPr="00E8658B">
        <w:t xml:space="preserve">effects </w:t>
      </w:r>
      <w:r w:rsidRPr="00E8658B">
        <w:lastRenderedPageBreak/>
        <w:t>model</w:t>
      </w:r>
      <w:r w:rsidR="005E6761">
        <w:t>s, fitted</w:t>
      </w:r>
      <w:r w:rsidRPr="00E8658B">
        <w:t xml:space="preserve"> using the </w:t>
      </w:r>
      <w:proofErr w:type="spellStart"/>
      <w:r w:rsidRPr="00E8658B">
        <w:t>rlmer</w:t>
      </w:r>
      <w:proofErr w:type="spellEnd"/>
      <w:r w:rsidRPr="00E8658B">
        <w:t xml:space="preserve"> function from the robustlmm package</w:t>
      </w:r>
      <w:r>
        <w:t xml:space="preserve"> </w:t>
      </w:r>
      <w:r>
        <w:fldChar w:fldCharType="begin"/>
      </w:r>
      <w:r>
        <w:instrText xml:space="preserve"> ADDIN EN.CITE &lt;EndNote&gt;&lt;Cite&gt;&lt;Author&gt;Koller&lt;/Author&gt;&lt;Year&gt;2016&lt;/Year&gt;&lt;RecNum&gt;99&lt;/RecNum&gt;&lt;DisplayText&gt;(Koller, 2016)&lt;/DisplayText&gt;&lt;record&gt;&lt;rec-number&gt;99&lt;/rec-number&gt;&lt;foreign-keys&gt;&lt;key app="EN" db-id="arvvpdd2axrst1ea0ec5sexcpsxfetwvtdav" timestamp="1659028050" guid="ca58d18b-76b5-4328-89f2-aba4f270176e"&gt;99&lt;/key&gt;&lt;/foreign-keys&gt;&lt;ref-type name="Journal Article"&gt;17&lt;/ref-type&gt;&lt;contributors&gt;&lt;authors&gt;&lt;author&gt;Koller, Manuel&lt;/author&gt;&lt;/authors&gt;&lt;/contributors&gt;&lt;titles&gt;&lt;title&gt;robustlmm: an R package for robust estimation of linear mixed-effects models&lt;/title&gt;&lt;secondary-title&gt;Journal of statistical software&lt;/secondary-title&gt;&lt;/titles&gt;&lt;periodical&gt;&lt;full-title&gt;Journal of statistical software&lt;/full-title&gt;&lt;/periodical&gt;&lt;pages&gt;1-24&lt;/pages&gt;&lt;volume&gt;75&lt;/volume&gt;&lt;dates&gt;&lt;year&gt;2016&lt;/year&gt;&lt;/dates&gt;&lt;isbn&gt;1548-7660&lt;/isbn&gt;&lt;urls&gt;&lt;/urls&gt;&lt;/record&gt;&lt;/Cite&gt;&lt;/EndNote&gt;</w:instrText>
      </w:r>
      <w:r>
        <w:fldChar w:fldCharType="separate"/>
      </w:r>
      <w:r>
        <w:rPr>
          <w:noProof/>
        </w:rPr>
        <w:t>(Koller, 2016)</w:t>
      </w:r>
      <w:r>
        <w:fldChar w:fldCharType="end"/>
      </w:r>
      <w:r w:rsidR="00561889">
        <w:t>.</w:t>
      </w:r>
      <w:r>
        <w:t xml:space="preserve"> </w:t>
      </w:r>
      <w:r w:rsidRPr="00E8658B">
        <w:t>This model was chosen due to its ability to handle variation and outliers in data, thus enabling superior fitting compared with traditional linear mixed</w:t>
      </w:r>
      <w:r w:rsidR="005E6761">
        <w:t>-</w:t>
      </w:r>
      <w:r w:rsidRPr="00E8658B">
        <w:t>effects models fitted with the lme4 package</w:t>
      </w:r>
      <w:r>
        <w:t xml:space="preserve"> </w:t>
      </w:r>
      <w:r>
        <w:fldChar w:fldCharType="begin"/>
      </w:r>
      <w:r>
        <w:instrText xml:space="preserve"> ADDIN EN.CITE &lt;EndNote&gt;&lt;Cite&gt;&lt;Author&gt;Bates&lt;/Author&gt;&lt;Year&gt;2015&lt;/Year&gt;&lt;RecNum&gt;101&lt;/RecNum&gt;&lt;DisplayText&gt;(Bates&lt;style face="italic"&gt; et al.&lt;/style&gt;, 2015)&lt;/DisplayText&gt;&lt;record&gt;&lt;rec-number&gt;101&lt;/rec-number&gt;&lt;foreign-keys&gt;&lt;key app="EN" db-id="arvvpdd2axrst1ea0ec5sexcpsxfetwvtdav" timestamp="1659097682" guid="341c37ac-c8d4-4ead-8410-65044b3d4ffe"&gt;101&lt;/key&gt;&lt;/foreign-keys&gt;&lt;ref-type name="Computer Program"&gt;9&lt;/ref-type&gt;&lt;contributors&gt;&lt;authors&gt;&lt;author&gt;Bates,  Douglas.&lt;/author&gt;&lt;author&gt;Maechler, Martin.&lt;/author&gt;&lt;author&gt;Bolker, Ben.&lt;/author&gt;&lt;author&gt;Walker, Steve.&lt;/author&gt;&lt;/authors&gt;&lt;/contributors&gt;&lt;titles&gt;&lt;title&gt;Fitting Linear Mixed-Effects Models Using lme4&lt;/title&gt;&lt;/titles&gt;&lt;volume&gt;67(1), 1-48.&lt;/volume&gt;&lt;dates&gt;&lt;year&gt;2015&lt;/year&gt;&lt;/dates&gt;&lt;publisher&gt;Journal of Statistical Software.&lt;/publisher&gt;&lt;urls&gt;&lt;/urls&gt;&lt;electronic-resource-num&gt;doi:10.18637/jss.v067.i01&lt;/electronic-resource-num&gt;&lt;/record&gt;&lt;/Cite&gt;&lt;/EndNote&gt;</w:instrText>
      </w:r>
      <w:r>
        <w:fldChar w:fldCharType="separate"/>
      </w:r>
      <w:r>
        <w:rPr>
          <w:noProof/>
        </w:rPr>
        <w:t>(Bates</w:t>
      </w:r>
      <w:r w:rsidRPr="00E8658B">
        <w:rPr>
          <w:i/>
          <w:noProof/>
        </w:rPr>
        <w:t xml:space="preserve"> et al.</w:t>
      </w:r>
      <w:r>
        <w:rPr>
          <w:noProof/>
        </w:rPr>
        <w:t>, 2015)</w:t>
      </w:r>
      <w:r>
        <w:fldChar w:fldCharType="end"/>
      </w:r>
      <w:r>
        <w:t xml:space="preserve">. </w:t>
      </w:r>
      <w:r w:rsidRPr="00E8658B">
        <w:t>Additionally, robust models are employed over metafor models</w:t>
      </w:r>
      <w:r>
        <w:t xml:space="preserve"> </w:t>
      </w:r>
      <w:r>
        <w:fldChar w:fldCharType="begin"/>
      </w:r>
      <w:r>
        <w:instrText xml:space="preserve"> ADDIN EN.CITE &lt;EndNote&gt;&lt;Cite&gt;&lt;Author&gt;Viechtbauer&lt;/Author&gt;&lt;Year&gt;2010&lt;/Year&gt;&lt;RecNum&gt;19&lt;/RecNum&gt;&lt;DisplayText&gt;(Viechtbauer, 2010)&lt;/DisplayText&gt;&lt;record&gt;&lt;rec-number&gt;19&lt;/rec-number&gt;&lt;foreign-keys&gt;&lt;key app="EN" db-id="arvvpdd2axrst1ea0ec5sexcpsxfetwvtdav" timestamp="1651591102" guid="a0b0e132-97d9-45c7-812b-53f933476439"&gt;19&lt;/key&gt;&lt;/foreign-keys&gt;&lt;ref-type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pages&gt;1-48&lt;/pages&gt;&lt;volume&gt;36&lt;/volume&gt;&lt;number&gt;3&lt;/number&gt;&lt;dates&gt;&lt;year&gt;2010&lt;/year&gt;&lt;/dates&gt;&lt;isbn&gt;1548-7660&lt;/isbn&gt;&lt;urls&gt;&lt;/urls&gt;&lt;/record&gt;&lt;/Cite&gt;&lt;/EndNote&gt;</w:instrText>
      </w:r>
      <w:r>
        <w:fldChar w:fldCharType="separate"/>
      </w:r>
      <w:r>
        <w:rPr>
          <w:noProof/>
        </w:rPr>
        <w:t>(Viechtbauer, 2010)</w:t>
      </w:r>
      <w:r>
        <w:fldChar w:fldCharType="end"/>
      </w:r>
      <w:r>
        <w:t xml:space="preserve"> (routinely utilised in meta-analy</w:t>
      </w:r>
      <w:r w:rsidR="00561889">
        <w:t>sis</w:t>
      </w:r>
      <w:r>
        <w:t xml:space="preserve">) </w:t>
      </w:r>
      <w:r w:rsidRPr="00E8658B">
        <w:t>as the meta-analytic studies in the data underpinning the app insufficiently reported statistics such as variance necessary for metafor.</w:t>
      </w:r>
    </w:p>
    <w:p w14:paraId="34E015A9" w14:textId="7B8B93F4" w:rsidR="003C3740" w:rsidRDefault="003C3740" w:rsidP="00551D3E">
      <w:pPr>
        <w:spacing w:line="360" w:lineRule="auto"/>
        <w:jc w:val="both"/>
      </w:pPr>
      <w:r w:rsidRPr="003C3740">
        <w:t>The model compare</w:t>
      </w:r>
      <w:r w:rsidR="00AC3EEB">
        <w:t>s</w:t>
      </w:r>
      <w:r w:rsidRPr="003C3740">
        <w:t xml:space="preserve"> biodiversity of agricultural systems to the reference conventional agricultural system in terms of the log response ratio. </w:t>
      </w:r>
      <w:r w:rsidR="00896A76">
        <w:t xml:space="preserve">The model </w:t>
      </w:r>
      <w:r w:rsidRPr="003C3740">
        <w:t>is fitted using the formula</w:t>
      </w:r>
    </w:p>
    <w:p w14:paraId="4BC95296" w14:textId="2B72BB91" w:rsidR="007D79EF" w:rsidRDefault="007D79EF" w:rsidP="007D79EF">
      <w:pPr>
        <w:keepNext/>
        <w:spacing w:line="360" w:lineRule="auto"/>
        <w:jc w:val="both"/>
      </w:pPr>
      <m:oMathPara>
        <m:oMath>
          <m:r>
            <w:rPr>
              <w:rFonts w:ascii="Cambria Math" w:hAnsi="Cambria Math"/>
            </w:rPr>
            <m:t>Log response ratio ~ Agricultural system+</m:t>
          </m:r>
          <m:d>
            <m:dPr>
              <m:ctrlPr>
                <w:rPr>
                  <w:rFonts w:ascii="Cambria Math" w:hAnsi="Cambria Math"/>
                  <w:i/>
                </w:rPr>
              </m:ctrlPr>
            </m:dPr>
            <m:e>
              <m:r>
                <w:rPr>
                  <w:rFonts w:ascii="Cambria Math" w:hAnsi="Cambria Math"/>
                </w:rPr>
                <m:t>1</m:t>
              </m:r>
            </m:e>
            <m:e>
              <m:r>
                <w:rPr>
                  <w:rFonts w:ascii="Cambria Math" w:hAnsi="Cambria Math"/>
                </w:rPr>
                <m:t>Paper identification</m:t>
              </m:r>
            </m:e>
          </m:d>
          <m:r>
            <w:rPr>
              <w:rFonts w:ascii="Cambria Math" w:hAnsi="Cambria Math"/>
            </w:rPr>
            <m:t>+(1|Control agricultural system)</m:t>
          </m:r>
        </m:oMath>
      </m:oMathPara>
    </w:p>
    <w:p w14:paraId="11A0FE61" w14:textId="4ABB5554" w:rsidR="007D79EF" w:rsidRPr="007D79EF" w:rsidRDefault="007D79EF" w:rsidP="007D79EF">
      <w:pPr>
        <w:pStyle w:val="Caption"/>
        <w:jc w:val="right"/>
        <w:rPr>
          <w:i w:val="0"/>
          <w:iCs w:val="0"/>
        </w:rPr>
      </w:pPr>
      <w:r w:rsidRPr="007D79EF">
        <w:rPr>
          <w:i w:val="0"/>
          <w:iCs w:val="0"/>
        </w:rPr>
        <w:t xml:space="preserve">( </w:t>
      </w:r>
      <w:r w:rsidRPr="007D79EF">
        <w:rPr>
          <w:i w:val="0"/>
          <w:iCs w:val="0"/>
        </w:rPr>
        <w:fldChar w:fldCharType="begin"/>
      </w:r>
      <w:r w:rsidRPr="007D79EF">
        <w:rPr>
          <w:i w:val="0"/>
          <w:iCs w:val="0"/>
        </w:rPr>
        <w:instrText xml:space="preserve"> SEQ ( \* ARABIC </w:instrText>
      </w:r>
      <w:r w:rsidRPr="007D79EF">
        <w:rPr>
          <w:i w:val="0"/>
          <w:iCs w:val="0"/>
        </w:rPr>
        <w:fldChar w:fldCharType="separate"/>
      </w:r>
      <w:r w:rsidRPr="007D79EF">
        <w:rPr>
          <w:i w:val="0"/>
          <w:iCs w:val="0"/>
          <w:noProof/>
        </w:rPr>
        <w:t>2</w:t>
      </w:r>
      <w:r w:rsidRPr="007D79EF">
        <w:rPr>
          <w:i w:val="0"/>
          <w:iCs w:val="0"/>
        </w:rPr>
        <w:fldChar w:fldCharType="end"/>
      </w:r>
      <w:r w:rsidRPr="007D79EF">
        <w:rPr>
          <w:i w:val="0"/>
          <w:iCs w:val="0"/>
        </w:rPr>
        <w:t xml:space="preserve"> )</w:t>
      </w:r>
    </w:p>
    <w:p w14:paraId="47BB3CD4" w14:textId="3D829028" w:rsidR="003C3740" w:rsidRDefault="007D79EF" w:rsidP="00551D3E">
      <w:pPr>
        <w:spacing w:line="360" w:lineRule="auto"/>
        <w:jc w:val="both"/>
      </w:pPr>
      <w:r>
        <w:t>where</w:t>
      </w:r>
      <w:r w:rsidR="003C3740" w:rsidRPr="003C3740">
        <w:t xml:space="preserve"> agricultural system</w:t>
      </w:r>
      <w:r w:rsidR="005E6761">
        <w:t xml:space="preserve"> is</w:t>
      </w:r>
      <w:r w:rsidR="003C3740" w:rsidRPr="003C3740">
        <w:t xml:space="preserve"> a fixed effect and paper identification and </w:t>
      </w:r>
      <w:r w:rsidR="000438AE">
        <w:t>control agricultural system</w:t>
      </w:r>
      <w:r w:rsidR="003C3740" w:rsidRPr="003C3740">
        <w:t xml:space="preserve"> </w:t>
      </w:r>
      <w:r>
        <w:t xml:space="preserve">are </w:t>
      </w:r>
      <w:r w:rsidR="003C3740" w:rsidRPr="003C3740">
        <w:t>random effects, accounting for the non-independence of the data.</w:t>
      </w:r>
      <w:r w:rsidR="00D66791">
        <w:t xml:space="preserve"> </w:t>
      </w:r>
      <w:r w:rsidR="000438AE">
        <w:t xml:space="preserve">Control agricultural system is included as a random effect due to the log response ratio in part depending on the baseline agricultural system the treatment agricultural system is compared to. </w:t>
      </w:r>
    </w:p>
    <w:p w14:paraId="5F414CF2" w14:textId="396A1EA2" w:rsidR="00D66791" w:rsidRDefault="003C3740" w:rsidP="00551D3E">
      <w:pPr>
        <w:spacing w:line="360" w:lineRule="auto"/>
        <w:jc w:val="both"/>
      </w:pPr>
      <w:r w:rsidRPr="003C3740">
        <w:t xml:space="preserve">The </w:t>
      </w:r>
      <w:r w:rsidR="005E6761">
        <w:t xml:space="preserve">log </w:t>
      </w:r>
      <w:r w:rsidRPr="003C3740">
        <w:t xml:space="preserve">response ratio is a popular effect size in ecology due to its ability to quantify proportionate change between treatments </w:t>
      </w:r>
      <w:r>
        <w:fldChar w:fldCharType="begin"/>
      </w:r>
      <w:r>
        <w:instrText xml:space="preserve"> ADDIN EN.CITE &lt;EndNote&gt;&lt;Cite&gt;&lt;Author&gt;Hedges&lt;/Author&gt;&lt;Year&gt;1999&lt;/Year&gt;&lt;RecNum&gt;48&lt;/RecNum&gt;&lt;DisplayText&gt;(Hedges&lt;style face="italic"&gt; et al.&lt;/style&gt;, 1999)&lt;/DisplayText&gt;&lt;record&gt;&lt;rec-number&gt;48&lt;/rec-number&gt;&lt;foreign-keys&gt;&lt;key app="EN" db-id="arvvpdd2axrst1ea0ec5sexcpsxfetwvtdav" timestamp="1651591103" guid="6b70d942-b741-4df0-a5a9-502e460e3878"&gt;48&lt;/key&gt;&lt;/foreign-keys&gt;&lt;ref-type name="Journal Article"&gt;17&lt;/ref-type&gt;&lt;contributors&gt;&lt;authors&gt;&lt;author&gt;Hedges, Larry V&lt;/author&gt;&lt;author&gt;Gurevitch, Jessica&lt;/author&gt;&lt;author&gt;Curtis, Peter S&lt;/author&gt;&lt;/authors&gt;&lt;/contributors&gt;&lt;titles&gt;&lt;title&gt;The meta‐analysis of response ratios in experimental ecology&lt;/title&gt;&lt;secondary-title&gt;Ecology&lt;/secondary-title&gt;&lt;/titles&gt;&lt;periodical&gt;&lt;full-title&gt;Ecology&lt;/full-title&gt;&lt;/periodical&gt;&lt;pages&gt;1150-1156&lt;/pages&gt;&lt;volume&gt;80&lt;/volume&gt;&lt;number&gt;4&lt;/number&gt;&lt;dates&gt;&lt;year&gt;1999&lt;/year&gt;&lt;/dates&gt;&lt;isbn&gt;1939-9170&lt;/isbn&gt;&lt;urls&gt;&lt;/urls&gt;&lt;/record&gt;&lt;/Cite&gt;&lt;/EndNote&gt;</w:instrText>
      </w:r>
      <w:r>
        <w:fldChar w:fldCharType="separate"/>
      </w:r>
      <w:r>
        <w:rPr>
          <w:noProof/>
        </w:rPr>
        <w:t>(Hedges</w:t>
      </w:r>
      <w:r w:rsidRPr="003C3740">
        <w:rPr>
          <w:i/>
          <w:noProof/>
        </w:rPr>
        <w:t xml:space="preserve"> et al.</w:t>
      </w:r>
      <w:r>
        <w:rPr>
          <w:noProof/>
        </w:rPr>
        <w:t>, 1999)</w:t>
      </w:r>
      <w:r>
        <w:fldChar w:fldCharType="end"/>
      </w:r>
      <w:r>
        <w:t xml:space="preserve"> </w:t>
      </w:r>
      <w:r w:rsidRPr="003C3740">
        <w:t>and</w:t>
      </w:r>
      <w:r w:rsidR="00D66791">
        <w:t xml:space="preserve"> it</w:t>
      </w:r>
      <w:r w:rsidRPr="003C3740">
        <w:t xml:space="preserve"> is more robust to non-independence than the standardised mean difference </w:t>
      </w:r>
      <w:r>
        <w:fldChar w:fldCharType="begin"/>
      </w:r>
      <w:r>
        <w:instrText xml:space="preserve"> ADDIN EN.CITE &lt;EndNote&gt;&lt;Cite&gt;&lt;Author&gt;Noble&lt;/Author&gt;&lt;Year&gt;2017&lt;/Year&gt;&lt;RecNum&gt;56&lt;/RecNum&gt;&lt;DisplayText&gt;(Noble&lt;style face="italic"&gt; et al.&lt;/style&gt;, 2017)&lt;/DisplayText&gt;&lt;record&gt;&lt;rec-number&gt;56&lt;/rec-number&gt;&lt;foreign-keys&gt;&lt;key app="EN" db-id="arvvpdd2axrst1ea0ec5sexcpsxfetwvtdav" timestamp="1651591103" guid="a4354c7b-e07a-4ed0-8192-5767e28938b8"&gt;56&lt;/key&gt;&lt;/foreign-keys&gt;&lt;ref-type name="Generic"&gt;13&lt;/ref-type&gt;&lt;contributors&gt;&lt;authors&gt;&lt;author&gt;Noble, Daniel WA&lt;/author&gt;&lt;author&gt;Lagisz, Malgorzata&lt;/author&gt;&lt;author&gt;O&amp;apos;dea, Rose E&lt;/author&gt;&lt;author&gt;Nakagawa, Shinichi&lt;/author&gt;&lt;/authors&gt;&lt;/contributors&gt;&lt;titles&gt;&lt;title&gt;Nonindependence and sensitivity analyses in ecological and evolutionary meta‐analyses&lt;/title&gt;&lt;/titles&gt;&lt;dates&gt;&lt;year&gt;2017&lt;/year&gt;&lt;/dates&gt;&lt;publisher&gt;Wiley Online Library&lt;/publisher&gt;&lt;isbn&gt;0962-1083&lt;/isbn&gt;&lt;urls&gt;&lt;/urls&gt;&lt;/record&gt;&lt;/Cite&gt;&lt;/EndNote&gt;</w:instrText>
      </w:r>
      <w:r>
        <w:fldChar w:fldCharType="separate"/>
      </w:r>
      <w:r>
        <w:rPr>
          <w:noProof/>
        </w:rPr>
        <w:t>(Noble</w:t>
      </w:r>
      <w:r w:rsidRPr="003C3740">
        <w:rPr>
          <w:i/>
          <w:noProof/>
        </w:rPr>
        <w:t xml:space="preserve"> et al.</w:t>
      </w:r>
      <w:r>
        <w:rPr>
          <w:noProof/>
        </w:rPr>
        <w:t>, 2017)</w:t>
      </w:r>
      <w:r>
        <w:fldChar w:fldCharType="end"/>
      </w:r>
      <w:r w:rsidRPr="003C3740">
        <w:t xml:space="preserve">. </w:t>
      </w:r>
      <w:r w:rsidR="00D019B5">
        <w:t>Non-independence results in the standard deviation of the data being lower than</w:t>
      </w:r>
      <w:r w:rsidR="000438AE">
        <w:t xml:space="preserve"> that of</w:t>
      </w:r>
      <w:r w:rsidR="00D019B5">
        <w:t xml:space="preserve"> a dataset with independent data points. As the standardised mean difference, but not the log response ratio, is calculated using standard deviation it is </w:t>
      </w:r>
      <w:r w:rsidR="00EE3103">
        <w:t xml:space="preserve">therefore </w:t>
      </w:r>
      <w:r w:rsidR="00D019B5">
        <w:t xml:space="preserve">more affected by non-independence. </w:t>
      </w:r>
      <w:r w:rsidR="00EE3103">
        <w:t xml:space="preserve">The logarithm of the response ratio is taken to ensure symmetry between positive and negative change </w:t>
      </w:r>
      <w:r w:rsidR="00EE3103">
        <w:fldChar w:fldCharType="begin"/>
      </w:r>
      <w:r w:rsidR="00EE3103">
        <w:instrText xml:space="preserve"> ADDIN EN.CITE &lt;EndNote&gt;&lt;Cite&gt;&lt;Author&gt;Hedges&lt;/Author&gt;&lt;Year&gt;1999&lt;/Year&gt;&lt;RecNum&gt;48&lt;/RecNum&gt;&lt;DisplayText&gt;(Hedges&lt;style face="italic"&gt; et al.&lt;/style&gt;, 1999)&lt;/DisplayText&gt;&lt;record&gt;&lt;rec-number&gt;48&lt;/rec-number&gt;&lt;foreign-keys&gt;&lt;key app="EN" db-id="arvvpdd2axrst1ea0ec5sexcpsxfetwvtdav" timestamp="1651591103" guid="6b70d942-b741-4df0-a5a9-502e460e3878"&gt;48&lt;/key&gt;&lt;/foreign-keys&gt;&lt;ref-type name="Journal Article"&gt;17&lt;/ref-type&gt;&lt;contributors&gt;&lt;authors&gt;&lt;author&gt;Hedges, Larry V&lt;/author&gt;&lt;author&gt;Gurevitch, Jessica&lt;/author&gt;&lt;author&gt;Curtis, Peter S&lt;/author&gt;&lt;/authors&gt;&lt;/contributors&gt;&lt;titles&gt;&lt;title&gt;The meta‐analysis of response ratios in experimental ecology&lt;/title&gt;&lt;secondary-title&gt;Ecology&lt;/secondary-title&gt;&lt;/titles&gt;&lt;periodical&gt;&lt;full-title&gt;Ecology&lt;/full-title&gt;&lt;/periodical&gt;&lt;pages&gt;1150-1156&lt;/pages&gt;&lt;volume&gt;80&lt;/volume&gt;&lt;number&gt;4&lt;/number&gt;&lt;dates&gt;&lt;year&gt;1999&lt;/year&gt;&lt;/dates&gt;&lt;isbn&gt;1939-9170&lt;/isbn&gt;&lt;urls&gt;&lt;/urls&gt;&lt;/record&gt;&lt;/Cite&gt;&lt;/EndNote&gt;</w:instrText>
      </w:r>
      <w:r w:rsidR="00EE3103">
        <w:fldChar w:fldCharType="separate"/>
      </w:r>
      <w:r w:rsidR="00EE3103">
        <w:rPr>
          <w:noProof/>
        </w:rPr>
        <w:t>(Hedges</w:t>
      </w:r>
      <w:r w:rsidR="00EE3103" w:rsidRPr="00EE3103">
        <w:rPr>
          <w:i/>
          <w:noProof/>
        </w:rPr>
        <w:t xml:space="preserve"> et al.</w:t>
      </w:r>
      <w:r w:rsidR="00EE3103">
        <w:rPr>
          <w:noProof/>
        </w:rPr>
        <w:t>, 1999)</w:t>
      </w:r>
      <w:r w:rsidR="00EE3103">
        <w:fldChar w:fldCharType="end"/>
      </w:r>
      <w:r w:rsidR="00EE3103">
        <w:t xml:space="preserve">. For example, </w:t>
      </w:r>
      <w:r w:rsidR="00726E84">
        <w:t>if one study found insect biodiversity doubled in response to switching to an organic agricultural system</w:t>
      </w:r>
      <w:r w:rsidR="0009713D">
        <w:t xml:space="preserve"> (two times the biodiversity)</w:t>
      </w:r>
      <w:r w:rsidR="00726E84">
        <w:t>, but another found it halved</w:t>
      </w:r>
      <w:r w:rsidR="0009713D">
        <w:t xml:space="preserve"> (0.5 times the biodiversity)</w:t>
      </w:r>
      <w:r w:rsidR="00726E84">
        <w:t>, in a meta-analys</w:t>
      </w:r>
      <w:r w:rsidR="0009713D">
        <w:t>i</w:t>
      </w:r>
      <w:r w:rsidR="00726E84">
        <w:t>s these combine to give a conclusion of no effect</w:t>
      </w:r>
      <w:r w:rsidR="0009713D">
        <w:t>, which succeeds if the natural log is taken</w:t>
      </w:r>
      <w:r w:rsidR="00726E84">
        <w:t>. Without</w:t>
      </w:r>
      <w:r w:rsidR="0009713D">
        <w:t xml:space="preserve"> doing so,</w:t>
      </w:r>
      <w:r w:rsidR="00726E84">
        <w:t xml:space="preserve"> the average </w:t>
      </w:r>
      <w:r w:rsidR="0009713D">
        <w:t xml:space="preserve">calculates to </w:t>
      </w:r>
      <w:r w:rsidR="00726E84">
        <w:t>1</w:t>
      </w:r>
      <w:r w:rsidR="0009713D">
        <w:t xml:space="preserve">.25. </w:t>
      </w:r>
    </w:p>
    <w:p w14:paraId="7F61DC56" w14:textId="52FA8AEE" w:rsidR="007E668F" w:rsidRDefault="003C3740" w:rsidP="007E668F">
      <w:pPr>
        <w:spacing w:line="360" w:lineRule="auto"/>
        <w:rPr>
          <w:sz w:val="24"/>
          <w:szCs w:val="24"/>
          <w:u w:val="single"/>
        </w:rPr>
      </w:pPr>
      <w:r>
        <w:t>The Shiny app presented here was built using the shiny R package version 1.7.1 (Chang et al., 2017) within R version 4.2.0</w:t>
      </w:r>
      <w:r w:rsidR="00FC5E0F">
        <w:t xml:space="preserve"> </w:t>
      </w:r>
      <w:r w:rsidR="00FC5E0F">
        <w:fldChar w:fldCharType="begin"/>
      </w:r>
      <w:r w:rsidR="00FC5E0F">
        <w:instrText xml:space="preserve"> ADDIN EN.CITE &lt;EndNote&gt;&lt;Cite&gt;&lt;Author&gt;R Core Team&lt;/Author&gt;&lt;Year&gt;2013&lt;/Year&gt;&lt;RecNum&gt;88&lt;/RecNum&gt;&lt;DisplayText&gt;(R Core Team, 2013)&lt;/DisplayText&gt;&lt;record&gt;&lt;rec-number&gt;88&lt;/rec-number&gt;&lt;foreign-keys&gt;&lt;key app="EN" db-id="arvvpdd2axrst1ea0ec5sexcpsxfetwvtdav" timestamp="1655298097" guid="34ce1f11-7752-422b-90a2-d8839bcfa6af"&gt;88&lt;/key&gt;&lt;/foreign-keys&gt;&lt;ref-type name="Journal Article"&gt;17&lt;/ref-type&gt;&lt;contributors&gt;&lt;authors&gt;&lt;author&gt;R Core Team,&lt;/author&gt;&lt;/authors&gt;&lt;/contributors&gt;&lt;titles&gt;&lt;title&gt;R: A language and environment for statistical computing. R Foundation for Statistical Computing, Vienna, Austria&lt;/title&gt;&lt;secondary-title&gt;http://www. R-project. org/&lt;/secondary-title&gt;&lt;/titles&gt;&lt;periodical&gt;&lt;full-title&gt;http://www. R-project. org/&lt;/full-title&gt;&lt;/periodical&gt;&lt;dates&gt;&lt;year&gt;2013&lt;/year&gt;&lt;/dates&gt;&lt;urls&gt;&lt;/urls&gt;&lt;/record&gt;&lt;/Cite&gt;&lt;/EndNote&gt;</w:instrText>
      </w:r>
      <w:r w:rsidR="00FC5E0F">
        <w:fldChar w:fldCharType="separate"/>
      </w:r>
      <w:r w:rsidR="00FC5E0F">
        <w:rPr>
          <w:noProof/>
        </w:rPr>
        <w:t>(R Core Team, 2013)</w:t>
      </w:r>
      <w:r w:rsidR="00FC5E0F">
        <w:fldChar w:fldCharType="end"/>
      </w:r>
      <w:r w:rsidR="00FF14E5">
        <w:t xml:space="preserve">, which was also used </w:t>
      </w:r>
      <w:r w:rsidR="002A616E">
        <w:t>to test the efficiency of the insect biodiversity meta-analytic platform.</w:t>
      </w:r>
      <w:r w:rsidR="00FC5E0F">
        <w:t xml:space="preserve"> </w:t>
      </w:r>
      <w:r>
        <w:t>The ap</w:t>
      </w:r>
      <w:r w:rsidR="000D6CAB">
        <w:t>p</w:t>
      </w:r>
      <w:r>
        <w:t xml:space="preserve"> </w:t>
      </w:r>
      <w:r w:rsidR="00CB502D">
        <w:t>is deployed to</w:t>
      </w:r>
      <w:r w:rsidR="000D6CAB">
        <w:t xml:space="preserve"> be hosted on</w:t>
      </w:r>
      <w:r w:rsidR="00CB502D">
        <w:t xml:space="preserve"> the shinyapps.io service via the </w:t>
      </w:r>
      <w:proofErr w:type="spellStart"/>
      <w:r w:rsidR="00CB502D" w:rsidRPr="00CB502D">
        <w:t>rsconnect</w:t>
      </w:r>
      <w:proofErr w:type="spellEnd"/>
      <w:r w:rsidR="00CB502D">
        <w:t xml:space="preserve"> package </w:t>
      </w:r>
      <w:r w:rsidR="00CB502D">
        <w:fldChar w:fldCharType="begin"/>
      </w:r>
      <w:r w:rsidR="00CB502D">
        <w:instrText xml:space="preserve"> ADDIN EN.CITE &lt;EndNote&gt;&lt;Cite&gt;&lt;Author&gt;Atkins&lt;/Author&gt;&lt;Year&gt;2022&lt;/Year&gt;&lt;RecNum&gt;108&lt;/RecNum&gt;&lt;DisplayText&gt;(Atkins&lt;style face="italic"&gt; et al.&lt;/style&gt;, 2022)&lt;/DisplayText&gt;&lt;record&gt;&lt;rec-number&gt;108&lt;/rec-number&gt;&lt;foreign-keys&gt;&lt;key app="EN" db-id="arvvpdd2axrst1ea0ec5sexcpsxfetwvtdav" timestamp="1660130659" guid="bb56c5e2-108f-4d5c-8933-96f23e5a7e75"&gt;108&lt;/key&gt;&lt;/foreign-keys&gt;&lt;ref-type name="Computer Program"&gt;9&lt;/ref-type&gt;&lt;contributors&gt;&lt;authors&gt;&lt;author&gt;Atkins, Aron.&lt;/author&gt;&lt;author&gt;McPherson, Jonathan.&lt;/author&gt;&lt;author&gt;Allaire, JJ.&lt;/author&gt;&lt;/authors&gt;&lt;/contributors&gt;&lt;titles&gt;&lt;title&gt;rsconnect: Deployment Interface for R Markdown Documents and Shiny Applications&lt;/title&gt;&lt;/titles&gt;&lt;edition&gt;R  package version 0.8.26 &lt;/edition&gt;&lt;dates&gt;&lt;year&gt;2022&lt;/year&gt;&lt;/dates&gt;&lt;urls&gt;&lt;related-urls&gt;&lt;url&gt;https://CRAN.R-project.org/package=rsconnect&lt;/url&gt;&lt;/related-urls&gt;&lt;/urls&gt;&lt;/record&gt;&lt;/Cite&gt;&lt;/EndNote&gt;</w:instrText>
      </w:r>
      <w:r w:rsidR="00CB502D">
        <w:fldChar w:fldCharType="separate"/>
      </w:r>
      <w:r w:rsidR="00CB502D">
        <w:rPr>
          <w:noProof/>
        </w:rPr>
        <w:t>(Atkins</w:t>
      </w:r>
      <w:r w:rsidR="00CB502D" w:rsidRPr="00CB502D">
        <w:rPr>
          <w:i/>
          <w:noProof/>
        </w:rPr>
        <w:t xml:space="preserve"> et al.</w:t>
      </w:r>
      <w:r w:rsidR="00CB502D">
        <w:rPr>
          <w:noProof/>
        </w:rPr>
        <w:t>, 2022)</w:t>
      </w:r>
      <w:r w:rsidR="00CB502D">
        <w:fldChar w:fldCharType="end"/>
      </w:r>
      <w:r w:rsidR="00CB502D">
        <w:t xml:space="preserve">. </w:t>
      </w:r>
      <w:r w:rsidR="005E6761">
        <w:t xml:space="preserve">The </w:t>
      </w:r>
      <w:r w:rsidR="00921E9B">
        <w:t>shinyapps.io service is free and it is fast and simple to deploy an application, making it ideal for developing a app</w:t>
      </w:r>
      <w:r w:rsidR="00A9105B">
        <w:t xml:space="preserve"> such as this</w:t>
      </w:r>
      <w:r w:rsidR="00921E9B">
        <w:t xml:space="preserve">. </w:t>
      </w:r>
      <w:r>
        <w:t xml:space="preserve">The app is available at https://r26dnk-grace-skinner.shinyapps.io/meta_meta_analysis/, and </w:t>
      </w:r>
      <w:commentRangeStart w:id="7"/>
      <w:r>
        <w:t xml:space="preserve">the code is available at </w:t>
      </w:r>
      <w:r w:rsidR="007E668F" w:rsidRPr="007E668F">
        <w:t>https://github.com/gls21/CMEE_NHM_Project/tree/master/christina_mma/meta_meta_analysis</w:t>
      </w:r>
      <w:r>
        <w:t>.</w:t>
      </w:r>
      <w:commentRangeEnd w:id="7"/>
      <w:r w:rsidR="00FC5E0F">
        <w:rPr>
          <w:rStyle w:val="CommentReference"/>
        </w:rPr>
        <w:commentReference w:id="7"/>
      </w:r>
      <w:bookmarkEnd w:id="3"/>
    </w:p>
    <w:p w14:paraId="764851F0" w14:textId="3B49201D" w:rsidR="0093186B" w:rsidRPr="006517E1" w:rsidRDefault="006517E1" w:rsidP="00992E53">
      <w:pPr>
        <w:spacing w:line="360" w:lineRule="auto"/>
        <w:jc w:val="both"/>
        <w:rPr>
          <w:sz w:val="24"/>
          <w:szCs w:val="24"/>
          <w:u w:val="single"/>
        </w:rPr>
      </w:pPr>
      <w:r w:rsidRPr="006517E1">
        <w:rPr>
          <w:sz w:val="24"/>
          <w:szCs w:val="24"/>
          <w:u w:val="single"/>
        </w:rPr>
        <w:lastRenderedPageBreak/>
        <w:t xml:space="preserve">Results </w:t>
      </w:r>
    </w:p>
    <w:p w14:paraId="21745A90" w14:textId="08374C94" w:rsidR="00060651" w:rsidRDefault="00C72AE2" w:rsidP="00992E53">
      <w:pPr>
        <w:spacing w:line="360" w:lineRule="auto"/>
        <w:jc w:val="both"/>
        <w:rPr>
          <w:i/>
          <w:iCs/>
          <w:sz w:val="24"/>
          <w:szCs w:val="24"/>
        </w:rPr>
      </w:pPr>
      <w:r>
        <w:rPr>
          <w:i/>
          <w:iCs/>
          <w:sz w:val="24"/>
          <w:szCs w:val="24"/>
        </w:rPr>
        <w:t xml:space="preserve">Typical </w:t>
      </w:r>
      <w:r w:rsidR="00887509">
        <w:rPr>
          <w:i/>
          <w:iCs/>
          <w:sz w:val="24"/>
          <w:szCs w:val="24"/>
        </w:rPr>
        <w:t>use of</w:t>
      </w:r>
      <w:r w:rsidR="00060651">
        <w:rPr>
          <w:i/>
          <w:iCs/>
          <w:sz w:val="24"/>
          <w:szCs w:val="24"/>
        </w:rPr>
        <w:t xml:space="preserve"> the insect biodiversity </w:t>
      </w:r>
      <w:r w:rsidR="004A69A5">
        <w:rPr>
          <w:i/>
          <w:iCs/>
          <w:sz w:val="24"/>
          <w:szCs w:val="24"/>
        </w:rPr>
        <w:t>meta-analytic</w:t>
      </w:r>
      <w:r w:rsidR="00060651">
        <w:rPr>
          <w:i/>
          <w:iCs/>
          <w:sz w:val="24"/>
          <w:szCs w:val="24"/>
        </w:rPr>
        <w:t xml:space="preserve"> platform</w:t>
      </w:r>
    </w:p>
    <w:p w14:paraId="7F898062" w14:textId="1A54924D" w:rsidR="00943578" w:rsidRDefault="000B6D73" w:rsidP="00992E53">
      <w:pPr>
        <w:spacing w:line="360" w:lineRule="auto"/>
        <w:jc w:val="both"/>
      </w:pPr>
      <w:r>
        <w:rPr>
          <w:noProof/>
        </w:rPr>
        <w:drawing>
          <wp:anchor distT="0" distB="0" distL="114300" distR="114300" simplePos="0" relativeHeight="251666432" behindDoc="0" locked="0" layoutInCell="1" allowOverlap="1" wp14:anchorId="6BA49D18" wp14:editId="7E5E74C5">
            <wp:simplePos x="0" y="0"/>
            <wp:positionH relativeFrom="margin">
              <wp:align>right</wp:align>
            </wp:positionH>
            <wp:positionV relativeFrom="paragraph">
              <wp:posOffset>1922780</wp:posOffset>
            </wp:positionV>
            <wp:extent cx="5850255" cy="4780280"/>
            <wp:effectExtent l="0" t="0" r="0" b="58420"/>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00846F47">
        <w:t xml:space="preserve">The process of </w:t>
      </w:r>
      <w:r w:rsidR="00992E53">
        <w:t>a typical use of</w:t>
      </w:r>
      <w:r w:rsidR="00846F47">
        <w:t xml:space="preserve"> the </w:t>
      </w:r>
      <w:r w:rsidR="00F24502">
        <w:t>insect biodiversity meta-analytic platform</w:t>
      </w:r>
      <w:r w:rsidR="00846F47">
        <w:t xml:space="preserve"> is summarised </w:t>
      </w:r>
      <w:r w:rsidR="00992E53">
        <w:t>in</w:t>
      </w:r>
      <w:r w:rsidR="00846F47">
        <w:t xml:space="preserve"> figure 1. </w:t>
      </w:r>
      <w:r w:rsidR="00655CDC" w:rsidRPr="00655CDC">
        <w:t>Upon opening the app</w:t>
      </w:r>
      <w:r w:rsidR="00655CDC">
        <w:t xml:space="preserve">, </w:t>
      </w:r>
      <w:r w:rsidR="00655CDC" w:rsidRPr="00655CDC">
        <w:t>the user is presented with</w:t>
      </w:r>
      <w:r w:rsidR="00943578">
        <w:t xml:space="preserve"> an </w:t>
      </w:r>
      <w:r w:rsidR="00F24502">
        <w:t>‘</w:t>
      </w:r>
      <w:r w:rsidR="00943578">
        <w:t>introduct</w:t>
      </w:r>
      <w:r w:rsidR="00F24502">
        <w:t>ion’</w:t>
      </w:r>
      <w:r w:rsidR="00943578">
        <w:t xml:space="preserve"> tab which provides</w:t>
      </w:r>
      <w:r w:rsidR="00655CDC" w:rsidRPr="00655CDC">
        <w:t xml:space="preserve"> information on</w:t>
      </w:r>
      <w:r w:rsidR="00943578">
        <w:t xml:space="preserve"> the data sources used within the app</w:t>
      </w:r>
      <w:r w:rsidR="00F5214C">
        <w:t>, such as details on the number of agricultural systems studie</w:t>
      </w:r>
      <w:r w:rsidR="00887509">
        <w:t>d</w:t>
      </w:r>
      <w:r w:rsidR="00F5214C">
        <w:t xml:space="preserve"> and</w:t>
      </w:r>
      <w:r w:rsidR="00887509">
        <w:t xml:space="preserve"> the</w:t>
      </w:r>
      <w:r w:rsidR="00F5214C">
        <w:t xml:space="preserve"> total </w:t>
      </w:r>
      <w:r w:rsidR="00887509">
        <w:t xml:space="preserve">number of </w:t>
      </w:r>
      <w:r w:rsidR="00F5214C">
        <w:t>data points supplied by each paper</w:t>
      </w:r>
      <w:r w:rsidR="00943578">
        <w:t xml:space="preserve"> (</w:t>
      </w:r>
      <w:r w:rsidR="00846F47">
        <w:t>f</w:t>
      </w:r>
      <w:r w:rsidR="00943578">
        <w:t xml:space="preserve">igure </w:t>
      </w:r>
      <w:r w:rsidR="00846F47">
        <w:t>2</w:t>
      </w:r>
      <w:r w:rsidR="00943578">
        <w:t xml:space="preserve">). </w:t>
      </w:r>
      <w:r w:rsidR="00F5214C">
        <w:t xml:space="preserve">The user can select a paper </w:t>
      </w:r>
      <w:r w:rsidR="00846F47">
        <w:t>for which they</w:t>
      </w:r>
      <w:r w:rsidR="00F5214C">
        <w:t xml:space="preserve"> wish to see a breakdown </w:t>
      </w:r>
      <w:r w:rsidR="00846F47">
        <w:t>of the agricultural systems studied</w:t>
      </w:r>
      <w:r w:rsidR="00992E53">
        <w:t>, and</w:t>
      </w:r>
      <w:r w:rsidR="00992E53" w:rsidRPr="00992E53">
        <w:t xml:space="preserve"> view a world map to gauge the geographical representativeness of the data. </w:t>
      </w:r>
      <w:r w:rsidR="00992E53">
        <w:t xml:space="preserve">Currently, </w:t>
      </w:r>
      <w:commentRangeStart w:id="8"/>
      <w:r w:rsidR="00992E53" w:rsidRPr="00992E53">
        <w:t>27 out of 334</w:t>
      </w:r>
      <w:r w:rsidR="00992E53">
        <w:t xml:space="preserve"> data points</w:t>
      </w:r>
      <w:r w:rsidR="00992E53" w:rsidRPr="00992E53">
        <w:t xml:space="preserve"> </w:t>
      </w:r>
      <w:commentRangeEnd w:id="8"/>
      <w:r w:rsidR="00F8590C">
        <w:rPr>
          <w:rStyle w:val="CommentReference"/>
        </w:rPr>
        <w:commentReference w:id="8"/>
      </w:r>
      <w:r w:rsidR="00992E53" w:rsidRPr="00992E53">
        <w:t>have</w:t>
      </w:r>
      <w:r w:rsidR="00992E53">
        <w:t xml:space="preserve"> </w:t>
      </w:r>
      <w:r w:rsidR="00992E53" w:rsidRPr="00992E53">
        <w:t>geographic coordinates</w:t>
      </w:r>
      <w:r w:rsidR="00992E53">
        <w:t xml:space="preserve"> available</w:t>
      </w:r>
      <w:r w:rsidR="00992E53" w:rsidRPr="00992E53">
        <w:t xml:space="preserve"> </w:t>
      </w:r>
      <w:r w:rsidR="00992E53">
        <w:t xml:space="preserve">enabling them </w:t>
      </w:r>
      <w:r w:rsidR="00992E53" w:rsidRPr="00992E53">
        <w:t>to be plotted.</w:t>
      </w:r>
    </w:p>
    <w:p w14:paraId="36D4718B" w14:textId="4C8BB1D8" w:rsidR="00846F47" w:rsidRDefault="00846F47" w:rsidP="00992E53">
      <w:pPr>
        <w:spacing w:line="360" w:lineRule="auto"/>
        <w:jc w:val="both"/>
      </w:pPr>
    </w:p>
    <w:p w14:paraId="664C7D3D" w14:textId="564A36D5" w:rsidR="00846F47" w:rsidRPr="00846F47" w:rsidRDefault="00846F47" w:rsidP="00992E53">
      <w:pPr>
        <w:spacing w:line="360" w:lineRule="auto"/>
        <w:jc w:val="both"/>
      </w:pPr>
      <w:commentRangeStart w:id="9"/>
      <w:r w:rsidRPr="00846F47">
        <w:rPr>
          <w:b/>
          <w:bCs/>
        </w:rPr>
        <w:t xml:space="preserve">Figure 1. </w:t>
      </w:r>
      <w:commentRangeEnd w:id="9"/>
      <w:r>
        <w:rPr>
          <w:rStyle w:val="CommentReference"/>
        </w:rPr>
        <w:commentReference w:id="9"/>
      </w:r>
      <w:r>
        <w:t xml:space="preserve">Flow diagram summarising a typical </w:t>
      </w:r>
      <w:r w:rsidR="00C54483">
        <w:t>use</w:t>
      </w:r>
      <w:r>
        <w:t xml:space="preserve"> of the insect biodiversity </w:t>
      </w:r>
      <w:r w:rsidR="00F24502">
        <w:t>meta-analytic</w:t>
      </w:r>
      <w:r>
        <w:t xml:space="preserve"> platform to run meta-meta-analytic models and upload a new data set. </w:t>
      </w:r>
    </w:p>
    <w:p w14:paraId="1A2ED807" w14:textId="0611BE3C" w:rsidR="00943578" w:rsidRDefault="00F5214C" w:rsidP="00992E53">
      <w:pPr>
        <w:spacing w:line="360" w:lineRule="auto"/>
        <w:jc w:val="both"/>
      </w:pPr>
      <w:r w:rsidRPr="00F5214C">
        <w:rPr>
          <w:noProof/>
        </w:rPr>
        <w:lastRenderedPageBreak/>
        <w:drawing>
          <wp:anchor distT="0" distB="0" distL="114300" distR="114300" simplePos="0" relativeHeight="251665408" behindDoc="1" locked="0" layoutInCell="1" allowOverlap="1" wp14:anchorId="632F5779" wp14:editId="7EEE2818">
            <wp:simplePos x="0" y="0"/>
            <wp:positionH relativeFrom="margin">
              <wp:align>center</wp:align>
            </wp:positionH>
            <wp:positionV relativeFrom="paragraph">
              <wp:posOffset>6350</wp:posOffset>
            </wp:positionV>
            <wp:extent cx="4248150" cy="5155565"/>
            <wp:effectExtent l="0" t="0" r="0" b="6985"/>
            <wp:wrapTight wrapText="bothSides">
              <wp:wrapPolygon edited="0">
                <wp:start x="0" y="0"/>
                <wp:lineTo x="0" y="21549"/>
                <wp:lineTo x="21503" y="21549"/>
                <wp:lineTo x="21503"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48150" cy="5155565"/>
                    </a:xfrm>
                    <a:prstGeom prst="rect">
                      <a:avLst/>
                    </a:prstGeom>
                  </pic:spPr>
                </pic:pic>
              </a:graphicData>
            </a:graphic>
            <wp14:sizeRelH relativeFrom="margin">
              <wp14:pctWidth>0</wp14:pctWidth>
            </wp14:sizeRelH>
            <wp14:sizeRelV relativeFrom="margin">
              <wp14:pctHeight>0</wp14:pctHeight>
            </wp14:sizeRelV>
          </wp:anchor>
        </w:drawing>
      </w:r>
    </w:p>
    <w:p w14:paraId="35F6B5A9" w14:textId="2696E667" w:rsidR="00943578" w:rsidRDefault="00943578" w:rsidP="00992E53">
      <w:pPr>
        <w:spacing w:line="360" w:lineRule="auto"/>
        <w:jc w:val="both"/>
      </w:pPr>
    </w:p>
    <w:p w14:paraId="1D224DEA" w14:textId="37429950" w:rsidR="00F5214C" w:rsidRDefault="00F5214C" w:rsidP="00992E53">
      <w:pPr>
        <w:spacing w:line="360" w:lineRule="auto"/>
        <w:jc w:val="both"/>
      </w:pPr>
    </w:p>
    <w:p w14:paraId="11006430" w14:textId="57103BE9" w:rsidR="00F5214C" w:rsidRDefault="00F5214C" w:rsidP="00992E53">
      <w:pPr>
        <w:spacing w:line="360" w:lineRule="auto"/>
        <w:jc w:val="both"/>
      </w:pPr>
    </w:p>
    <w:p w14:paraId="24D73582" w14:textId="6F2C8A39" w:rsidR="00F5214C" w:rsidRDefault="00F5214C" w:rsidP="00992E53">
      <w:pPr>
        <w:spacing w:line="360" w:lineRule="auto"/>
        <w:jc w:val="both"/>
      </w:pPr>
    </w:p>
    <w:p w14:paraId="1ABFB049" w14:textId="46DA927F" w:rsidR="00F5214C" w:rsidRDefault="00F5214C" w:rsidP="00992E53">
      <w:pPr>
        <w:spacing w:line="360" w:lineRule="auto"/>
        <w:jc w:val="both"/>
      </w:pPr>
    </w:p>
    <w:p w14:paraId="4A32F1E5" w14:textId="1F76BD47" w:rsidR="00F5214C" w:rsidRDefault="00F5214C" w:rsidP="00992E53">
      <w:pPr>
        <w:spacing w:line="360" w:lineRule="auto"/>
        <w:jc w:val="both"/>
      </w:pPr>
    </w:p>
    <w:p w14:paraId="29481387" w14:textId="4D21E780" w:rsidR="00F5214C" w:rsidRDefault="00F5214C" w:rsidP="00992E53">
      <w:pPr>
        <w:spacing w:line="360" w:lineRule="auto"/>
        <w:jc w:val="both"/>
      </w:pPr>
    </w:p>
    <w:p w14:paraId="28BB01F4" w14:textId="2946A90F" w:rsidR="00F5214C" w:rsidRDefault="00F5214C" w:rsidP="00992E53">
      <w:pPr>
        <w:spacing w:line="360" w:lineRule="auto"/>
        <w:jc w:val="both"/>
      </w:pPr>
    </w:p>
    <w:p w14:paraId="16D07FDD" w14:textId="57C60BD6" w:rsidR="00F5214C" w:rsidRDefault="00F5214C" w:rsidP="00992E53">
      <w:pPr>
        <w:spacing w:line="360" w:lineRule="auto"/>
        <w:jc w:val="both"/>
      </w:pPr>
    </w:p>
    <w:p w14:paraId="63C106AD" w14:textId="7F2A174D" w:rsidR="00F5214C" w:rsidRDefault="00F5214C" w:rsidP="00992E53">
      <w:pPr>
        <w:spacing w:line="360" w:lineRule="auto"/>
        <w:jc w:val="both"/>
      </w:pPr>
    </w:p>
    <w:p w14:paraId="0CCCD9DD" w14:textId="29CEB48D" w:rsidR="00F5214C" w:rsidRDefault="00F5214C" w:rsidP="00992E53">
      <w:pPr>
        <w:spacing w:line="360" w:lineRule="auto"/>
        <w:jc w:val="both"/>
      </w:pPr>
    </w:p>
    <w:p w14:paraId="79F140B6" w14:textId="374C8EDD" w:rsidR="00F5214C" w:rsidRDefault="00F5214C" w:rsidP="00992E53">
      <w:pPr>
        <w:spacing w:line="360" w:lineRule="auto"/>
        <w:jc w:val="both"/>
      </w:pPr>
    </w:p>
    <w:p w14:paraId="0F117ACC" w14:textId="2CA094AA" w:rsidR="00F5214C" w:rsidRDefault="00F5214C" w:rsidP="00992E53">
      <w:pPr>
        <w:spacing w:line="360" w:lineRule="auto"/>
        <w:jc w:val="both"/>
      </w:pPr>
    </w:p>
    <w:p w14:paraId="27740C36" w14:textId="2A052DEA" w:rsidR="00F5214C" w:rsidRDefault="00F5214C" w:rsidP="00992E53">
      <w:pPr>
        <w:spacing w:line="360" w:lineRule="auto"/>
        <w:jc w:val="both"/>
      </w:pPr>
    </w:p>
    <w:p w14:paraId="23BF29A0" w14:textId="1879899C" w:rsidR="00F5214C" w:rsidRPr="00F5214C" w:rsidRDefault="00F5214C" w:rsidP="00992E53">
      <w:pPr>
        <w:spacing w:line="360" w:lineRule="auto"/>
        <w:jc w:val="both"/>
      </w:pPr>
      <w:commentRangeStart w:id="10"/>
      <w:r w:rsidRPr="00F5214C">
        <w:rPr>
          <w:b/>
          <w:bCs/>
        </w:rPr>
        <w:t xml:space="preserve">Figure </w:t>
      </w:r>
      <w:r w:rsidR="00846F47">
        <w:rPr>
          <w:b/>
          <w:bCs/>
        </w:rPr>
        <w:t>2</w:t>
      </w:r>
      <w:r w:rsidRPr="00F5214C">
        <w:rPr>
          <w:b/>
          <w:bCs/>
        </w:rPr>
        <w:t xml:space="preserve">. </w:t>
      </w:r>
      <w:commentRangeEnd w:id="10"/>
      <w:r>
        <w:rPr>
          <w:rStyle w:val="CommentReference"/>
        </w:rPr>
        <w:commentReference w:id="10"/>
      </w:r>
      <w:r>
        <w:t xml:space="preserve">Screenshot of a table included in the </w:t>
      </w:r>
      <w:r w:rsidR="00F24502">
        <w:t>‘</w:t>
      </w:r>
      <w:r>
        <w:t>introduct</w:t>
      </w:r>
      <w:r w:rsidR="00F24502">
        <w:t>ion’</w:t>
      </w:r>
      <w:r>
        <w:t xml:space="preserve"> tab of the </w:t>
      </w:r>
      <w:r w:rsidR="00F24502" w:rsidRPr="00F24502">
        <w:t xml:space="preserve">insect biodiversity meta-analytic platform </w:t>
      </w:r>
      <w:r>
        <w:t xml:space="preserve">which gives information on the number of agricultural systems studied, and the total number of data points provided by each study used within the app. </w:t>
      </w:r>
      <w:r w:rsidR="00F8590C">
        <w:t xml:space="preserve"> </w:t>
      </w:r>
    </w:p>
    <w:p w14:paraId="33BA4186" w14:textId="01603509" w:rsidR="00F5214C" w:rsidRDefault="00F5214C" w:rsidP="00992E53">
      <w:pPr>
        <w:spacing w:line="360" w:lineRule="auto"/>
        <w:jc w:val="both"/>
      </w:pPr>
    </w:p>
    <w:p w14:paraId="4305920D" w14:textId="73782502" w:rsidR="000B6D73" w:rsidRDefault="000B6D73" w:rsidP="000B6D73">
      <w:pPr>
        <w:spacing w:line="360" w:lineRule="auto"/>
        <w:jc w:val="both"/>
      </w:pPr>
      <w:r>
        <w:t xml:space="preserve">To investigate how different agricultural systems impact biodiversity, the user </w:t>
      </w:r>
      <w:r w:rsidR="004F01EC">
        <w:t xml:space="preserve">can </w:t>
      </w:r>
      <w:r>
        <w:t xml:space="preserve">go to the </w:t>
      </w:r>
      <w:r w:rsidR="00F24502">
        <w:t>‘A</w:t>
      </w:r>
      <w:r>
        <w:t>gricultural systems models</w:t>
      </w:r>
      <w:r w:rsidR="00F24502">
        <w:t>’</w:t>
      </w:r>
      <w:r>
        <w:t xml:space="preserve"> tab. The user can click </w:t>
      </w:r>
      <w:r w:rsidR="00F24502">
        <w:t>‘</w:t>
      </w:r>
      <w:r>
        <w:t>Run default model</w:t>
      </w:r>
      <w:r w:rsidR="00F24502">
        <w:t>’</w:t>
      </w:r>
      <w:r>
        <w:t xml:space="preserve"> to run a model on all available data and view the results in graphical and tabular form</w:t>
      </w:r>
      <w:r w:rsidR="004F01EC">
        <w:t>. They can also choose to plot specific agricultural systems and plot percentage change instead of the log response ratio with the figures and tables updating in response to these selections. Finally, the user can view definitions of the agricultural systems and download the R model summary and table of results if they wish to locally store them.</w:t>
      </w:r>
      <w:r w:rsidR="003C7E33">
        <w:t xml:space="preserve"> </w:t>
      </w:r>
      <w:r w:rsidR="004C318A">
        <w:t xml:space="preserve">After studying the default model output, the user </w:t>
      </w:r>
      <w:r w:rsidR="003C7E33">
        <w:t xml:space="preserve">may </w:t>
      </w:r>
      <w:r w:rsidR="004C318A">
        <w:t xml:space="preserve">decide to run their own custom model based on their specific hypothesis. The app currently allows the user to filter data based on the biodiversity </w:t>
      </w:r>
      <w:r w:rsidR="004C318A">
        <w:lastRenderedPageBreak/>
        <w:t xml:space="preserve">metric it was collected with. The user can make their selections and then run a model using their selected data.  </w:t>
      </w:r>
    </w:p>
    <w:p w14:paraId="013EE036" w14:textId="06BA877A" w:rsidR="004C318A" w:rsidRDefault="004C318A" w:rsidP="000B6D73">
      <w:pPr>
        <w:spacing w:line="360" w:lineRule="auto"/>
        <w:jc w:val="both"/>
      </w:pPr>
      <w:r w:rsidRPr="004C318A">
        <w:t xml:space="preserve">Following exploration with the </w:t>
      </w:r>
      <w:r>
        <w:t>platform</w:t>
      </w:r>
      <w:r w:rsidRPr="004C318A">
        <w:t xml:space="preserve">, the user </w:t>
      </w:r>
      <w:r>
        <w:t xml:space="preserve">may </w:t>
      </w:r>
      <w:r w:rsidRPr="004C318A">
        <w:t xml:space="preserve">decide to conduct their own meta-analysis. Once </w:t>
      </w:r>
      <w:r>
        <w:t>completed, they can</w:t>
      </w:r>
      <w:r w:rsidRPr="004C318A">
        <w:t xml:space="preserve"> upload their data to the </w:t>
      </w:r>
      <w:r>
        <w:t>platform</w:t>
      </w:r>
      <w:r w:rsidRPr="004C318A">
        <w:t xml:space="preserve"> so future models can be run including this data. </w:t>
      </w:r>
      <w:r w:rsidR="00F856CA">
        <w:t>In</w:t>
      </w:r>
      <w:r>
        <w:t xml:space="preserve"> the </w:t>
      </w:r>
      <w:r w:rsidR="00F24502">
        <w:t>‘U</w:t>
      </w:r>
      <w:r>
        <w:t>pload data</w:t>
      </w:r>
      <w:r w:rsidR="00F24502">
        <w:t>’</w:t>
      </w:r>
      <w:r>
        <w:t xml:space="preserve"> tab</w:t>
      </w:r>
      <w:r w:rsidR="0058731D">
        <w:t xml:space="preserve"> (figure 3)</w:t>
      </w:r>
      <w:r>
        <w:t xml:space="preserve">, the user </w:t>
      </w:r>
      <w:r w:rsidR="00F856CA">
        <w:t xml:space="preserve">can upload a file using the </w:t>
      </w:r>
      <w:r w:rsidR="00F24502">
        <w:t>‘</w:t>
      </w:r>
      <w:r w:rsidR="00F856CA">
        <w:t>Browse</w:t>
      </w:r>
      <w:r w:rsidR="00F24502">
        <w:t>’</w:t>
      </w:r>
      <w:r w:rsidR="00F856CA">
        <w:t xml:space="preserve"> button , and view a preview</w:t>
      </w:r>
      <w:r w:rsidR="00BF73A2">
        <w:t xml:space="preserve"> upon completion of checks</w:t>
      </w:r>
      <w:r w:rsidR="00F856CA">
        <w:t xml:space="preserve">. They can then click the </w:t>
      </w:r>
      <w:r w:rsidR="00F24502">
        <w:t>‘</w:t>
      </w:r>
      <w:r w:rsidR="00F856CA">
        <w:t>Upload to database</w:t>
      </w:r>
      <w:r w:rsidR="00F24502">
        <w:t>’</w:t>
      </w:r>
      <w:r w:rsidR="00F856CA">
        <w:t xml:space="preserve"> button to upload the data to </w:t>
      </w:r>
      <w:r w:rsidR="003C7E33">
        <w:t xml:space="preserve">the </w:t>
      </w:r>
      <w:r w:rsidR="00F856CA">
        <w:t xml:space="preserve">remote storage database. </w:t>
      </w:r>
      <w:r w:rsidRPr="004C318A">
        <w:t xml:space="preserve">If the user wishes to run models including their data, they can refresh the app and </w:t>
      </w:r>
      <w:r w:rsidR="003C7E33">
        <w:t>re-</w:t>
      </w:r>
      <w:r w:rsidRPr="004C318A">
        <w:t>run the models.</w:t>
      </w:r>
    </w:p>
    <w:p w14:paraId="11E0F0B2" w14:textId="7C9BC6BA" w:rsidR="008502AB" w:rsidRDefault="004C0BC1" w:rsidP="000B6D73">
      <w:pPr>
        <w:spacing w:line="360" w:lineRule="auto"/>
        <w:jc w:val="both"/>
        <w:rPr>
          <w:b/>
          <w:bCs/>
        </w:rPr>
      </w:pPr>
      <w:r w:rsidRPr="008502AB">
        <w:rPr>
          <w:noProof/>
        </w:rPr>
        <w:drawing>
          <wp:anchor distT="0" distB="0" distL="114300" distR="114300" simplePos="0" relativeHeight="251667456" behindDoc="0" locked="0" layoutInCell="1" allowOverlap="1" wp14:anchorId="24B0401E" wp14:editId="7F23B98A">
            <wp:simplePos x="0" y="0"/>
            <wp:positionH relativeFrom="margin">
              <wp:align>center</wp:align>
            </wp:positionH>
            <wp:positionV relativeFrom="paragraph">
              <wp:posOffset>298471</wp:posOffset>
            </wp:positionV>
            <wp:extent cx="6706870" cy="2217420"/>
            <wp:effectExtent l="0" t="0" r="0" b="0"/>
            <wp:wrapSquare wrapText="bothSides"/>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706870" cy="2217420"/>
                    </a:xfrm>
                    <a:prstGeom prst="rect">
                      <a:avLst/>
                    </a:prstGeom>
                  </pic:spPr>
                </pic:pic>
              </a:graphicData>
            </a:graphic>
            <wp14:sizeRelH relativeFrom="margin">
              <wp14:pctWidth>0</wp14:pctWidth>
            </wp14:sizeRelH>
            <wp14:sizeRelV relativeFrom="margin">
              <wp14:pctHeight>0</wp14:pctHeight>
            </wp14:sizeRelV>
          </wp:anchor>
        </w:drawing>
      </w:r>
    </w:p>
    <w:p w14:paraId="2E557CCD" w14:textId="77777777" w:rsidR="004C0BC1" w:rsidRDefault="004C0BC1" w:rsidP="000B6D73">
      <w:pPr>
        <w:spacing w:line="360" w:lineRule="auto"/>
        <w:jc w:val="both"/>
        <w:rPr>
          <w:b/>
          <w:bCs/>
        </w:rPr>
      </w:pPr>
    </w:p>
    <w:p w14:paraId="4900E437" w14:textId="194C227A" w:rsidR="004C318A" w:rsidRDefault="008502AB" w:rsidP="000B6D73">
      <w:pPr>
        <w:spacing w:line="360" w:lineRule="auto"/>
        <w:jc w:val="both"/>
      </w:pPr>
      <w:commentRangeStart w:id="11"/>
      <w:r w:rsidRPr="008502AB">
        <w:rPr>
          <w:b/>
          <w:bCs/>
        </w:rPr>
        <w:t>Figure 3.</w:t>
      </w:r>
      <w:r w:rsidRPr="008502AB">
        <w:t xml:space="preserve"> </w:t>
      </w:r>
      <w:commentRangeEnd w:id="11"/>
      <w:r w:rsidR="00F8590C">
        <w:rPr>
          <w:rStyle w:val="CommentReference"/>
        </w:rPr>
        <w:commentReference w:id="11"/>
      </w:r>
      <w:r w:rsidRPr="008502AB">
        <w:t xml:space="preserve">Screenshot of </w:t>
      </w:r>
      <w:r>
        <w:t xml:space="preserve">part of the ‘Upload data’ tab in the </w:t>
      </w:r>
      <w:r w:rsidR="00F24502" w:rsidRPr="00F24502">
        <w:t xml:space="preserve">insect biodiversity meta-analytic platform </w:t>
      </w:r>
      <w:r w:rsidRPr="008502AB">
        <w:t xml:space="preserve">which </w:t>
      </w:r>
      <w:r>
        <w:t>shows the process of uploading a new meta-analytic data set</w:t>
      </w:r>
      <w:r w:rsidR="003C7E33">
        <w:t>. The user</w:t>
      </w:r>
      <w:r>
        <w:t xml:space="preserve"> enter</w:t>
      </w:r>
      <w:r w:rsidR="003C7E33">
        <w:t>s their</w:t>
      </w:r>
      <w:r>
        <w:t xml:space="preserve"> name, upload</w:t>
      </w:r>
      <w:r w:rsidR="003C7E33">
        <w:t>s</w:t>
      </w:r>
      <w:r>
        <w:t xml:space="preserve"> the data to the Shiny app and view</w:t>
      </w:r>
      <w:r w:rsidR="003C7E33">
        <w:t>s</w:t>
      </w:r>
      <w:r>
        <w:t xml:space="preserve"> a preview, and </w:t>
      </w:r>
      <w:r w:rsidR="003C7E33">
        <w:t xml:space="preserve">then </w:t>
      </w:r>
      <w:r>
        <w:t>upload</w:t>
      </w:r>
      <w:r w:rsidR="003C7E33">
        <w:t>s</w:t>
      </w:r>
      <w:r>
        <w:t xml:space="preserve"> the data set to the remote storage database and receiv</w:t>
      </w:r>
      <w:r w:rsidR="003C7E33">
        <w:t xml:space="preserve">es </w:t>
      </w:r>
      <w:r>
        <w:t xml:space="preserve">a success message. </w:t>
      </w:r>
    </w:p>
    <w:p w14:paraId="46AE8676" w14:textId="77777777" w:rsidR="00060651" w:rsidRDefault="00060651" w:rsidP="00992E53">
      <w:pPr>
        <w:spacing w:line="360" w:lineRule="auto"/>
        <w:jc w:val="both"/>
        <w:rPr>
          <w:i/>
          <w:iCs/>
          <w:sz w:val="24"/>
          <w:szCs w:val="24"/>
        </w:rPr>
      </w:pPr>
    </w:p>
    <w:p w14:paraId="04F89419" w14:textId="3CF65E0B" w:rsidR="00060651" w:rsidRPr="00057BC2" w:rsidRDefault="00060651" w:rsidP="00992E53">
      <w:pPr>
        <w:spacing w:line="360" w:lineRule="auto"/>
        <w:jc w:val="both"/>
        <w:rPr>
          <w:i/>
          <w:iCs/>
          <w:sz w:val="24"/>
          <w:szCs w:val="24"/>
        </w:rPr>
      </w:pPr>
      <w:r>
        <w:rPr>
          <w:i/>
          <w:iCs/>
          <w:sz w:val="24"/>
          <w:szCs w:val="24"/>
        </w:rPr>
        <w:t xml:space="preserve">Assessing the characteristics of the insect biodiversity </w:t>
      </w:r>
      <w:r w:rsidR="004A69A5">
        <w:rPr>
          <w:i/>
          <w:iCs/>
          <w:sz w:val="24"/>
          <w:szCs w:val="24"/>
        </w:rPr>
        <w:t>meta-analytic</w:t>
      </w:r>
      <w:r>
        <w:rPr>
          <w:i/>
          <w:iCs/>
          <w:sz w:val="24"/>
          <w:szCs w:val="24"/>
        </w:rPr>
        <w:t xml:space="preserve"> </w:t>
      </w:r>
      <w:commentRangeStart w:id="12"/>
      <w:r>
        <w:rPr>
          <w:i/>
          <w:iCs/>
          <w:sz w:val="24"/>
          <w:szCs w:val="24"/>
        </w:rPr>
        <w:t>platform</w:t>
      </w:r>
      <w:commentRangeEnd w:id="12"/>
      <w:r w:rsidR="00F8590C">
        <w:rPr>
          <w:rStyle w:val="CommentReference"/>
        </w:rPr>
        <w:commentReference w:id="12"/>
      </w:r>
      <w:r>
        <w:rPr>
          <w:i/>
          <w:iCs/>
          <w:sz w:val="24"/>
          <w:szCs w:val="24"/>
        </w:rPr>
        <w:t xml:space="preserve"> </w:t>
      </w:r>
      <w:r w:rsidR="00667E25">
        <w:t xml:space="preserve"> </w:t>
      </w:r>
    </w:p>
    <w:p w14:paraId="57D6B2C0" w14:textId="56F61662" w:rsidR="00FF14E5" w:rsidRDefault="00FF14E5" w:rsidP="00992E53">
      <w:pPr>
        <w:spacing w:line="360" w:lineRule="auto"/>
        <w:jc w:val="both"/>
      </w:pPr>
      <w:r>
        <w:t xml:space="preserve">Firstly, I tested the reactivity of the platform by comparing the results of a default model (run on all available data) and a </w:t>
      </w:r>
      <w:r w:rsidR="00364679">
        <w:t xml:space="preserve">custom model which </w:t>
      </w:r>
      <w:r w:rsidR="00F64C8D">
        <w:t>was run only on data</w:t>
      </w:r>
      <w:r w:rsidR="00364679">
        <w:t xml:space="preserve"> collected using diversity as a biodiversity metric</w:t>
      </w:r>
      <w:r w:rsidR="001C4F79">
        <w:t xml:space="preserve"> (figure 4)</w:t>
      </w:r>
      <w:r w:rsidR="00364679">
        <w:t xml:space="preserve">. The sustainable agricultural system has the largest positive effect on biodiversity compared to the conventional agricultural system in both the default (log response ratio = 0.37, t = </w:t>
      </w:r>
      <w:r w:rsidR="001C4F79">
        <w:t>6.48</w:t>
      </w:r>
      <w:r w:rsidR="00364679">
        <w:t xml:space="preserve">, data points = </w:t>
      </w:r>
      <w:r w:rsidR="001C4F79">
        <w:t>10</w:t>
      </w:r>
      <w:r w:rsidR="00364679">
        <w:t xml:space="preserve">) and custom model </w:t>
      </w:r>
      <w:r w:rsidR="00364679" w:rsidRPr="00364679">
        <w:t>(log response ratio =</w:t>
      </w:r>
      <w:r w:rsidR="001C4F79">
        <w:t xml:space="preserve"> 0.41</w:t>
      </w:r>
      <w:r w:rsidR="00364679" w:rsidRPr="00364679">
        <w:t xml:space="preserve">, t = </w:t>
      </w:r>
      <w:r w:rsidR="001C4F79">
        <w:t>8.33</w:t>
      </w:r>
      <w:r w:rsidR="00364679" w:rsidRPr="00364679">
        <w:t xml:space="preserve">, data points = </w:t>
      </w:r>
      <w:r w:rsidR="001C4F79">
        <w:t>8</w:t>
      </w:r>
      <w:r w:rsidR="00364679" w:rsidRPr="00364679">
        <w:t>)</w:t>
      </w:r>
      <w:r w:rsidR="00364679">
        <w:t>.</w:t>
      </w:r>
    </w:p>
    <w:p w14:paraId="164B2A48" w14:textId="39C584D2" w:rsidR="00C8153A" w:rsidRDefault="001C4F79" w:rsidP="00D05969">
      <w:pPr>
        <w:spacing w:line="360" w:lineRule="auto"/>
        <w:jc w:val="both"/>
      </w:pPr>
      <w:r>
        <w:lastRenderedPageBreak/>
        <w:t>The transgenic agricultural system is not significantly different to the conventional agricultural system in the default model results (log response ratio = -0.21, t = -1.05, data points = 106</w:t>
      </w:r>
      <w:r w:rsidR="006E0D2A">
        <w:t xml:space="preserve">). However, it can be concluded to have significantly less biodiversity than the conventional agricultural system in the custom model results (log response ratio = -0.23, t = -2.41, data points = 38). </w:t>
      </w:r>
    </w:p>
    <w:p w14:paraId="6985303F" w14:textId="77777777" w:rsidR="00F64C8D" w:rsidRDefault="00F64C8D" w:rsidP="00D05969">
      <w:pPr>
        <w:spacing w:line="360" w:lineRule="auto"/>
        <w:jc w:val="both"/>
      </w:pPr>
    </w:p>
    <w:p w14:paraId="0C56A048" w14:textId="2E127CD1" w:rsidR="004E2CD1" w:rsidRDefault="00590B41" w:rsidP="00D05969">
      <w:pPr>
        <w:spacing w:line="360" w:lineRule="auto"/>
        <w:jc w:val="both"/>
        <w:rPr>
          <w:b/>
          <w:bCs/>
        </w:rPr>
      </w:pPr>
      <w:r>
        <w:rPr>
          <w:noProof/>
        </w:rPr>
        <mc:AlternateContent>
          <mc:Choice Requires="wps">
            <w:drawing>
              <wp:anchor distT="45720" distB="45720" distL="114300" distR="114300" simplePos="0" relativeHeight="251671552" behindDoc="0" locked="0" layoutInCell="1" allowOverlap="1" wp14:anchorId="0294A384" wp14:editId="46E40D5E">
                <wp:simplePos x="0" y="0"/>
                <wp:positionH relativeFrom="leftMargin">
                  <wp:posOffset>304800</wp:posOffset>
                </wp:positionH>
                <wp:positionV relativeFrom="paragraph">
                  <wp:posOffset>0</wp:posOffset>
                </wp:positionV>
                <wp:extent cx="495300" cy="3962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96240"/>
                        </a:xfrm>
                        <a:prstGeom prst="rect">
                          <a:avLst/>
                        </a:prstGeom>
                        <a:solidFill>
                          <a:srgbClr val="FFFFFF"/>
                        </a:solidFill>
                        <a:ln w="9525">
                          <a:noFill/>
                          <a:miter lim="800000"/>
                          <a:headEnd/>
                          <a:tailEnd/>
                        </a:ln>
                      </wps:spPr>
                      <wps:txbx>
                        <w:txbxContent>
                          <w:p w14:paraId="22B4F094" w14:textId="08893D04" w:rsidR="00590B41" w:rsidRPr="00590B41" w:rsidRDefault="00590B41">
                            <w:pPr>
                              <w:rPr>
                                <w:sz w:val="32"/>
                                <w:szCs w:val="32"/>
                              </w:rPr>
                            </w:pPr>
                            <w:r w:rsidRPr="00590B41">
                              <w:rPr>
                                <w:sz w:val="32"/>
                                <w:szCs w:val="32"/>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94A384" id="_x0000_t202" coordsize="21600,21600" o:spt="202" path="m,l,21600r21600,l21600,xe">
                <v:stroke joinstyle="miter"/>
                <v:path gradientshapeok="t" o:connecttype="rect"/>
              </v:shapetype>
              <v:shape id="Text Box 2" o:spid="_x0000_s1026" type="#_x0000_t202" style="position:absolute;left:0;text-align:left;margin-left:24pt;margin-top:0;width:39pt;height:31.2pt;z-index:2516715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" stroked="f">
                <v:textbox>
                  <w:txbxContent>
                    <w:p w14:paraId="22B4F094" w14:textId="08893D04" w:rsidR="00590B41" w:rsidRPr="00590B41" w:rsidRDefault="00590B41">
                      <w:pPr>
                        <w:rPr>
                          <w:sz w:val="32"/>
                          <w:szCs w:val="32"/>
                        </w:rPr>
                      </w:pPr>
                      <w:r w:rsidRPr="00590B41">
                        <w:rPr>
                          <w:sz w:val="32"/>
                          <w:szCs w:val="32"/>
                        </w:rPr>
                        <w:t>(a)</w:t>
                      </w:r>
                    </w:p>
                  </w:txbxContent>
                </v:textbox>
                <w10:wrap type="square" anchorx="margin"/>
              </v:shape>
            </w:pict>
          </mc:Fallback>
        </mc:AlternateContent>
      </w:r>
      <w:r w:rsidRPr="00057BC2">
        <w:rPr>
          <w:noProof/>
        </w:rPr>
        <w:drawing>
          <wp:anchor distT="0" distB="0" distL="114300" distR="114300" simplePos="0" relativeHeight="251668480" behindDoc="0" locked="0" layoutInCell="1" allowOverlap="1" wp14:anchorId="746B072B" wp14:editId="0CA8207C">
            <wp:simplePos x="0" y="0"/>
            <wp:positionH relativeFrom="margin">
              <wp:align>center</wp:align>
            </wp:positionH>
            <wp:positionV relativeFrom="paragraph">
              <wp:posOffset>365760</wp:posOffset>
            </wp:positionV>
            <wp:extent cx="7057390" cy="1943100"/>
            <wp:effectExtent l="0" t="0" r="0"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057390" cy="1943100"/>
                    </a:xfrm>
                    <a:prstGeom prst="rect">
                      <a:avLst/>
                    </a:prstGeom>
                  </pic:spPr>
                </pic:pic>
              </a:graphicData>
            </a:graphic>
            <wp14:sizeRelH relativeFrom="margin">
              <wp14:pctWidth>0</wp14:pctWidth>
            </wp14:sizeRelH>
            <wp14:sizeRelV relativeFrom="margin">
              <wp14:pctHeight>0</wp14:pctHeight>
            </wp14:sizeRelV>
          </wp:anchor>
        </w:drawing>
      </w:r>
      <w:r w:rsidR="00057BC2" w:rsidRPr="00057BC2">
        <w:rPr>
          <w:noProof/>
        </w:rPr>
        <w:t xml:space="preserve"> </w:t>
      </w:r>
      <w:r w:rsidR="00DF5348" w:rsidRPr="00DF5348">
        <w:rPr>
          <w:noProof/>
        </w:rPr>
        <w:t xml:space="preserve"> </w:t>
      </w:r>
    </w:p>
    <w:p w14:paraId="1E618B03" w14:textId="66E0B686" w:rsidR="00590B41" w:rsidRDefault="00590B41" w:rsidP="00D05969">
      <w:pPr>
        <w:spacing w:line="360" w:lineRule="auto"/>
        <w:jc w:val="both"/>
        <w:rPr>
          <w:b/>
          <w:bCs/>
        </w:rPr>
      </w:pPr>
      <w:r>
        <w:rPr>
          <w:noProof/>
        </w:rPr>
        <mc:AlternateContent>
          <mc:Choice Requires="wps">
            <w:drawing>
              <wp:anchor distT="45720" distB="45720" distL="114300" distR="114300" simplePos="0" relativeHeight="251673600" behindDoc="0" locked="0" layoutInCell="1" allowOverlap="1" wp14:anchorId="3AE84707" wp14:editId="522C457C">
                <wp:simplePos x="0" y="0"/>
                <wp:positionH relativeFrom="leftMargin">
                  <wp:posOffset>304800</wp:posOffset>
                </wp:positionH>
                <wp:positionV relativeFrom="paragraph">
                  <wp:posOffset>2027555</wp:posOffset>
                </wp:positionV>
                <wp:extent cx="495300" cy="396240"/>
                <wp:effectExtent l="0" t="0" r="0" b="381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96240"/>
                        </a:xfrm>
                        <a:prstGeom prst="rect">
                          <a:avLst/>
                        </a:prstGeom>
                        <a:solidFill>
                          <a:srgbClr val="FFFFFF"/>
                        </a:solidFill>
                        <a:ln w="9525">
                          <a:noFill/>
                          <a:miter lim="800000"/>
                          <a:headEnd/>
                          <a:tailEnd/>
                        </a:ln>
                      </wps:spPr>
                      <wps:txbx>
                        <w:txbxContent>
                          <w:p w14:paraId="3B63F147" w14:textId="394B10FF" w:rsidR="00590B41" w:rsidRPr="00590B41" w:rsidRDefault="00590B41" w:rsidP="00590B41">
                            <w:pPr>
                              <w:rPr>
                                <w:sz w:val="32"/>
                                <w:szCs w:val="32"/>
                              </w:rPr>
                            </w:pPr>
                            <w:r w:rsidRPr="00590B41">
                              <w:rPr>
                                <w:sz w:val="32"/>
                                <w:szCs w:val="32"/>
                              </w:rPr>
                              <w:t>(</w:t>
                            </w:r>
                            <w:r>
                              <w:rPr>
                                <w:sz w:val="32"/>
                                <w:szCs w:val="32"/>
                              </w:rPr>
                              <w:t>b</w:t>
                            </w:r>
                            <w:r w:rsidRPr="00590B41">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84707" id="_x0000_s1027" type="#_x0000_t202" style="position:absolute;left:0;text-align:left;margin-left:24pt;margin-top:159.65pt;width:39pt;height:31.2pt;z-index:25167360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" stroked="f">
                <v:textbox>
                  <w:txbxContent>
                    <w:p w14:paraId="3B63F147" w14:textId="394B10FF" w:rsidR="00590B41" w:rsidRPr="00590B41" w:rsidRDefault="00590B41" w:rsidP="00590B41">
                      <w:pPr>
                        <w:rPr>
                          <w:sz w:val="32"/>
                          <w:szCs w:val="32"/>
                        </w:rPr>
                      </w:pPr>
                      <w:r w:rsidRPr="00590B41">
                        <w:rPr>
                          <w:sz w:val="32"/>
                          <w:szCs w:val="32"/>
                        </w:rPr>
                        <w:t>(</w:t>
                      </w:r>
                      <w:r>
                        <w:rPr>
                          <w:sz w:val="32"/>
                          <w:szCs w:val="32"/>
                        </w:rPr>
                        <w:t>b</w:t>
                      </w:r>
                      <w:r w:rsidRPr="00590B41">
                        <w:rPr>
                          <w:sz w:val="32"/>
                          <w:szCs w:val="32"/>
                        </w:rPr>
                        <w:t>)</w:t>
                      </w:r>
                    </w:p>
                  </w:txbxContent>
                </v:textbox>
                <w10:wrap type="square" anchorx="margin"/>
              </v:shape>
            </w:pict>
          </mc:Fallback>
        </mc:AlternateContent>
      </w:r>
      <w:r w:rsidRPr="00057BC2">
        <w:rPr>
          <w:noProof/>
        </w:rPr>
        <w:drawing>
          <wp:anchor distT="0" distB="0" distL="114300" distR="114300" simplePos="0" relativeHeight="251669504" behindDoc="0" locked="0" layoutInCell="1" allowOverlap="1" wp14:anchorId="495380EA" wp14:editId="557E7D4F">
            <wp:simplePos x="0" y="0"/>
            <wp:positionH relativeFrom="margin">
              <wp:align>center</wp:align>
            </wp:positionH>
            <wp:positionV relativeFrom="paragraph">
              <wp:posOffset>2438400</wp:posOffset>
            </wp:positionV>
            <wp:extent cx="7056000" cy="2595193"/>
            <wp:effectExtent l="0" t="0" r="0" b="0"/>
            <wp:wrapSquare wrapText="bothSides"/>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056000" cy="2595193"/>
                    </a:xfrm>
                    <a:prstGeom prst="rect">
                      <a:avLst/>
                    </a:prstGeom>
                  </pic:spPr>
                </pic:pic>
              </a:graphicData>
            </a:graphic>
            <wp14:sizeRelH relativeFrom="margin">
              <wp14:pctWidth>0</wp14:pctWidth>
            </wp14:sizeRelH>
            <wp14:sizeRelV relativeFrom="margin">
              <wp14:pctHeight>0</wp14:pctHeight>
            </wp14:sizeRelV>
          </wp:anchor>
        </w:drawing>
      </w:r>
    </w:p>
    <w:p w14:paraId="614A29D0" w14:textId="58914300" w:rsidR="00590B41" w:rsidRDefault="00590B41" w:rsidP="00D05969">
      <w:pPr>
        <w:spacing w:line="360" w:lineRule="auto"/>
        <w:jc w:val="both"/>
        <w:rPr>
          <w:b/>
          <w:bCs/>
        </w:rPr>
      </w:pPr>
    </w:p>
    <w:p w14:paraId="73ADA894" w14:textId="24E787A3" w:rsidR="004E2CD1" w:rsidRDefault="006517E1" w:rsidP="00D05969">
      <w:pPr>
        <w:spacing w:line="360" w:lineRule="auto"/>
        <w:jc w:val="both"/>
      </w:pPr>
      <w:commentRangeStart w:id="13"/>
      <w:r w:rsidRPr="006517E1">
        <w:rPr>
          <w:b/>
          <w:bCs/>
        </w:rPr>
        <w:t xml:space="preserve">Figure </w:t>
      </w:r>
      <w:r w:rsidR="00057BC2">
        <w:rPr>
          <w:b/>
          <w:bCs/>
        </w:rPr>
        <w:t>4</w:t>
      </w:r>
      <w:r w:rsidRPr="006517E1">
        <w:rPr>
          <w:b/>
          <w:bCs/>
        </w:rPr>
        <w:t xml:space="preserve">. </w:t>
      </w:r>
      <w:commentRangeEnd w:id="13"/>
      <w:r w:rsidR="00590B41">
        <w:rPr>
          <w:rStyle w:val="CommentReference"/>
        </w:rPr>
        <w:commentReference w:id="13"/>
      </w:r>
      <w:r w:rsidR="00590B41" w:rsidRPr="00590B41">
        <w:t xml:space="preserve"> Screenshot</w:t>
      </w:r>
      <w:r w:rsidR="00590B41">
        <w:t>s taken from the agricultural systems model</w:t>
      </w:r>
      <w:r w:rsidR="00F64C8D">
        <w:t>s</w:t>
      </w:r>
      <w:r w:rsidR="00590B41">
        <w:t xml:space="preserve"> tab in the </w:t>
      </w:r>
      <w:r w:rsidR="00F24502" w:rsidRPr="00F24502">
        <w:t xml:space="preserve">insect biodiversity meta-analytic platform </w:t>
      </w:r>
      <w:r w:rsidR="00590B41">
        <w:t xml:space="preserve">displaying the outputs of (a) the default model, which is run on all available data, and (b) a custom model, which is run </w:t>
      </w:r>
      <w:r w:rsidR="00F64C8D">
        <w:t xml:space="preserve">only </w:t>
      </w:r>
      <w:r w:rsidR="00590B41">
        <w:t xml:space="preserve">on data collected using diversity as the biodiversity metric. </w:t>
      </w:r>
    </w:p>
    <w:p w14:paraId="5C85714D" w14:textId="2D2D0B9A" w:rsidR="004C0BC1" w:rsidRDefault="004C0BC1" w:rsidP="00D05969">
      <w:pPr>
        <w:spacing w:line="360" w:lineRule="auto"/>
        <w:jc w:val="both"/>
      </w:pPr>
    </w:p>
    <w:p w14:paraId="3422D422" w14:textId="5C1110F0" w:rsidR="008C611C" w:rsidRDefault="008C611C" w:rsidP="00D05969">
      <w:pPr>
        <w:spacing w:line="360" w:lineRule="auto"/>
        <w:jc w:val="both"/>
      </w:pPr>
      <w:r>
        <w:lastRenderedPageBreak/>
        <w:t>I tested the efficiency of the app in terms of the time taken to run models, and the time taken to upload data to the platform.</w:t>
      </w:r>
      <w:r w:rsidR="001349B9">
        <w:t xml:space="preserve"> The following results are</w:t>
      </w:r>
      <w:r w:rsidR="00641796">
        <w:t xml:space="preserve"> </w:t>
      </w:r>
      <w:r w:rsidR="004D7100">
        <w:t>generated with</w:t>
      </w:r>
      <w:r w:rsidR="001349B9">
        <w:t xml:space="preserve"> an internet upload speed of 94 Mb.</w:t>
      </w:r>
      <w:r>
        <w:t xml:space="preserve"> In terms of running models, </w:t>
      </w:r>
      <w:r w:rsidR="0071572B">
        <w:t xml:space="preserve">I ran a sequence </w:t>
      </w:r>
      <w:r w:rsidR="00847C48">
        <w:t xml:space="preserve">of models on data with 30, 110, 302, 412, and 470 rows. </w:t>
      </w:r>
      <w:r w:rsidR="008477E1">
        <w:t xml:space="preserve">In general, the larger the data set, the longer it took to fit the model (figure 5), </w:t>
      </w:r>
      <w:r w:rsidR="00282861">
        <w:t>with the time ranging from 2.4</w:t>
      </w:r>
      <w:r w:rsidR="00A35D98">
        <w:t xml:space="preserve"> (standard error = </w:t>
      </w:r>
      <w:r w:rsidR="005A4A8C">
        <w:t>0.05</w:t>
      </w:r>
      <w:r w:rsidR="00A35D98">
        <w:t>)</w:t>
      </w:r>
      <w:r w:rsidR="005A4A8C">
        <w:t xml:space="preserve"> </w:t>
      </w:r>
      <w:r w:rsidR="00282861">
        <w:t>to 17.2</w:t>
      </w:r>
      <w:r w:rsidR="00A35D98">
        <w:t xml:space="preserve"> </w:t>
      </w:r>
      <w:r w:rsidR="00A35D98" w:rsidRPr="00A35D98">
        <w:t xml:space="preserve">(standard error = </w:t>
      </w:r>
      <w:r w:rsidR="000E55B8">
        <w:t>0.54</w:t>
      </w:r>
      <w:r w:rsidR="00A35D98">
        <w:t>)</w:t>
      </w:r>
      <w:r w:rsidR="00282861">
        <w:t xml:space="preserve"> seconds on average for 30 and 470 rows of data, respectively. T</w:t>
      </w:r>
      <w:r w:rsidR="008477E1">
        <w:t>he time taken to run the model on 412 rows of data was shorter (12.8</w:t>
      </w:r>
      <w:r w:rsidR="00A35D98">
        <w:t xml:space="preserve"> seconds [standard error = </w:t>
      </w:r>
      <w:r w:rsidR="000E55B8">
        <w:t>0.12</w:t>
      </w:r>
      <w:r w:rsidR="00A35D98">
        <w:t>])</w:t>
      </w:r>
      <w:r w:rsidR="00282861">
        <w:t xml:space="preserve"> than for 470 rows of data (17.2</w:t>
      </w:r>
      <w:r w:rsidR="00A35D98">
        <w:t xml:space="preserve"> seconds [standard error = </w:t>
      </w:r>
      <w:r w:rsidR="000E55B8" w:rsidRPr="000E55B8">
        <w:t>0.54</w:t>
      </w:r>
      <w:r w:rsidR="00A35D98">
        <w:t>]</w:t>
      </w:r>
      <w:r w:rsidR="00282861">
        <w:t>)</w:t>
      </w:r>
      <w:r w:rsidR="008477E1">
        <w:t xml:space="preserve">. </w:t>
      </w:r>
    </w:p>
    <w:p w14:paraId="0B396DDC" w14:textId="76648F8B" w:rsidR="00A60A36" w:rsidRDefault="00A60A36" w:rsidP="00D05969">
      <w:pPr>
        <w:spacing w:line="360" w:lineRule="auto"/>
        <w:jc w:val="both"/>
      </w:pPr>
      <w:r>
        <w:rPr>
          <w:noProof/>
        </w:rPr>
        <w:drawing>
          <wp:anchor distT="0" distB="0" distL="114300" distR="114300" simplePos="0" relativeHeight="251674624" behindDoc="0" locked="0" layoutInCell="1" allowOverlap="1" wp14:anchorId="03F145AE" wp14:editId="3687F0F2">
            <wp:simplePos x="0" y="0"/>
            <wp:positionH relativeFrom="margin">
              <wp:align>center</wp:align>
            </wp:positionH>
            <wp:positionV relativeFrom="paragraph">
              <wp:posOffset>217170</wp:posOffset>
            </wp:positionV>
            <wp:extent cx="4450080" cy="3685540"/>
            <wp:effectExtent l="0" t="0" r="7620" b="0"/>
            <wp:wrapSquare wrapText="bothSides"/>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50080" cy="3685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87E482" w14:textId="49272D49" w:rsidR="00A60A36" w:rsidRDefault="00A60A36" w:rsidP="00D05969">
      <w:pPr>
        <w:spacing w:line="360" w:lineRule="auto"/>
        <w:jc w:val="both"/>
      </w:pPr>
    </w:p>
    <w:p w14:paraId="0255019D" w14:textId="77777777" w:rsidR="00A60A36" w:rsidRDefault="00A60A36" w:rsidP="00D05969">
      <w:pPr>
        <w:spacing w:line="360" w:lineRule="auto"/>
        <w:jc w:val="both"/>
      </w:pPr>
    </w:p>
    <w:p w14:paraId="1AFD65A2" w14:textId="77777777" w:rsidR="00A60A36" w:rsidRDefault="00A60A36" w:rsidP="00D05969">
      <w:pPr>
        <w:spacing w:line="360" w:lineRule="auto"/>
        <w:jc w:val="both"/>
      </w:pPr>
    </w:p>
    <w:p w14:paraId="178220A7" w14:textId="77777777" w:rsidR="00A60A36" w:rsidRDefault="00A60A36" w:rsidP="00D05969">
      <w:pPr>
        <w:spacing w:line="360" w:lineRule="auto"/>
        <w:jc w:val="both"/>
      </w:pPr>
    </w:p>
    <w:p w14:paraId="780B90A9" w14:textId="77777777" w:rsidR="00A60A36" w:rsidRDefault="00A60A36" w:rsidP="00D05969">
      <w:pPr>
        <w:spacing w:line="360" w:lineRule="auto"/>
        <w:jc w:val="both"/>
      </w:pPr>
    </w:p>
    <w:p w14:paraId="6463E3B4" w14:textId="77777777" w:rsidR="00A60A36" w:rsidRDefault="00A60A36" w:rsidP="00D05969">
      <w:pPr>
        <w:spacing w:line="360" w:lineRule="auto"/>
        <w:jc w:val="both"/>
      </w:pPr>
    </w:p>
    <w:p w14:paraId="53EE5C8C" w14:textId="77777777" w:rsidR="00A60A36" w:rsidRDefault="00A60A36" w:rsidP="00D05969">
      <w:pPr>
        <w:spacing w:line="360" w:lineRule="auto"/>
        <w:jc w:val="both"/>
      </w:pPr>
    </w:p>
    <w:p w14:paraId="01CD8FC1" w14:textId="77777777" w:rsidR="00A60A36" w:rsidRDefault="00A60A36" w:rsidP="00D05969">
      <w:pPr>
        <w:spacing w:line="360" w:lineRule="auto"/>
        <w:jc w:val="both"/>
      </w:pPr>
    </w:p>
    <w:p w14:paraId="45DAEB18" w14:textId="77777777" w:rsidR="00A60A36" w:rsidRPr="00A60A36" w:rsidRDefault="00A60A36" w:rsidP="00A60A36">
      <w:pPr>
        <w:spacing w:line="360" w:lineRule="auto"/>
        <w:jc w:val="both"/>
        <w:rPr>
          <w:b/>
          <w:bCs/>
        </w:rPr>
      </w:pPr>
    </w:p>
    <w:p w14:paraId="424F2EA9" w14:textId="77777777" w:rsidR="00A60A36" w:rsidRDefault="00A60A36" w:rsidP="00A60A36">
      <w:pPr>
        <w:spacing w:line="360" w:lineRule="auto"/>
        <w:jc w:val="both"/>
        <w:rPr>
          <w:b/>
          <w:bCs/>
        </w:rPr>
      </w:pPr>
    </w:p>
    <w:p w14:paraId="78255917" w14:textId="77777777" w:rsidR="00A60A36" w:rsidRDefault="00A60A36" w:rsidP="00A60A36">
      <w:pPr>
        <w:spacing w:line="360" w:lineRule="auto"/>
        <w:jc w:val="both"/>
        <w:rPr>
          <w:b/>
          <w:bCs/>
        </w:rPr>
      </w:pPr>
    </w:p>
    <w:p w14:paraId="7A79D9CC" w14:textId="20325FD9" w:rsidR="00A60A36" w:rsidRPr="00A60A36" w:rsidRDefault="00A60A36" w:rsidP="00A60A36">
      <w:pPr>
        <w:spacing w:line="360" w:lineRule="auto"/>
        <w:jc w:val="both"/>
      </w:pPr>
      <w:commentRangeStart w:id="14"/>
      <w:r w:rsidRPr="00A60A36">
        <w:rPr>
          <w:b/>
          <w:bCs/>
        </w:rPr>
        <w:t xml:space="preserve">Figure 5. </w:t>
      </w:r>
      <w:commentRangeEnd w:id="14"/>
      <w:r w:rsidR="004D7100">
        <w:rPr>
          <w:rStyle w:val="CommentReference"/>
        </w:rPr>
        <w:commentReference w:id="14"/>
      </w:r>
      <w:r w:rsidR="004D7100">
        <w:t>The t</w:t>
      </w:r>
      <w:r w:rsidRPr="00A60A36">
        <w:t>ime taken (seconds) to fit a robust linear mixed-effects model to the data generally increase</w:t>
      </w:r>
      <w:r w:rsidR="00206267">
        <w:t>d</w:t>
      </w:r>
      <w:r w:rsidRPr="00A60A36">
        <w:t xml:space="preserve"> as the number of rows of data is increased. </w:t>
      </w:r>
      <w:r w:rsidR="005A4A8C">
        <w:t xml:space="preserve">The error bars represent standard error of the mean. </w:t>
      </w:r>
    </w:p>
    <w:p w14:paraId="027317F3" w14:textId="77777777" w:rsidR="00A60A36" w:rsidRDefault="00A60A36" w:rsidP="00D05969">
      <w:pPr>
        <w:spacing w:line="360" w:lineRule="auto"/>
        <w:jc w:val="both"/>
      </w:pPr>
    </w:p>
    <w:p w14:paraId="08DA22E5" w14:textId="4C6966E6" w:rsidR="001349B9" w:rsidRDefault="001349B9" w:rsidP="00D05969">
      <w:pPr>
        <w:spacing w:line="360" w:lineRule="auto"/>
        <w:jc w:val="both"/>
      </w:pPr>
      <w:r>
        <w:t xml:space="preserve">To test the efficiency of uploading data, </w:t>
      </w:r>
      <w:r w:rsidR="00A60A36">
        <w:t xml:space="preserve">I recorded the time taken to upload a sequence of files of sizes </w:t>
      </w:r>
      <w:r w:rsidR="00A60A36" w:rsidRPr="00A60A36">
        <w:t>59</w:t>
      </w:r>
      <w:r w:rsidR="00A60A36">
        <w:t>,</w:t>
      </w:r>
      <w:r w:rsidR="00A60A36" w:rsidRPr="00A60A36">
        <w:t xml:space="preserve"> 113</w:t>
      </w:r>
      <w:r w:rsidR="00A60A36">
        <w:t>,</w:t>
      </w:r>
      <w:r w:rsidR="00A60A36" w:rsidRPr="00A60A36">
        <w:t xml:space="preserve"> 172</w:t>
      </w:r>
      <w:r w:rsidR="00A60A36">
        <w:t>,</w:t>
      </w:r>
      <w:r w:rsidR="00A60A36" w:rsidRPr="00A60A36">
        <w:t xml:space="preserve"> 227</w:t>
      </w:r>
      <w:r w:rsidR="00A60A36">
        <w:t>,</w:t>
      </w:r>
      <w:r w:rsidR="00A60A36" w:rsidRPr="00A60A36">
        <w:t xml:space="preserve"> 285</w:t>
      </w:r>
      <w:r w:rsidR="00A60A36">
        <w:t>,</w:t>
      </w:r>
      <w:r w:rsidR="00A60A36" w:rsidRPr="00A60A36">
        <w:t xml:space="preserve"> 342</w:t>
      </w:r>
      <w:r w:rsidR="00A60A36">
        <w:t>,</w:t>
      </w:r>
      <w:r w:rsidR="00A60A36" w:rsidRPr="00A60A36">
        <w:t xml:space="preserve"> 399</w:t>
      </w:r>
      <w:r w:rsidR="00A60A36">
        <w:t>,</w:t>
      </w:r>
      <w:r w:rsidR="00A60A36" w:rsidRPr="00A60A36">
        <w:t xml:space="preserve"> 456</w:t>
      </w:r>
      <w:r w:rsidR="00A60A36">
        <w:t>,</w:t>
      </w:r>
      <w:r w:rsidR="00A60A36" w:rsidRPr="00A60A36">
        <w:t xml:space="preserve"> 509</w:t>
      </w:r>
      <w:r w:rsidR="00A60A36">
        <w:t>,</w:t>
      </w:r>
      <w:r w:rsidR="00A60A36" w:rsidRPr="00A60A36">
        <w:t xml:space="preserve"> </w:t>
      </w:r>
      <w:r w:rsidR="00A60A36">
        <w:t xml:space="preserve">and </w:t>
      </w:r>
      <w:r w:rsidR="00A60A36" w:rsidRPr="00A60A36">
        <w:t>563</w:t>
      </w:r>
      <w:r w:rsidR="00A60A36">
        <w:t xml:space="preserve"> KB to the Shiny app</w:t>
      </w:r>
      <w:r w:rsidR="005A4A8C">
        <w:t xml:space="preserve"> and to</w:t>
      </w:r>
      <w:r w:rsidR="00A60A36">
        <w:t xml:space="preserve"> Google Sheets remote storage. There was no substantial change in the </w:t>
      </w:r>
      <w:r w:rsidR="005A4A8C">
        <w:t>time taken to upload the files to the Shiny app as the file size increased, with the average time ranging from 3.5</w:t>
      </w:r>
      <w:r w:rsidR="00F221A6">
        <w:t xml:space="preserve"> (standard error = </w:t>
      </w:r>
      <w:r w:rsidR="00C8054E">
        <w:t>0.08</w:t>
      </w:r>
      <w:r w:rsidR="00F221A6">
        <w:t>)</w:t>
      </w:r>
      <w:r w:rsidR="005A4A8C">
        <w:t xml:space="preserve"> to 4.0</w:t>
      </w:r>
      <w:r w:rsidR="00F221A6">
        <w:t xml:space="preserve"> (standard error = </w:t>
      </w:r>
      <w:r w:rsidR="00C8054E">
        <w:t>0.15</w:t>
      </w:r>
      <w:r w:rsidR="00F221A6">
        <w:t>)</w:t>
      </w:r>
      <w:r w:rsidR="00C8054E">
        <w:t xml:space="preserve"> seconds</w:t>
      </w:r>
      <w:r w:rsidR="005A4A8C">
        <w:t xml:space="preserve">. </w:t>
      </w:r>
      <w:r w:rsidR="00A35D98">
        <w:t>Contrastingly, t</w:t>
      </w:r>
      <w:r w:rsidR="00C8054E">
        <w:t xml:space="preserve">he time taken to upload the same files to Google </w:t>
      </w:r>
      <w:r w:rsidR="00C8054E">
        <w:lastRenderedPageBreak/>
        <w:t>Sheets remote storage increase</w:t>
      </w:r>
      <w:r w:rsidR="00A35D98">
        <w:t>d</w:t>
      </w:r>
      <w:r w:rsidR="00C8054E">
        <w:t xml:space="preserve"> with file size from </w:t>
      </w:r>
      <w:r w:rsidR="00A35D98">
        <w:t>2.1</w:t>
      </w:r>
      <w:r w:rsidR="00F221A6">
        <w:t xml:space="preserve"> seconds (standard error = </w:t>
      </w:r>
      <w:r w:rsidR="00A35D98">
        <w:t>0.03</w:t>
      </w:r>
      <w:r w:rsidR="00F221A6">
        <w:t>)</w:t>
      </w:r>
      <w:r w:rsidR="00A35D98">
        <w:t xml:space="preserve"> for a file of size 59 KB to 9.8</w:t>
      </w:r>
      <w:r w:rsidR="001D722C">
        <w:t xml:space="preserve"> seconds (standard error = </w:t>
      </w:r>
      <w:r w:rsidR="00A35D98">
        <w:t>0.11</w:t>
      </w:r>
      <w:r w:rsidR="001D722C">
        <w:t>)</w:t>
      </w:r>
      <w:r w:rsidR="00A35D98">
        <w:t xml:space="preserve"> for a file of size 563 KB. </w:t>
      </w:r>
    </w:p>
    <w:p w14:paraId="7B558011" w14:textId="76906A7B" w:rsidR="00773D69" w:rsidRDefault="004D7100" w:rsidP="00D05969">
      <w:pPr>
        <w:spacing w:line="360" w:lineRule="auto"/>
        <w:jc w:val="both"/>
      </w:pPr>
      <w:r>
        <w:rPr>
          <w:noProof/>
        </w:rPr>
        <w:drawing>
          <wp:anchor distT="0" distB="0" distL="114300" distR="114300" simplePos="0" relativeHeight="251675648" behindDoc="0" locked="0" layoutInCell="1" allowOverlap="1" wp14:anchorId="50BE58BB" wp14:editId="1D51E8B9">
            <wp:simplePos x="0" y="0"/>
            <wp:positionH relativeFrom="margin">
              <wp:align>center</wp:align>
            </wp:positionH>
            <wp:positionV relativeFrom="paragraph">
              <wp:posOffset>354330</wp:posOffset>
            </wp:positionV>
            <wp:extent cx="5257800" cy="4479290"/>
            <wp:effectExtent l="0" t="0" r="0" b="0"/>
            <wp:wrapSquare wrapText="bothSides"/>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57800" cy="4479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22AB57" w14:textId="48CCDEE9" w:rsidR="00AF136A" w:rsidRDefault="00AF136A">
      <w:pPr>
        <w:rPr>
          <w:noProof/>
        </w:rPr>
      </w:pPr>
    </w:p>
    <w:p w14:paraId="5DBF4EA9" w14:textId="729959CB" w:rsidR="00847C48" w:rsidRPr="00AB4676" w:rsidRDefault="00AF136A" w:rsidP="00A60A36">
      <w:pPr>
        <w:spacing w:line="360" w:lineRule="auto"/>
      </w:pPr>
      <w:r w:rsidRPr="00AF136A">
        <w:rPr>
          <w:b/>
          <w:bCs/>
        </w:rPr>
        <w:t xml:space="preserve">Figure 6. </w:t>
      </w:r>
      <w:r w:rsidR="00AB4676" w:rsidRPr="00AB4676">
        <w:t>Time taken</w:t>
      </w:r>
      <w:r w:rsidR="00773D69">
        <w:t xml:space="preserve"> (seconds)</w:t>
      </w:r>
      <w:r w:rsidR="00AB4676" w:rsidRPr="00AB4676">
        <w:t xml:space="preserve"> to upload </w:t>
      </w:r>
      <w:r w:rsidR="00AB4676">
        <w:t xml:space="preserve">a meta-analytic data set to the Shiny app </w:t>
      </w:r>
      <w:r w:rsidR="00773D69">
        <w:t xml:space="preserve">does not noticeably increase as the file size (KB) increases. Time taken (seconds) to upload the same data set to Google Sheets remote storage increases as file size (KB) increases. </w:t>
      </w:r>
      <w:r w:rsidR="005A4A8C" w:rsidRPr="005A4A8C">
        <w:t>The error bars represent standard error of the mean.</w:t>
      </w:r>
    </w:p>
    <w:p w14:paraId="2D79C29E" w14:textId="77777777" w:rsidR="00AB4676" w:rsidRPr="00AB4676" w:rsidRDefault="00AB4676">
      <w:pPr>
        <w:rPr>
          <w:sz w:val="24"/>
          <w:szCs w:val="24"/>
          <w:u w:val="single"/>
        </w:rPr>
      </w:pPr>
      <w:r w:rsidRPr="00AB4676">
        <w:rPr>
          <w:sz w:val="24"/>
          <w:szCs w:val="24"/>
          <w:u w:val="single"/>
        </w:rPr>
        <w:br w:type="page"/>
      </w:r>
    </w:p>
    <w:p w14:paraId="443DA05D" w14:textId="1A89A488" w:rsidR="006517E1" w:rsidRPr="00847C48" w:rsidRDefault="006517E1" w:rsidP="009C53B2">
      <w:pPr>
        <w:rPr>
          <w:b/>
          <w:bCs/>
        </w:rPr>
      </w:pPr>
      <w:r w:rsidRPr="000B0972">
        <w:rPr>
          <w:sz w:val="24"/>
          <w:szCs w:val="24"/>
          <w:u w:val="single"/>
        </w:rPr>
        <w:lastRenderedPageBreak/>
        <w:t xml:space="preserve">Discussion </w:t>
      </w:r>
    </w:p>
    <w:p w14:paraId="58A45455" w14:textId="4F82BE18" w:rsidR="00CA100D" w:rsidRDefault="006517E1" w:rsidP="00D05969">
      <w:pPr>
        <w:spacing w:line="360" w:lineRule="auto"/>
        <w:jc w:val="both"/>
      </w:pPr>
      <w:r w:rsidRPr="00891E05">
        <w:t>The</w:t>
      </w:r>
      <w:r w:rsidR="00C06401">
        <w:t xml:space="preserve"> </w:t>
      </w:r>
      <w:r w:rsidR="00F554F4">
        <w:t>Shiny app</w:t>
      </w:r>
      <w:r w:rsidRPr="00891E05">
        <w:t xml:space="preserve"> </w:t>
      </w:r>
      <w:r w:rsidR="00F554F4">
        <w:t>introduced here</w:t>
      </w:r>
      <w:r w:rsidR="00961415">
        <w:t xml:space="preserve"> </w:t>
      </w:r>
      <w:r w:rsidRPr="00891E05">
        <w:t xml:space="preserve">represents </w:t>
      </w:r>
      <w:r w:rsidR="00F554F4">
        <w:t>a platform on which we can build a living review</w:t>
      </w:r>
      <w:r w:rsidR="002D54CE">
        <w:t xml:space="preserve"> of</w:t>
      </w:r>
      <w:r w:rsidR="00F554F4">
        <w:t xml:space="preserve"> insect biodiversity </w:t>
      </w:r>
      <w:r w:rsidR="002D54CE">
        <w:t>meta-analytic data. Using this</w:t>
      </w:r>
      <w:r w:rsidR="00EF4B7C">
        <w:t xml:space="preserve"> data</w:t>
      </w:r>
      <w:r w:rsidR="002D54CE">
        <w:t xml:space="preserve">, the platform </w:t>
      </w:r>
      <w:r w:rsidR="00EF4B7C">
        <w:t>enables</w:t>
      </w:r>
      <w:r w:rsidR="00F554F4">
        <w:t xml:space="preserve"> interactive model</w:t>
      </w:r>
      <w:r w:rsidR="002D54CE">
        <w:t>s</w:t>
      </w:r>
      <w:r w:rsidR="00EF4B7C">
        <w:t xml:space="preserve"> to be run</w:t>
      </w:r>
      <w:r w:rsidR="002D54CE">
        <w:t xml:space="preserve"> based on user hypotheses</w:t>
      </w:r>
      <w:r w:rsidR="00EF4B7C">
        <w:t>, thus improving</w:t>
      </w:r>
      <w:r w:rsidR="00D11294">
        <w:t xml:space="preserve"> our</w:t>
      </w:r>
      <w:r w:rsidR="002D54CE">
        <w:t xml:space="preserve"> knowledge of insect biodiversity change</w:t>
      </w:r>
      <w:r w:rsidR="00E50124">
        <w:t xml:space="preserve"> drivers</w:t>
      </w:r>
      <w:r w:rsidR="002D54CE">
        <w:t xml:space="preserve">, </w:t>
      </w:r>
      <w:r w:rsidRPr="00891E05">
        <w:t xml:space="preserve">which research to date has strived to achieve, but failed to </w:t>
      </w:r>
      <w:r w:rsidR="001408A0">
        <w:t>fully</w:t>
      </w:r>
      <w:r w:rsidRPr="00891E05">
        <w:t xml:space="preserve"> understand. </w:t>
      </w:r>
      <w:r w:rsidR="00CA100D" w:rsidRPr="00CA100D">
        <w:t>Although the app was designed to investigate insect biodiversity change, it has potential for applicability in other fields, especially where the data shows high heterogeneity. The design of the app lends itself to be easily adaptable to analyse another databas</w:t>
      </w:r>
      <w:r w:rsidR="00CA100D">
        <w:t xml:space="preserve">e as it is coded so that the outputs are dependent upon the inputs. </w:t>
      </w:r>
    </w:p>
    <w:p w14:paraId="6CE6BE76" w14:textId="452B711D" w:rsidR="003E1F7F" w:rsidRDefault="00A83629" w:rsidP="00D05969">
      <w:pPr>
        <w:spacing w:line="360" w:lineRule="auto"/>
        <w:jc w:val="both"/>
      </w:pPr>
      <w:r>
        <w:t xml:space="preserve">The </w:t>
      </w:r>
      <w:r w:rsidR="004A69A5" w:rsidRPr="004A69A5">
        <w:t xml:space="preserve">insect biodiversity meta-analytic platform </w:t>
      </w:r>
      <w:r>
        <w:t>has a number of uses. Firstly, it</w:t>
      </w:r>
      <w:r w:rsidR="003E1F7F" w:rsidRPr="003E1F7F">
        <w:t xml:space="preserve"> </w:t>
      </w:r>
      <w:r>
        <w:t>can</w:t>
      </w:r>
      <w:r w:rsidR="003E1F7F" w:rsidRPr="003E1F7F">
        <w:t xml:space="preserve"> aid decision-making processes in alleviat</w:t>
      </w:r>
      <w:r w:rsidR="00353C9C">
        <w:t>ing</w:t>
      </w:r>
      <w:r w:rsidR="003E1F7F" w:rsidRPr="003E1F7F">
        <w:t xml:space="preserve"> insect biodiversity loss. </w:t>
      </w:r>
      <w:r w:rsidR="00353C9C">
        <w:t>Secondly, t</w:t>
      </w:r>
      <w:r w:rsidR="003E1F7F" w:rsidRPr="003E1F7F">
        <w:t xml:space="preserve">he platform can also be used to highlight areas where research is lacking, potentially indicated by a model not successfully running due to insufficient data. </w:t>
      </w:r>
      <w:r w:rsidR="00353C9C">
        <w:t>Finally</w:t>
      </w:r>
      <w:r w:rsidR="003E1F7F" w:rsidRPr="003E1F7F">
        <w:t xml:space="preserve">, the platform may indicate </w:t>
      </w:r>
      <w:r w:rsidR="00994505">
        <w:t xml:space="preserve">interesting </w:t>
      </w:r>
      <w:r w:rsidR="003E1F7F" w:rsidRPr="003E1F7F">
        <w:t>findings worth investigating further, perhaps in a new meta-analysis—the results of which could eventually be incorporated into the app.</w:t>
      </w:r>
    </w:p>
    <w:p w14:paraId="02D7AD45" w14:textId="34DBC0DC" w:rsidR="00CA100D" w:rsidRDefault="00A845C0" w:rsidP="00D05969">
      <w:pPr>
        <w:spacing w:line="360" w:lineRule="auto"/>
        <w:jc w:val="both"/>
      </w:pPr>
      <w:r>
        <w:t xml:space="preserve">As shown through the testing of the reactivity of the </w:t>
      </w:r>
      <w:r w:rsidR="00994505" w:rsidRPr="00994505">
        <w:t>insect biodiversity meta-analytic platform</w:t>
      </w:r>
      <w:r>
        <w:t>, the variables chosen by the user</w:t>
      </w:r>
      <w:r w:rsidR="00E41C8A">
        <w:t xml:space="preserve"> </w:t>
      </w:r>
      <w:r>
        <w:t xml:space="preserve">influence the results, </w:t>
      </w:r>
      <w:r w:rsidR="00D11294">
        <w:t xml:space="preserve">which </w:t>
      </w:r>
      <w:r>
        <w:t>demonstrat</w:t>
      </w:r>
      <w:r w:rsidR="00D11294">
        <w:t>es</w:t>
      </w:r>
      <w:r>
        <w:t xml:space="preserve"> the </w:t>
      </w:r>
      <w:r w:rsidR="00CE67F8">
        <w:t>requirement for a platform in which you can model</w:t>
      </w:r>
      <w:r>
        <w:t xml:space="preserve"> </w:t>
      </w:r>
      <w:r w:rsidR="00CE67F8">
        <w:t xml:space="preserve">and visualise the data interactively and reactively. </w:t>
      </w:r>
      <w:r w:rsidR="00FE2269">
        <w:t>The results change due to the</w:t>
      </w:r>
      <w:r w:rsidR="00994505">
        <w:t xml:space="preserve"> </w:t>
      </w:r>
      <w:r w:rsidR="00D11294">
        <w:t>geographic, taxonomic, and temporal variation</w:t>
      </w:r>
      <w:r w:rsidR="00D11294">
        <w:t xml:space="preserve"> </w:t>
      </w:r>
      <w:r w:rsidR="00FE2269">
        <w:t>of i</w:t>
      </w:r>
      <w:r w:rsidR="004A0577" w:rsidRPr="00891E05">
        <w:t xml:space="preserve">nsect </w:t>
      </w:r>
      <w:r w:rsidR="004A0577">
        <w:t>biodiversity</w:t>
      </w:r>
      <w:r w:rsidR="004A0577" w:rsidRPr="00891E05">
        <w:t>,</w:t>
      </w:r>
      <w:r w:rsidR="00FE2269">
        <w:t xml:space="preserve"> along with differences due to the biodiversity metric used. This makes it</w:t>
      </w:r>
      <w:r w:rsidR="004A0577" w:rsidRPr="00891E05">
        <w:t xml:space="preserve"> unlikely that literature will exist for the specific combination of variables the user is interested in. </w:t>
      </w:r>
      <w:r w:rsidR="00FE2269">
        <w:t>T</w:t>
      </w:r>
      <w:r w:rsidR="004A0577">
        <w:t>h</w:t>
      </w:r>
      <w:r w:rsidR="00CE67F8">
        <w:t xml:space="preserve">e </w:t>
      </w:r>
      <w:r w:rsidR="004A69A5" w:rsidRPr="004A69A5">
        <w:t xml:space="preserve">insect biodiversity meta-analytic platform </w:t>
      </w:r>
      <w:r w:rsidR="00BB7F97">
        <w:t>meets</w:t>
      </w:r>
      <w:r w:rsidR="004A0577">
        <w:t xml:space="preserve"> this need</w:t>
      </w:r>
      <w:r w:rsidR="00CE67F8">
        <w:t xml:space="preserve"> by enabling the user to run models specific to their hypotheses, and providing evidence on </w:t>
      </w:r>
      <w:r w:rsidR="00CE67F8" w:rsidRPr="00891E05">
        <w:t xml:space="preserve">how insect </w:t>
      </w:r>
      <w:r w:rsidR="00D11294">
        <w:t>biodiversity is</w:t>
      </w:r>
      <w:r w:rsidR="00CE67F8" w:rsidRPr="00891E05">
        <w:t xml:space="preserve"> influenced by particular circumstances</w:t>
      </w:r>
      <w:r w:rsidR="004A0577">
        <w:t xml:space="preserve">. This is achieved by giving the user access to a growing collection of data and the tools needed to analyse it </w:t>
      </w:r>
      <w:r w:rsidR="00CE67F8">
        <w:t xml:space="preserve">without </w:t>
      </w:r>
      <w:r w:rsidR="00D11294">
        <w:t xml:space="preserve">the need </w:t>
      </w:r>
      <w:r w:rsidR="00CE67F8">
        <w:t>to code in R</w:t>
      </w:r>
      <w:r w:rsidR="00CE67F8" w:rsidRPr="00891E05">
        <w:t>.</w:t>
      </w:r>
      <w:r w:rsidR="004A0577">
        <w:t xml:space="preserve"> </w:t>
      </w:r>
    </w:p>
    <w:p w14:paraId="3E06818A" w14:textId="77777777" w:rsidR="00BE731E" w:rsidRDefault="00E41C8A" w:rsidP="00030461">
      <w:pPr>
        <w:spacing w:line="360" w:lineRule="auto"/>
        <w:jc w:val="both"/>
      </w:pPr>
      <w:r w:rsidRPr="004A69A5">
        <w:t>Currently</w:t>
      </w:r>
      <w:r>
        <w:t xml:space="preserve">, the user can filter the data and run a custom model based on their choice of biodiversity metric. This is </w:t>
      </w:r>
      <w:r w:rsidR="00BB7F97">
        <w:t>an important variable to give the user choice over due to literature showing</w:t>
      </w:r>
      <w:r>
        <w:t xml:space="preserve"> </w:t>
      </w:r>
      <w:r w:rsidR="00BB7F97">
        <w:t xml:space="preserve">that the </w:t>
      </w:r>
      <w:r>
        <w:t>biodiversity metric</w:t>
      </w:r>
      <w:r w:rsidR="00BB7F97">
        <w:t xml:space="preserve"> used</w:t>
      </w:r>
      <w:r>
        <w:t xml:space="preserve"> can impact conclusions </w:t>
      </w:r>
      <w:r w:rsidR="00BB7F97">
        <w:t xml:space="preserve">with observed declines in one metric not necessarily corresponding to equivalent declines in another </w:t>
      </w:r>
      <w:r>
        <w:fldChar w:fldCharType="begin"/>
      </w:r>
      <w:r>
        <w:instrText xml:space="preserve"> ADDIN EN.CITE &lt;EndNote&gt;&lt;Cite&gt;&lt;Author&gt;Hillebrand&lt;/Author&gt;&lt;Year&gt;2018&lt;/Year&gt;&lt;RecNum&gt;77&lt;/RecNum&gt;&lt;DisplayText&gt;(Hillebrand&lt;style face="italic"&gt; et al.&lt;/style&gt;, 2018)&lt;/DisplayText&gt;&lt;record&gt;&lt;rec-number&gt;77&lt;/rec-number&gt;&lt;foreign-keys&gt;&lt;key app="EN" db-id="arvvpdd2axrst1ea0ec5sexcpsxfetwvtdav" timestamp="1652284065" guid="3281156d-0b3a-451e-a945-5749219fdfc8"&gt;77&lt;/key&gt;&lt;/foreign-keys&gt;&lt;ref-type name="Journal Article"&gt;17&lt;/ref-type&gt;&lt;contributors&gt;&lt;authors&gt;&lt;author&gt;Hillebrand, Helmut&lt;/author&gt;&lt;author&gt;Blasius, Bernd&lt;/author&gt;&lt;author&gt;Borer, Elizabeth T&lt;/author&gt;&lt;author&gt;Chase, Jonathan M&lt;/author&gt;&lt;author&gt;Downing, John A&lt;/author&gt;&lt;author&gt;Eriksson, Britas Klemens&lt;/author&gt;&lt;author&gt;Filstrup, Christopher T&lt;/author&gt;&lt;author&gt;Harpole, W Stanley&lt;/author&gt;&lt;author&gt;Hodapp, Dorothee&lt;/author&gt;&lt;author&gt;Larsen, Stefano&lt;/author&gt;&lt;/authors&gt;&lt;/contributors&gt;&lt;titles&gt;&lt;title&gt;Biodiversity change is uncoupled from species richness trends: Consequences for conservation and monitoring&lt;/title&gt;&lt;secondary-title&gt;Journal of Applied Ecology&lt;/secondary-title&gt;&lt;/titles&gt;&lt;periodical&gt;&lt;full-title&gt;Journal of Applied Ecology&lt;/full-title&gt;&lt;/periodical&gt;&lt;pages&gt;169-184&lt;/pages&gt;&lt;volume&gt;55&lt;/volume&gt;&lt;number&gt;1&lt;/number&gt;&lt;dates&gt;&lt;year&gt;2018&lt;/year&gt;&lt;/dates&gt;&lt;isbn&gt;0021-8901&lt;/isbn&gt;&lt;urls&gt;&lt;/urls&gt;&lt;/record&gt;&lt;/Cite&gt;&lt;/EndNote&gt;</w:instrText>
      </w:r>
      <w:r>
        <w:fldChar w:fldCharType="separate"/>
      </w:r>
      <w:r>
        <w:rPr>
          <w:noProof/>
        </w:rPr>
        <w:t>(Hillebrand</w:t>
      </w:r>
      <w:r w:rsidRPr="004C2ACC">
        <w:rPr>
          <w:i/>
          <w:noProof/>
        </w:rPr>
        <w:t xml:space="preserve"> et al.</w:t>
      </w:r>
      <w:r>
        <w:rPr>
          <w:noProof/>
        </w:rPr>
        <w:t>, 2018)</w:t>
      </w:r>
      <w:r>
        <w:fldChar w:fldCharType="end"/>
      </w:r>
      <w:r w:rsidR="00BB7F97">
        <w:t xml:space="preserve">. For example, </w:t>
      </w:r>
      <w:r>
        <w:fldChar w:fldCharType="begin"/>
      </w:r>
      <w:r>
        <w:instrText xml:space="preserve"> ADDIN EN.CITE &lt;EndNote&gt;&lt;Cite AuthorYear="1"&gt;&lt;Author&gt;Homburg&lt;/Author&gt;&lt;Year&gt;2019&lt;/Year&gt;&lt;RecNum&gt;28&lt;/RecNum&gt;&lt;DisplayText&gt;Homburg&lt;style face="italic"&gt; et al.&lt;/style&gt; (2019)&lt;/DisplayText&gt;&lt;record&gt;&lt;rec-number&gt;28&lt;/rec-number&gt;&lt;foreign-keys&gt;&lt;key app="EN" db-id="arvvpdd2axrst1ea0ec5sexcpsxfetwvtdav" timestamp="1651591102" guid="9e84a353-0c34-43a4-a9b5-a9aec65edf8d"&gt;28&lt;/key&gt;&lt;/foreign-keys&gt;&lt;ref-type name="Journal Article"&gt;17&lt;/ref-type&gt;&lt;contributors&gt;&lt;authors&gt;&lt;author&gt;Homburg, Katharina&lt;/author&gt;&lt;author&gt;Drees, Claudia&lt;/author&gt;&lt;author&gt;Boutaud, Estève&lt;/author&gt;&lt;author&gt;Nolte, Dorothea&lt;/author&gt;&lt;author&gt;Schuett, Wiebke&lt;/author&gt;&lt;author&gt;Zumstein, Pascale&lt;/author&gt;&lt;author&gt;von Ruschkowski, Eick&lt;/author&gt;&lt;author&gt;Assmann, Thorsten&lt;/author&gt;&lt;/authors&gt;&lt;/contributors&gt;&lt;titles&gt;&lt;title&gt;Where have all the beetles gone? Long‐term study reveals carabid species decline in a nature reserve in Northern Germany&lt;/title&gt;&lt;secondary-title&gt;Insect Conservation and Diversity&lt;/secondary-title&gt;&lt;/titles&gt;&lt;periodical&gt;&lt;full-title&gt;Insect Conservation and Diversity&lt;/full-title&gt;&lt;/periodical&gt;&lt;pages&gt;268-277&lt;/pages&gt;&lt;volume&gt;12&lt;/volume&gt;&lt;number&gt;4&lt;/number&gt;&lt;dates&gt;&lt;year&gt;2019&lt;/year&gt;&lt;/dates&gt;&lt;isbn&gt;1752-458X&lt;/isbn&gt;&lt;urls&gt;&lt;/urls&gt;&lt;/record&gt;&lt;/Cite&gt;&lt;/EndNote&gt;</w:instrText>
      </w:r>
      <w:r>
        <w:fldChar w:fldCharType="separate"/>
      </w:r>
      <w:r>
        <w:rPr>
          <w:noProof/>
        </w:rPr>
        <w:t>Homburg</w:t>
      </w:r>
      <w:r w:rsidRPr="00D93E7C">
        <w:rPr>
          <w:i/>
          <w:noProof/>
        </w:rPr>
        <w:t xml:space="preserve"> et al.</w:t>
      </w:r>
      <w:r>
        <w:rPr>
          <w:noProof/>
        </w:rPr>
        <w:t xml:space="preserve"> (2019)</w:t>
      </w:r>
      <w:r>
        <w:fldChar w:fldCharType="end"/>
      </w:r>
      <w:r>
        <w:t xml:space="preserve"> only found declines in species richness</w:t>
      </w:r>
      <w:r w:rsidR="00BB7F97" w:rsidRPr="00BB7F97">
        <w:t>—but not</w:t>
      </w:r>
      <w:r w:rsidR="00BB7F97">
        <w:t xml:space="preserve"> biomass or</w:t>
      </w:r>
      <w:r w:rsidR="00BB7F97" w:rsidRPr="00BB7F97">
        <w:t xml:space="preserve"> abundance—</w:t>
      </w:r>
      <w:r>
        <w:t xml:space="preserve">of carabids implying the loss of smaller, rarer species led to a significant effect on species richness, but not biomass nor abundance. </w:t>
      </w:r>
      <w:commentRangeStart w:id="15"/>
      <w:r w:rsidR="003E1F7F">
        <w:t xml:space="preserve">This could explain the difference in results between the default and custom models, where transgenic agricultural systems only have significantly less biodiversity in the model run on data collected with diversity as the biodiversity metric. Though it must be considered that this could be </w:t>
      </w:r>
      <w:r w:rsidR="003E1F7F">
        <w:lastRenderedPageBreak/>
        <w:t>influenced by the reduced number of data points for transgenic agricultural systems in the custom (38) compared to the default model (106).</w:t>
      </w:r>
      <w:commentRangeEnd w:id="15"/>
      <w:r w:rsidR="00C63EBE">
        <w:rPr>
          <w:rStyle w:val="CommentReference"/>
        </w:rPr>
        <w:commentReference w:id="15"/>
      </w:r>
    </w:p>
    <w:p w14:paraId="0F09F2FA" w14:textId="55945522" w:rsidR="00D240BB" w:rsidRDefault="00D240BB" w:rsidP="00030461">
      <w:pPr>
        <w:spacing w:line="360" w:lineRule="auto"/>
        <w:jc w:val="both"/>
      </w:pPr>
      <w:r>
        <w:t xml:space="preserve">The </w:t>
      </w:r>
      <w:r w:rsidR="004A69A5" w:rsidRPr="004A69A5">
        <w:t xml:space="preserve">insect biodiversity meta-analytic platform </w:t>
      </w:r>
      <w:r>
        <w:t>is efficient for running models and uploading data, a feature necessary</w:t>
      </w:r>
      <w:r w:rsidR="00CE29FD">
        <w:t xml:space="preserve"> for the platform to be useful. A model with 470 rows of data </w:t>
      </w:r>
      <w:r w:rsidR="00276B6E">
        <w:t>took on average 17.2 seconds to run, and</w:t>
      </w:r>
      <w:r w:rsidR="006A6DE2">
        <w:t xml:space="preserve"> a data set of size 563 KB took an approximate </w:t>
      </w:r>
      <w:r w:rsidR="00276B6E">
        <w:t>total time</w:t>
      </w:r>
      <w:r w:rsidR="006A6DE2">
        <w:t xml:space="preserve"> of 14 seconds to upload to the </w:t>
      </w:r>
      <w:r w:rsidR="004A69A5">
        <w:t>Shiny app</w:t>
      </w:r>
      <w:r w:rsidR="004A69A5" w:rsidRPr="004A69A5">
        <w:t xml:space="preserve"> </w:t>
      </w:r>
      <w:r w:rsidR="006A6DE2">
        <w:t>and to Google Sheets remote storage</w:t>
      </w:r>
      <w:r w:rsidR="004A69A5">
        <w:t>, both reasonable for the user to be satisfied with the speed of completing these tasks.</w:t>
      </w:r>
    </w:p>
    <w:p w14:paraId="610AD2FE" w14:textId="77777777" w:rsidR="00BE731E" w:rsidRDefault="00BE731E" w:rsidP="00030461">
      <w:pPr>
        <w:spacing w:line="360" w:lineRule="auto"/>
        <w:jc w:val="both"/>
      </w:pPr>
    </w:p>
    <w:p w14:paraId="3D8B3628" w14:textId="68A67C91" w:rsidR="0027580F" w:rsidRPr="0027580F" w:rsidRDefault="0027580F" w:rsidP="00D05969">
      <w:pPr>
        <w:spacing w:line="360" w:lineRule="auto"/>
        <w:jc w:val="both"/>
        <w:rPr>
          <w:i/>
          <w:iCs/>
        </w:rPr>
      </w:pPr>
      <w:r>
        <w:rPr>
          <w:i/>
          <w:iCs/>
        </w:rPr>
        <w:t>Comparison to existing tools</w:t>
      </w:r>
    </w:p>
    <w:p w14:paraId="011883BF" w14:textId="2CCE3E3A" w:rsidR="00EA0CBE" w:rsidRDefault="006517E1" w:rsidP="00D05969">
      <w:pPr>
        <w:spacing w:line="360" w:lineRule="auto"/>
        <w:jc w:val="both"/>
      </w:pPr>
      <w:r w:rsidRPr="00891E05">
        <w:t xml:space="preserve">Comparing the app presented here to </w:t>
      </w:r>
      <w:r w:rsidR="003D1E90">
        <w:t xml:space="preserve">those </w:t>
      </w:r>
      <w:r w:rsidRPr="00891E05">
        <w:t>previously created, the biggest similarities occur between the</w:t>
      </w:r>
      <w:r w:rsidR="003D1E90">
        <w:t xml:space="preserve"> </w:t>
      </w:r>
      <w:r w:rsidR="004A69A5" w:rsidRPr="004A69A5">
        <w:t xml:space="preserve">insect biodiversity meta-analytic platform </w:t>
      </w:r>
      <w:r w:rsidR="0024142C">
        <w:t xml:space="preserve">and </w:t>
      </w:r>
      <w:r w:rsidRPr="00891E05">
        <w:t>a tool called dynamic meta-analys</w:t>
      </w:r>
      <w:r w:rsidR="002F262C">
        <w:t>i</w:t>
      </w:r>
      <w:r w:rsidRPr="00891E05">
        <w:t xml:space="preserve">s, created alongside the Metadataset website </w:t>
      </w:r>
      <w:r w:rsidRPr="00891E05">
        <w:fldChar w:fldCharType="begin"/>
      </w:r>
      <w:r w:rsidRPr="00891E05">
        <w:instrText xml:space="preserve"> ADDIN EN.CITE &lt;EndNote&gt;&lt;Cite&gt;&lt;Author&gt;Shackelford&lt;/Author&gt;&lt;Year&gt;2021&lt;/Year&gt;&lt;RecNum&gt;86&lt;/RecNum&gt;&lt;DisplayText&gt;(Shackelford&lt;style face="italic"&gt; et al.&lt;/style&gt;, 2021)&lt;/DisplayText&gt;&lt;record&gt;&lt;rec-number&gt;86&lt;/rec-number&gt;&lt;foreign-keys&gt;&lt;key app="EN" db-id="arvvpdd2axrst1ea0ec5sexcpsxfetwvtdav" timestamp="1655224927" guid="a4275b54-d497-4590-be30-556821f8d930"&gt;86&lt;/key&gt;&lt;/foreign-keys&gt;&lt;ref-type name="Journal Article"&gt;17&lt;/ref-type&gt;&lt;contributors&gt;&lt;authors&gt;&lt;author&gt;Shackelford, Gorm E&lt;/author&gt;&lt;author&gt;Martin, Philip A&lt;/author&gt;&lt;author&gt;Hood, Amelia SC&lt;/author&gt;&lt;author&gt;Christie, Alec P&lt;/author&gt;&lt;author&gt;Kulinskaya, Elena&lt;/author&gt;&lt;author&gt;Sutherland, William J&lt;/author&gt;&lt;/authors&gt;&lt;/contributors&gt;&lt;titles&gt;&lt;title&gt;Dynamic meta-analysis: a method of using global evidence for local decision making&lt;/title&gt;&lt;secondary-title&gt;BMC biology&lt;/secondary-title&gt;&lt;/titles&gt;&lt;periodical&gt;&lt;full-title&gt;BMC biology&lt;/full-title&gt;&lt;/periodical&gt;&lt;pages&gt;1-13&lt;/pages&gt;&lt;volume&gt;19&lt;/volume&gt;&lt;number&gt;1&lt;/number&gt;&lt;dates&gt;&lt;year&gt;2021&lt;/year&gt;&lt;/dates&gt;&lt;isbn&gt;1741-7007&lt;/isbn&gt;&lt;urls&gt;&lt;/urls&gt;&lt;/record&gt;&lt;/Cite&gt;&lt;/EndNote&gt;</w:instrText>
      </w:r>
      <w:r w:rsidRPr="00891E05">
        <w:fldChar w:fldCharType="separate"/>
      </w:r>
      <w:r w:rsidRPr="00891E05">
        <w:rPr>
          <w:noProof/>
        </w:rPr>
        <w:t>(Shackelford</w:t>
      </w:r>
      <w:r w:rsidRPr="00891E05">
        <w:rPr>
          <w:i/>
          <w:noProof/>
        </w:rPr>
        <w:t xml:space="preserve"> et al.</w:t>
      </w:r>
      <w:r w:rsidRPr="00891E05">
        <w:rPr>
          <w:noProof/>
        </w:rPr>
        <w:t>, 2021)</w:t>
      </w:r>
      <w:r w:rsidRPr="00891E05">
        <w:fldChar w:fldCharType="end"/>
      </w:r>
      <w:r w:rsidRPr="00891E05">
        <w:t xml:space="preserve">. </w:t>
      </w:r>
      <w:r w:rsidR="009C5FCC">
        <w:t>After choosing an intervention</w:t>
      </w:r>
      <w:r w:rsidR="0024142C">
        <w:t xml:space="preserve"> in the dynamic meta-analysis Shiny app</w:t>
      </w:r>
      <w:r w:rsidR="009C5FCC">
        <w:t>, the user can</w:t>
      </w:r>
      <w:r w:rsidRPr="00891E05">
        <w:t xml:space="preserve"> perform sub-group analyses</w:t>
      </w:r>
      <w:r w:rsidR="009C5FCC">
        <w:t xml:space="preserve"> in a similar manner to </w:t>
      </w:r>
      <w:r w:rsidRPr="00891E05">
        <w:t xml:space="preserve">the </w:t>
      </w:r>
      <w:r w:rsidR="00030461">
        <w:t>S</w:t>
      </w:r>
      <w:r w:rsidRPr="00891E05">
        <w:t>hiny app</w:t>
      </w:r>
      <w:r w:rsidR="008B22DF">
        <w:t xml:space="preserve"> introduced here</w:t>
      </w:r>
      <w:r w:rsidRPr="00891E05">
        <w:t xml:space="preserve"> where </w:t>
      </w:r>
      <w:r w:rsidR="00D055A4">
        <w:t xml:space="preserve">custom </w:t>
      </w:r>
      <w:r w:rsidRPr="00891E05">
        <w:t xml:space="preserve">results are based on a filtered subset of data. </w:t>
      </w:r>
      <w:r w:rsidR="002F262C">
        <w:t xml:space="preserve">However, dynamic meta-analysis uses the rma.mv function from the metafor package </w:t>
      </w:r>
      <w:r w:rsidR="002F262C">
        <w:fldChar w:fldCharType="begin"/>
      </w:r>
      <w:r w:rsidR="002F262C">
        <w:instrText xml:space="preserve"> ADDIN EN.CITE &lt;EndNote&gt;&lt;Cite&gt;&lt;Author&gt;Viechtbauer&lt;/Author&gt;&lt;Year&gt;2010&lt;/Year&gt;&lt;RecNum&gt;19&lt;/RecNum&gt;&lt;DisplayText&gt;(Viechtbauer, 2010)&lt;/DisplayText&gt;&lt;record&gt;&lt;rec-number&gt;19&lt;/rec-number&gt;&lt;foreign-keys&gt;&lt;key app="EN" db-id="arvvpdd2axrst1ea0ec5sexcpsxfetwvtdav" timestamp="1651591102" guid="a0b0e132-97d9-45c7-812b-53f933476439"&gt;19&lt;/key&gt;&lt;/foreign-keys&gt;&lt;ref-type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pages&gt;1-48&lt;/pages&gt;&lt;volume&gt;36&lt;/volume&gt;&lt;number&gt;3&lt;/number&gt;&lt;dates&gt;&lt;year&gt;2010&lt;/year&gt;&lt;/dates&gt;&lt;isbn&gt;1548-7660&lt;/isbn&gt;&lt;urls&gt;&lt;/urls&gt;&lt;/record&gt;&lt;/Cite&gt;&lt;/EndNote&gt;</w:instrText>
      </w:r>
      <w:r w:rsidR="002F262C">
        <w:fldChar w:fldCharType="separate"/>
      </w:r>
      <w:r w:rsidR="002F262C">
        <w:rPr>
          <w:noProof/>
        </w:rPr>
        <w:t>(Viechtbauer, 2010)</w:t>
      </w:r>
      <w:r w:rsidR="002F262C">
        <w:fldChar w:fldCharType="end"/>
      </w:r>
      <w:r w:rsidR="00CF0134">
        <w:t>, taking</w:t>
      </w:r>
      <w:r w:rsidR="002F262C">
        <w:t xml:space="preserve"> </w:t>
      </w:r>
      <w:r w:rsidR="00CF0134">
        <w:t xml:space="preserve">one or more effect sizes </w:t>
      </w:r>
      <w:r w:rsidR="00FE53A7">
        <w:t xml:space="preserve">and corresponding variances </w:t>
      </w:r>
      <w:r w:rsidR="00CF0134">
        <w:t xml:space="preserve">calculated from each primary study as an input. </w:t>
      </w:r>
      <w:r w:rsidR="00B141C1">
        <w:t>Meanwhile, t</w:t>
      </w:r>
      <w:r w:rsidR="002F262C">
        <w:t xml:space="preserve">he </w:t>
      </w:r>
      <w:r w:rsidR="004A69A5" w:rsidRPr="004A69A5">
        <w:t xml:space="preserve">insect biodiversity meta-analytic platform </w:t>
      </w:r>
      <w:r w:rsidR="002F262C">
        <w:t xml:space="preserve">runs robust models from the robustlmm package </w:t>
      </w:r>
      <w:r w:rsidR="002F262C">
        <w:fldChar w:fldCharType="begin"/>
      </w:r>
      <w:r w:rsidR="002F262C">
        <w:instrText xml:space="preserve"> ADDIN EN.CITE &lt;EndNote&gt;&lt;Cite&gt;&lt;Author&gt;Koller&lt;/Author&gt;&lt;Year&gt;2016&lt;/Year&gt;&lt;RecNum&gt;99&lt;/RecNum&gt;&lt;DisplayText&gt;(Koller, 2016)&lt;/DisplayText&gt;&lt;record&gt;&lt;rec-number&gt;99&lt;/rec-number&gt;&lt;foreign-keys&gt;&lt;key app="EN" db-id="arvvpdd2axrst1ea0ec5sexcpsxfetwvtdav" timestamp="1659028050" guid="ca58d18b-76b5-4328-89f2-aba4f270176e"&gt;99&lt;/key&gt;&lt;/foreign-keys&gt;&lt;ref-type name="Journal Article"&gt;17&lt;/ref-type&gt;&lt;contributors&gt;&lt;authors&gt;&lt;author&gt;Koller, Manuel&lt;/author&gt;&lt;/authors&gt;&lt;/contributors&gt;&lt;titles&gt;&lt;title&gt;robustlmm: an R package for robust estimation of linear mixed-effects models&lt;/title&gt;&lt;secondary-title&gt;Journal of statistical software&lt;/secondary-title&gt;&lt;/titles&gt;&lt;periodical&gt;&lt;full-title&gt;Journal of statistical software&lt;/full-title&gt;&lt;/periodical&gt;&lt;pages&gt;1-24&lt;/pages&gt;&lt;volume&gt;75&lt;/volume&gt;&lt;dates&gt;&lt;year&gt;2016&lt;/year&gt;&lt;/dates&gt;&lt;isbn&gt;1548-7660&lt;/isbn&gt;&lt;urls&gt;&lt;/urls&gt;&lt;/record&gt;&lt;/Cite&gt;&lt;/EndNote&gt;</w:instrText>
      </w:r>
      <w:r w:rsidR="002F262C">
        <w:fldChar w:fldCharType="separate"/>
      </w:r>
      <w:r w:rsidR="002F262C">
        <w:rPr>
          <w:noProof/>
        </w:rPr>
        <w:t>(Koller, 2016)</w:t>
      </w:r>
      <w:r w:rsidR="002F262C">
        <w:fldChar w:fldCharType="end"/>
      </w:r>
      <w:r w:rsidR="00CF0134">
        <w:t xml:space="preserve"> </w:t>
      </w:r>
      <w:r w:rsidR="00A559D9">
        <w:t>us</w:t>
      </w:r>
      <w:r w:rsidR="00CF0134">
        <w:t>ing</w:t>
      </w:r>
      <w:r w:rsidR="00A559D9">
        <w:t xml:space="preserve"> </w:t>
      </w:r>
      <w:r w:rsidR="002F5DD7">
        <w:t xml:space="preserve">multiple effect sizes collected </w:t>
      </w:r>
      <w:r w:rsidR="00CF0134">
        <w:t>from each</w:t>
      </w:r>
      <w:r w:rsidR="00333217">
        <w:t xml:space="preserve"> primary study included in each </w:t>
      </w:r>
      <w:r w:rsidR="00CF0134">
        <w:t>meta-analysis stud</w:t>
      </w:r>
      <w:r w:rsidR="00201E3C">
        <w:t>y</w:t>
      </w:r>
      <w:r w:rsidR="00CF0134">
        <w:t xml:space="preserve">. </w:t>
      </w:r>
      <w:r w:rsidR="00201E3C">
        <w:t xml:space="preserve">The </w:t>
      </w:r>
      <w:r w:rsidR="008B22DF" w:rsidRPr="008B22DF">
        <w:t>insect biodiversity meta-analytic platform</w:t>
      </w:r>
      <w:r w:rsidR="00201E3C">
        <w:t xml:space="preserve"> is</w:t>
      </w:r>
      <w:r w:rsidR="00FE53A7">
        <w:t xml:space="preserve"> unable to use metafor </w:t>
      </w:r>
      <w:r w:rsidR="00B141C1">
        <w:t>due to the meta-analysis studies not reporting the necessary</w:t>
      </w:r>
      <w:r w:rsidR="00FE53A7">
        <w:t xml:space="preserve"> </w:t>
      </w:r>
      <w:r w:rsidR="00B141C1">
        <w:t>statistic</w:t>
      </w:r>
      <w:r w:rsidR="004F36D0">
        <w:t>s (including variance)</w:t>
      </w:r>
      <w:r w:rsidR="00B141C1">
        <w:t xml:space="preserve"> needed for metafor</w:t>
      </w:r>
      <w:r w:rsidR="00FE53A7">
        <w:t xml:space="preserve">. </w:t>
      </w:r>
    </w:p>
    <w:p w14:paraId="4024E7D2" w14:textId="31187D9C" w:rsidR="00A004AC" w:rsidRDefault="00D3275C" w:rsidP="00D05969">
      <w:pPr>
        <w:spacing w:line="360" w:lineRule="auto"/>
        <w:jc w:val="both"/>
      </w:pPr>
      <w:r w:rsidRPr="00891E05">
        <w:t xml:space="preserve">At this stage, </w:t>
      </w:r>
      <w:r w:rsidR="00F554F4">
        <w:t xml:space="preserve">the </w:t>
      </w:r>
      <w:r w:rsidRPr="00891E05">
        <w:t>dynamic meta-analys</w:t>
      </w:r>
      <w:r w:rsidR="00B9396E">
        <w:t>i</w:t>
      </w:r>
      <w:r w:rsidRPr="00891E05">
        <w:t>s</w:t>
      </w:r>
      <w:r w:rsidR="00F554F4">
        <w:t xml:space="preserve"> app </w:t>
      </w:r>
      <w:r w:rsidR="00F554F4">
        <w:fldChar w:fldCharType="begin"/>
      </w:r>
      <w:r w:rsidR="00F554F4">
        <w:instrText xml:space="preserve"> ADDIN EN.CITE &lt;EndNote&gt;&lt;Cite&gt;&lt;Author&gt;Shackelford&lt;/Author&gt;&lt;Year&gt;2021&lt;/Year&gt;&lt;RecNum&gt;86&lt;/RecNum&gt;&lt;DisplayText&gt;(Shackelford&lt;style face="italic"&gt; et al.&lt;/style&gt;, 2021)&lt;/DisplayText&gt;&lt;record&gt;&lt;rec-number&gt;86&lt;/rec-number&gt;&lt;foreign-keys&gt;&lt;key app="EN" db-id="arvvpdd2axrst1ea0ec5sexcpsxfetwvtdav" timestamp="1655224927" guid="a4275b54-d497-4590-be30-556821f8d930"&gt;86&lt;/key&gt;&lt;/foreign-keys&gt;&lt;ref-type name="Journal Article"&gt;17&lt;/ref-type&gt;&lt;contributors&gt;&lt;authors&gt;&lt;author&gt;Shackelford, Gorm E&lt;/author&gt;&lt;author&gt;Martin, Philip A&lt;/author&gt;&lt;author&gt;Hood, Amelia SC&lt;/author&gt;&lt;author&gt;Christie, Alec P&lt;/author&gt;&lt;author&gt;Kulinskaya, Elena&lt;/author&gt;&lt;author&gt;Sutherland, William J&lt;/author&gt;&lt;/authors&gt;&lt;/contributors&gt;&lt;titles&gt;&lt;title&gt;Dynamic meta-analysis: a method of using global evidence for local decision making&lt;/title&gt;&lt;secondary-title&gt;BMC biology&lt;/secondary-title&gt;&lt;/titles&gt;&lt;periodical&gt;&lt;full-title&gt;BMC biology&lt;/full-title&gt;&lt;/periodical&gt;&lt;pages&gt;1-13&lt;/pages&gt;&lt;volume&gt;19&lt;/volume&gt;&lt;number&gt;1&lt;/number&gt;&lt;dates&gt;&lt;year&gt;2021&lt;/year&gt;&lt;/dates&gt;&lt;isbn&gt;1741-7007&lt;/isbn&gt;&lt;urls&gt;&lt;/urls&gt;&lt;/record&gt;&lt;/Cite&gt;&lt;/EndNote&gt;</w:instrText>
      </w:r>
      <w:r w:rsidR="00F554F4">
        <w:fldChar w:fldCharType="separate"/>
      </w:r>
      <w:r w:rsidR="00F554F4">
        <w:rPr>
          <w:noProof/>
        </w:rPr>
        <w:t>(Shackelford</w:t>
      </w:r>
      <w:r w:rsidR="00F554F4" w:rsidRPr="00F554F4">
        <w:rPr>
          <w:i/>
          <w:noProof/>
        </w:rPr>
        <w:t xml:space="preserve"> et al.</w:t>
      </w:r>
      <w:r w:rsidR="00F554F4">
        <w:rPr>
          <w:noProof/>
        </w:rPr>
        <w:t>, 2021)</w:t>
      </w:r>
      <w:r w:rsidR="00F554F4">
        <w:fldChar w:fldCharType="end"/>
      </w:r>
      <w:r w:rsidRPr="00891E05">
        <w:t xml:space="preserve"> provides the users with more filters and options on ways to analyse the data</w:t>
      </w:r>
      <w:r>
        <w:t xml:space="preserve"> than the </w:t>
      </w:r>
      <w:r w:rsidR="003D1E90">
        <w:t>platform</w:t>
      </w:r>
      <w:r w:rsidR="00F554F4">
        <w:t xml:space="preserve"> introduced here</w:t>
      </w:r>
      <w:r w:rsidRPr="00891E05">
        <w:t>.</w:t>
      </w:r>
      <w:r>
        <w:t xml:space="preserve"> </w:t>
      </w:r>
      <w:r w:rsidR="00915C57">
        <w:t xml:space="preserve">For example, </w:t>
      </w:r>
      <w:r w:rsidR="003D1E90">
        <w:t>the dynamic meta-analysis app</w:t>
      </w:r>
      <w:r w:rsidR="006517E1" w:rsidRPr="00891E05">
        <w:t xml:space="preserve"> </w:t>
      </w:r>
      <w:r w:rsidR="00D766CC">
        <w:t>provides the option of</w:t>
      </w:r>
      <w:r w:rsidR="006517E1" w:rsidRPr="00891E05">
        <w:t xml:space="preserve"> meta-regression</w:t>
      </w:r>
      <w:r w:rsidR="00263E98">
        <w:t xml:space="preserve"> (also called mixed</w:t>
      </w:r>
      <w:r w:rsidR="00201E3C">
        <w:t>-</w:t>
      </w:r>
      <w:r w:rsidR="00263E98">
        <w:t>effect</w:t>
      </w:r>
      <w:r w:rsidR="00D766CC">
        <w:t>s</w:t>
      </w:r>
      <w:r w:rsidR="00263E98">
        <w:t xml:space="preserve"> models)</w:t>
      </w:r>
      <w:r w:rsidR="00D766CC">
        <w:t xml:space="preserve"> </w:t>
      </w:r>
      <w:r w:rsidR="006517E1" w:rsidRPr="00891E05">
        <w:t>where different subsets are analysed whilst accounting for effects of other variables</w:t>
      </w:r>
      <w:r w:rsidR="00D766CC">
        <w:t>, which is considered more powerful than sub-group analysis due to the model including all of the data</w:t>
      </w:r>
      <w:r w:rsidR="00CA4164">
        <w:t xml:space="preserve"> and controlling for variation that may be driven independent of the fixed effects. For the insect biodiversity meta-analysis platform, additional variables such as sampling location</w:t>
      </w:r>
      <w:r w:rsidR="005A0104">
        <w:t xml:space="preserve"> </w:t>
      </w:r>
      <w:r w:rsidR="00CA4164">
        <w:t>could be included as c</w:t>
      </w:r>
      <w:r w:rsidR="005A0104">
        <w:t>ovariate</w:t>
      </w:r>
      <w:r w:rsidR="00CA4164">
        <w:t>s to test for difference</w:t>
      </w:r>
      <w:r w:rsidR="008B22DF">
        <w:t>s</w:t>
      </w:r>
      <w:r w:rsidR="00CA4164">
        <w:t xml:space="preserve"> in model coefficients.</w:t>
      </w:r>
      <w:r w:rsidR="005A0104">
        <w:t xml:space="preserve"> </w:t>
      </w:r>
    </w:p>
    <w:p w14:paraId="6C32C978" w14:textId="28A61E3F" w:rsidR="006F6AED" w:rsidRDefault="00CA4164" w:rsidP="00D05969">
      <w:pPr>
        <w:spacing w:line="360" w:lineRule="auto"/>
        <w:jc w:val="both"/>
      </w:pPr>
      <w:r>
        <w:t>The d</w:t>
      </w:r>
      <w:r w:rsidR="00A004AC">
        <w:t>ynamic meta-analysis</w:t>
      </w:r>
      <w:r>
        <w:t xml:space="preserve"> app</w:t>
      </w:r>
      <w:r w:rsidR="00A004AC">
        <w:t xml:space="preserve"> remains a work in progress</w:t>
      </w:r>
      <w:r w:rsidR="00201E3C">
        <w:t xml:space="preserve"> </w:t>
      </w:r>
      <w:r w:rsidR="00A004AC">
        <w:t xml:space="preserve">with the </w:t>
      </w:r>
      <w:r w:rsidR="008B22DF">
        <w:t xml:space="preserve">usage </w:t>
      </w:r>
      <w:r w:rsidR="00A004AC">
        <w:t xml:space="preserve">example discussed in </w:t>
      </w:r>
      <w:r w:rsidR="00A004AC">
        <w:fldChar w:fldCharType="begin"/>
      </w:r>
      <w:r w:rsidR="00201E3C">
        <w:instrText xml:space="preserve"> ADDIN EN.CITE &lt;EndNote&gt;&lt;Cite AuthorYear="1"&gt;&lt;Author&gt;Shackelford&lt;/Author&gt;&lt;Year&gt;2021&lt;/Year&gt;&lt;RecNum&gt;86&lt;/RecNum&gt;&lt;DisplayText&gt;Shackelford&lt;style face="italic"&gt; et al.&lt;/style&gt; (2021)&lt;/DisplayText&gt;&lt;record&gt;&lt;rec-number&gt;86&lt;/rec-number&gt;&lt;foreign-keys&gt;&lt;key app="EN" db-id="arvvpdd2axrst1ea0ec5sexcpsxfetwvtdav" timestamp="1655224927" guid="a4275b54-d497-4590-be30-556821f8d930"&gt;86&lt;/key&gt;&lt;/foreign-keys&gt;&lt;ref-type name="Journal Article"&gt;17&lt;/ref-type&gt;&lt;contributors&gt;&lt;authors&gt;&lt;author&gt;Shackelford, Gorm E&lt;/author&gt;&lt;author&gt;Martin, Philip A&lt;/author&gt;&lt;author&gt;Hood, Amelia SC&lt;/author&gt;&lt;author&gt;Christie, Alec P&lt;/author&gt;&lt;author&gt;Kulinskaya, Elena&lt;/author&gt;&lt;author&gt;Sutherland, William J&lt;/author&gt;&lt;/authors&gt;&lt;/contributors&gt;&lt;titles&gt;&lt;title&gt;Dynamic meta-analysis: a method of using global evidence for local decision making&lt;/title&gt;&lt;secondary-title&gt;BMC biology&lt;/secondary-title&gt;&lt;/titles&gt;&lt;periodical&gt;&lt;full-title&gt;BMC biology&lt;/full-title&gt;&lt;/periodical&gt;&lt;pages&gt;1-13&lt;/pages&gt;&lt;volume&gt;19&lt;/volume&gt;&lt;number&gt;1&lt;/number&gt;&lt;dates&gt;&lt;year&gt;2021&lt;/year&gt;&lt;/dates&gt;&lt;isbn&gt;1741-7007&lt;/isbn&gt;&lt;urls&gt;&lt;/urls&gt;&lt;/record&gt;&lt;/Cite&gt;&lt;/EndNote&gt;</w:instrText>
      </w:r>
      <w:r w:rsidR="00A004AC">
        <w:fldChar w:fldCharType="separate"/>
      </w:r>
      <w:r w:rsidR="00201E3C">
        <w:rPr>
          <w:noProof/>
        </w:rPr>
        <w:t>Shackelford</w:t>
      </w:r>
      <w:r w:rsidR="00201E3C" w:rsidRPr="00201E3C">
        <w:rPr>
          <w:i/>
          <w:noProof/>
        </w:rPr>
        <w:t xml:space="preserve"> et al.</w:t>
      </w:r>
      <w:r w:rsidR="00201E3C">
        <w:rPr>
          <w:noProof/>
        </w:rPr>
        <w:t xml:space="preserve"> (2021)</w:t>
      </w:r>
      <w:r w:rsidR="00A004AC">
        <w:fldChar w:fldCharType="end"/>
      </w:r>
      <w:r w:rsidR="00D766CC">
        <w:t xml:space="preserve"> </w:t>
      </w:r>
      <w:r w:rsidR="00A004AC">
        <w:t>not replicable using the app in its current state</w:t>
      </w:r>
      <w:r w:rsidR="005A0104">
        <w:t xml:space="preserve"> becaus</w:t>
      </w:r>
      <w:r>
        <w:t>e the version described in the paper differs from the prototype app available for public use</w:t>
      </w:r>
      <w:r w:rsidR="00A004AC">
        <w:t>. On the other hand, anyone is able</w:t>
      </w:r>
      <w:r w:rsidR="00284AB3">
        <w:t xml:space="preserve"> </w:t>
      </w:r>
      <w:r w:rsidR="00284AB3">
        <w:lastRenderedPageBreak/>
        <w:t xml:space="preserve">use the insect biodiversity meta-analytic platform by using the web address of the deployed app and </w:t>
      </w:r>
      <w:r w:rsidR="005A0104">
        <w:t>follow</w:t>
      </w:r>
      <w:r w:rsidR="00284AB3">
        <w:t>ing</w:t>
      </w:r>
      <w:r w:rsidR="00A004AC">
        <w:t xml:space="preserve"> the </w:t>
      </w:r>
      <w:r w:rsidR="005A0104">
        <w:t>process</w:t>
      </w:r>
      <w:r w:rsidR="00A004AC">
        <w:t xml:space="preserve"> outline</w:t>
      </w:r>
      <w:r w:rsidR="00915C57">
        <w:t>d</w:t>
      </w:r>
      <w:r w:rsidR="00A004AC">
        <w:t xml:space="preserve"> in the results section</w:t>
      </w:r>
      <w:r w:rsidR="00284AB3">
        <w:t>.</w:t>
      </w:r>
      <w:r w:rsidR="00A004AC">
        <w:t xml:space="preserve"> Additionally, t</w:t>
      </w:r>
      <w:r w:rsidR="006517E1" w:rsidRPr="00891E05">
        <w:t xml:space="preserve">he stand-out feature of the </w:t>
      </w:r>
      <w:r w:rsidR="00284AB3">
        <w:t>insect biodiversity meta-analytic platform</w:t>
      </w:r>
      <w:r w:rsidR="006517E1" w:rsidRPr="00891E05">
        <w:t xml:space="preserve"> is the ability of the user to upload their own data directly from within the app.</w:t>
      </w:r>
      <w:r w:rsidR="00030461">
        <w:t xml:space="preserve"> </w:t>
      </w:r>
      <w:r w:rsidR="006517E1" w:rsidRPr="00891E05">
        <w:t xml:space="preserve">This will allow the app to continue to grow </w:t>
      </w:r>
      <w:r w:rsidR="00284AB3">
        <w:t xml:space="preserve">independently </w:t>
      </w:r>
      <w:r w:rsidR="00486968">
        <w:t xml:space="preserve">through the addition of data by its users, rendering it </w:t>
      </w:r>
      <w:r w:rsidR="006517E1" w:rsidRPr="00891E05">
        <w:t>increasingly useful in</w:t>
      </w:r>
      <w:r w:rsidR="00C06401">
        <w:t xml:space="preserve"> the</w:t>
      </w:r>
      <w:r w:rsidR="006517E1" w:rsidRPr="00891E05">
        <w:t xml:space="preserve"> future</w:t>
      </w:r>
      <w:r w:rsidR="00201E3C">
        <w:t xml:space="preserve"> </w:t>
      </w:r>
      <w:r w:rsidR="00284AB3">
        <w:t xml:space="preserve">with minimal input from the </w:t>
      </w:r>
      <w:commentRangeStart w:id="16"/>
      <w:r w:rsidR="00284AB3">
        <w:t>initial platform developer</w:t>
      </w:r>
      <w:commentRangeEnd w:id="16"/>
      <w:r w:rsidR="005F7EDD">
        <w:rPr>
          <w:rStyle w:val="CommentReference"/>
        </w:rPr>
        <w:commentReference w:id="16"/>
      </w:r>
      <w:r w:rsidR="00284AB3">
        <w:t xml:space="preserve">. </w:t>
      </w:r>
      <w:r w:rsidR="001E3626">
        <w:t xml:space="preserve">Comparatively, the dynamic meta-analysis app depends on the identification of new data sources and their addition to the database by </w:t>
      </w:r>
      <w:r w:rsidR="001F111C">
        <w:t>the</w:t>
      </w:r>
      <w:r w:rsidR="001E3626">
        <w:t xml:space="preserve"> person </w:t>
      </w:r>
      <w:r w:rsidR="009F5C34">
        <w:t xml:space="preserve">or team </w:t>
      </w:r>
      <w:r w:rsidR="001E3626">
        <w:t>responsible for its upkeep</w:t>
      </w:r>
      <w:r w:rsidR="001E3626" w:rsidRPr="001E3626">
        <w:t>.</w:t>
      </w:r>
    </w:p>
    <w:p w14:paraId="5B4C9018" w14:textId="77777777" w:rsidR="006517E1" w:rsidRPr="00891E05" w:rsidRDefault="006517E1" w:rsidP="00D05969">
      <w:pPr>
        <w:spacing w:line="360" w:lineRule="auto"/>
        <w:jc w:val="both"/>
      </w:pPr>
    </w:p>
    <w:p w14:paraId="2340D238" w14:textId="433C9658" w:rsidR="006517E1" w:rsidRPr="00891E05" w:rsidRDefault="0027580F" w:rsidP="00D05969">
      <w:pPr>
        <w:spacing w:line="360" w:lineRule="auto"/>
        <w:jc w:val="both"/>
        <w:rPr>
          <w:i/>
          <w:iCs/>
        </w:rPr>
      </w:pPr>
      <w:r>
        <w:rPr>
          <w:i/>
          <w:iCs/>
        </w:rPr>
        <w:t xml:space="preserve">Expanding the functionality </w:t>
      </w:r>
    </w:p>
    <w:p w14:paraId="08CD7E98" w14:textId="2F91AB2A" w:rsidR="006517E1" w:rsidRPr="00891E05" w:rsidRDefault="0027580F" w:rsidP="00D05969">
      <w:pPr>
        <w:spacing w:line="360" w:lineRule="auto"/>
        <w:jc w:val="both"/>
      </w:pPr>
      <w:r>
        <w:t>T</w:t>
      </w:r>
      <w:r w:rsidRPr="00891E05">
        <w:t>he app is limited by the quantity and quality of available data</w:t>
      </w:r>
      <w:r>
        <w:t xml:space="preserve">, though the issue of quantity will </w:t>
      </w:r>
      <w:r w:rsidR="00C942C7">
        <w:t>reduce</w:t>
      </w:r>
      <w:r>
        <w:t xml:space="preserve"> as more studies are added</w:t>
      </w:r>
      <w:r w:rsidRPr="00891E05">
        <w:t>.</w:t>
      </w:r>
      <w:r>
        <w:t xml:space="preserve"> Deficiencies in the quality—particularly the reporting of statistics </w:t>
      </w:r>
      <w:r w:rsidR="00C942C7">
        <w:t xml:space="preserve">such as variance </w:t>
      </w:r>
      <w:r>
        <w:t xml:space="preserve">necessary to complete meta-analyses with metafor </w:t>
      </w:r>
      <w:r w:rsidR="00C942C7">
        <w:fldChar w:fldCharType="begin"/>
      </w:r>
      <w:r w:rsidR="00C942C7">
        <w:instrText xml:space="preserve"> ADDIN EN.CITE &lt;EndNote&gt;&lt;Cite&gt;&lt;Author&gt;Viechtbauer&lt;/Author&gt;&lt;Year&gt;2010&lt;/Year&gt;&lt;RecNum&gt;19&lt;/RecNum&gt;&lt;DisplayText&gt;(Viechtbauer, 2010)&lt;/DisplayText&gt;&lt;record&gt;&lt;rec-number&gt;19&lt;/rec-number&gt;&lt;foreign-keys&gt;&lt;key app="EN" db-id="arvvpdd2axrst1ea0ec5sexcpsxfetwvtdav" timestamp="1651591102" guid="a0b0e132-97d9-45c7-812b-53f933476439"&gt;19&lt;/key&gt;&lt;/foreign-keys&gt;&lt;ref-type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pages&gt;1-48&lt;/pages&gt;&lt;volume&gt;36&lt;/volume&gt;&lt;number&gt;3&lt;/number&gt;&lt;dates&gt;&lt;year&gt;2010&lt;/year&gt;&lt;/dates&gt;&lt;isbn&gt;1548-7660&lt;/isbn&gt;&lt;urls&gt;&lt;/urls&gt;&lt;/record&gt;&lt;/Cite&gt;&lt;/EndNote&gt;</w:instrText>
      </w:r>
      <w:r w:rsidR="00C942C7">
        <w:fldChar w:fldCharType="separate"/>
      </w:r>
      <w:r w:rsidR="00C942C7">
        <w:rPr>
          <w:noProof/>
        </w:rPr>
        <w:t>(Viechtbauer, 2010)</w:t>
      </w:r>
      <w:r w:rsidR="00C942C7">
        <w:fldChar w:fldCharType="end"/>
      </w:r>
      <w:r>
        <w:t xml:space="preserve">—have been highlighted </w:t>
      </w:r>
      <w:r>
        <w:fldChar w:fldCharType="begin">
          <w:fldData xml:space="preserve">PEVuZE5vdGU+PENpdGU+PEF1dGhvcj5TdGV3YXJ0PC9BdXRob3I+PFllYXI+MjAxMDwvWWVhcj48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</w:fldData>
        </w:fldChar>
      </w:r>
      <w:r>
        <w:instrText xml:space="preserve"> ADDIN EN.CITE </w:instrText>
      </w:r>
      <w:r>
        <w:fldChar w:fldCharType="begin">
          <w:fldData xml:space="preserve">PEVuZE5vdGU+PENpdGU+PEF1dGhvcj5TdGV3YXJ0PC9BdXRob3I+PFllYXI+MjAxMDwvWWVhcj48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</w:fldData>
        </w:fldChar>
      </w:r>
      <w:r>
        <w:instrText xml:space="preserve"> ADDIN EN.CITE.DATA </w:instrText>
      </w:r>
      <w:r>
        <w:fldChar w:fldCharType="end"/>
      </w:r>
      <w:r>
        <w:fldChar w:fldCharType="separate"/>
      </w:r>
      <w:r>
        <w:rPr>
          <w:noProof/>
        </w:rPr>
        <w:t>(Hedges</w:t>
      </w:r>
      <w:r w:rsidRPr="0027534A">
        <w:rPr>
          <w:i/>
          <w:noProof/>
        </w:rPr>
        <w:t xml:space="preserve"> et al.</w:t>
      </w:r>
      <w:r>
        <w:rPr>
          <w:noProof/>
        </w:rPr>
        <w:t>, 1999; Stewart, 2010; Gurevitch</w:t>
      </w:r>
      <w:r w:rsidRPr="0027534A">
        <w:rPr>
          <w:i/>
          <w:noProof/>
        </w:rPr>
        <w:t xml:space="preserve"> et al.</w:t>
      </w:r>
      <w:r>
        <w:rPr>
          <w:noProof/>
        </w:rPr>
        <w:t>, 2018)</w:t>
      </w:r>
      <w:r>
        <w:fldChar w:fldCharType="end"/>
      </w:r>
      <w:r>
        <w:t xml:space="preserve">. However, the robust model approach taken by the Shiny app is less susceptible to this due to it not depending on the reporting of </w:t>
      </w:r>
      <w:r w:rsidR="00C942C7">
        <w:t xml:space="preserve">these statistics </w:t>
      </w:r>
      <w:r>
        <w:t xml:space="preserve">that are necessary for metafor. </w:t>
      </w:r>
    </w:p>
    <w:p w14:paraId="4E7E554D" w14:textId="3B2AF7C3" w:rsidR="006517E1" w:rsidRDefault="00804D50" w:rsidP="00D05969">
      <w:pPr>
        <w:spacing w:line="360" w:lineRule="auto"/>
        <w:jc w:val="both"/>
      </w:pPr>
      <w:r>
        <w:t>Th</w:t>
      </w:r>
      <w:r w:rsidR="006517E1" w:rsidRPr="00891E05">
        <w:t>e custom model that can be run by the user is currently based upon a choice o</w:t>
      </w:r>
      <w:r w:rsidR="00030461">
        <w:t>f</w:t>
      </w:r>
      <w:r w:rsidR="006517E1" w:rsidRPr="00891E05">
        <w:t xml:space="preserve"> biodiversity metric</w:t>
      </w:r>
      <w:r w:rsidR="00BA6887">
        <w:t xml:space="preserve">. </w:t>
      </w:r>
      <w:r w:rsidR="00C942C7">
        <w:t>I</w:t>
      </w:r>
      <w:r w:rsidR="006517E1" w:rsidRPr="00891E05">
        <w:t xml:space="preserve"> plan to expand the range of variables </w:t>
      </w:r>
      <w:r w:rsidR="00C06401">
        <w:t>a user can choose as more data is collected</w:t>
      </w:r>
      <w:r w:rsidR="006517E1" w:rsidRPr="00891E05">
        <w:t xml:space="preserve">. </w:t>
      </w:r>
      <w:r w:rsidR="00B0247E">
        <w:t>At present</w:t>
      </w:r>
      <w:r w:rsidR="00EF3F96">
        <w:t xml:space="preserve">, </w:t>
      </w:r>
      <w:r w:rsidR="00B0247E">
        <w:t xml:space="preserve">filtering by </w:t>
      </w:r>
      <w:r w:rsidR="00EF3F96">
        <w:t xml:space="preserve">multiple </w:t>
      </w:r>
      <w:r w:rsidR="00B0247E">
        <w:t>variables</w:t>
      </w:r>
      <w:r w:rsidR="00EF3F96">
        <w:t xml:space="preserve"> would likely result in limited data quantity, reducing the chance of a model successfully running. </w:t>
      </w:r>
      <w:r w:rsidR="00B0247E">
        <w:t xml:space="preserve">Ultimately, </w:t>
      </w:r>
      <w:r w:rsidR="006517E1" w:rsidRPr="00891E05">
        <w:t xml:space="preserve">including a choice of </w:t>
      </w:r>
      <w:r w:rsidR="00C06401">
        <w:t xml:space="preserve">sampling </w:t>
      </w:r>
      <w:r w:rsidR="006517E1" w:rsidRPr="00891E05">
        <w:t>location</w:t>
      </w:r>
      <w:r w:rsidR="00C942C7">
        <w:t>,</w:t>
      </w:r>
      <w:r w:rsidR="00465183">
        <w:t xml:space="preserve"> taxonomic group</w:t>
      </w:r>
      <w:r w:rsidR="00DD1FB7">
        <w:t xml:space="preserve"> studied</w:t>
      </w:r>
      <w:r w:rsidR="00C942C7">
        <w:t xml:space="preserve">, and </w:t>
      </w:r>
      <w:r w:rsidR="00DD1FB7">
        <w:t>date of sampling</w:t>
      </w:r>
      <w:r w:rsidR="00465183">
        <w:t xml:space="preserve"> </w:t>
      </w:r>
      <w:r w:rsidR="006517E1" w:rsidRPr="00891E05">
        <w:t>would be ideal for investigating geographic</w:t>
      </w:r>
      <w:r w:rsidR="00DD1FB7">
        <w:t>,</w:t>
      </w:r>
      <w:r w:rsidR="00465183">
        <w:t xml:space="preserve"> taxonomic</w:t>
      </w:r>
      <w:r w:rsidR="00DD1FB7">
        <w:t>, and temporal</w:t>
      </w:r>
      <w:r w:rsidR="006517E1" w:rsidRPr="00891E05">
        <w:t xml:space="preserve"> variation in results. This </w:t>
      </w:r>
      <w:r w:rsidR="00465183">
        <w:t>proves</w:t>
      </w:r>
      <w:r w:rsidR="00B0247E">
        <w:t xml:space="preserve"> especially</w:t>
      </w:r>
      <w:r w:rsidR="006517E1" w:rsidRPr="00891E05">
        <w:t xml:space="preserve"> difficult with the current dataset due to the majority of data</w:t>
      </w:r>
      <w:r w:rsidR="00A24D46">
        <w:t xml:space="preserve"> </w:t>
      </w:r>
      <w:r w:rsidR="006517E1" w:rsidRPr="00891E05">
        <w:t xml:space="preserve">points not </w:t>
      </w:r>
      <w:r w:rsidR="00DD1FB7">
        <w:t>reporting these variables</w:t>
      </w:r>
      <w:r w:rsidR="006517E1" w:rsidRPr="00891E05">
        <w:t xml:space="preserve">, as well as inconsistent location descriptions; some studies report multiple continents, others individual countries. </w:t>
      </w:r>
      <w:r w:rsidR="005A3BA8">
        <w:t>It also means the</w:t>
      </w:r>
      <w:r w:rsidR="00030461" w:rsidRPr="00030461">
        <w:t xml:space="preserve"> map</w:t>
      </w:r>
      <w:r w:rsidR="005A3BA8">
        <w:t xml:space="preserve"> included in the introductory tab</w:t>
      </w:r>
      <w:r w:rsidR="00030461" w:rsidRPr="00030461">
        <w:t xml:space="preserve"> undersells the geographic representativeness of the </w:t>
      </w:r>
      <w:r w:rsidR="00DD1FB7">
        <w:t>insect biodiversity meta-analytic platform</w:t>
      </w:r>
      <w:r w:rsidR="00030461" w:rsidRPr="00030461">
        <w:t>.</w:t>
      </w:r>
      <w:r w:rsidR="00EF3F96">
        <w:t xml:space="preserve"> </w:t>
      </w:r>
    </w:p>
    <w:p w14:paraId="31E98DE1" w14:textId="47981F8C" w:rsidR="00DD1FB7" w:rsidRDefault="001A1FBE" w:rsidP="00D05969">
      <w:pPr>
        <w:spacing w:line="360" w:lineRule="auto"/>
        <w:jc w:val="both"/>
      </w:pPr>
      <w:r>
        <w:t>I</w:t>
      </w:r>
      <w:r w:rsidR="00915C57">
        <w:t xml:space="preserve"> also intend to expand the </w:t>
      </w:r>
      <w:r w:rsidR="004A69A5" w:rsidRPr="004A69A5">
        <w:t xml:space="preserve">insect biodiversity meta-analytic platform </w:t>
      </w:r>
      <w:r w:rsidR="00915C57">
        <w:t>in terms of the different threats that can be investigated</w:t>
      </w:r>
      <w:r w:rsidR="00DD1FB7">
        <w:t xml:space="preserve"> to increase the usefulness of the app</w:t>
      </w:r>
      <w:r w:rsidR="00915C57">
        <w:t xml:space="preserve">. </w:t>
      </w:r>
      <w:r w:rsidR="0025337E">
        <w:t>In addition to</w:t>
      </w:r>
      <w:r w:rsidR="00915C57">
        <w:t xml:space="preserve"> investigating the effect of agricultural systems on biodiversity, </w:t>
      </w:r>
      <w:r w:rsidR="006C7692">
        <w:t xml:space="preserve">the user will have the choice to </w:t>
      </w:r>
      <w:r w:rsidR="0025337E">
        <w:t>analyse</w:t>
      </w:r>
      <w:r w:rsidR="00EF01A5">
        <w:t xml:space="preserve"> </w:t>
      </w:r>
      <w:r w:rsidR="006C7692">
        <w:t>the influence of other variables</w:t>
      </w:r>
      <w:r w:rsidR="007B4056">
        <w:t xml:space="preserve"> such as </w:t>
      </w:r>
      <w:r w:rsidR="009B2A8A">
        <w:t xml:space="preserve">land-use and intensity, climate variables, or species traits. </w:t>
      </w:r>
      <w:r w:rsidR="0025337E">
        <w:t>Of these, l</w:t>
      </w:r>
      <w:r w:rsidR="007B4056">
        <w:t xml:space="preserve">and-use </w:t>
      </w:r>
      <w:r w:rsidR="00963E9A">
        <w:t>has been</w:t>
      </w:r>
      <w:r w:rsidR="007B4056">
        <w:t xml:space="preserve"> commonly linked with insect biodiversity change </w:t>
      </w:r>
      <w:r w:rsidR="007B4056">
        <w:fldChar w:fldCharType="begin">
          <w:fldData xml:space="preserve">PEVuZE5vdGU+PENpdGU+PEF1dGhvcj5OZXdib2xkPC9BdXRob3I+PFllYXI+MjAxNjwvWWVhcj48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</w:fldData>
        </w:fldChar>
      </w:r>
      <w:r w:rsidR="007B4056">
        <w:instrText xml:space="preserve"> ADDIN EN.CITE </w:instrText>
      </w:r>
      <w:r w:rsidR="007B4056">
        <w:fldChar w:fldCharType="begin">
          <w:fldData xml:space="preserve">PEVuZE5vdGU+PENpdGU+PEF1dGhvcj5OZXdib2xkPC9BdXRob3I+PFllYXI+MjAxNjwvWWVhcj48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</w:fldData>
        </w:fldChar>
      </w:r>
      <w:r w:rsidR="007B4056">
        <w:instrText xml:space="preserve"> ADDIN EN.CITE.DATA </w:instrText>
      </w:r>
      <w:r w:rsidR="007B4056">
        <w:fldChar w:fldCharType="end"/>
      </w:r>
      <w:r w:rsidR="007B4056">
        <w:fldChar w:fldCharType="separate"/>
      </w:r>
      <w:r w:rsidR="007B4056">
        <w:rPr>
          <w:noProof/>
        </w:rPr>
        <w:t>(Newbold</w:t>
      </w:r>
      <w:r w:rsidR="007B4056" w:rsidRPr="007B4056">
        <w:rPr>
          <w:i/>
          <w:noProof/>
        </w:rPr>
        <w:t xml:space="preserve"> et al.</w:t>
      </w:r>
      <w:r w:rsidR="007B4056">
        <w:rPr>
          <w:noProof/>
        </w:rPr>
        <w:t>, 2016; Seibold</w:t>
      </w:r>
      <w:r w:rsidR="007B4056" w:rsidRPr="007B4056">
        <w:rPr>
          <w:i/>
          <w:noProof/>
        </w:rPr>
        <w:t xml:space="preserve"> et al.</w:t>
      </w:r>
      <w:r w:rsidR="007B4056">
        <w:rPr>
          <w:noProof/>
        </w:rPr>
        <w:t>, 2019; Gillespie</w:t>
      </w:r>
      <w:r w:rsidR="007B4056" w:rsidRPr="007B4056">
        <w:rPr>
          <w:i/>
          <w:noProof/>
        </w:rPr>
        <w:t xml:space="preserve"> et al.</w:t>
      </w:r>
      <w:r w:rsidR="007B4056">
        <w:rPr>
          <w:noProof/>
        </w:rPr>
        <w:t>, 2022)</w:t>
      </w:r>
      <w:r w:rsidR="007B4056">
        <w:fldChar w:fldCharType="end"/>
      </w:r>
      <w:r w:rsidR="0025337E">
        <w:t xml:space="preserve">. Meanwhile, there is less convincing evidence for the effect of climate change. Conclusions drawn by </w:t>
      </w:r>
      <w:r w:rsidR="0025337E">
        <w:fldChar w:fldCharType="begin"/>
      </w:r>
      <w:r w:rsidR="0025337E">
        <w:instrText xml:space="preserve"> ADDIN EN.CITE &lt;EndNote&gt;&lt;Cite AuthorYear="1"&gt;&lt;Author&gt;Lister&lt;/Author&gt;&lt;Year&gt;2018&lt;/Year&gt;&lt;RecNum&gt;24&lt;/RecNum&gt;&lt;DisplayText&gt;Lister and Garcia (2018)&lt;/DisplayText&gt;&lt;record&gt;&lt;rec-number&gt;24&lt;/rec-number&gt;&lt;foreign-keys&gt;&lt;key app="EN" db-id="arvvpdd2axrst1ea0ec5sexcpsxfetwvtdav" timestamp="1651591102" guid="81fb6a94-3142-40bf-9a11-7f6c47153bf0"&gt;24&lt;/key&gt;&lt;/foreign-keys&gt;&lt;ref-type name="Journal Article"&gt;17&lt;/ref-type&gt;&lt;contributors&gt;&lt;authors&gt;&lt;author&gt;Lister, Bradford C&lt;/author&gt;&lt;author&gt;Garcia, Andres&lt;/author&gt;&lt;/authors&gt;&lt;/contributors&gt;&lt;titles&gt;&lt;title&gt;Climate-driven declines in arthropod abundance restructure a rainforest food web&lt;/title&gt;&lt;secondary-title&gt;Proceedings of the National Academy of Sciences&lt;/secondary-title&gt;&lt;/titles&gt;&lt;periodical&gt;&lt;full-title&gt;Proceedings of the National Academy of Sciences&lt;/full-title&gt;&lt;/periodical&gt;&lt;pages&gt;E10397-E10406&lt;/pages&gt;&lt;volume&gt;115&lt;/volume&gt;&lt;number&gt;44&lt;/number&gt;&lt;dates&gt;&lt;year&gt;2018&lt;/year&gt;&lt;/dates&gt;&lt;isbn&gt;0027-8424&lt;/isbn&gt;&lt;urls&gt;&lt;/urls&gt;&lt;/record&gt;&lt;/Cite&gt;&lt;/EndNote&gt;</w:instrText>
      </w:r>
      <w:r w:rsidR="0025337E">
        <w:fldChar w:fldCharType="separate"/>
      </w:r>
      <w:r w:rsidR="0025337E">
        <w:rPr>
          <w:noProof/>
        </w:rPr>
        <w:t>Lister and Garcia (2018)</w:t>
      </w:r>
      <w:r w:rsidR="0025337E">
        <w:fldChar w:fldCharType="end"/>
      </w:r>
      <w:r w:rsidR="0025337E">
        <w:t xml:space="preserve"> </w:t>
      </w:r>
      <w:r w:rsidR="0025337E">
        <w:t>that biomass declines in a Puerto Rican rainforest were due to climate change</w:t>
      </w:r>
      <w:r w:rsidR="0025337E">
        <w:t xml:space="preserve"> have been challenged by </w:t>
      </w:r>
      <w:r w:rsidR="0025337E">
        <w:fldChar w:fldCharType="begin"/>
      </w:r>
      <w:r w:rsidR="0025337E">
        <w:instrText xml:space="preserve"> ADDIN EN.CITE &lt;EndNote&gt;&lt;Cite&gt;&lt;Author&gt;Willig&lt;/Author&gt;&lt;Year&gt;2019&lt;/Year&gt;&lt;RecNum&gt;74&lt;/RecNum&gt;&lt;DisplayText&gt;(Willig&lt;style face="italic"&gt; et al.&lt;/style&gt;, 2019)&lt;/DisplayText&gt;&lt;record&gt;&lt;rec-number&gt;74&lt;/rec-number&gt;&lt;foreign-keys&gt;&lt;key app="EN" db-id="arvvpdd2axrst1ea0ec5sexcpsxfetwvtdav" timestamp="1651768620" guid="a8120ac3-e1ef-4e74-837f-de7c988eee78"&gt;74&lt;/key&gt;&lt;/foreign-keys&gt;&lt;ref-type name="Journal Article"&gt;17&lt;/ref-type&gt;&lt;contributors&gt;&lt;authors&gt;&lt;author&gt;Willig, MR&lt;/author&gt;&lt;author&gt;Woolbright, L&lt;/author&gt;&lt;author&gt;Presley, SJ&lt;/author&gt;&lt;author&gt;Schowalter, TD&lt;/author&gt;&lt;author&gt;Waide, RB&lt;/author&gt;&lt;author&gt;Scalley, T Heartsill&lt;/author&gt;&lt;author&gt;Zimmerman, JK&lt;/author&gt;&lt;author&gt;González, G&lt;/author&gt;&lt;author&gt;Lugo, AE&lt;/author&gt;&lt;/authors&gt;&lt;/contributors&gt;&lt;titles&gt;&lt;title&gt;Populations are not declining and food webs are not collapsing at the Luquillo Experimental Forest&lt;/title&gt;&lt;secondary-title&gt;Proceedings of the National Academy of Sciences&lt;/secondary-title&gt;&lt;/titles&gt;&lt;periodical&gt;&lt;full-title&gt;Proceedings of the National Academy of Sciences&lt;/full-title&gt;&lt;/periodical&gt;&lt;pages&gt;12143-12144&lt;/pages&gt;&lt;volume&gt;116&lt;/volume&gt;&lt;number&gt;25&lt;/number&gt;&lt;dates&gt;&lt;year&gt;2019&lt;/year&gt;&lt;/dates&gt;&lt;isbn&gt;0027-8424&lt;/isbn&gt;&lt;urls&gt;&lt;/urls&gt;&lt;/record&gt;&lt;/Cite&gt;&lt;/EndNote&gt;</w:instrText>
      </w:r>
      <w:r w:rsidR="0025337E">
        <w:fldChar w:fldCharType="separate"/>
      </w:r>
      <w:r w:rsidR="0025337E">
        <w:rPr>
          <w:noProof/>
        </w:rPr>
        <w:t>(Willig</w:t>
      </w:r>
      <w:r w:rsidR="0025337E" w:rsidRPr="0025337E">
        <w:rPr>
          <w:i/>
          <w:noProof/>
        </w:rPr>
        <w:t xml:space="preserve"> et al.</w:t>
      </w:r>
      <w:r w:rsidR="0025337E">
        <w:rPr>
          <w:noProof/>
        </w:rPr>
        <w:t>, 2019)</w:t>
      </w:r>
      <w:r w:rsidR="0025337E">
        <w:fldChar w:fldCharType="end"/>
      </w:r>
      <w:r w:rsidR="0025337E">
        <w:t xml:space="preserve"> because </w:t>
      </w:r>
      <w:r w:rsidR="0025337E">
        <w:fldChar w:fldCharType="begin"/>
      </w:r>
      <w:r w:rsidR="0025337E">
        <w:instrText xml:space="preserve"> ADDIN EN.CITE &lt;EndNote&gt;&lt;Cite AuthorYear="1"&gt;&lt;Author&gt;Lister&lt;/Author&gt;&lt;Year&gt;2018&lt;/Year&gt;&lt;RecNum&gt;24&lt;/RecNum&gt;&lt;DisplayText&gt;Lister and Garcia (2018)&lt;/DisplayText&gt;&lt;record&gt;&lt;rec-number&gt;24&lt;/rec-number&gt;&lt;foreign-keys&gt;&lt;key app="EN" db-id="arvvpdd2axrst1ea0ec5sexcpsxfetwvtdav" timestamp="1651591102" guid="81fb6a94-3142-40bf-9a11-7f6c47153bf0"&gt;24&lt;/key&gt;&lt;/foreign-keys&gt;&lt;ref-type name="Journal Article"&gt;17&lt;/ref-type&gt;&lt;contributors&gt;&lt;authors&gt;&lt;author&gt;Lister, Bradford C&lt;/author&gt;&lt;author&gt;Garcia, Andres&lt;/author&gt;&lt;/authors&gt;&lt;/contributors&gt;&lt;titles&gt;&lt;title&gt;Climate-driven declines in arthropod abundance restructure a rainforest food web&lt;/title&gt;&lt;secondary-title&gt;Proceedings of the National Academy of Sciences&lt;/secondary-title&gt;&lt;/titles&gt;&lt;periodical&gt;&lt;full-title&gt;Proceedings of the National Academy of Sciences&lt;/full-title&gt;&lt;/periodical&gt;&lt;pages&gt;E10397-E10406&lt;/pages&gt;&lt;volume&gt;115&lt;/volume&gt;&lt;number&gt;44&lt;/number&gt;&lt;dates&gt;&lt;year&gt;2018&lt;/year&gt;&lt;/dates&gt;&lt;isbn&gt;0027-8424&lt;/isbn&gt;&lt;urls&gt;&lt;/urls&gt;&lt;/record&gt;&lt;/Cite&gt;&lt;/EndNote&gt;</w:instrText>
      </w:r>
      <w:r w:rsidR="0025337E">
        <w:fldChar w:fldCharType="separate"/>
      </w:r>
      <w:r w:rsidR="0025337E">
        <w:rPr>
          <w:noProof/>
        </w:rPr>
        <w:t>Lister and Garcia (2018)</w:t>
      </w:r>
      <w:r w:rsidR="0025337E">
        <w:fldChar w:fldCharType="end"/>
      </w:r>
      <w:r w:rsidR="0025337E">
        <w:t xml:space="preserve"> </w:t>
      </w:r>
      <w:r w:rsidR="0025337E">
        <w:lastRenderedPageBreak/>
        <w:t>failed to account for drought or hurricanes in addition to temperature related aspects of climate change, neither did they adjust abundance data according to sampling effort</w:t>
      </w:r>
      <w:r w:rsidR="0025337E">
        <w:t xml:space="preserve">. </w:t>
      </w:r>
      <w:r w:rsidR="00B75A4C">
        <w:t xml:space="preserve">For species traits, declines are more frequently reported </w:t>
      </w:r>
      <w:r w:rsidR="002013F1">
        <w:t>in species which are rare</w:t>
      </w:r>
      <w:r w:rsidR="00B75A4C">
        <w:t xml:space="preserve"> </w:t>
      </w:r>
      <w:r w:rsidR="00B75A4C">
        <w:fldChar w:fldCharType="begin"/>
      </w:r>
      <w:r w:rsidR="00B75A4C">
        <w:instrText xml:space="preserve"> ADDIN EN.CITE &lt;EndNote&gt;&lt;Cite&gt;&lt;Author&gt;Powney&lt;/Author&gt;&lt;Year&gt;2019&lt;/Year&gt;&lt;RecNum&gt;5&lt;/RecNum&gt;&lt;DisplayText&gt;(Powney&lt;style face="italic"&gt; et al.&lt;/style&gt;, 2019; Outhwaite&lt;style face="italic"&gt; et al.&lt;/style&gt;, 2020)&lt;/DisplayText&gt;&lt;record&gt;&lt;rec-number&gt;5&lt;/rec-number&gt;&lt;foreign-keys&gt;&lt;key app="EN" db-id="arvvpdd2axrst1ea0ec5sexcpsxfetwvtdav" timestamp="1651591101" guid="84a687f5-ff98-4741-82b2-61228532a28b"&gt;5&lt;/key&gt;&lt;/foreign-keys&gt;&lt;ref-type name="Journal Article"&gt;17&lt;/ref-type&gt;&lt;contributors&gt;&lt;authors&gt;&lt;author&gt;Powney, Gary D&lt;/author&gt;&lt;author&gt;Carvell, Claire&lt;/author&gt;&lt;author&gt;Edwards, Mike&lt;/author&gt;&lt;author&gt;Morris, Roger KA&lt;/author&gt;&lt;author&gt;Roy, Helen E&lt;/author&gt;&lt;author&gt;Woodcock, Ben A&lt;/author&gt;&lt;author&gt;Isaac, Nick JB&lt;/author&gt;&lt;/authors&gt;&lt;/contributors&gt;&lt;titles&gt;&lt;title&gt;Widespread losses of pollinating insects in Britain&lt;/title&gt;&lt;secondary-title&gt;Nature communications&lt;/secondary-title&gt;&lt;/titles&gt;&lt;periodical&gt;&lt;full-title&gt;Nature communications&lt;/full-title&gt;&lt;/periodical&gt;&lt;pages&gt;1-6&lt;/pages&gt;&lt;volume&gt;10&lt;/volume&gt;&lt;number&gt;1&lt;/number&gt;&lt;dates&gt;&lt;year&gt;2019&lt;/year&gt;&lt;/dates&gt;&lt;isbn&gt;2041-1723&lt;/isbn&gt;&lt;urls&gt;&lt;/urls&gt;&lt;/record&gt;&lt;/Cite&gt;&lt;Cite&gt;&lt;Author&gt;Outhwaite&lt;/Author&gt;&lt;Year&gt;2020&lt;/Year&gt;&lt;RecNum&gt;4&lt;/RecNum&gt;&lt;record&gt;&lt;rec-number&gt;4&lt;/rec-number&gt;&lt;foreign-keys&gt;&lt;key app="EN" db-id="arvvpdd2axrst1ea0ec5sexcpsxfetwvtdav" timestamp="1651591101" guid="5a8b1e96-4ef2-42bb-a522-9e4c2938d62d"&gt;4&lt;/key&gt;&lt;/foreign-keys&gt;&lt;ref-type name="Journal Article"&gt;17&lt;/ref-type&gt;&lt;contributors&gt;&lt;authors&gt;&lt;author&gt;Outhwaite, Charlotte L&lt;/author&gt;&lt;author&gt;Gregory, Richard D&lt;/author&gt;&lt;author&gt;Chandler, Richard E&lt;/author&gt;&lt;author&gt;Collen, Ben&lt;/author&gt;&lt;author&gt;Isaac, Nick JB&lt;/author&gt;&lt;/authors&gt;&lt;/contributors&gt;&lt;titles&gt;&lt;title&gt;Complex long-term biodiversity change among invertebrates, bryophytes and lichens&lt;/title&gt;&lt;secondary-title&gt;Nature ecology &amp;amp; evolution&lt;/secondary-title&gt;&lt;/titles&gt;&lt;periodical&gt;&lt;full-title&gt;Nature ecology &amp;amp; evolution&lt;/full-title&gt;&lt;/periodical&gt;&lt;pages&gt;384-392&lt;/pages&gt;&lt;volume&gt;4&lt;/volume&gt;&lt;number&gt;3&lt;/number&gt;&lt;dates&gt;&lt;year&gt;2020&lt;/year&gt;&lt;/dates&gt;&lt;isbn&gt;2397-334X&lt;/isbn&gt;&lt;urls&gt;&lt;/urls&gt;&lt;/record&gt;&lt;/Cite&gt;&lt;/EndNote&gt;</w:instrText>
      </w:r>
      <w:r w:rsidR="00B75A4C">
        <w:fldChar w:fldCharType="separate"/>
      </w:r>
      <w:r w:rsidR="00B75A4C">
        <w:rPr>
          <w:noProof/>
        </w:rPr>
        <w:t>(Powney</w:t>
      </w:r>
      <w:r w:rsidR="00B75A4C" w:rsidRPr="00B75A4C">
        <w:rPr>
          <w:i/>
          <w:noProof/>
        </w:rPr>
        <w:t xml:space="preserve"> et al.</w:t>
      </w:r>
      <w:r w:rsidR="00B75A4C">
        <w:rPr>
          <w:noProof/>
        </w:rPr>
        <w:t>, 2019; Outhwaite</w:t>
      </w:r>
      <w:r w:rsidR="00B75A4C" w:rsidRPr="00B75A4C">
        <w:rPr>
          <w:i/>
          <w:noProof/>
        </w:rPr>
        <w:t xml:space="preserve"> et al.</w:t>
      </w:r>
      <w:r w:rsidR="00B75A4C">
        <w:rPr>
          <w:noProof/>
        </w:rPr>
        <w:t>, 2020)</w:t>
      </w:r>
      <w:r w:rsidR="00B75A4C">
        <w:fldChar w:fldCharType="end"/>
      </w:r>
      <w:r w:rsidR="002013F1">
        <w:t xml:space="preserve">, habitat or dietary specialists </w:t>
      </w:r>
      <w:r w:rsidR="002013F1">
        <w:fldChar w:fldCharType="begin">
          <w:fldData xml:space="preserve">PEVuZE5vdGU+PENpdGU+PEF1dGhvcj5CaWVzbWVpamVyPC9BdXRob3I+PFllYXI+MjAwNjwvWWVh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</w:fldData>
        </w:fldChar>
      </w:r>
      <w:r w:rsidR="002013F1">
        <w:instrText xml:space="preserve"> ADDIN EN.CITE </w:instrText>
      </w:r>
      <w:r w:rsidR="002013F1">
        <w:fldChar w:fldCharType="begin">
          <w:fldData xml:space="preserve">PEVuZE5vdGU+PENpdGU+PEF1dGhvcj5CaWVzbWVpamVyPC9BdXRob3I+PFllYXI+MjAwNjwvWWVh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</w:fldData>
        </w:fldChar>
      </w:r>
      <w:r w:rsidR="002013F1">
        <w:instrText xml:space="preserve"> ADDIN EN.CITE.DATA </w:instrText>
      </w:r>
      <w:r w:rsidR="002013F1">
        <w:fldChar w:fldCharType="end"/>
      </w:r>
      <w:r w:rsidR="002013F1">
        <w:fldChar w:fldCharType="separate"/>
      </w:r>
      <w:r w:rsidR="002013F1">
        <w:rPr>
          <w:noProof/>
        </w:rPr>
        <w:t>(Biesmeijer</w:t>
      </w:r>
      <w:r w:rsidR="002013F1" w:rsidRPr="002013F1">
        <w:rPr>
          <w:i/>
          <w:noProof/>
        </w:rPr>
        <w:t xml:space="preserve"> et al.</w:t>
      </w:r>
      <w:r w:rsidR="002013F1">
        <w:rPr>
          <w:noProof/>
        </w:rPr>
        <w:t>, 2006; Boyes</w:t>
      </w:r>
      <w:r w:rsidR="002013F1" w:rsidRPr="002013F1">
        <w:rPr>
          <w:i/>
          <w:noProof/>
        </w:rPr>
        <w:t xml:space="preserve"> et al.</w:t>
      </w:r>
      <w:r w:rsidR="002013F1">
        <w:rPr>
          <w:noProof/>
        </w:rPr>
        <w:t>, 2019; Wagner</w:t>
      </w:r>
      <w:r w:rsidR="002013F1" w:rsidRPr="002013F1">
        <w:rPr>
          <w:i/>
          <w:noProof/>
        </w:rPr>
        <w:t xml:space="preserve"> et al.</w:t>
      </w:r>
      <w:r w:rsidR="002013F1">
        <w:rPr>
          <w:noProof/>
        </w:rPr>
        <w:t>, 2021a)</w:t>
      </w:r>
      <w:r w:rsidR="002013F1">
        <w:fldChar w:fldCharType="end"/>
      </w:r>
      <w:r w:rsidR="002013F1">
        <w:t xml:space="preserve">, small </w:t>
      </w:r>
      <w:r w:rsidR="002013F1">
        <w:fldChar w:fldCharType="begin"/>
      </w:r>
      <w:r w:rsidR="002013F1">
        <w:instrText xml:space="preserve"> ADDIN EN.CITE &lt;EndNote&gt;&lt;Cite&gt;&lt;Author&gt;Homburg&lt;/Author&gt;&lt;Year&gt;2019&lt;/Year&gt;&lt;RecNum&gt;28&lt;/RecNum&gt;&lt;DisplayText&gt;(Homburg&lt;style face="italic"&gt; et al.&lt;/style&gt;, 2019)&lt;/DisplayText&gt;&lt;record&gt;&lt;rec-number&gt;28&lt;/rec-number&gt;&lt;foreign-keys&gt;&lt;key app="EN" db-id="arvvpdd2axrst1ea0ec5sexcpsxfetwvtdav" timestamp="1651591102" guid="9e84a353-0c34-43a4-a9b5-a9aec65edf8d"&gt;28&lt;/key&gt;&lt;/foreign-keys&gt;&lt;ref-type name="Journal Article"&gt;17&lt;/ref-type&gt;&lt;contributors&gt;&lt;authors&gt;&lt;author&gt;Homburg, Katharina&lt;/author&gt;&lt;author&gt;Drees, Claudia&lt;/author&gt;&lt;author&gt;Boutaud, Estève&lt;/author&gt;&lt;author&gt;Nolte, Dorothea&lt;/author&gt;&lt;author&gt;Schuett, Wiebke&lt;/author&gt;&lt;author&gt;Zumstein, Pascale&lt;/author&gt;&lt;author&gt;von Ruschkowski, Eick&lt;/author&gt;&lt;author&gt;Assmann, Thorsten&lt;/author&gt;&lt;/authors&gt;&lt;/contributors&gt;&lt;titles&gt;&lt;title&gt;Where have all the beetles gone? Long‐term study reveals carabid species decline in a nature reserve in Northern Germany&lt;/title&gt;&lt;secondary-title&gt;Insect Conservation and Diversity&lt;/secondary-title&gt;&lt;/titles&gt;&lt;periodical&gt;&lt;full-title&gt;Insect Conservation and Diversity&lt;/full-title&gt;&lt;/periodical&gt;&lt;pages&gt;268-277&lt;/pages&gt;&lt;volume&gt;12&lt;/volume&gt;&lt;number&gt;4&lt;/number&gt;&lt;dates&gt;&lt;year&gt;2019&lt;/year&gt;&lt;/dates&gt;&lt;isbn&gt;1752-458X&lt;/isbn&gt;&lt;urls&gt;&lt;/urls&gt;&lt;/record&gt;&lt;/Cite&gt;&lt;/EndNote&gt;</w:instrText>
      </w:r>
      <w:r w:rsidR="002013F1">
        <w:fldChar w:fldCharType="separate"/>
      </w:r>
      <w:r w:rsidR="002013F1">
        <w:rPr>
          <w:noProof/>
        </w:rPr>
        <w:t>(Homburg</w:t>
      </w:r>
      <w:r w:rsidR="002013F1" w:rsidRPr="002013F1">
        <w:rPr>
          <w:i/>
          <w:noProof/>
        </w:rPr>
        <w:t xml:space="preserve"> et al.</w:t>
      </w:r>
      <w:r w:rsidR="002013F1">
        <w:rPr>
          <w:noProof/>
        </w:rPr>
        <w:t>, 2019)</w:t>
      </w:r>
      <w:r w:rsidR="002013F1">
        <w:fldChar w:fldCharType="end"/>
      </w:r>
      <w:r w:rsidR="002013F1">
        <w:t xml:space="preserve">, or poor dispersers </w:t>
      </w:r>
      <w:r w:rsidR="002013F1">
        <w:fldChar w:fldCharType="begin"/>
      </w:r>
      <w:r w:rsidR="002013F1">
        <w:instrText xml:space="preserve"> ADDIN EN.CITE &lt;EndNote&gt;&lt;Cite&gt;&lt;Author&gt;Cardoso&lt;/Author&gt;&lt;Year&gt;2020&lt;/Year&gt;&lt;RecNum&gt;22&lt;/RecNum&gt;&lt;DisplayText&gt;(Cardoso&lt;style face="italic"&gt; et al.&lt;/style&gt;, 2020)&lt;/DisplayText&gt;&lt;record&gt;&lt;rec-number&gt;22&lt;/rec-number&gt;&lt;foreign-keys&gt;&lt;key app="EN" db-id="arvvpdd2axrst1ea0ec5sexcpsxfetwvtdav" timestamp="1651591102" guid="3650a8da-da17-43d8-b4c8-722848719f42"&gt;22&lt;/key&gt;&lt;/foreign-keys&gt;&lt;ref-type name="Journal Article"&gt;17&lt;/ref-type&gt;&lt;contributors&gt;&lt;authors&gt;&lt;author&gt;Cardoso, Pedro&lt;/author&gt;&lt;author&gt;Barton, Philip S&lt;/author&gt;&lt;author&gt;Birkhofer, Klaus&lt;/author&gt;&lt;author&gt;Chichorro, Filipe&lt;/author&gt;&lt;author&gt;Deacon, Charl&lt;/author&gt;&lt;author&gt;Fartmann, Thomas&lt;/author&gt;&lt;author&gt;Fukushima, Caroline S&lt;/author&gt;&lt;author&gt;Gaigher, René&lt;/author&gt;&lt;author&gt;Habel, Jan C&lt;/author&gt;&lt;author&gt;Hallmann, Caspar A&lt;/author&gt;&lt;/authors&gt;&lt;/contributors&gt;&lt;titles&gt;&lt;title&gt;Scientists&amp;apos; warning to humanity on insect extinctions&lt;/title&gt;&lt;secondary-title&gt;Biological conservation&lt;/secondary-title&gt;&lt;/titles&gt;&lt;periodical&gt;&lt;full-title&gt;Biological conservation&lt;/full-title&gt;&lt;/periodical&gt;&lt;pages&gt;108426&lt;/pages&gt;&lt;volume&gt;242&lt;/volume&gt;&lt;dates&gt;&lt;year&gt;2020&lt;/year&gt;&lt;/dates&gt;&lt;isbn&gt;0006-3207&lt;/isbn&gt;&lt;urls&gt;&lt;/urls&gt;&lt;/record&gt;&lt;/Cite&gt;&lt;/EndNote&gt;</w:instrText>
      </w:r>
      <w:r w:rsidR="002013F1">
        <w:fldChar w:fldCharType="separate"/>
      </w:r>
      <w:r w:rsidR="002013F1">
        <w:rPr>
          <w:noProof/>
        </w:rPr>
        <w:t>(Cardoso</w:t>
      </w:r>
      <w:r w:rsidR="002013F1" w:rsidRPr="002013F1">
        <w:rPr>
          <w:i/>
          <w:noProof/>
        </w:rPr>
        <w:t xml:space="preserve"> et al.</w:t>
      </w:r>
      <w:r w:rsidR="002013F1">
        <w:rPr>
          <w:noProof/>
        </w:rPr>
        <w:t>, 2020)</w:t>
      </w:r>
      <w:r w:rsidR="002013F1">
        <w:fldChar w:fldCharType="end"/>
      </w:r>
      <w:r w:rsidR="002013F1">
        <w:t xml:space="preserve">. </w:t>
      </w:r>
      <w:r w:rsidR="00963E9A">
        <w:t xml:space="preserve">Therefore, including these variables in the insect biodiversity meta-analytic platform will provide an approach to untangling the effects of these using a living body of evidence. </w:t>
      </w:r>
    </w:p>
    <w:p w14:paraId="674CDC0E" w14:textId="03CB9AB5" w:rsidR="007D3769" w:rsidRDefault="00E522A0" w:rsidP="00D05969">
      <w:pPr>
        <w:spacing w:line="360" w:lineRule="auto"/>
        <w:jc w:val="both"/>
      </w:pPr>
      <w:commentRangeStart w:id="17"/>
      <w:r w:rsidRPr="00E522A0">
        <w:t xml:space="preserve">In future, </w:t>
      </w:r>
      <w:r w:rsidR="00B24B6E">
        <w:t xml:space="preserve">the </w:t>
      </w:r>
      <w:r w:rsidR="00963E9A">
        <w:t>insect biodiversity meta-analytic platform</w:t>
      </w:r>
      <w:r w:rsidR="00B24B6E">
        <w:t xml:space="preserve"> could provide multiple approaches to analysing data. Firstly, it can continue to analyse the effect sizes from each primary study within each meta-analysis using robust models. Second</w:t>
      </w:r>
      <w:r w:rsidR="00417AF6">
        <w:t>ly</w:t>
      </w:r>
      <w:r w:rsidR="00B24B6E">
        <w:t xml:space="preserve">, it could be an option to combine the overall effect sizes calculated for each meta-analysis (one effect size per meta-analysis) using metafor. This would be dependent on sufficient reporting of variance statistics alongside effect sizes, and </w:t>
      </w:r>
      <w:r w:rsidR="00A56723">
        <w:t xml:space="preserve">it </w:t>
      </w:r>
      <w:r w:rsidR="00B24B6E">
        <w:t>would only be feasible</w:t>
      </w:r>
      <w:r w:rsidR="00A56723">
        <w:t xml:space="preserve"> </w:t>
      </w:r>
      <w:r w:rsidR="00C06401">
        <w:t>to combine and analyse</w:t>
      </w:r>
      <w:r w:rsidR="00B24B6E">
        <w:t xml:space="preserve"> meta-analyses that investigated </w:t>
      </w:r>
      <w:r w:rsidR="00C06401">
        <w:t>similar</w:t>
      </w:r>
      <w:r w:rsidR="00B24B6E">
        <w:t xml:space="preserve"> intervention</w:t>
      </w:r>
      <w:r w:rsidR="00C06401">
        <w:t>s</w:t>
      </w:r>
      <w:r w:rsidR="0098406F">
        <w:t xml:space="preserve">. </w:t>
      </w:r>
      <w:commentRangeEnd w:id="17"/>
      <w:r w:rsidR="001D51A6">
        <w:rPr>
          <w:rStyle w:val="CommentReference"/>
        </w:rPr>
        <w:commentReference w:id="17"/>
      </w:r>
    </w:p>
    <w:p w14:paraId="08B0DB60" w14:textId="03DCA44F" w:rsidR="00984338" w:rsidRDefault="00984338" w:rsidP="00D05969">
      <w:pPr>
        <w:spacing w:line="360" w:lineRule="auto"/>
        <w:jc w:val="both"/>
      </w:pPr>
    </w:p>
    <w:p w14:paraId="42980F8E" w14:textId="4414FAA6" w:rsidR="00984338" w:rsidRPr="00984338" w:rsidRDefault="00984338" w:rsidP="00D05969">
      <w:pPr>
        <w:spacing w:line="360" w:lineRule="auto"/>
        <w:jc w:val="both"/>
        <w:rPr>
          <w:i/>
          <w:iCs/>
        </w:rPr>
      </w:pPr>
      <w:r>
        <w:rPr>
          <w:i/>
          <w:iCs/>
        </w:rPr>
        <w:t>Scaling up</w:t>
      </w:r>
    </w:p>
    <w:p w14:paraId="36DFB6D7" w14:textId="371682AF" w:rsidR="006517E1" w:rsidRDefault="005F47EA" w:rsidP="00D05969">
      <w:pPr>
        <w:spacing w:line="360" w:lineRule="auto"/>
        <w:jc w:val="both"/>
      </w:pPr>
      <w:r>
        <w:t>T</w:t>
      </w:r>
      <w:r w:rsidR="006517E1" w:rsidRPr="00891E05">
        <w:t xml:space="preserve">he </w:t>
      </w:r>
      <w:r w:rsidR="001D51A6" w:rsidRPr="001D51A6">
        <w:t xml:space="preserve">insect biodiversity meta-analytic platform </w:t>
      </w:r>
      <w:r w:rsidR="006517E1" w:rsidRPr="00891E05">
        <w:t xml:space="preserve">relies upon </w:t>
      </w:r>
      <w:r w:rsidR="00984338">
        <w:t>future meta-analyses foll</w:t>
      </w:r>
      <w:r w:rsidR="006517E1" w:rsidRPr="00891E05">
        <w:t xml:space="preserve">owing a standardised protocol and data entry sheet. With these in place, the data collected from different studies becomes more comparable and requires less data re-structuring before incorporation into the app. A protocol for the use of the </w:t>
      </w:r>
      <w:r w:rsidR="001D51A6" w:rsidRPr="001D51A6">
        <w:t xml:space="preserve">insect biodiversity meta-analytic platform </w:t>
      </w:r>
      <w:r w:rsidR="006517E1" w:rsidRPr="00891E05">
        <w:t>will also need to be assembled to avoid the issues of cherry picking, where users run multiple models</w:t>
      </w:r>
      <w:r w:rsidR="00F00F18">
        <w:t xml:space="preserve"> </w:t>
      </w:r>
      <w:r w:rsidR="006517E1" w:rsidRPr="00891E05">
        <w:t>but only report findings which support their hypotheses</w:t>
      </w:r>
      <w:r w:rsidR="00F00F18">
        <w:t xml:space="preserve"> and</w:t>
      </w:r>
      <w:r w:rsidR="006517E1" w:rsidRPr="00891E05">
        <w:t xml:space="preserve"> ignor</w:t>
      </w:r>
      <w:r w:rsidR="00F00F18">
        <w:t>e</w:t>
      </w:r>
      <w:r w:rsidR="006517E1" w:rsidRPr="00891E05">
        <w:t xml:space="preserve"> those that do not. </w:t>
      </w:r>
    </w:p>
    <w:p w14:paraId="0ABB6DA8" w14:textId="05C33DAC" w:rsidR="006069C0" w:rsidRDefault="00A96B0A" w:rsidP="00D05969">
      <w:pPr>
        <w:spacing w:line="360" w:lineRule="auto"/>
        <w:jc w:val="both"/>
      </w:pPr>
      <w:r>
        <w:t xml:space="preserve">Methods will need to be implemented to allow </w:t>
      </w:r>
      <w:r w:rsidR="001D51A6">
        <w:t xml:space="preserve">the app to sustain efficiency </w:t>
      </w:r>
      <w:r w:rsidR="006069C0">
        <w:t xml:space="preserve">as increasing numbers of users </w:t>
      </w:r>
      <w:r w:rsidR="001D51A6">
        <w:t>run models simultaneously</w:t>
      </w:r>
      <w:r w:rsidR="00417AF6">
        <w:t>.</w:t>
      </w:r>
      <w:r w:rsidR="006069C0">
        <w:t xml:space="preserve"> To achieve this, </w:t>
      </w:r>
      <w:r w:rsidR="006069C0">
        <w:t xml:space="preserve">I will need to deploy the insect biodiversity meta-analytic app using a service such as ShinyProxy </w:t>
      </w:r>
      <w:r w:rsidR="007F56D0">
        <w:t>instead of</w:t>
      </w:r>
      <w:r w:rsidR="006069C0">
        <w:t xml:space="preserve"> shinyapps.io. shinyapps.io has limitations </w:t>
      </w:r>
      <w:r w:rsidR="007F56D0">
        <w:t>on</w:t>
      </w:r>
      <w:r w:rsidR="006069C0">
        <w:t xml:space="preserve"> the number of usage hours, and multiple users often share the same R process</w:t>
      </w:r>
      <w:r w:rsidR="007F56D0">
        <w:t>. This means</w:t>
      </w:r>
      <w:r w:rsidR="006069C0">
        <w:t xml:space="preserve"> </w:t>
      </w:r>
      <w:r w:rsidR="007F56D0">
        <w:t>users have to wait for other user’s models to run</w:t>
      </w:r>
      <w:r w:rsidR="006069C0">
        <w:t xml:space="preserve"> before their own is run, lengthening the time taken to run </w:t>
      </w:r>
      <w:r w:rsidR="007F56D0">
        <w:t>their</w:t>
      </w:r>
      <w:r w:rsidR="006069C0">
        <w:t xml:space="preserve"> model, and </w:t>
      </w:r>
      <w:r w:rsidR="007F56D0">
        <w:t xml:space="preserve">ultimately </w:t>
      </w:r>
      <w:r w:rsidR="006069C0">
        <w:t xml:space="preserve">limiting the number of users that can reasonably use the app </w:t>
      </w:r>
      <w:r w:rsidR="007F56D0">
        <w:t>simultaneously</w:t>
      </w:r>
      <w:r w:rsidR="006069C0">
        <w:t>. ShinyProxy overcomes these issues by providing a separate session for each user, thus enabling multiple users at once without a reduction in modelling speed. ShinyProxy is open-source, though it requires more effort to deploy a Shiny app using this service than shinyapps.io, and additionally require some knowledge of docker containers.</w:t>
      </w:r>
    </w:p>
    <w:p w14:paraId="49C68C14" w14:textId="62703616" w:rsidR="000F62A4" w:rsidRDefault="007F56D0" w:rsidP="00D05969">
      <w:pPr>
        <w:spacing w:line="360" w:lineRule="auto"/>
        <w:jc w:val="both"/>
      </w:pPr>
      <w:r>
        <w:lastRenderedPageBreak/>
        <w:t>Furthermore</w:t>
      </w:r>
      <w:r w:rsidR="00BE5F04">
        <w:t xml:space="preserve">, the insect biodiversity meta-analytic platform also needs to remain </w:t>
      </w:r>
      <w:r w:rsidR="007C6C06">
        <w:t>efficient</w:t>
      </w:r>
      <w:r w:rsidR="00BE5F04">
        <w:t xml:space="preserve"> as </w:t>
      </w:r>
      <w:r w:rsidR="007C6C06">
        <w:t xml:space="preserve">more data is uploaded. </w:t>
      </w:r>
      <w:r w:rsidR="00A96B0A">
        <w:t xml:space="preserve">Part of this will require a move </w:t>
      </w:r>
      <w:r w:rsidR="008002B0">
        <w:t xml:space="preserve">away from using </w:t>
      </w:r>
      <w:r w:rsidR="001D51A6">
        <w:t>G</w:t>
      </w:r>
      <w:r w:rsidR="008002B0">
        <w:t>oogle</w:t>
      </w:r>
      <w:r w:rsidR="001D51A6">
        <w:t xml:space="preserve"> S</w:t>
      </w:r>
      <w:r w:rsidR="008002B0">
        <w:t>heets as the database</w:t>
      </w:r>
      <w:r w:rsidR="005046E8">
        <w:t>—more accurately defined as a spreadsheet program—</w:t>
      </w:r>
      <w:r w:rsidR="008002B0">
        <w:t xml:space="preserve">and instead </w:t>
      </w:r>
      <w:r w:rsidR="000F63C8">
        <w:t>use</w:t>
      </w:r>
      <w:r w:rsidR="008002B0">
        <w:t xml:space="preserve"> a relational database</w:t>
      </w:r>
      <w:r w:rsidR="000F63C8">
        <w:t xml:space="preserve">, which has greater capacity, </w:t>
      </w:r>
      <w:r w:rsidR="00F80771">
        <w:t>better</w:t>
      </w:r>
      <w:r w:rsidR="000F63C8">
        <w:t xml:space="preserve"> security, and faster speed</w:t>
      </w:r>
      <w:r w:rsidR="00F80771">
        <w:t xml:space="preserve"> </w:t>
      </w:r>
      <w:r w:rsidR="000F63C8">
        <w:t xml:space="preserve">especially when multiple users are accessing the database. </w:t>
      </w:r>
      <w:r w:rsidR="007C6C06">
        <w:t>Larger data sets also increase the time taken to run robust models</w:t>
      </w:r>
      <w:r w:rsidR="007769FE">
        <w:t xml:space="preserve">. </w:t>
      </w:r>
      <w:r w:rsidR="00792797">
        <w:t>Nevertheless</w:t>
      </w:r>
      <w:r w:rsidR="007769FE">
        <w:t>,</w:t>
      </w:r>
      <w:r w:rsidR="005B3005">
        <w:t xml:space="preserve"> it </w:t>
      </w:r>
      <w:r w:rsidR="000A466F">
        <w:t>becomes</w:t>
      </w:r>
      <w:r w:rsidR="00417AF6">
        <w:t xml:space="preserve"> increasingly</w:t>
      </w:r>
      <w:r w:rsidR="005B3005">
        <w:t xml:space="preserve"> less necessary to run a robust model</w:t>
      </w:r>
      <w:r w:rsidR="007C6C06">
        <w:t xml:space="preserve"> as the size of the data set increases </w:t>
      </w:r>
      <w:r w:rsidR="007769FE">
        <w:t>due to variation and outliers becoming less influential</w:t>
      </w:r>
      <w:r w:rsidR="005B3005">
        <w:t xml:space="preserve">. </w:t>
      </w:r>
      <w:r w:rsidR="00417AF6">
        <w:t>Therefore</w:t>
      </w:r>
      <w:r w:rsidR="00F80771">
        <w:t xml:space="preserve">, </w:t>
      </w:r>
      <w:r w:rsidR="00417AF6">
        <w:t xml:space="preserve">the user would benefit </w:t>
      </w:r>
      <w:r w:rsidR="001A4A9E">
        <w:t xml:space="preserve">from sustained efficiency </w:t>
      </w:r>
      <w:r w:rsidR="00417AF6">
        <w:t xml:space="preserve">if the </w:t>
      </w:r>
      <w:r w:rsidR="001A4A9E">
        <w:t>platform</w:t>
      </w:r>
      <w:r w:rsidR="00417AF6">
        <w:t xml:space="preserve"> was coded to </w:t>
      </w:r>
      <w:r w:rsidR="005B3005">
        <w:t>run a standard linear mixed</w:t>
      </w:r>
      <w:r w:rsidR="000A466F">
        <w:t>-effects</w:t>
      </w:r>
      <w:r w:rsidR="005B3005">
        <w:t xml:space="preserve"> model </w:t>
      </w:r>
      <w:r w:rsidR="00F80771">
        <w:t>when</w:t>
      </w:r>
      <w:r w:rsidR="005B3005">
        <w:t xml:space="preserve"> the amount o</w:t>
      </w:r>
      <w:r w:rsidR="000A466F">
        <w:t>f</w:t>
      </w:r>
      <w:r w:rsidR="005B3005">
        <w:t xml:space="preserve"> data </w:t>
      </w:r>
      <w:r w:rsidR="00792797">
        <w:t>meets</w:t>
      </w:r>
      <w:r w:rsidR="005B3005">
        <w:t xml:space="preserve"> a</w:t>
      </w:r>
      <w:r w:rsidR="00417AF6">
        <w:t xml:space="preserve"> </w:t>
      </w:r>
      <w:r w:rsidR="005B3005">
        <w:t>threshold</w:t>
      </w:r>
      <w:r w:rsidR="00170879">
        <w:t xml:space="preserve"> </w:t>
      </w:r>
      <w:r w:rsidR="00792797">
        <w:t>that confidently exceeds the requirement for running a robust model.</w:t>
      </w:r>
      <w:r w:rsidR="005B3005">
        <w:t xml:space="preserve"> </w:t>
      </w:r>
    </w:p>
    <w:p w14:paraId="5DD7C56F" w14:textId="70668118" w:rsidR="00030145" w:rsidRDefault="00030145" w:rsidP="00D05969">
      <w:pPr>
        <w:spacing w:line="360" w:lineRule="auto"/>
        <w:jc w:val="both"/>
      </w:pPr>
      <w:r>
        <w:t xml:space="preserve">The insect biodiversity meta-analytic platform introduced here is a tool allowing practitioners the opportunity to take full advantage of the data we currently have, and will have in the future as further meta-analyses are conducted. With far-reaching applicability to other fields, the platform aids scientists in disentangling complex patterns and drivers of trends by </w:t>
      </w:r>
      <w:r w:rsidR="00E439C1">
        <w:t>enabling custom models to be run on an living review database</w:t>
      </w:r>
      <w:r w:rsidR="00E324EE">
        <w:t xml:space="preserve">. The </w:t>
      </w:r>
      <w:r w:rsidR="0084098B">
        <w:t>interactive, reactive, transparent, and efficient</w:t>
      </w:r>
      <w:r w:rsidR="00E324EE">
        <w:t xml:space="preserve"> platform</w:t>
      </w:r>
      <w:r w:rsidR="00557E4E">
        <w:t xml:space="preserve"> provides a simple</w:t>
      </w:r>
      <w:r w:rsidR="0084098B">
        <w:t>, effective,</w:t>
      </w:r>
      <w:r w:rsidR="00557E4E">
        <w:t xml:space="preserve"> and convincing approach to deliver evidence to decision makers and the public on</w:t>
      </w:r>
      <w:r w:rsidR="00557C22">
        <w:t xml:space="preserve"> how to curtail insect biodiversity loss. </w:t>
      </w:r>
      <w:r w:rsidR="00557E4E">
        <w:t xml:space="preserve"> </w:t>
      </w:r>
    </w:p>
    <w:p w14:paraId="6B62A0AB" w14:textId="41BAC39F" w:rsidR="006B147C" w:rsidRDefault="006B147C" w:rsidP="00D05969">
      <w:pPr>
        <w:spacing w:line="360" w:lineRule="auto"/>
        <w:jc w:val="both"/>
      </w:pPr>
    </w:p>
    <w:p w14:paraId="34EF7C36" w14:textId="627CE81A" w:rsidR="006B147C" w:rsidRDefault="006B147C" w:rsidP="00D05969">
      <w:pPr>
        <w:spacing w:line="360" w:lineRule="auto"/>
        <w:jc w:val="both"/>
      </w:pPr>
    </w:p>
    <w:p w14:paraId="2472BDA6" w14:textId="27499302" w:rsidR="006517E1" w:rsidRDefault="006517E1" w:rsidP="00D05969">
      <w:pPr>
        <w:tabs>
          <w:tab w:val="left" w:pos="1037"/>
        </w:tabs>
        <w:spacing w:line="360" w:lineRule="auto"/>
        <w:jc w:val="both"/>
      </w:pPr>
    </w:p>
    <w:p w14:paraId="6AE6AD6B" w14:textId="2E97D543" w:rsidR="00096D75" w:rsidRDefault="00096D75" w:rsidP="00D05969">
      <w:pPr>
        <w:tabs>
          <w:tab w:val="left" w:pos="1037"/>
        </w:tabs>
        <w:spacing w:line="360" w:lineRule="auto"/>
        <w:jc w:val="both"/>
      </w:pPr>
    </w:p>
    <w:p w14:paraId="5B05D34A" w14:textId="77777777" w:rsidR="00346976" w:rsidRDefault="00346976">
      <w:r>
        <w:br w:type="page"/>
      </w:r>
    </w:p>
    <w:p w14:paraId="131D1188" w14:textId="7DEE02E4" w:rsidR="00490522" w:rsidRDefault="00490522" w:rsidP="00E0504E">
      <w:pPr>
        <w:spacing w:line="360" w:lineRule="auto"/>
        <w:jc w:val="both"/>
        <w:rPr>
          <w:sz w:val="24"/>
          <w:szCs w:val="24"/>
          <w:u w:val="single"/>
        </w:rPr>
      </w:pPr>
      <w:r w:rsidRPr="00490522">
        <w:rPr>
          <w:sz w:val="24"/>
          <w:szCs w:val="24"/>
          <w:u w:val="single"/>
        </w:rPr>
        <w:lastRenderedPageBreak/>
        <w:t xml:space="preserve">Data and Code Availability </w:t>
      </w:r>
    </w:p>
    <w:p w14:paraId="1AD1B03B" w14:textId="77777777" w:rsidR="002D1911" w:rsidRDefault="002D1911">
      <w:pPr>
        <w:rPr>
          <w:sz w:val="24"/>
          <w:szCs w:val="24"/>
          <w:u w:val="single"/>
        </w:rPr>
      </w:pPr>
      <w:r>
        <w:rPr>
          <w:sz w:val="24"/>
          <w:szCs w:val="24"/>
          <w:u w:val="single"/>
        </w:rPr>
        <w:br w:type="page"/>
      </w:r>
    </w:p>
    <w:p w14:paraId="2EF1F18B" w14:textId="740C66D3" w:rsidR="002D1911" w:rsidRDefault="002D1911" w:rsidP="00E0504E">
      <w:pPr>
        <w:spacing w:line="360" w:lineRule="auto"/>
        <w:jc w:val="both"/>
        <w:rPr>
          <w:sz w:val="24"/>
          <w:szCs w:val="24"/>
          <w:u w:val="single"/>
        </w:rPr>
      </w:pPr>
      <w:r>
        <w:rPr>
          <w:sz w:val="24"/>
          <w:szCs w:val="24"/>
          <w:u w:val="single"/>
        </w:rPr>
        <w:lastRenderedPageBreak/>
        <w:t>Acknowledgements</w:t>
      </w:r>
    </w:p>
    <w:p w14:paraId="1D1B9778" w14:textId="67001682" w:rsidR="00490522" w:rsidRPr="00C3398A" w:rsidRDefault="00F339E0">
      <w:pPr>
        <w:rPr>
          <w:sz w:val="24"/>
          <w:szCs w:val="24"/>
        </w:rPr>
      </w:pPr>
      <w:r w:rsidRPr="00C3398A">
        <w:rPr>
          <w:sz w:val="24"/>
          <w:szCs w:val="24"/>
        </w:rPr>
        <w:t xml:space="preserve">NHM, Andy, Joe, Christina, rest of team at NHM. </w:t>
      </w:r>
      <w:r w:rsidR="00490522" w:rsidRPr="00C3398A">
        <w:rPr>
          <w:sz w:val="24"/>
          <w:szCs w:val="24"/>
        </w:rPr>
        <w:br w:type="page"/>
      </w:r>
    </w:p>
    <w:p w14:paraId="3285968C" w14:textId="58B7C55E" w:rsidR="008E4FE2" w:rsidRPr="00E0504E" w:rsidRDefault="008D6D4A" w:rsidP="00E0504E">
      <w:pPr>
        <w:spacing w:line="360" w:lineRule="auto"/>
        <w:jc w:val="both"/>
      </w:pPr>
      <w:r w:rsidRPr="00E0504E">
        <w:rPr>
          <w:sz w:val="24"/>
          <w:szCs w:val="24"/>
          <w:u w:val="single"/>
        </w:rPr>
        <w:lastRenderedPageBreak/>
        <w:t>References</w:t>
      </w:r>
    </w:p>
    <w:p w14:paraId="430E712C" w14:textId="77777777" w:rsidR="002013F1" w:rsidRPr="002013F1" w:rsidRDefault="00A523A0" w:rsidP="002013F1">
      <w:pPr>
        <w:pStyle w:val="EndNoteBibliography"/>
        <w:spacing w:after="0"/>
        <w:ind w:left="720" w:hanging="720"/>
      </w:pPr>
      <w:r w:rsidRPr="000A2F72">
        <w:rPr>
          <w:lang w:val="en-GB"/>
        </w:rPr>
        <w:fldChar w:fldCharType="begin"/>
      </w:r>
      <w:r w:rsidRPr="000A2F72">
        <w:rPr>
          <w:lang w:val="en-GB"/>
        </w:rPr>
        <w:instrText xml:space="preserve"> ADDIN EN.REFLIST </w:instrText>
      </w:r>
      <w:r w:rsidRPr="000A2F72">
        <w:rPr>
          <w:lang w:val="en-GB"/>
        </w:rPr>
        <w:fldChar w:fldCharType="separate"/>
      </w:r>
      <w:r w:rsidR="002013F1" w:rsidRPr="002013F1">
        <w:t xml:space="preserve">Arnqvist, G. and Wooster, D. (1995) Meta-analysis: synthesizing research findings in ecology and evolution. </w:t>
      </w:r>
      <w:r w:rsidR="002013F1" w:rsidRPr="002013F1">
        <w:rPr>
          <w:i/>
        </w:rPr>
        <w:t>Trends in Ecology &amp; Evolution.</w:t>
      </w:r>
      <w:r w:rsidR="002013F1" w:rsidRPr="002013F1">
        <w:t xml:space="preserve"> 10 (6), 236-240.</w:t>
      </w:r>
    </w:p>
    <w:p w14:paraId="1D282E79" w14:textId="4D6A2056" w:rsidR="002013F1" w:rsidRPr="002013F1" w:rsidRDefault="002013F1" w:rsidP="002013F1">
      <w:pPr>
        <w:pStyle w:val="EndNoteBibliography"/>
        <w:spacing w:after="0"/>
        <w:ind w:left="720" w:hanging="720"/>
      </w:pPr>
      <w:r w:rsidRPr="002013F1">
        <w:t xml:space="preserve">Atkins, A., McPherson, J. and Allaire, J. (2022) </w:t>
      </w:r>
      <w:r w:rsidRPr="002013F1">
        <w:rPr>
          <w:i/>
        </w:rPr>
        <w:t>rsconnect: Deployment Interface for R Markdown Documents and Shiny Applications</w:t>
      </w:r>
      <w:r w:rsidRPr="002013F1">
        <w:t xml:space="preserve"> (Version R  package version 0.8.26 )   </w:t>
      </w:r>
      <w:hyperlink r:id="rId23" w:history="1">
        <w:r w:rsidRPr="002013F1">
          <w:rPr>
            <w:rStyle w:val="Hyperlink"/>
          </w:rPr>
          <w:t>https://CRAN.R-project.org/package=rsconnect</w:t>
        </w:r>
      </w:hyperlink>
      <w:r w:rsidRPr="002013F1">
        <w:t>.</w:t>
      </w:r>
    </w:p>
    <w:p w14:paraId="6DCC40D1" w14:textId="77777777" w:rsidR="002013F1" w:rsidRPr="002013F1" w:rsidRDefault="002013F1" w:rsidP="002013F1">
      <w:pPr>
        <w:pStyle w:val="EndNoteBibliography"/>
        <w:spacing w:after="0"/>
        <w:ind w:left="720" w:hanging="720"/>
      </w:pPr>
      <w:r w:rsidRPr="002013F1">
        <w:t xml:space="preserve">Bates, D., Maechler, M., Bolker, B. and Walker, S. (2015) </w:t>
      </w:r>
      <w:r w:rsidRPr="002013F1">
        <w:rPr>
          <w:i/>
        </w:rPr>
        <w:t>Fitting Linear Mixed-Effects Models Using lme4</w:t>
      </w:r>
      <w:r w:rsidRPr="002013F1">
        <w:t xml:space="preserve"> Journal of Statistical Software.</w:t>
      </w:r>
    </w:p>
    <w:p w14:paraId="4984185C" w14:textId="726F6C65" w:rsidR="002013F1" w:rsidRPr="002013F1" w:rsidRDefault="002013F1" w:rsidP="002013F1">
      <w:pPr>
        <w:pStyle w:val="EndNoteBibliography"/>
        <w:spacing w:after="0"/>
        <w:ind w:left="720" w:hanging="720"/>
      </w:pPr>
      <w:r w:rsidRPr="002013F1">
        <w:t xml:space="preserve">Becker, R., Wilks, A., Brownrigg, R., Minka, T. and Deckmyn, A. (2021) </w:t>
      </w:r>
      <w:r w:rsidRPr="002013F1">
        <w:rPr>
          <w:i/>
        </w:rPr>
        <w:t>_maps: Draw Geographical Maps_</w:t>
      </w:r>
      <w:r w:rsidRPr="002013F1">
        <w:t xml:space="preserve"> (Version R package version 3.4.0)   </w:t>
      </w:r>
      <w:hyperlink r:id="rId24" w:history="1">
        <w:r w:rsidRPr="002013F1">
          <w:rPr>
            <w:rStyle w:val="Hyperlink"/>
          </w:rPr>
          <w:t>https://CRAN.R-project.org/package=maps</w:t>
        </w:r>
      </w:hyperlink>
      <w:r w:rsidRPr="002013F1">
        <w:t>.</w:t>
      </w:r>
    </w:p>
    <w:p w14:paraId="1B4CCC32" w14:textId="77777777" w:rsidR="002013F1" w:rsidRPr="002013F1" w:rsidRDefault="002013F1" w:rsidP="002013F1">
      <w:pPr>
        <w:pStyle w:val="EndNoteBibliography"/>
        <w:spacing w:after="0"/>
        <w:ind w:left="720" w:hanging="720"/>
      </w:pPr>
      <w:r w:rsidRPr="002013F1">
        <w:t xml:space="preserve">Biesmeijer, J. C., Roberts, S. P., Reemer, M., Ohlemuller, R., Edwards, M., Peeters, T., Schaffers, A., Potts, S. G., Kleukers, R. and Thomas, C. (2006) Parallel declines in pollinators and insect-pollinated plants in Britain and the Netherlands. </w:t>
      </w:r>
      <w:r w:rsidRPr="002013F1">
        <w:rPr>
          <w:i/>
        </w:rPr>
        <w:t>Science.</w:t>
      </w:r>
      <w:r w:rsidRPr="002013F1">
        <w:t xml:space="preserve"> 313 (5785), 351-354.</w:t>
      </w:r>
    </w:p>
    <w:p w14:paraId="3A9D0C27" w14:textId="77777777" w:rsidR="002013F1" w:rsidRPr="002013F1" w:rsidRDefault="002013F1" w:rsidP="002013F1">
      <w:pPr>
        <w:pStyle w:val="EndNoteBibliography"/>
        <w:spacing w:after="0"/>
        <w:ind w:left="720" w:hanging="720"/>
      </w:pPr>
      <w:r w:rsidRPr="002013F1">
        <w:t xml:space="preserve">Boyes, D. H., Fox, R., Shortall, C. R. and Whittaker, R. J. (2019) Bucking the trend: the diversity of Anthropocene ‘winners’ among British moths. </w:t>
      </w:r>
      <w:r w:rsidRPr="002013F1">
        <w:rPr>
          <w:i/>
        </w:rPr>
        <w:t>Frontiers of Biogeography.</w:t>
      </w:r>
      <w:r w:rsidRPr="002013F1">
        <w:t xml:space="preserve"> 11 (3).</w:t>
      </w:r>
    </w:p>
    <w:p w14:paraId="20B98C54" w14:textId="77777777" w:rsidR="002013F1" w:rsidRPr="002013F1" w:rsidRDefault="002013F1" w:rsidP="002013F1">
      <w:pPr>
        <w:pStyle w:val="EndNoteBibliography"/>
        <w:spacing w:after="0"/>
        <w:ind w:left="720" w:hanging="720"/>
      </w:pPr>
      <w:r w:rsidRPr="002013F1">
        <w:t xml:space="preserve">Brooks, D. R., Bater, J. E., Clark, S. J., Monteith, D. T., Andrews, C., Corbett, S. J., Beaumont, D. A. and Chapman, J. W. (2012) Large carabid beetle declines in a United Kingdom monitoring network increases evidence for a widespread loss in insect biodiversity. </w:t>
      </w:r>
      <w:r w:rsidRPr="002013F1">
        <w:rPr>
          <w:i/>
        </w:rPr>
        <w:t>Journal of Applied Ecology.</w:t>
      </w:r>
      <w:r w:rsidRPr="002013F1">
        <w:t xml:space="preserve"> 49 (5), 1009-1019.</w:t>
      </w:r>
    </w:p>
    <w:p w14:paraId="18F9BFB7" w14:textId="2CCB513D" w:rsidR="002013F1" w:rsidRPr="002013F1" w:rsidRDefault="002013F1" w:rsidP="002013F1">
      <w:pPr>
        <w:pStyle w:val="EndNoteBibliography"/>
        <w:spacing w:after="0"/>
        <w:ind w:left="720" w:hanging="720"/>
      </w:pPr>
      <w:r w:rsidRPr="002013F1">
        <w:t xml:space="preserve">Bryan, J. (2021) </w:t>
      </w:r>
      <w:r w:rsidRPr="002013F1">
        <w:rPr>
          <w:i/>
        </w:rPr>
        <w:t>googlesheets4: Access Google Sheets using the Sheets API V4</w:t>
      </w:r>
      <w:r w:rsidRPr="002013F1">
        <w:t xml:space="preserve"> (Version R package version 1.0.0)   </w:t>
      </w:r>
      <w:hyperlink r:id="rId25" w:history="1">
        <w:r w:rsidRPr="002013F1">
          <w:rPr>
            <w:rStyle w:val="Hyperlink"/>
          </w:rPr>
          <w:t>https://CRAN.R-project.org/package=googlesheets4</w:t>
        </w:r>
      </w:hyperlink>
      <w:r w:rsidRPr="002013F1">
        <w:t>.</w:t>
      </w:r>
    </w:p>
    <w:p w14:paraId="78F65D3C" w14:textId="77777777" w:rsidR="002013F1" w:rsidRPr="002013F1" w:rsidRDefault="002013F1" w:rsidP="002013F1">
      <w:pPr>
        <w:pStyle w:val="EndNoteBibliography"/>
        <w:spacing w:after="0"/>
        <w:ind w:left="720" w:hanging="720"/>
      </w:pPr>
      <w:r w:rsidRPr="002013F1">
        <w:t xml:space="preserve">Cardoso, P., Barton, P. S., Birkhofer, K., Chichorro, F., Deacon, C., Fartmann, T., Fukushima, C. S., Gaigher, R., Habel, J. C. and Hallmann, C. A. (2020) Scientists' warning to humanity on insect extinctions. </w:t>
      </w:r>
      <w:r w:rsidRPr="002013F1">
        <w:rPr>
          <w:i/>
        </w:rPr>
        <w:t>Biological conservation.</w:t>
      </w:r>
      <w:r w:rsidRPr="002013F1">
        <w:t xml:space="preserve"> 242, 108426.</w:t>
      </w:r>
    </w:p>
    <w:p w14:paraId="7127472A" w14:textId="77777777" w:rsidR="002013F1" w:rsidRPr="002013F1" w:rsidRDefault="002013F1" w:rsidP="002013F1">
      <w:pPr>
        <w:pStyle w:val="EndNoteBibliography"/>
        <w:spacing w:after="0"/>
        <w:ind w:left="720" w:hanging="720"/>
      </w:pPr>
      <w:r w:rsidRPr="002013F1">
        <w:t xml:space="preserve">Chang, W., Cheng, J., Allaire, J., Xie, Y. and McPherson, J. (2017) Shiny: web application framework for R. </w:t>
      </w:r>
      <w:r w:rsidRPr="002013F1">
        <w:rPr>
          <w:i/>
        </w:rPr>
        <w:t>R package version.</w:t>
      </w:r>
      <w:r w:rsidRPr="002013F1">
        <w:t xml:space="preserve"> 1 (5), 2017.</w:t>
      </w:r>
    </w:p>
    <w:p w14:paraId="280721D8" w14:textId="77777777" w:rsidR="002013F1" w:rsidRPr="002013F1" w:rsidRDefault="002013F1" w:rsidP="002013F1">
      <w:pPr>
        <w:pStyle w:val="EndNoteBibliography"/>
        <w:spacing w:after="0"/>
        <w:ind w:left="720" w:hanging="720"/>
      </w:pPr>
      <w:r w:rsidRPr="002013F1">
        <w:t xml:space="preserve">Crossley, M. S., Meier, A. R., Baldwin, E. M., Berry, L. L., Crenshaw, L. C., Hartman, G. L., Lagos-Kutz, D., Nichols, D. H., Patel, K. and Varriano, S. (2020) No net insect abundance and diversity declines across US Long Term Ecological Research sites. </w:t>
      </w:r>
      <w:r w:rsidRPr="002013F1">
        <w:rPr>
          <w:i/>
        </w:rPr>
        <w:t>Nature ecology &amp; evolution.</w:t>
      </w:r>
      <w:r w:rsidRPr="002013F1">
        <w:t xml:space="preserve"> 4 (10), 1368-1376.</w:t>
      </w:r>
    </w:p>
    <w:p w14:paraId="7CCF1A5C" w14:textId="77777777" w:rsidR="002013F1" w:rsidRPr="002013F1" w:rsidRDefault="002013F1" w:rsidP="002013F1">
      <w:pPr>
        <w:pStyle w:val="EndNoteBibliography"/>
        <w:spacing w:after="0"/>
        <w:ind w:left="720" w:hanging="720"/>
      </w:pPr>
      <w:r w:rsidRPr="002013F1">
        <w:t xml:space="preserve">Dicks, L. V., Breeze, T. D., Ngo, H. T., Senapathi, D., An, J., Aizen, M. A., Basu, P., Buchori, D., Galetto, L. and Garibaldi, L. A. (2021) A global-scale expert assessment of drivers and risks associated with pollinator decline. </w:t>
      </w:r>
      <w:r w:rsidRPr="002013F1">
        <w:rPr>
          <w:i/>
        </w:rPr>
        <w:t>Nature ecology &amp; evolution.</w:t>
      </w:r>
      <w:r w:rsidRPr="002013F1">
        <w:t xml:space="preserve"> 5 (10), 1453-1461.</w:t>
      </w:r>
    </w:p>
    <w:p w14:paraId="3849BD76" w14:textId="77777777" w:rsidR="002013F1" w:rsidRPr="002013F1" w:rsidRDefault="002013F1" w:rsidP="002013F1">
      <w:pPr>
        <w:pStyle w:val="EndNoteBibliography"/>
        <w:spacing w:after="0"/>
        <w:ind w:left="720" w:hanging="720"/>
      </w:pPr>
      <w:r w:rsidRPr="002013F1">
        <w:t xml:space="preserve">Dirzo, R., Young, H. S., Galetti, M., Ceballos, G., Isaac, N. J. and Collen, B. (2014) Defaunation in the Anthropocene. </w:t>
      </w:r>
      <w:r w:rsidRPr="002013F1">
        <w:rPr>
          <w:i/>
        </w:rPr>
        <w:t>Science.</w:t>
      </w:r>
      <w:r w:rsidRPr="002013F1">
        <w:t xml:space="preserve"> 345 (6195), 401-406.</w:t>
      </w:r>
    </w:p>
    <w:p w14:paraId="59E0D938" w14:textId="77777777" w:rsidR="002013F1" w:rsidRPr="002013F1" w:rsidRDefault="002013F1" w:rsidP="002013F1">
      <w:pPr>
        <w:pStyle w:val="EndNoteBibliography"/>
        <w:spacing w:after="0"/>
        <w:ind w:left="720" w:hanging="720"/>
      </w:pPr>
      <w:r w:rsidRPr="002013F1">
        <w:t xml:space="preserve">Eggleton, P. (2020) The state of the world's insects. </w:t>
      </w:r>
      <w:r w:rsidRPr="002013F1">
        <w:rPr>
          <w:i/>
        </w:rPr>
        <w:t>Annual Review of Environment and Resources.</w:t>
      </w:r>
      <w:r w:rsidRPr="002013F1">
        <w:t xml:space="preserve"> 45, 61-82.</w:t>
      </w:r>
    </w:p>
    <w:p w14:paraId="2EB1FF6D" w14:textId="77777777" w:rsidR="002013F1" w:rsidRPr="002013F1" w:rsidRDefault="002013F1" w:rsidP="002013F1">
      <w:pPr>
        <w:pStyle w:val="EndNoteBibliography"/>
        <w:spacing w:after="0"/>
        <w:ind w:left="720" w:hanging="720"/>
      </w:pPr>
      <w:r w:rsidRPr="002013F1">
        <w:t xml:space="preserve">Elliott, J. H., Synnot, A., Turner, T., Simmonds, M., Akl, E. A., McDonald, S., Salanti, G., Meerpohl, J., MacLehose, H. and Hilton, J. (2017) Living systematic review: 1. Introduction—the why, what, when, and how. </w:t>
      </w:r>
      <w:r w:rsidRPr="002013F1">
        <w:rPr>
          <w:i/>
        </w:rPr>
        <w:t>Journal of clinical epidemiology.</w:t>
      </w:r>
      <w:r w:rsidRPr="002013F1">
        <w:t xml:space="preserve"> 91, 23-30.</w:t>
      </w:r>
    </w:p>
    <w:p w14:paraId="192D37F9" w14:textId="77777777" w:rsidR="002013F1" w:rsidRPr="002013F1" w:rsidRDefault="002013F1" w:rsidP="002013F1">
      <w:pPr>
        <w:pStyle w:val="EndNoteBibliography"/>
        <w:spacing w:after="0"/>
        <w:ind w:left="720" w:hanging="720"/>
        <w:rPr>
          <w:i/>
        </w:rPr>
      </w:pPr>
      <w:r w:rsidRPr="002013F1">
        <w:t xml:space="preserve">Engelhardt, E. K., Biber, M. F., Dolek, M., Fartmann, T., Hochkirch, A., Leidinger, J., Löffler, F., Pinkert, S., Poniatowski, D. and Voith, J. (2022) Consistent signals of a warming climate in occupancy changes of three insect taxa over 40 years in central Europe. </w:t>
      </w:r>
      <w:r w:rsidRPr="002013F1">
        <w:rPr>
          <w:i/>
        </w:rPr>
        <w:t>Global Change Biology.</w:t>
      </w:r>
    </w:p>
    <w:p w14:paraId="184BD256" w14:textId="77777777" w:rsidR="002013F1" w:rsidRPr="002013F1" w:rsidRDefault="002013F1" w:rsidP="002013F1">
      <w:pPr>
        <w:pStyle w:val="EndNoteBibliography"/>
        <w:spacing w:after="0"/>
        <w:ind w:left="720" w:hanging="720"/>
      </w:pPr>
      <w:r w:rsidRPr="002013F1">
        <w:t xml:space="preserve">Fox, R., Harrower, C. A., Bell, J. R., Shortall, C. R., Middlebrook, I. and Wilson, R. J. (2019) Insect population trends and the IUCN Red List process. </w:t>
      </w:r>
      <w:r w:rsidRPr="002013F1">
        <w:rPr>
          <w:i/>
        </w:rPr>
        <w:t>Journal of Insect Conservation.</w:t>
      </w:r>
      <w:r w:rsidRPr="002013F1">
        <w:t xml:space="preserve"> 23 (2), 269-278.</w:t>
      </w:r>
    </w:p>
    <w:p w14:paraId="576943CF" w14:textId="77777777" w:rsidR="002013F1" w:rsidRPr="002013F1" w:rsidRDefault="002013F1" w:rsidP="002013F1">
      <w:pPr>
        <w:pStyle w:val="EndNoteBibliography"/>
        <w:spacing w:after="0"/>
        <w:ind w:left="720" w:hanging="720"/>
      </w:pPr>
      <w:r w:rsidRPr="002013F1">
        <w:t xml:space="preserve">Gillespie, M. A., Alfredsson, M., Barrio, I. C., Bowden, J. J., Convey, P., Culler, L. E., Coulson, S. J., Krogh, P. H., Koltz, A. M. and Koponen, S. (2020) Status and trends of terrestrial arthropod abundance and diversity in the North Atlantic region of the Arctic. </w:t>
      </w:r>
      <w:r w:rsidRPr="002013F1">
        <w:rPr>
          <w:i/>
        </w:rPr>
        <w:t>Ambio.</w:t>
      </w:r>
      <w:r w:rsidRPr="002013F1">
        <w:t xml:space="preserve"> 49 (3), 718-731.</w:t>
      </w:r>
    </w:p>
    <w:p w14:paraId="4232E3DF" w14:textId="77777777" w:rsidR="002013F1" w:rsidRPr="002013F1" w:rsidRDefault="002013F1" w:rsidP="002013F1">
      <w:pPr>
        <w:pStyle w:val="EndNoteBibliography"/>
        <w:spacing w:after="0"/>
        <w:ind w:left="720" w:hanging="720"/>
      </w:pPr>
      <w:r w:rsidRPr="002013F1">
        <w:lastRenderedPageBreak/>
        <w:t xml:space="preserve">Gillespie, M. A., Baude, M., Biesmeijer, J., Boatman, N., Budge, G. E., Crowe, A., Davies, N., Evans, R., Memmott, J. and Morton, R. D. (2022) Landscape-scale drivers of pollinator communities may depend on land-use configuration. </w:t>
      </w:r>
      <w:r w:rsidRPr="002013F1">
        <w:rPr>
          <w:i/>
        </w:rPr>
        <w:t>Philosophical Transactions of the Royal Society B.</w:t>
      </w:r>
      <w:r w:rsidRPr="002013F1">
        <w:t xml:space="preserve"> 377 (1853), 20210172.</w:t>
      </w:r>
    </w:p>
    <w:p w14:paraId="2B503AA8" w14:textId="77777777" w:rsidR="002013F1" w:rsidRPr="002013F1" w:rsidRDefault="002013F1" w:rsidP="002013F1">
      <w:pPr>
        <w:pStyle w:val="EndNoteBibliography"/>
        <w:spacing w:after="0"/>
        <w:ind w:left="720" w:hanging="720"/>
      </w:pPr>
      <w:r w:rsidRPr="002013F1">
        <w:t xml:space="preserve">Grames, E. M., Montgomery, G. A., Boyes, D. H., Dicks, L. V., Forister, M. L., Matson, T. A., Nakagawa, S., Prendergast, K. S., Taylor, N. G. and Tingley, M. W. (2022) A framework and case study to systematically identify long‐term insect abundance and diversity datasets. </w:t>
      </w:r>
      <w:r w:rsidRPr="002013F1">
        <w:rPr>
          <w:i/>
        </w:rPr>
        <w:t>Conservation Science and Practice.</w:t>
      </w:r>
      <w:r w:rsidRPr="002013F1">
        <w:t xml:space="preserve"> e12687.</w:t>
      </w:r>
    </w:p>
    <w:p w14:paraId="776A3DF5" w14:textId="77777777" w:rsidR="002013F1" w:rsidRPr="002013F1" w:rsidRDefault="002013F1" w:rsidP="002013F1">
      <w:pPr>
        <w:pStyle w:val="EndNoteBibliography"/>
        <w:spacing w:after="0"/>
        <w:ind w:left="720" w:hanging="720"/>
      </w:pPr>
      <w:r w:rsidRPr="002013F1">
        <w:t xml:space="preserve">Gray, C. L., Hill, S. L., Newbold, T., Hudson, L. N., Börger, L., Contu, S., Hoskins, A. J., Ferrier, S., Purvis, A. and Scharlemann, J. P. (2016) Local biodiversity is higher inside than outside terrestrial protected areas worldwide. </w:t>
      </w:r>
      <w:r w:rsidRPr="002013F1">
        <w:rPr>
          <w:i/>
        </w:rPr>
        <w:t>Nature communications.</w:t>
      </w:r>
      <w:r w:rsidRPr="002013F1">
        <w:t xml:space="preserve"> 7 (1), 1-7.</w:t>
      </w:r>
    </w:p>
    <w:p w14:paraId="29930571" w14:textId="77777777" w:rsidR="002013F1" w:rsidRPr="002013F1" w:rsidRDefault="002013F1" w:rsidP="002013F1">
      <w:pPr>
        <w:pStyle w:val="EndNoteBibliography"/>
        <w:spacing w:after="0"/>
        <w:ind w:left="720" w:hanging="720"/>
      </w:pPr>
      <w:r w:rsidRPr="002013F1">
        <w:t xml:space="preserve">Gurevitch, J., Koricheva, J., Nakagawa, S. and Stewart, G. (2018) Meta-analysis and the science of research synthesis. </w:t>
      </w:r>
      <w:r w:rsidRPr="002013F1">
        <w:rPr>
          <w:i/>
        </w:rPr>
        <w:t>Nature.</w:t>
      </w:r>
      <w:r w:rsidRPr="002013F1">
        <w:t xml:space="preserve"> 555 (7695), 175-182.</w:t>
      </w:r>
    </w:p>
    <w:p w14:paraId="2AAB1D9C" w14:textId="77777777" w:rsidR="002013F1" w:rsidRPr="002013F1" w:rsidRDefault="002013F1" w:rsidP="002013F1">
      <w:pPr>
        <w:pStyle w:val="EndNoteBibliography"/>
        <w:spacing w:after="0"/>
        <w:ind w:left="720" w:hanging="720"/>
      </w:pPr>
      <w:r w:rsidRPr="002013F1">
        <w:t xml:space="preserve">Habel, J. C., Samways, M. J. and Schmitt, T. (2019) Mitigating the precipitous decline of terrestrial European insects: Requirements for a new strategy. </w:t>
      </w:r>
      <w:r w:rsidRPr="002013F1">
        <w:rPr>
          <w:i/>
        </w:rPr>
        <w:t>Biodiversity and Conservation.</w:t>
      </w:r>
      <w:r w:rsidRPr="002013F1">
        <w:t xml:space="preserve"> 28 (6), 1343-1360.</w:t>
      </w:r>
    </w:p>
    <w:p w14:paraId="5ED5B447" w14:textId="77777777" w:rsidR="002013F1" w:rsidRPr="002013F1" w:rsidRDefault="002013F1" w:rsidP="002013F1">
      <w:pPr>
        <w:pStyle w:val="EndNoteBibliography"/>
        <w:spacing w:after="0"/>
        <w:ind w:left="720" w:hanging="720"/>
      </w:pPr>
      <w:r w:rsidRPr="002013F1">
        <w:t xml:space="preserve">Haddaway, N. R., Grames, E. M., Boyes, D. H., Saunders, M. E. and Taylor, N. G. (2020) What evidence exists on conservation actions to conserve insects? A protocol for a systematic map of literature reviews. </w:t>
      </w:r>
      <w:r w:rsidRPr="002013F1">
        <w:rPr>
          <w:i/>
        </w:rPr>
        <w:t>Environmental Evidence.</w:t>
      </w:r>
      <w:r w:rsidRPr="002013F1">
        <w:t xml:space="preserve"> 9 (1), 1-8.</w:t>
      </w:r>
    </w:p>
    <w:p w14:paraId="62442405" w14:textId="77777777" w:rsidR="002013F1" w:rsidRPr="002013F1" w:rsidRDefault="002013F1" w:rsidP="002013F1">
      <w:pPr>
        <w:pStyle w:val="EndNoteBibliography"/>
        <w:spacing w:after="0"/>
        <w:ind w:left="720" w:hanging="720"/>
      </w:pPr>
      <w:r w:rsidRPr="002013F1">
        <w:t xml:space="preserve">Hallmann, C. A., Sorg, M., Jongejans, E., Siepel, H., Hofland, N., Schwan, H., Stenmans, W., Müller, A., Sumser, H. and Hörren, T. (2017) More than 75 percent decline over 27 years in total flying insect biomass in protected areas. </w:t>
      </w:r>
      <w:r w:rsidRPr="002013F1">
        <w:rPr>
          <w:i/>
        </w:rPr>
        <w:t>PloS one.</w:t>
      </w:r>
      <w:r w:rsidRPr="002013F1">
        <w:t xml:space="preserve"> 12 (10), e0185809.</w:t>
      </w:r>
    </w:p>
    <w:p w14:paraId="4864BABC" w14:textId="77777777" w:rsidR="002013F1" w:rsidRPr="002013F1" w:rsidRDefault="002013F1" w:rsidP="002013F1">
      <w:pPr>
        <w:pStyle w:val="EndNoteBibliography"/>
        <w:spacing w:after="0"/>
        <w:ind w:left="720" w:hanging="720"/>
      </w:pPr>
      <w:r w:rsidRPr="002013F1">
        <w:t xml:space="preserve">Hedges, L. V., Gurevitch, J. and Curtis, P. S. (1999) The meta‐analysis of response ratios in experimental ecology. </w:t>
      </w:r>
      <w:r w:rsidRPr="002013F1">
        <w:rPr>
          <w:i/>
        </w:rPr>
        <w:t>Ecology.</w:t>
      </w:r>
      <w:r w:rsidRPr="002013F1">
        <w:t xml:space="preserve"> 80 (4), 1150-1156.</w:t>
      </w:r>
    </w:p>
    <w:p w14:paraId="1D0FF34B" w14:textId="77777777" w:rsidR="002013F1" w:rsidRPr="002013F1" w:rsidRDefault="002013F1" w:rsidP="002013F1">
      <w:pPr>
        <w:pStyle w:val="EndNoteBibliography"/>
        <w:spacing w:after="0"/>
        <w:ind w:left="720" w:hanging="720"/>
      </w:pPr>
      <w:r w:rsidRPr="002013F1">
        <w:t xml:space="preserve">Hillebrand, H., Blasius, B., Borer, E. T., Chase, J. M., Downing, J. A., Eriksson, B. K., Filstrup, C. T., Harpole, W. S., Hodapp, D. and Larsen, S. (2018) Biodiversity change is uncoupled from species richness trends: Consequences for conservation and monitoring. </w:t>
      </w:r>
      <w:r w:rsidRPr="002013F1">
        <w:rPr>
          <w:i/>
        </w:rPr>
        <w:t>Journal of Applied Ecology.</w:t>
      </w:r>
      <w:r w:rsidRPr="002013F1">
        <w:t xml:space="preserve"> 55 (1), 169-184.</w:t>
      </w:r>
    </w:p>
    <w:p w14:paraId="72BE4E1A" w14:textId="77777777" w:rsidR="002013F1" w:rsidRPr="002013F1" w:rsidRDefault="002013F1" w:rsidP="002013F1">
      <w:pPr>
        <w:pStyle w:val="EndNoteBibliography"/>
        <w:spacing w:after="0"/>
        <w:ind w:left="720" w:hanging="720"/>
      </w:pPr>
      <w:r w:rsidRPr="002013F1">
        <w:t xml:space="preserve">Homburg, K., Drees, C., Boutaud, E., Nolte, D., Schuett, W., Zumstein, P., von Ruschkowski, E. and Assmann, T. (2019) Where have all the beetles gone? Long‐term study reveals carabid species decline in a nature reserve in Northern Germany. </w:t>
      </w:r>
      <w:r w:rsidRPr="002013F1">
        <w:rPr>
          <w:i/>
        </w:rPr>
        <w:t>Insect Conservation and Diversity.</w:t>
      </w:r>
      <w:r w:rsidRPr="002013F1">
        <w:t xml:space="preserve"> 12 (4), 268-277.</w:t>
      </w:r>
    </w:p>
    <w:p w14:paraId="37BEA9B7" w14:textId="77777777" w:rsidR="002013F1" w:rsidRPr="002013F1" w:rsidRDefault="002013F1" w:rsidP="002013F1">
      <w:pPr>
        <w:pStyle w:val="EndNoteBibliography"/>
        <w:spacing w:after="0"/>
        <w:ind w:left="720" w:hanging="720"/>
        <w:rPr>
          <w:i/>
        </w:rPr>
      </w:pPr>
      <w:r w:rsidRPr="002013F1">
        <w:t xml:space="preserve">Hossain, S., Calloway, C., Lippa, D., Niederhut, D. and Shupe, D. (2019) </w:t>
      </w:r>
      <w:r w:rsidRPr="002013F1">
        <w:rPr>
          <w:i/>
        </w:rPr>
        <w:t>Visualization of bioinformatics data with dash bio</w:t>
      </w:r>
      <w:r w:rsidRPr="002013F1">
        <w:t xml:space="preserve">, </w:t>
      </w:r>
      <w:r w:rsidRPr="002013F1">
        <w:rPr>
          <w:i/>
        </w:rPr>
        <w:t>Proceedings of the 18th Python in Science Conference</w:t>
      </w:r>
    </w:p>
    <w:p w14:paraId="74D2C9FC" w14:textId="77777777" w:rsidR="002013F1" w:rsidRPr="002013F1" w:rsidRDefault="002013F1" w:rsidP="002013F1">
      <w:pPr>
        <w:pStyle w:val="EndNoteBibliography"/>
        <w:spacing w:after="0"/>
        <w:ind w:left="720" w:hanging="720"/>
      </w:pPr>
      <w:r w:rsidRPr="002013F1">
        <w:t xml:space="preserve">Hudson, L. N., Newbold, T., Contu, S., Hill, S. L., Lysenko, I., De Palma, A., Phillips, H. R., Alhusseini, T. I., Bedford, F. E. and Bennett, D. J. (2017) The database of the PREDICTS (projecting responses of ecological diversity in changing terrestrial systems) project. </w:t>
      </w:r>
      <w:r w:rsidRPr="002013F1">
        <w:rPr>
          <w:i/>
        </w:rPr>
        <w:t>Ecology and evolution.</w:t>
      </w:r>
      <w:r w:rsidRPr="002013F1">
        <w:t xml:space="preserve"> 7 (1), 145-188.</w:t>
      </w:r>
    </w:p>
    <w:p w14:paraId="2F69651E" w14:textId="77777777" w:rsidR="002013F1" w:rsidRPr="002013F1" w:rsidRDefault="002013F1" w:rsidP="002013F1">
      <w:pPr>
        <w:pStyle w:val="EndNoteBibliography"/>
        <w:spacing w:after="0"/>
        <w:ind w:left="720" w:hanging="720"/>
      </w:pPr>
      <w:r w:rsidRPr="002013F1">
        <w:t xml:space="preserve">Jähnig, S. C., Baranov, V., Altermatt, F., Cranston, P., Friedrichs‐Manthey, M., Geist, J., He, F., Heino, J., Hering, D. and Hölker, F. (2021) Revisiting global trends in freshwater insect biodiversity. </w:t>
      </w:r>
      <w:r w:rsidRPr="002013F1">
        <w:rPr>
          <w:i/>
        </w:rPr>
        <w:t>Wiley Interdisciplinary Reviews: Water.</w:t>
      </w:r>
      <w:r w:rsidRPr="002013F1">
        <w:t xml:space="preserve"> 8 (2), e1506.</w:t>
      </w:r>
    </w:p>
    <w:p w14:paraId="6029D84F" w14:textId="77777777" w:rsidR="002013F1" w:rsidRPr="002013F1" w:rsidRDefault="002013F1" w:rsidP="002013F1">
      <w:pPr>
        <w:pStyle w:val="EndNoteBibliography"/>
        <w:spacing w:after="0"/>
        <w:ind w:left="720" w:hanging="720"/>
      </w:pPr>
      <w:r w:rsidRPr="002013F1">
        <w:t xml:space="preserve">Klein, A.-M., Vaissiere, B. E., Cane, J. H., Steffan-Dewenter, I., Cunningham, S. A., Kremen, C. and Tscharntke, T. (2007) Importance of pollinators in changing landscapes for world crops. </w:t>
      </w:r>
      <w:r w:rsidRPr="002013F1">
        <w:rPr>
          <w:i/>
        </w:rPr>
        <w:t>Proceedings of the Royal Society B: Biological Sciences.</w:t>
      </w:r>
      <w:r w:rsidRPr="002013F1">
        <w:t xml:space="preserve"> 274 (1608), 303-313.</w:t>
      </w:r>
    </w:p>
    <w:p w14:paraId="2C46B3E4" w14:textId="77777777" w:rsidR="002013F1" w:rsidRPr="002013F1" w:rsidRDefault="002013F1" w:rsidP="002013F1">
      <w:pPr>
        <w:pStyle w:val="EndNoteBibliography"/>
        <w:spacing w:after="0"/>
        <w:ind w:left="720" w:hanging="720"/>
      </w:pPr>
      <w:r w:rsidRPr="002013F1">
        <w:t xml:space="preserve">Koller, M. (2016) robustlmm: an R package for robust estimation of linear mixed-effects models. </w:t>
      </w:r>
      <w:r w:rsidRPr="002013F1">
        <w:rPr>
          <w:i/>
        </w:rPr>
        <w:t>Journal of statistical software.</w:t>
      </w:r>
      <w:r w:rsidRPr="002013F1">
        <w:t xml:space="preserve"> 75, 1-24.</w:t>
      </w:r>
    </w:p>
    <w:p w14:paraId="02E27C31" w14:textId="77777777" w:rsidR="002013F1" w:rsidRPr="002013F1" w:rsidRDefault="002013F1" w:rsidP="002013F1">
      <w:pPr>
        <w:pStyle w:val="EndNoteBibliography"/>
        <w:spacing w:after="0"/>
        <w:ind w:left="720" w:hanging="720"/>
      </w:pPr>
      <w:r w:rsidRPr="002013F1">
        <w:t xml:space="preserve">Lawton, J. H., Bignell, D. E., Bolton, B., Bloemers, G., Eggleton, P., Hammond, P. M., Hodda, M., Holt, R., Larsen, T. and Mawdsley, N. (1998) Biodiversity inventories, indicator taxa and effects of habitat modification in tropical forest. </w:t>
      </w:r>
      <w:r w:rsidRPr="002013F1">
        <w:rPr>
          <w:i/>
        </w:rPr>
        <w:t>Nature.</w:t>
      </w:r>
      <w:r w:rsidRPr="002013F1">
        <w:t xml:space="preserve"> 391 (6662), 72-76.</w:t>
      </w:r>
    </w:p>
    <w:p w14:paraId="06B69DC8" w14:textId="77777777" w:rsidR="002013F1" w:rsidRPr="002013F1" w:rsidRDefault="002013F1" w:rsidP="002013F1">
      <w:pPr>
        <w:pStyle w:val="EndNoteBibliography"/>
        <w:spacing w:after="0"/>
        <w:ind w:left="720" w:hanging="720"/>
      </w:pPr>
      <w:r w:rsidRPr="002013F1">
        <w:lastRenderedPageBreak/>
        <w:t xml:space="preserve">Lister, B. C. and Garcia, A. (2018) Climate-driven declines in arthropod abundance restructure a rainforest food web. </w:t>
      </w:r>
      <w:r w:rsidRPr="002013F1">
        <w:rPr>
          <w:i/>
        </w:rPr>
        <w:t>Proceedings of the National Academy of Sciences.</w:t>
      </w:r>
      <w:r w:rsidRPr="002013F1">
        <w:t xml:space="preserve"> 115 (44), E10397-E10406.</w:t>
      </w:r>
    </w:p>
    <w:p w14:paraId="46A8E58A" w14:textId="77777777" w:rsidR="002013F1" w:rsidRPr="002013F1" w:rsidRDefault="002013F1" w:rsidP="002013F1">
      <w:pPr>
        <w:pStyle w:val="EndNoteBibliography"/>
        <w:spacing w:after="0"/>
        <w:ind w:left="720" w:hanging="720"/>
      </w:pPr>
      <w:r w:rsidRPr="002013F1">
        <w:t xml:space="preserve">Loboda, S., Savage, J., Buddle, C. M., Schmidt, N. M. and Høye, T. T. (2018) Declining diversity and abundance of High Arctic fly assemblages over two decades of rapid climate warming. </w:t>
      </w:r>
      <w:r w:rsidRPr="002013F1">
        <w:rPr>
          <w:i/>
        </w:rPr>
        <w:t>Ecography.</w:t>
      </w:r>
      <w:r w:rsidRPr="002013F1">
        <w:t xml:space="preserve"> 41 (2), 265-277.</w:t>
      </w:r>
    </w:p>
    <w:p w14:paraId="77EE906D" w14:textId="77777777" w:rsidR="002013F1" w:rsidRPr="002013F1" w:rsidRDefault="002013F1" w:rsidP="002013F1">
      <w:pPr>
        <w:pStyle w:val="EndNoteBibliography"/>
        <w:spacing w:after="0"/>
        <w:ind w:left="720" w:hanging="720"/>
      </w:pPr>
      <w:r w:rsidRPr="002013F1">
        <w:t xml:space="preserve">Miličić, M., Popov, S., Branco, V. V. and Cardoso, P. (2021) Insect threats and conservation through the lens of global experts. </w:t>
      </w:r>
      <w:r w:rsidRPr="002013F1">
        <w:rPr>
          <w:i/>
        </w:rPr>
        <w:t>Conservation Letters.</w:t>
      </w:r>
      <w:r w:rsidRPr="002013F1">
        <w:t xml:space="preserve"> 14 (4), e12814.</w:t>
      </w:r>
    </w:p>
    <w:p w14:paraId="21B099A9" w14:textId="77777777" w:rsidR="002013F1" w:rsidRPr="002013F1" w:rsidRDefault="002013F1" w:rsidP="002013F1">
      <w:pPr>
        <w:pStyle w:val="EndNoteBibliography"/>
        <w:spacing w:after="0"/>
        <w:ind w:left="720" w:hanging="720"/>
      </w:pPr>
      <w:r w:rsidRPr="002013F1">
        <w:t xml:space="preserve">Millard, J., Outhwaite, C. L., Kinnersley, R., Freeman, R., Gregory, R. D., Adedoja, O., Gavini, S., Kioko, E., Kuhlmann, M. and Ollerton, J. (2021) Global effects of land-use intensity on local pollinator biodiversity. </w:t>
      </w:r>
      <w:r w:rsidRPr="002013F1">
        <w:rPr>
          <w:i/>
        </w:rPr>
        <w:t>Nature communications.</w:t>
      </w:r>
      <w:r w:rsidRPr="002013F1">
        <w:t xml:space="preserve"> 12 (1), 1-11.</w:t>
      </w:r>
    </w:p>
    <w:p w14:paraId="562DDA10" w14:textId="77777777" w:rsidR="002013F1" w:rsidRPr="002013F1" w:rsidRDefault="002013F1" w:rsidP="002013F1">
      <w:pPr>
        <w:pStyle w:val="EndNoteBibliography"/>
        <w:spacing w:after="0"/>
        <w:ind w:left="720" w:hanging="720"/>
      </w:pPr>
      <w:r w:rsidRPr="002013F1">
        <w:t xml:space="preserve">Montgomery, G. A., Dunn, R. R., Fox, R., Jongejans, E., Leather, S. R., Saunders, M. E., Shortall, C. R., Tingley, M. W. and Wagner, D. L. (2020) Is the insect apocalypse upon us? How to find out. </w:t>
      </w:r>
      <w:r w:rsidRPr="002013F1">
        <w:rPr>
          <w:i/>
        </w:rPr>
        <w:t>Biological conservation.</w:t>
      </w:r>
      <w:r w:rsidRPr="002013F1">
        <w:t xml:space="preserve"> 241, 108327.</w:t>
      </w:r>
    </w:p>
    <w:p w14:paraId="7370976C" w14:textId="77777777" w:rsidR="002013F1" w:rsidRPr="002013F1" w:rsidRDefault="002013F1" w:rsidP="002013F1">
      <w:pPr>
        <w:pStyle w:val="EndNoteBibliography"/>
        <w:spacing w:after="0"/>
        <w:ind w:left="720" w:hanging="720"/>
      </w:pPr>
      <w:r w:rsidRPr="002013F1">
        <w:t xml:space="preserve">Newbold, T., Hudson, L. N., Contu, S., Hill, S. L., Beck, J., Liu, Y., Meyer, C., Phillips, H. R., Scharlemann, J. P. and Purvis, A. (2018) Widespread winners and narrow-ranged losers: Land use homogenizes biodiversity in local assemblages worldwide. </w:t>
      </w:r>
      <w:r w:rsidRPr="002013F1">
        <w:rPr>
          <w:i/>
        </w:rPr>
        <w:t>PLoS biology.</w:t>
      </w:r>
      <w:r w:rsidRPr="002013F1">
        <w:t xml:space="preserve"> 16 (12), e2006841.</w:t>
      </w:r>
    </w:p>
    <w:p w14:paraId="6E6932BE" w14:textId="77777777" w:rsidR="002013F1" w:rsidRPr="002013F1" w:rsidRDefault="002013F1" w:rsidP="002013F1">
      <w:pPr>
        <w:pStyle w:val="EndNoteBibliography"/>
        <w:spacing w:after="0"/>
        <w:ind w:left="720" w:hanging="720"/>
      </w:pPr>
      <w:r w:rsidRPr="002013F1">
        <w:t xml:space="preserve">Newbold, T., Hudson, L. N., Hill, S. L., Contu, S., Gray, C. L., Scharlemann, J. P., Börger, L., Phillips, H. R., Sheil, D. and Lysenko, I. (2016) Global patterns of terrestrial assemblage turnover within and among land uses. </w:t>
      </w:r>
      <w:r w:rsidRPr="002013F1">
        <w:rPr>
          <w:i/>
        </w:rPr>
        <w:t>Ecography.</w:t>
      </w:r>
      <w:r w:rsidRPr="002013F1">
        <w:t xml:space="preserve"> 39 (12), 1151-1163.</w:t>
      </w:r>
    </w:p>
    <w:p w14:paraId="29D4BF8B" w14:textId="77777777" w:rsidR="002013F1" w:rsidRPr="002013F1" w:rsidRDefault="002013F1" w:rsidP="002013F1">
      <w:pPr>
        <w:pStyle w:val="EndNoteBibliography"/>
        <w:spacing w:after="0"/>
        <w:ind w:left="720" w:hanging="720"/>
      </w:pPr>
      <w:r w:rsidRPr="002013F1">
        <w:t xml:space="preserve">Newbold, T., Hudson, L. N., Phillips, H. R., Hill, S. L., Contu, S., Lysenko, I., Blandon, A., Butchart, S. H., Booth, H. L. and Day, J. (2014) A global model of the response of tropical and sub-tropical forest biodiversity to anthropogenic pressures. </w:t>
      </w:r>
      <w:r w:rsidRPr="002013F1">
        <w:rPr>
          <w:i/>
        </w:rPr>
        <w:t>Proceedings of the Royal Society B: Biological Sciences.</w:t>
      </w:r>
      <w:r w:rsidRPr="002013F1">
        <w:t xml:space="preserve"> 281 (1792), 20141371.</w:t>
      </w:r>
    </w:p>
    <w:p w14:paraId="5CC189BF" w14:textId="77777777" w:rsidR="002013F1" w:rsidRPr="002013F1" w:rsidRDefault="002013F1" w:rsidP="002013F1">
      <w:pPr>
        <w:pStyle w:val="EndNoteBibliography"/>
        <w:spacing w:after="0"/>
        <w:ind w:left="720" w:hanging="720"/>
      </w:pPr>
      <w:r w:rsidRPr="002013F1">
        <w:t xml:space="preserve">Noble, D. W., Lagisz, M., O'dea, R. E. and Nakagawa, S. (2017). </w:t>
      </w:r>
      <w:r w:rsidRPr="002013F1">
        <w:rPr>
          <w:i/>
        </w:rPr>
        <w:t>Nonindependence and sensitivity analyses in ecological and evolutionary meta‐analyses.</w:t>
      </w:r>
      <w:r w:rsidRPr="002013F1">
        <w:t xml:space="preserve"> Wiley Online Library.</w:t>
      </w:r>
    </w:p>
    <w:p w14:paraId="286DF243" w14:textId="77777777" w:rsidR="002013F1" w:rsidRPr="002013F1" w:rsidRDefault="002013F1" w:rsidP="002013F1">
      <w:pPr>
        <w:pStyle w:val="EndNoteBibliography"/>
        <w:spacing w:after="0"/>
        <w:ind w:left="720" w:hanging="720"/>
      </w:pPr>
      <w:r w:rsidRPr="002013F1">
        <w:t xml:space="preserve">Ollerton, J., Erenler, H., Edwards, M. and Crockett, R. (2014) Extinctions of aculeate pollinators in Britain and the role of large-scale agricultural changes. </w:t>
      </w:r>
      <w:r w:rsidRPr="002013F1">
        <w:rPr>
          <w:i/>
        </w:rPr>
        <w:t>Science.</w:t>
      </w:r>
      <w:r w:rsidRPr="002013F1">
        <w:t xml:space="preserve"> 346 (6215), 1360-1362.</w:t>
      </w:r>
    </w:p>
    <w:p w14:paraId="51981725" w14:textId="77777777" w:rsidR="002013F1" w:rsidRPr="002013F1" w:rsidRDefault="002013F1" w:rsidP="002013F1">
      <w:pPr>
        <w:pStyle w:val="EndNoteBibliography"/>
        <w:spacing w:after="0"/>
        <w:ind w:left="720" w:hanging="720"/>
      </w:pPr>
      <w:r w:rsidRPr="002013F1">
        <w:t xml:space="preserve">Outhwaite, C. L., Gregory, R. D., Chandler, R. E., Collen, B. and Isaac, N. J. (2020) Complex long-term biodiversity change among invertebrates, bryophytes and lichens. </w:t>
      </w:r>
      <w:r w:rsidRPr="002013F1">
        <w:rPr>
          <w:i/>
        </w:rPr>
        <w:t>Nature ecology &amp; evolution.</w:t>
      </w:r>
      <w:r w:rsidRPr="002013F1">
        <w:t xml:space="preserve"> 4 (3), 384-392.</w:t>
      </w:r>
    </w:p>
    <w:p w14:paraId="2134F338" w14:textId="77777777" w:rsidR="002013F1" w:rsidRPr="002013F1" w:rsidRDefault="002013F1" w:rsidP="002013F1">
      <w:pPr>
        <w:pStyle w:val="EndNoteBibliography"/>
        <w:spacing w:after="0"/>
        <w:ind w:left="720" w:hanging="720"/>
      </w:pPr>
      <w:r w:rsidRPr="002013F1">
        <w:t xml:space="preserve">Poniatowski, D., Stuhldreher, G., Löffler, F. and Fartmann, T. (2018) Patch occupancy of grassland specialists: Habitat quality matters more than habitat connectivity. </w:t>
      </w:r>
      <w:r w:rsidRPr="002013F1">
        <w:rPr>
          <w:i/>
        </w:rPr>
        <w:t>Biological conservation.</w:t>
      </w:r>
      <w:r w:rsidRPr="002013F1">
        <w:t xml:space="preserve"> 225, 237-244.</w:t>
      </w:r>
    </w:p>
    <w:p w14:paraId="343C11CA" w14:textId="77777777" w:rsidR="002013F1" w:rsidRPr="002013F1" w:rsidRDefault="002013F1" w:rsidP="002013F1">
      <w:pPr>
        <w:pStyle w:val="EndNoteBibliography"/>
        <w:spacing w:after="0"/>
        <w:ind w:left="720" w:hanging="720"/>
      </w:pPr>
      <w:r w:rsidRPr="002013F1">
        <w:t xml:space="preserve">Potts, S. G., Imperatriz-Fonseca, V., Ngo, H. T., Aizen, M. A., Biesmeijer, J. C., Breeze, T. D., Dicks, L. V., Garibaldi, L. A., Hill, R. and Settele, J. (2016) Safeguarding pollinators and their values to human well-being. </w:t>
      </w:r>
      <w:r w:rsidRPr="002013F1">
        <w:rPr>
          <w:i/>
        </w:rPr>
        <w:t>Nature.</w:t>
      </w:r>
      <w:r w:rsidRPr="002013F1">
        <w:t xml:space="preserve"> 540 (7632), 220-229.</w:t>
      </w:r>
    </w:p>
    <w:p w14:paraId="314665AA" w14:textId="77777777" w:rsidR="002013F1" w:rsidRPr="002013F1" w:rsidRDefault="002013F1" w:rsidP="002013F1">
      <w:pPr>
        <w:pStyle w:val="EndNoteBibliography"/>
        <w:spacing w:after="0"/>
        <w:ind w:left="720" w:hanging="720"/>
      </w:pPr>
      <w:r w:rsidRPr="002013F1">
        <w:t xml:space="preserve">Powney, G. D., Carvell, C., Edwards, M., Morris, R. K., Roy, H. E., Woodcock, B. A. and Isaac, N. J. (2019) Widespread losses of pollinating insects in Britain. </w:t>
      </w:r>
      <w:r w:rsidRPr="002013F1">
        <w:rPr>
          <w:i/>
        </w:rPr>
        <w:t>Nature communications.</w:t>
      </w:r>
      <w:r w:rsidRPr="002013F1">
        <w:t xml:space="preserve"> 10 (1), 1-6.</w:t>
      </w:r>
    </w:p>
    <w:p w14:paraId="2958545D" w14:textId="3C9F26B4" w:rsidR="002013F1" w:rsidRPr="002013F1" w:rsidRDefault="002013F1" w:rsidP="002013F1">
      <w:pPr>
        <w:pStyle w:val="EndNoteBibliography"/>
        <w:spacing w:after="0"/>
        <w:ind w:left="720" w:hanging="720"/>
        <w:rPr>
          <w:i/>
        </w:rPr>
      </w:pPr>
      <w:r w:rsidRPr="002013F1">
        <w:t xml:space="preserve">R Core Team (2013) R: A language and environment for statistical computing. R Foundation for Statistical Computing, Vienna, Austria. </w:t>
      </w:r>
      <w:hyperlink r:id="rId26" w:history="1">
        <w:r w:rsidRPr="002013F1">
          <w:rPr>
            <w:rStyle w:val="Hyperlink"/>
            <w:i/>
          </w:rPr>
          <w:t>http://www</w:t>
        </w:r>
      </w:hyperlink>
      <w:r w:rsidRPr="002013F1">
        <w:rPr>
          <w:i/>
        </w:rPr>
        <w:t>. R-project. org/.</w:t>
      </w:r>
    </w:p>
    <w:p w14:paraId="7FEE13EC" w14:textId="5F39E8A8" w:rsidR="002013F1" w:rsidRPr="002013F1" w:rsidRDefault="002013F1" w:rsidP="002013F1">
      <w:pPr>
        <w:pStyle w:val="EndNoteBibliography"/>
        <w:spacing w:after="0"/>
        <w:ind w:left="720" w:hanging="720"/>
      </w:pPr>
      <w:r w:rsidRPr="002013F1">
        <w:t xml:space="preserve">Ram, K. and Yochum, C. (2020) </w:t>
      </w:r>
      <w:r w:rsidRPr="002013F1">
        <w:rPr>
          <w:i/>
        </w:rPr>
        <w:t>rdrop2: Programmatic Interface to the 'Dropbox' API</w:t>
      </w:r>
      <w:r w:rsidRPr="002013F1">
        <w:t xml:space="preserve"> (Version R package version 0.8.2.1)   </w:t>
      </w:r>
      <w:hyperlink r:id="rId27" w:history="1">
        <w:r w:rsidRPr="002013F1">
          <w:rPr>
            <w:rStyle w:val="Hyperlink"/>
          </w:rPr>
          <w:t>https://CRAN.R-project.org/package=rdrop2</w:t>
        </w:r>
      </w:hyperlink>
      <w:r w:rsidRPr="002013F1">
        <w:t>.</w:t>
      </w:r>
    </w:p>
    <w:p w14:paraId="0D6D5263" w14:textId="77777777" w:rsidR="002013F1" w:rsidRPr="002013F1" w:rsidRDefault="002013F1" w:rsidP="002013F1">
      <w:pPr>
        <w:pStyle w:val="EndNoteBibliography"/>
        <w:spacing w:after="0"/>
        <w:ind w:left="720" w:hanging="720"/>
      </w:pPr>
      <w:r w:rsidRPr="002013F1">
        <w:t xml:space="preserve">Sánchez-Bayo, F. and Wyckhuys, K. A. (2019) Worldwide decline of the entomofauna: A review of its drivers. </w:t>
      </w:r>
      <w:r w:rsidRPr="002013F1">
        <w:rPr>
          <w:i/>
        </w:rPr>
        <w:t>Biological conservation.</w:t>
      </w:r>
      <w:r w:rsidRPr="002013F1">
        <w:t xml:space="preserve"> 232, 8-27.</w:t>
      </w:r>
    </w:p>
    <w:p w14:paraId="3522B56A" w14:textId="77777777" w:rsidR="002013F1" w:rsidRPr="002013F1" w:rsidRDefault="002013F1" w:rsidP="002013F1">
      <w:pPr>
        <w:pStyle w:val="EndNoteBibliography"/>
        <w:spacing w:after="0"/>
        <w:ind w:left="720" w:hanging="720"/>
      </w:pPr>
      <w:r w:rsidRPr="002013F1">
        <w:t xml:space="preserve">Saunders, M. E., Janes, J. K. and O’Hanlon, J. C. (2020) Moving on from the insect apocalypse narrative: engaging with evidence-based insect conservation. </w:t>
      </w:r>
      <w:r w:rsidRPr="002013F1">
        <w:rPr>
          <w:i/>
        </w:rPr>
        <w:t>BioScience.</w:t>
      </w:r>
      <w:r w:rsidRPr="002013F1">
        <w:t xml:space="preserve"> 70 (1), 80-89.</w:t>
      </w:r>
    </w:p>
    <w:p w14:paraId="504948A9" w14:textId="77777777" w:rsidR="002013F1" w:rsidRPr="002013F1" w:rsidRDefault="002013F1" w:rsidP="002013F1">
      <w:pPr>
        <w:pStyle w:val="EndNoteBibliography"/>
        <w:spacing w:after="0"/>
        <w:ind w:left="720" w:hanging="720"/>
      </w:pPr>
      <w:r w:rsidRPr="002013F1">
        <w:lastRenderedPageBreak/>
        <w:t xml:space="preserve">Seibold, S., Gossner, M. M., Simons, N. K., Blüthgen, N., Müller, J., Ambarlı, D., Ammer, C., Bauhus, J., Fischer, M. and Habel, J. C. (2019) Arthropod decline in grasslands and forests is associated with landscape-level drivers. </w:t>
      </w:r>
      <w:r w:rsidRPr="002013F1">
        <w:rPr>
          <w:i/>
        </w:rPr>
        <w:t>Nature.</w:t>
      </w:r>
      <w:r w:rsidRPr="002013F1">
        <w:t xml:space="preserve"> 574 (7780), 671-674.</w:t>
      </w:r>
    </w:p>
    <w:p w14:paraId="08C8B37B" w14:textId="77777777" w:rsidR="002013F1" w:rsidRPr="002013F1" w:rsidRDefault="002013F1" w:rsidP="002013F1">
      <w:pPr>
        <w:pStyle w:val="EndNoteBibliography"/>
        <w:spacing w:after="0"/>
        <w:ind w:left="720" w:hanging="720"/>
      </w:pPr>
      <w:r w:rsidRPr="002013F1">
        <w:t xml:space="preserve">Shackelford, G. E., Martin, P. A., Hood, A. S., Christie, A. P., Kulinskaya, E. and Sutherland, W. J. (2021) Dynamic meta-analysis: a method of using global evidence for local decision making. </w:t>
      </w:r>
      <w:r w:rsidRPr="002013F1">
        <w:rPr>
          <w:i/>
        </w:rPr>
        <w:t>BMC biology.</w:t>
      </w:r>
      <w:r w:rsidRPr="002013F1">
        <w:t xml:space="preserve"> 19 (1), 1-13.</w:t>
      </w:r>
    </w:p>
    <w:p w14:paraId="1CF75A96" w14:textId="77777777" w:rsidR="002013F1" w:rsidRPr="002013F1" w:rsidRDefault="002013F1" w:rsidP="002013F1">
      <w:pPr>
        <w:pStyle w:val="EndNoteBibliography"/>
        <w:spacing w:after="0"/>
        <w:ind w:left="720" w:hanging="720"/>
      </w:pPr>
      <w:r w:rsidRPr="002013F1">
        <w:t xml:space="preserve">Simmons, B. I., Balmford, A., Bladon, A. J., Christie, A. P., De Palma, A., Dicks, L. V., Gallego‐Zamorano, J., Johnston, A., Martin, P. A. and Purvis, A. (2019) Worldwide insect declines: an important message, but interpret with caution. </w:t>
      </w:r>
      <w:r w:rsidRPr="002013F1">
        <w:rPr>
          <w:i/>
        </w:rPr>
        <w:t>Ecology and evolution.</w:t>
      </w:r>
      <w:r w:rsidRPr="002013F1">
        <w:t xml:space="preserve"> 9 (7), 3678-3680.</w:t>
      </w:r>
    </w:p>
    <w:p w14:paraId="354A00EC" w14:textId="77777777" w:rsidR="002013F1" w:rsidRPr="002013F1" w:rsidRDefault="002013F1" w:rsidP="002013F1">
      <w:pPr>
        <w:pStyle w:val="EndNoteBibliography"/>
        <w:spacing w:after="0"/>
        <w:ind w:left="720" w:hanging="720"/>
      </w:pPr>
      <w:r w:rsidRPr="002013F1">
        <w:t xml:space="preserve">Stewart, G. (2010) Meta-analysis in applied ecology. </w:t>
      </w:r>
      <w:r w:rsidRPr="002013F1">
        <w:rPr>
          <w:i/>
        </w:rPr>
        <w:t>Biology letters.</w:t>
      </w:r>
      <w:r w:rsidRPr="002013F1">
        <w:t xml:space="preserve"> 6 (1), 78-81.</w:t>
      </w:r>
    </w:p>
    <w:p w14:paraId="727F617E" w14:textId="77777777" w:rsidR="002013F1" w:rsidRPr="002013F1" w:rsidRDefault="002013F1" w:rsidP="002013F1">
      <w:pPr>
        <w:pStyle w:val="EndNoteBibliography"/>
        <w:spacing w:after="0"/>
        <w:ind w:left="720" w:hanging="720"/>
      </w:pPr>
      <w:r w:rsidRPr="002013F1">
        <w:t xml:space="preserve">Stork, N. E. (2018) How many species of insects and other terrestrial arthropods are there on Earth? </w:t>
      </w:r>
      <w:r w:rsidRPr="002013F1">
        <w:rPr>
          <w:i/>
        </w:rPr>
        <w:t>Annual review of entomology.</w:t>
      </w:r>
      <w:r w:rsidRPr="002013F1">
        <w:t xml:space="preserve"> 63, 31-45.</w:t>
      </w:r>
    </w:p>
    <w:p w14:paraId="313C3B63" w14:textId="77777777" w:rsidR="002013F1" w:rsidRPr="002013F1" w:rsidRDefault="002013F1" w:rsidP="002013F1">
      <w:pPr>
        <w:pStyle w:val="EndNoteBibliography"/>
        <w:spacing w:after="0"/>
        <w:ind w:left="720" w:hanging="720"/>
      </w:pPr>
      <w:r w:rsidRPr="002013F1">
        <w:t xml:space="preserve">Titley, M. A., Snaddon, J. L. and Turner, E. C. (2017) Scientific research on animal biodiversity is systematically biased towards vertebrates and temperate regions. </w:t>
      </w:r>
      <w:r w:rsidRPr="002013F1">
        <w:rPr>
          <w:i/>
        </w:rPr>
        <w:t>PloS one.</w:t>
      </w:r>
      <w:r w:rsidRPr="002013F1">
        <w:t xml:space="preserve"> 12 (12), e0189577.</w:t>
      </w:r>
    </w:p>
    <w:p w14:paraId="7F091931" w14:textId="77777777" w:rsidR="002013F1" w:rsidRPr="002013F1" w:rsidRDefault="002013F1" w:rsidP="002013F1">
      <w:pPr>
        <w:pStyle w:val="EndNoteBibliography"/>
        <w:spacing w:after="0"/>
        <w:ind w:left="720" w:hanging="720"/>
      </w:pPr>
      <w:r w:rsidRPr="002013F1">
        <w:t xml:space="preserve">Van Klink, R., Bowler, D. E., Gongalsky, K. B., Swengel, A. B., Gentile, A. and Chase, J. M. (2020) Meta-analysis reveals declines in terrestrial but increases in freshwater insect abundances. </w:t>
      </w:r>
      <w:r w:rsidRPr="002013F1">
        <w:rPr>
          <w:i/>
        </w:rPr>
        <w:t>Science.</w:t>
      </w:r>
      <w:r w:rsidRPr="002013F1">
        <w:t xml:space="preserve"> 368 (6489), 417-420.</w:t>
      </w:r>
    </w:p>
    <w:p w14:paraId="1020D376" w14:textId="77777777" w:rsidR="002013F1" w:rsidRPr="002013F1" w:rsidRDefault="002013F1" w:rsidP="002013F1">
      <w:pPr>
        <w:pStyle w:val="EndNoteBibliography"/>
        <w:spacing w:after="0"/>
        <w:ind w:left="720" w:hanging="720"/>
      </w:pPr>
      <w:r w:rsidRPr="002013F1">
        <w:t xml:space="preserve">Viechtbauer, W. (2010) Conducting meta-analyses in R with the metafor package. </w:t>
      </w:r>
      <w:r w:rsidRPr="002013F1">
        <w:rPr>
          <w:i/>
        </w:rPr>
        <w:t>Journal of statistical software.</w:t>
      </w:r>
      <w:r w:rsidRPr="002013F1">
        <w:t xml:space="preserve"> 36 (3), 1-48.</w:t>
      </w:r>
    </w:p>
    <w:p w14:paraId="75DA6322" w14:textId="77777777" w:rsidR="002013F1" w:rsidRPr="002013F1" w:rsidRDefault="002013F1" w:rsidP="002013F1">
      <w:pPr>
        <w:pStyle w:val="EndNoteBibliography"/>
        <w:spacing w:after="0"/>
        <w:ind w:left="720" w:hanging="720"/>
      </w:pPr>
      <w:r w:rsidRPr="002013F1">
        <w:t xml:space="preserve">Wagner, D. L., Fox, R., Salcido, D. M. and Dyer, L. A. (2021a) A window to the world of global insect declines: Moth biodiversity trends are complex and heterogeneous. </w:t>
      </w:r>
      <w:r w:rsidRPr="002013F1">
        <w:rPr>
          <w:i/>
        </w:rPr>
        <w:t>Proceedings of the National Academy of Sciences.</w:t>
      </w:r>
      <w:r w:rsidRPr="002013F1">
        <w:t xml:space="preserve"> 118 (2).</w:t>
      </w:r>
    </w:p>
    <w:p w14:paraId="0906CD0C" w14:textId="77777777" w:rsidR="002013F1" w:rsidRPr="002013F1" w:rsidRDefault="002013F1" w:rsidP="002013F1">
      <w:pPr>
        <w:pStyle w:val="EndNoteBibliography"/>
        <w:spacing w:after="0"/>
        <w:ind w:left="720" w:hanging="720"/>
      </w:pPr>
      <w:r w:rsidRPr="002013F1">
        <w:t xml:space="preserve">Wagner, D. L., Grames, E. M., Forister, M. L., Berenbaum, M. R. and Stopak, D. (2021b) Insect decline in the Anthropocene: Death by a thousand cuts. </w:t>
      </w:r>
      <w:r w:rsidRPr="002013F1">
        <w:rPr>
          <w:i/>
        </w:rPr>
        <w:t>Proceedings of the National Academy of Sciences.</w:t>
      </w:r>
      <w:r w:rsidRPr="002013F1">
        <w:t xml:space="preserve"> 118 (2).</w:t>
      </w:r>
    </w:p>
    <w:p w14:paraId="52E940F0" w14:textId="77777777" w:rsidR="002013F1" w:rsidRPr="002013F1" w:rsidRDefault="002013F1" w:rsidP="002013F1">
      <w:pPr>
        <w:pStyle w:val="EndNoteBibliography"/>
        <w:spacing w:after="0"/>
        <w:ind w:left="720" w:hanging="720"/>
      </w:pPr>
      <w:r w:rsidRPr="002013F1">
        <w:t xml:space="preserve">Welti, E. A., Joern, A., Ellison, A. M., Lightfoot, D. C., Record, S., Rodenhouse, N., Stanley, E. H. and Kaspari, M. (2021) Studies of insect temporal trends must account for the complex sampling histories inherent to many long-term monitoring efforts. </w:t>
      </w:r>
      <w:r w:rsidRPr="002013F1">
        <w:rPr>
          <w:i/>
        </w:rPr>
        <w:t>Nature ecology &amp; evolution.</w:t>
      </w:r>
      <w:r w:rsidRPr="002013F1">
        <w:t xml:space="preserve"> 5 (5), 589-591.</w:t>
      </w:r>
    </w:p>
    <w:p w14:paraId="2FCB177D" w14:textId="77777777" w:rsidR="002013F1" w:rsidRPr="002013F1" w:rsidRDefault="002013F1" w:rsidP="002013F1">
      <w:pPr>
        <w:pStyle w:val="EndNoteBibliography"/>
        <w:spacing w:after="0"/>
        <w:ind w:left="720" w:hanging="720"/>
        <w:rPr>
          <w:i/>
        </w:rPr>
      </w:pPr>
      <w:r w:rsidRPr="002013F1">
        <w:t xml:space="preserve">Wickham, H., Averick, M., Bryan, J., Chang, W., McGowan, L., François, R., Grolemund, G., Hayes, A., Henry, L. and Hester, J. (2019). </w:t>
      </w:r>
      <w:r w:rsidRPr="002013F1">
        <w:rPr>
          <w:i/>
        </w:rPr>
        <w:t>Welcome to the tidyverse. J. Open Source Softw. 4 (43), 1686 (2019).</w:t>
      </w:r>
    </w:p>
    <w:p w14:paraId="1DE3C79E" w14:textId="77777777" w:rsidR="002013F1" w:rsidRPr="002013F1" w:rsidRDefault="002013F1" w:rsidP="002013F1">
      <w:pPr>
        <w:pStyle w:val="EndNoteBibliography"/>
        <w:ind w:left="720" w:hanging="720"/>
      </w:pPr>
      <w:r w:rsidRPr="002013F1">
        <w:t xml:space="preserve">Willig, M., Woolbright, L., Presley, S., Schowalter, T., Waide, R., Scalley, T. H., Zimmerman, J., González, G. and Lugo, A. (2019) Populations are not declining and food webs are not collapsing at the Luquillo Experimental Forest. </w:t>
      </w:r>
      <w:r w:rsidRPr="002013F1">
        <w:rPr>
          <w:i/>
        </w:rPr>
        <w:t>Proceedings of the National Academy of Sciences.</w:t>
      </w:r>
      <w:r w:rsidRPr="002013F1">
        <w:t xml:space="preserve"> 116 (25), 12143-12144.</w:t>
      </w:r>
    </w:p>
    <w:p w14:paraId="32C19A1D" w14:textId="4299B5E4" w:rsidR="00106AD7" w:rsidRPr="000A2F72" w:rsidRDefault="00A523A0" w:rsidP="00E0504E">
      <w:pPr>
        <w:spacing w:line="360" w:lineRule="auto"/>
      </w:pPr>
      <w:r w:rsidRPr="000A2F72">
        <w:fldChar w:fldCharType="end"/>
      </w:r>
    </w:p>
    <w:sectPr w:rsidR="00106AD7" w:rsidRPr="000A2F72">
      <w:headerReference w:type="default" r:id="rId2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Skinner, Grace" w:date="2022-08-17T16:46:00Z" w:initials="SG">
    <w:p w14:paraId="2DCE89F6" w14:textId="77777777" w:rsidR="00F8590C" w:rsidRDefault="00F8590C" w:rsidP="00233D67">
      <w:pPr>
        <w:pStyle w:val="CommentText"/>
      </w:pPr>
      <w:r>
        <w:rPr>
          <w:rStyle w:val="CommentReference"/>
        </w:rPr>
        <w:annotationRef/>
      </w:r>
      <w:r>
        <w:t>Details of the example may change once have put data back to original format.</w:t>
      </w:r>
    </w:p>
  </w:comment>
  <w:comment w:id="6" w:author="Skinner, Grace" w:date="2022-08-17T09:39:00Z" w:initials="SG">
    <w:p w14:paraId="2C9AE5E8" w14:textId="77777777" w:rsidR="00F8590C" w:rsidRDefault="00AC3EEB" w:rsidP="005B1B03">
      <w:pPr>
        <w:pStyle w:val="CommentText"/>
      </w:pPr>
      <w:r>
        <w:rPr>
          <w:rStyle w:val="CommentReference"/>
        </w:rPr>
        <w:annotationRef/>
      </w:r>
      <w:r w:rsidR="00F8590C">
        <w:t>This will need to be repeated and the numbers updated when tested with the old format of the dataset and new model formula.</w:t>
      </w:r>
    </w:p>
  </w:comment>
  <w:comment w:id="7" w:author="Skinner, Grace" w:date="2022-08-17T09:48:00Z" w:initials="SG">
    <w:p w14:paraId="6E7EEDAE" w14:textId="68C9D7D1" w:rsidR="00FC5E0F" w:rsidRDefault="00FC5E0F" w:rsidP="006520FE">
      <w:pPr>
        <w:pStyle w:val="CommentText"/>
      </w:pPr>
      <w:r>
        <w:rPr>
          <w:rStyle w:val="CommentReference"/>
        </w:rPr>
        <w:annotationRef/>
      </w:r>
      <w:r>
        <w:t>Need to update this once code is in public repo</w:t>
      </w:r>
    </w:p>
  </w:comment>
  <w:comment w:id="8" w:author="Skinner, Grace" w:date="2022-08-17T16:48:00Z" w:initials="SG">
    <w:p w14:paraId="0A9215FB" w14:textId="77777777" w:rsidR="00F8590C" w:rsidRDefault="00F8590C" w:rsidP="006C5B4D">
      <w:pPr>
        <w:pStyle w:val="CommentText"/>
      </w:pPr>
      <w:r>
        <w:rPr>
          <w:rStyle w:val="CommentReference"/>
        </w:rPr>
        <w:annotationRef/>
      </w:r>
      <w:r>
        <w:t>Numbers based on new format of data - update numbers when changed back to old format.</w:t>
      </w:r>
    </w:p>
  </w:comment>
  <w:comment w:id="9" w:author="Skinner, Grace" w:date="2022-08-17T10:28:00Z" w:initials="SG">
    <w:p w14:paraId="51F4AD21" w14:textId="4A05E164" w:rsidR="00846F47" w:rsidRDefault="00846F47" w:rsidP="004A33EB">
      <w:pPr>
        <w:pStyle w:val="CommentText"/>
      </w:pPr>
      <w:r>
        <w:rPr>
          <w:rStyle w:val="CommentReference"/>
        </w:rPr>
        <w:annotationRef/>
      </w:r>
      <w:r>
        <w:t>Placeholder for the flow diagram. Will improve this later.</w:t>
      </w:r>
    </w:p>
  </w:comment>
  <w:comment w:id="10" w:author="Skinner, Grace" w:date="2022-08-17T10:21:00Z" w:initials="SG">
    <w:p w14:paraId="1E39018D" w14:textId="77777777" w:rsidR="00F8590C" w:rsidRDefault="00F5214C" w:rsidP="00606E2D">
      <w:pPr>
        <w:pStyle w:val="CommentText"/>
      </w:pPr>
      <w:r>
        <w:rPr>
          <w:rStyle w:val="CommentReference"/>
        </w:rPr>
        <w:annotationRef/>
      </w:r>
      <w:r w:rsidR="00F8590C">
        <w:t xml:space="preserve">Update once old data has been reinstated </w:t>
      </w:r>
    </w:p>
  </w:comment>
  <w:comment w:id="11" w:author="Skinner, Grace" w:date="2022-08-17T16:49:00Z" w:initials="SG">
    <w:p w14:paraId="484C25BD" w14:textId="37F857EA" w:rsidR="00F8590C" w:rsidRDefault="00F8590C" w:rsidP="00734C96">
      <w:pPr>
        <w:pStyle w:val="CommentText"/>
      </w:pPr>
      <w:r>
        <w:rPr>
          <w:rStyle w:val="CommentReference"/>
        </w:rPr>
        <w:annotationRef/>
      </w:r>
      <w:r>
        <w:t>Update once old data format reinstated</w:t>
      </w:r>
    </w:p>
  </w:comment>
  <w:comment w:id="12" w:author="Skinner, Grace" w:date="2022-08-17T16:50:00Z" w:initials="SG">
    <w:p w14:paraId="4D518266" w14:textId="77777777" w:rsidR="00F8590C" w:rsidRDefault="00F8590C" w:rsidP="005B7676">
      <w:pPr>
        <w:pStyle w:val="CommentText"/>
      </w:pPr>
      <w:r>
        <w:rPr>
          <w:rStyle w:val="CommentReference"/>
        </w:rPr>
        <w:annotationRef/>
      </w:r>
      <w:r>
        <w:t>Will have to update all the numbers and screenshots in this section once old data reinstated but equivalent points will be made.</w:t>
      </w:r>
    </w:p>
  </w:comment>
  <w:comment w:id="13" w:author="Skinner, Grace" w:date="2022-08-17T11:12:00Z" w:initials="SG">
    <w:p w14:paraId="743931DE" w14:textId="280E867F" w:rsidR="00590B41" w:rsidRDefault="00590B41" w:rsidP="00C12AB6">
      <w:pPr>
        <w:pStyle w:val="CommentText"/>
      </w:pPr>
      <w:r>
        <w:rPr>
          <w:rStyle w:val="CommentReference"/>
        </w:rPr>
        <w:annotationRef/>
      </w:r>
      <w:r>
        <w:t>Should I include screenshots of the figures and tables or just the figures?</w:t>
      </w:r>
    </w:p>
  </w:comment>
  <w:comment w:id="14" w:author="Skinner, Grace" w:date="2022-08-17T12:45:00Z" w:initials="SG">
    <w:p w14:paraId="76AE5E6D" w14:textId="77777777" w:rsidR="004D7100" w:rsidRDefault="004D7100" w:rsidP="007262B7">
      <w:pPr>
        <w:pStyle w:val="CommentText"/>
      </w:pPr>
      <w:r>
        <w:rPr>
          <w:rStyle w:val="CommentReference"/>
        </w:rPr>
        <w:annotationRef/>
      </w:r>
      <w:r>
        <w:t>Will update this with results of testing using new data format.</w:t>
      </w:r>
    </w:p>
  </w:comment>
  <w:comment w:id="15" w:author="Skinner, Grace" w:date="2022-08-17T18:16:00Z" w:initials="SG">
    <w:p w14:paraId="76B5BA91" w14:textId="77777777" w:rsidR="00C63EBE" w:rsidRDefault="00C63EBE" w:rsidP="0054501B">
      <w:pPr>
        <w:pStyle w:val="CommentText"/>
      </w:pPr>
      <w:r>
        <w:rPr>
          <w:rStyle w:val="CommentReference"/>
        </w:rPr>
        <w:annotationRef/>
      </w:r>
      <w:r>
        <w:t>Not sure the point above really explains why transgenic become significant. I won't use this example anyway once I've reinstated the old data format.</w:t>
      </w:r>
    </w:p>
  </w:comment>
  <w:comment w:id="16" w:author="Skinner, Grace" w:date="2022-08-17T18:47:00Z" w:initials="SG">
    <w:p w14:paraId="333591B7" w14:textId="77777777" w:rsidR="005F7EDD" w:rsidRDefault="005F7EDD" w:rsidP="00F400E3">
      <w:pPr>
        <w:pStyle w:val="CommentText"/>
      </w:pPr>
      <w:r>
        <w:rPr>
          <w:rStyle w:val="CommentReference"/>
        </w:rPr>
        <w:annotationRef/>
      </w:r>
      <w:r>
        <w:t>i.e. myself, but not sure how to word this</w:t>
      </w:r>
    </w:p>
  </w:comment>
  <w:comment w:id="17" w:author="Skinner, Grace" w:date="2022-08-17T20:24:00Z" w:initials="SG">
    <w:p w14:paraId="17F95F46" w14:textId="77777777" w:rsidR="001D51A6" w:rsidRDefault="001D51A6" w:rsidP="00FF2AED">
      <w:pPr>
        <w:pStyle w:val="CommentText"/>
      </w:pPr>
      <w:r>
        <w:rPr>
          <w:rStyle w:val="CommentReference"/>
        </w:rPr>
        <w:annotationRef/>
      </w:r>
      <w:r>
        <w:t>I'm not sure about this point? Would it actually be a good idea to implement the 2nd option laid out here? Or should I just remove this point altogether?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CE89F6" w15:done="0"/>
  <w15:commentEx w15:paraId="2C9AE5E8" w15:done="0"/>
  <w15:commentEx w15:paraId="6E7EEDAE" w15:done="0"/>
  <w15:commentEx w15:paraId="0A9215FB" w15:done="0"/>
  <w15:commentEx w15:paraId="51F4AD21" w15:done="0"/>
  <w15:commentEx w15:paraId="1E39018D" w15:done="0"/>
  <w15:commentEx w15:paraId="484C25BD" w15:done="0"/>
  <w15:commentEx w15:paraId="4D518266" w15:done="0"/>
  <w15:commentEx w15:paraId="743931DE" w15:done="0"/>
  <w15:commentEx w15:paraId="76AE5E6D" w15:done="0"/>
  <w15:commentEx w15:paraId="76B5BA91" w15:done="0"/>
  <w15:commentEx w15:paraId="333591B7" w15:done="0"/>
  <w15:commentEx w15:paraId="17F95F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799E4" w16cex:dateUtc="2022-08-17T15:46:00Z"/>
  <w16cex:commentExtensible w16cex:durableId="26A735E7" w16cex:dateUtc="2022-08-17T08:39:00Z"/>
  <w16cex:commentExtensible w16cex:durableId="26A737E5" w16cex:dateUtc="2022-08-17T08:48:00Z"/>
  <w16cex:commentExtensible w16cex:durableId="26A79A4D" w16cex:dateUtc="2022-08-17T15:48:00Z"/>
  <w16cex:commentExtensible w16cex:durableId="26A74137" w16cex:dateUtc="2022-08-17T09:28:00Z"/>
  <w16cex:commentExtensible w16cex:durableId="26A73FC5" w16cex:dateUtc="2022-08-17T09:21:00Z"/>
  <w16cex:commentExtensible w16cex:durableId="26A79AA8" w16cex:dateUtc="2022-08-17T15:49:00Z"/>
  <w16cex:commentExtensible w16cex:durableId="26A79AEE" w16cex:dateUtc="2022-08-17T15:50:00Z"/>
  <w16cex:commentExtensible w16cex:durableId="26A74B96" w16cex:dateUtc="2022-08-17T10:12:00Z"/>
  <w16cex:commentExtensible w16cex:durableId="26A76187" w16cex:dateUtc="2022-08-17T11:45:00Z"/>
  <w16cex:commentExtensible w16cex:durableId="26A7AF16" w16cex:dateUtc="2022-08-17T17:16:00Z"/>
  <w16cex:commentExtensible w16cex:durableId="26A7B643" w16cex:dateUtc="2022-08-17T17:47:00Z"/>
  <w16cex:commentExtensible w16cex:durableId="26A7CD06" w16cex:dateUtc="2022-08-17T1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CE89F6" w16cid:durableId="26A799E4"/>
  <w16cid:commentId w16cid:paraId="2C9AE5E8" w16cid:durableId="26A735E7"/>
  <w16cid:commentId w16cid:paraId="6E7EEDAE" w16cid:durableId="26A737E5"/>
  <w16cid:commentId w16cid:paraId="0A9215FB" w16cid:durableId="26A79A4D"/>
  <w16cid:commentId w16cid:paraId="51F4AD21" w16cid:durableId="26A74137"/>
  <w16cid:commentId w16cid:paraId="1E39018D" w16cid:durableId="26A73FC5"/>
  <w16cid:commentId w16cid:paraId="484C25BD" w16cid:durableId="26A79AA8"/>
  <w16cid:commentId w16cid:paraId="4D518266" w16cid:durableId="26A79AEE"/>
  <w16cid:commentId w16cid:paraId="743931DE" w16cid:durableId="26A74B96"/>
  <w16cid:commentId w16cid:paraId="76AE5E6D" w16cid:durableId="26A76187"/>
  <w16cid:commentId w16cid:paraId="76B5BA91" w16cid:durableId="26A7AF16"/>
  <w16cid:commentId w16cid:paraId="333591B7" w16cid:durableId="26A7B643"/>
  <w16cid:commentId w16cid:paraId="17F95F46" w16cid:durableId="26A7CD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AB269" w14:textId="77777777" w:rsidR="00F042F1" w:rsidRDefault="00F042F1" w:rsidP="00A92403">
      <w:pPr>
        <w:spacing w:after="0" w:line="240" w:lineRule="auto"/>
      </w:pPr>
      <w:r>
        <w:separator/>
      </w:r>
    </w:p>
  </w:endnote>
  <w:endnote w:type="continuationSeparator" w:id="0">
    <w:p w14:paraId="12C35C2D" w14:textId="77777777" w:rsidR="00F042F1" w:rsidRDefault="00F042F1" w:rsidP="00A92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89196" w14:textId="77777777" w:rsidR="00F042F1" w:rsidRDefault="00F042F1" w:rsidP="00A92403">
      <w:pPr>
        <w:spacing w:after="0" w:line="240" w:lineRule="auto"/>
      </w:pPr>
      <w:r>
        <w:separator/>
      </w:r>
    </w:p>
  </w:footnote>
  <w:footnote w:type="continuationSeparator" w:id="0">
    <w:p w14:paraId="5EA711F1" w14:textId="77777777" w:rsidR="00F042F1" w:rsidRDefault="00F042F1" w:rsidP="00A924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3852763"/>
      <w:docPartObj>
        <w:docPartGallery w:val="Page Numbers (Top of Page)"/>
        <w:docPartUnique/>
      </w:docPartObj>
    </w:sdtPr>
    <w:sdtEndPr>
      <w:rPr>
        <w:noProof/>
      </w:rPr>
    </w:sdtEndPr>
    <w:sdtContent>
      <w:p w14:paraId="3D486AF3" w14:textId="0C81BEC7" w:rsidR="00A92403" w:rsidRDefault="00A9240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A21D48" w14:textId="77777777" w:rsidR="00A92403" w:rsidRDefault="00A924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5E21"/>
    <w:multiLevelType w:val="hybridMultilevel"/>
    <w:tmpl w:val="D982EE1A"/>
    <w:lvl w:ilvl="0" w:tplc="49A00012">
      <w:numFmt w:val="bullet"/>
      <w:lvlText w:val=""/>
      <w:lvlJc w:val="left"/>
      <w:pPr>
        <w:ind w:left="1080" w:hanging="72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993D66"/>
    <w:multiLevelType w:val="hybridMultilevel"/>
    <w:tmpl w:val="0A641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714597"/>
    <w:multiLevelType w:val="hybridMultilevel"/>
    <w:tmpl w:val="CD8AA806"/>
    <w:lvl w:ilvl="0" w:tplc="49A00012">
      <w:numFmt w:val="bullet"/>
      <w:lvlText w:val=""/>
      <w:lvlJc w:val="left"/>
      <w:pPr>
        <w:ind w:left="1080" w:hanging="72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BA3BDD"/>
    <w:multiLevelType w:val="hybridMultilevel"/>
    <w:tmpl w:val="917CB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F65135"/>
    <w:multiLevelType w:val="hybridMultilevel"/>
    <w:tmpl w:val="5CF8F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F33AD0"/>
    <w:multiLevelType w:val="hybridMultilevel"/>
    <w:tmpl w:val="184205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2C7841"/>
    <w:multiLevelType w:val="hybridMultilevel"/>
    <w:tmpl w:val="49129DD6"/>
    <w:lvl w:ilvl="0" w:tplc="89200FFC">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830A30"/>
    <w:multiLevelType w:val="hybridMultilevel"/>
    <w:tmpl w:val="18A84AE4"/>
    <w:lvl w:ilvl="0" w:tplc="49A00012">
      <w:numFmt w:val="bullet"/>
      <w:lvlText w:val=""/>
      <w:lvlJc w:val="left"/>
      <w:pPr>
        <w:ind w:left="1080" w:hanging="72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1561EC"/>
    <w:multiLevelType w:val="hybridMultilevel"/>
    <w:tmpl w:val="CBF04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4268ED"/>
    <w:multiLevelType w:val="hybridMultilevel"/>
    <w:tmpl w:val="4C469062"/>
    <w:lvl w:ilvl="0" w:tplc="89200FFC">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F77D46"/>
    <w:multiLevelType w:val="hybridMultilevel"/>
    <w:tmpl w:val="6A1AC514"/>
    <w:lvl w:ilvl="0" w:tplc="49A00012">
      <w:numFmt w:val="bullet"/>
      <w:lvlText w:val=""/>
      <w:lvlJc w:val="left"/>
      <w:pPr>
        <w:ind w:left="1080" w:hanging="72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0D7F56"/>
    <w:multiLevelType w:val="hybridMultilevel"/>
    <w:tmpl w:val="D5F6F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355581"/>
    <w:multiLevelType w:val="hybridMultilevel"/>
    <w:tmpl w:val="EF54F304"/>
    <w:lvl w:ilvl="0" w:tplc="49A00012">
      <w:numFmt w:val="bullet"/>
      <w:lvlText w:val=""/>
      <w:lvlJc w:val="left"/>
      <w:pPr>
        <w:ind w:left="1080" w:hanging="72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383294"/>
    <w:multiLevelType w:val="hybridMultilevel"/>
    <w:tmpl w:val="2FB0BB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8E650C"/>
    <w:multiLevelType w:val="hybridMultilevel"/>
    <w:tmpl w:val="7FE6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A6023F"/>
    <w:multiLevelType w:val="hybridMultilevel"/>
    <w:tmpl w:val="D170376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6" w15:restartNumberingAfterBreak="0">
    <w:nsid w:val="3D510A87"/>
    <w:multiLevelType w:val="hybridMultilevel"/>
    <w:tmpl w:val="4468BA6C"/>
    <w:lvl w:ilvl="0" w:tplc="08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DB474B4"/>
    <w:multiLevelType w:val="hybridMultilevel"/>
    <w:tmpl w:val="F13AD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A63918"/>
    <w:multiLevelType w:val="hybridMultilevel"/>
    <w:tmpl w:val="AEC8D794"/>
    <w:lvl w:ilvl="0" w:tplc="89200FFC">
      <w:start w:val="1"/>
      <w:numFmt w:val="bullet"/>
      <w:lvlText w:val=""/>
      <w:lvlJc w:val="center"/>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1646C8D"/>
    <w:multiLevelType w:val="hybridMultilevel"/>
    <w:tmpl w:val="411C3DE2"/>
    <w:lvl w:ilvl="0" w:tplc="49A00012">
      <w:numFmt w:val="bullet"/>
      <w:lvlText w:val=""/>
      <w:lvlJc w:val="left"/>
      <w:pPr>
        <w:ind w:left="1080" w:hanging="72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F81575"/>
    <w:multiLevelType w:val="hybridMultilevel"/>
    <w:tmpl w:val="C2E44F0A"/>
    <w:lvl w:ilvl="0" w:tplc="49A00012">
      <w:numFmt w:val="bullet"/>
      <w:lvlText w:val=""/>
      <w:lvlJc w:val="left"/>
      <w:pPr>
        <w:ind w:left="1080" w:hanging="72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AE5C44"/>
    <w:multiLevelType w:val="hybridMultilevel"/>
    <w:tmpl w:val="EF9E1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E21A58"/>
    <w:multiLevelType w:val="hybridMultilevel"/>
    <w:tmpl w:val="BEA2F126"/>
    <w:lvl w:ilvl="0" w:tplc="49A00012">
      <w:numFmt w:val="bullet"/>
      <w:lvlText w:val=""/>
      <w:lvlJc w:val="left"/>
      <w:pPr>
        <w:ind w:left="1080" w:hanging="72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8F49B6"/>
    <w:multiLevelType w:val="hybridMultilevel"/>
    <w:tmpl w:val="47AE4514"/>
    <w:lvl w:ilvl="0" w:tplc="BD8053E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9F776D"/>
    <w:multiLevelType w:val="hybridMultilevel"/>
    <w:tmpl w:val="1172A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787EE8"/>
    <w:multiLevelType w:val="hybridMultilevel"/>
    <w:tmpl w:val="BBE0F1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6A12685"/>
    <w:multiLevelType w:val="hybridMultilevel"/>
    <w:tmpl w:val="E8187F42"/>
    <w:lvl w:ilvl="0" w:tplc="89200FFC">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8E74DFF"/>
    <w:multiLevelType w:val="hybridMultilevel"/>
    <w:tmpl w:val="382EC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3C75AB"/>
    <w:multiLevelType w:val="hybridMultilevel"/>
    <w:tmpl w:val="CDA49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D490653"/>
    <w:multiLevelType w:val="hybridMultilevel"/>
    <w:tmpl w:val="BCCED2E2"/>
    <w:lvl w:ilvl="0" w:tplc="2876BD2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E4E25C2"/>
    <w:multiLevelType w:val="hybridMultilevel"/>
    <w:tmpl w:val="87F07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FFD31B1"/>
    <w:multiLevelType w:val="multilevel"/>
    <w:tmpl w:val="FFFFFFFF"/>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626504EB"/>
    <w:multiLevelType w:val="hybridMultilevel"/>
    <w:tmpl w:val="B3A8B538"/>
    <w:lvl w:ilvl="0" w:tplc="49A00012">
      <w:numFmt w:val="bullet"/>
      <w:lvlText w:val=""/>
      <w:lvlJc w:val="left"/>
      <w:pPr>
        <w:ind w:left="1080" w:hanging="72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5456019"/>
    <w:multiLevelType w:val="hybridMultilevel"/>
    <w:tmpl w:val="AFDAB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4F4A29"/>
    <w:multiLevelType w:val="hybridMultilevel"/>
    <w:tmpl w:val="47AE45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E5D348B"/>
    <w:multiLevelType w:val="hybridMultilevel"/>
    <w:tmpl w:val="CEA080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4C25FB"/>
    <w:multiLevelType w:val="hybridMultilevel"/>
    <w:tmpl w:val="9C9235AE"/>
    <w:lvl w:ilvl="0" w:tplc="302EC7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EDF1008"/>
    <w:multiLevelType w:val="hybridMultilevel"/>
    <w:tmpl w:val="8C844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5346931">
    <w:abstractNumId w:val="24"/>
  </w:num>
  <w:num w:numId="2" w16cid:durableId="1090855956">
    <w:abstractNumId w:val="27"/>
  </w:num>
  <w:num w:numId="3" w16cid:durableId="1620260879">
    <w:abstractNumId w:val="28"/>
  </w:num>
  <w:num w:numId="4" w16cid:durableId="424154455">
    <w:abstractNumId w:val="30"/>
  </w:num>
  <w:num w:numId="5" w16cid:durableId="1144665508">
    <w:abstractNumId w:val="5"/>
  </w:num>
  <w:num w:numId="6" w16cid:durableId="637607324">
    <w:abstractNumId w:val="8"/>
  </w:num>
  <w:num w:numId="7" w16cid:durableId="868956990">
    <w:abstractNumId w:val="35"/>
  </w:num>
  <w:num w:numId="8" w16cid:durableId="1678579797">
    <w:abstractNumId w:val="4"/>
  </w:num>
  <w:num w:numId="9" w16cid:durableId="520820871">
    <w:abstractNumId w:val="3"/>
  </w:num>
  <w:num w:numId="10" w16cid:durableId="2112047948">
    <w:abstractNumId w:val="33"/>
  </w:num>
  <w:num w:numId="11" w16cid:durableId="1179152155">
    <w:abstractNumId w:val="11"/>
  </w:num>
  <w:num w:numId="12" w16cid:durableId="1932663655">
    <w:abstractNumId w:val="1"/>
  </w:num>
  <w:num w:numId="13" w16cid:durableId="1551529866">
    <w:abstractNumId w:val="21"/>
  </w:num>
  <w:num w:numId="14" w16cid:durableId="1847401634">
    <w:abstractNumId w:val="15"/>
  </w:num>
  <w:num w:numId="15" w16cid:durableId="1184979044">
    <w:abstractNumId w:val="17"/>
  </w:num>
  <w:num w:numId="16" w16cid:durableId="1667632693">
    <w:abstractNumId w:val="14"/>
  </w:num>
  <w:num w:numId="17" w16cid:durableId="147285619">
    <w:abstractNumId w:val="7"/>
  </w:num>
  <w:num w:numId="18" w16cid:durableId="1340616087">
    <w:abstractNumId w:val="10"/>
  </w:num>
  <w:num w:numId="19" w16cid:durableId="1572544178">
    <w:abstractNumId w:val="25"/>
  </w:num>
  <w:num w:numId="20" w16cid:durableId="1058088716">
    <w:abstractNumId w:val="29"/>
  </w:num>
  <w:num w:numId="21" w16cid:durableId="675689244">
    <w:abstractNumId w:val="37"/>
  </w:num>
  <w:num w:numId="22" w16cid:durableId="88282010">
    <w:abstractNumId w:val="13"/>
  </w:num>
  <w:num w:numId="23" w16cid:durableId="1738236906">
    <w:abstractNumId w:val="20"/>
  </w:num>
  <w:num w:numId="24" w16cid:durableId="1588074981">
    <w:abstractNumId w:val="2"/>
  </w:num>
  <w:num w:numId="25" w16cid:durableId="772629782">
    <w:abstractNumId w:val="19"/>
  </w:num>
  <w:num w:numId="26" w16cid:durableId="149947788">
    <w:abstractNumId w:val="0"/>
  </w:num>
  <w:num w:numId="27" w16cid:durableId="333145787">
    <w:abstractNumId w:val="32"/>
  </w:num>
  <w:num w:numId="28" w16cid:durableId="1539470107">
    <w:abstractNumId w:val="12"/>
  </w:num>
  <w:num w:numId="29" w16cid:durableId="1182745689">
    <w:abstractNumId w:val="22"/>
  </w:num>
  <w:num w:numId="30" w16cid:durableId="2049334366">
    <w:abstractNumId w:val="18"/>
  </w:num>
  <w:num w:numId="31" w16cid:durableId="155149195">
    <w:abstractNumId w:val="16"/>
  </w:num>
  <w:num w:numId="32" w16cid:durableId="897935348">
    <w:abstractNumId w:val="26"/>
  </w:num>
  <w:num w:numId="33" w16cid:durableId="1313483108">
    <w:abstractNumId w:val="6"/>
  </w:num>
  <w:num w:numId="34" w16cid:durableId="1981180234">
    <w:abstractNumId w:val="36"/>
  </w:num>
  <w:num w:numId="35" w16cid:durableId="2121139080">
    <w:abstractNumId w:val="9"/>
  </w:num>
  <w:num w:numId="36" w16cid:durableId="2113090765">
    <w:abstractNumId w:val="23"/>
  </w:num>
  <w:num w:numId="37" w16cid:durableId="1137840376">
    <w:abstractNumId w:val="34"/>
  </w:num>
  <w:num w:numId="38" w16cid:durableId="55469842">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kinner, Grace">
    <w15:presenceInfo w15:providerId="None" w15:userId="Skinner, Gra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mperial_College_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rvvpdd2axrst1ea0ec5sexcpsxfetwvtdav&quot;&gt;My_EndNote_Library&lt;record-ids&gt;&lt;item&gt;1&lt;/item&gt;&lt;item&gt;3&lt;/item&gt;&lt;item&gt;4&lt;/item&gt;&lt;item&gt;5&lt;/item&gt;&lt;item&gt;6&lt;/item&gt;&lt;item&gt;8&lt;/item&gt;&lt;item&gt;9&lt;/item&gt;&lt;item&gt;10&lt;/item&gt;&lt;item&gt;11&lt;/item&gt;&lt;item&gt;12&lt;/item&gt;&lt;item&gt;14&lt;/item&gt;&lt;item&gt;16&lt;/item&gt;&lt;item&gt;17&lt;/item&gt;&lt;item&gt;18&lt;/item&gt;&lt;item&gt;19&lt;/item&gt;&lt;item&gt;21&lt;/item&gt;&lt;item&gt;22&lt;/item&gt;&lt;item&gt;24&lt;/item&gt;&lt;item&gt;25&lt;/item&gt;&lt;item&gt;26&lt;/item&gt;&lt;item&gt;27&lt;/item&gt;&lt;item&gt;28&lt;/item&gt;&lt;item&gt;29&lt;/item&gt;&lt;item&gt;30&lt;/item&gt;&lt;item&gt;32&lt;/item&gt;&lt;item&gt;33&lt;/item&gt;&lt;item&gt;35&lt;/item&gt;&lt;item&gt;36&lt;/item&gt;&lt;item&gt;37&lt;/item&gt;&lt;item&gt;38&lt;/item&gt;&lt;item&gt;39&lt;/item&gt;&lt;item&gt;40&lt;/item&gt;&lt;item&gt;45&lt;/item&gt;&lt;item&gt;48&lt;/item&gt;&lt;item&gt;51&lt;/item&gt;&lt;item&gt;52&lt;/item&gt;&lt;item&gt;53&lt;/item&gt;&lt;item&gt;56&lt;/item&gt;&lt;item&gt;69&lt;/item&gt;&lt;item&gt;70&lt;/item&gt;&lt;item&gt;72&lt;/item&gt;&lt;item&gt;73&lt;/item&gt;&lt;item&gt;74&lt;/item&gt;&lt;item&gt;75&lt;/item&gt;&lt;item&gt;76&lt;/item&gt;&lt;item&gt;77&lt;/item&gt;&lt;item&gt;84&lt;/item&gt;&lt;item&gt;85&lt;/item&gt;&lt;item&gt;86&lt;/item&gt;&lt;item&gt;87&lt;/item&gt;&lt;item&gt;88&lt;/item&gt;&lt;item&gt;89&lt;/item&gt;&lt;item&gt;91&lt;/item&gt;&lt;item&gt;92&lt;/item&gt;&lt;item&gt;94&lt;/item&gt;&lt;item&gt;95&lt;/item&gt;&lt;item&gt;96&lt;/item&gt;&lt;item&gt;98&lt;/item&gt;&lt;item&gt;99&lt;/item&gt;&lt;item&gt;100&lt;/item&gt;&lt;item&gt;101&lt;/item&gt;&lt;item&gt;105&lt;/item&gt;&lt;item&gt;106&lt;/item&gt;&lt;item&gt;107&lt;/item&gt;&lt;item&gt;108&lt;/item&gt;&lt;/record-ids&gt;&lt;/item&gt;&lt;/Libraries&gt;"/>
  </w:docVars>
  <w:rsids>
    <w:rsidRoot w:val="00106AD7"/>
    <w:rsid w:val="000031ED"/>
    <w:rsid w:val="00003A9B"/>
    <w:rsid w:val="00010AC7"/>
    <w:rsid w:val="00012ED6"/>
    <w:rsid w:val="0002088F"/>
    <w:rsid w:val="000216FC"/>
    <w:rsid w:val="00021DAF"/>
    <w:rsid w:val="00021E70"/>
    <w:rsid w:val="00023F71"/>
    <w:rsid w:val="00030145"/>
    <w:rsid w:val="00030461"/>
    <w:rsid w:val="000340A0"/>
    <w:rsid w:val="00034DC0"/>
    <w:rsid w:val="0003521E"/>
    <w:rsid w:val="000373B1"/>
    <w:rsid w:val="0003764F"/>
    <w:rsid w:val="000438AE"/>
    <w:rsid w:val="00046958"/>
    <w:rsid w:val="0005522C"/>
    <w:rsid w:val="00057BC2"/>
    <w:rsid w:val="00060651"/>
    <w:rsid w:val="00062CA5"/>
    <w:rsid w:val="00063FC3"/>
    <w:rsid w:val="00064E0A"/>
    <w:rsid w:val="0006529F"/>
    <w:rsid w:val="00067E76"/>
    <w:rsid w:val="0007553B"/>
    <w:rsid w:val="00076937"/>
    <w:rsid w:val="00081952"/>
    <w:rsid w:val="0009417C"/>
    <w:rsid w:val="00096D75"/>
    <w:rsid w:val="0009713D"/>
    <w:rsid w:val="000A1340"/>
    <w:rsid w:val="000A206C"/>
    <w:rsid w:val="000A287B"/>
    <w:rsid w:val="000A2F72"/>
    <w:rsid w:val="000A466F"/>
    <w:rsid w:val="000B0972"/>
    <w:rsid w:val="000B0A95"/>
    <w:rsid w:val="000B21FE"/>
    <w:rsid w:val="000B59CB"/>
    <w:rsid w:val="000B6D73"/>
    <w:rsid w:val="000C2A26"/>
    <w:rsid w:val="000C3C2A"/>
    <w:rsid w:val="000C59D3"/>
    <w:rsid w:val="000C5FFE"/>
    <w:rsid w:val="000D6CAB"/>
    <w:rsid w:val="000D6D83"/>
    <w:rsid w:val="000E37BB"/>
    <w:rsid w:val="000E41D1"/>
    <w:rsid w:val="000E4967"/>
    <w:rsid w:val="000E4E1F"/>
    <w:rsid w:val="000E55B8"/>
    <w:rsid w:val="000E6685"/>
    <w:rsid w:val="000F5164"/>
    <w:rsid w:val="000F62A4"/>
    <w:rsid w:val="000F63C8"/>
    <w:rsid w:val="001054EA"/>
    <w:rsid w:val="001068EE"/>
    <w:rsid w:val="001069AA"/>
    <w:rsid w:val="00106AD7"/>
    <w:rsid w:val="00111E07"/>
    <w:rsid w:val="00115625"/>
    <w:rsid w:val="00116AC9"/>
    <w:rsid w:val="00121EBC"/>
    <w:rsid w:val="00124FC1"/>
    <w:rsid w:val="00125A0E"/>
    <w:rsid w:val="001349B9"/>
    <w:rsid w:val="00135877"/>
    <w:rsid w:val="0014041B"/>
    <w:rsid w:val="001408A0"/>
    <w:rsid w:val="001433B3"/>
    <w:rsid w:val="0014516C"/>
    <w:rsid w:val="00147897"/>
    <w:rsid w:val="001534E4"/>
    <w:rsid w:val="00153AFE"/>
    <w:rsid w:val="00154E41"/>
    <w:rsid w:val="00155FD6"/>
    <w:rsid w:val="00156368"/>
    <w:rsid w:val="00157CED"/>
    <w:rsid w:val="001615FA"/>
    <w:rsid w:val="00163FD7"/>
    <w:rsid w:val="0016435E"/>
    <w:rsid w:val="00165F36"/>
    <w:rsid w:val="00166F1B"/>
    <w:rsid w:val="00170879"/>
    <w:rsid w:val="00172040"/>
    <w:rsid w:val="0017485E"/>
    <w:rsid w:val="001764FD"/>
    <w:rsid w:val="00176B89"/>
    <w:rsid w:val="0017739E"/>
    <w:rsid w:val="001831A6"/>
    <w:rsid w:val="00186307"/>
    <w:rsid w:val="001900F4"/>
    <w:rsid w:val="00191429"/>
    <w:rsid w:val="00193F34"/>
    <w:rsid w:val="001A06C4"/>
    <w:rsid w:val="001A1888"/>
    <w:rsid w:val="001A1FBE"/>
    <w:rsid w:val="001A4A9E"/>
    <w:rsid w:val="001A6024"/>
    <w:rsid w:val="001A6194"/>
    <w:rsid w:val="001A6E86"/>
    <w:rsid w:val="001B7210"/>
    <w:rsid w:val="001B751D"/>
    <w:rsid w:val="001C0AE6"/>
    <w:rsid w:val="001C1835"/>
    <w:rsid w:val="001C4F79"/>
    <w:rsid w:val="001C7271"/>
    <w:rsid w:val="001C7B35"/>
    <w:rsid w:val="001D2C41"/>
    <w:rsid w:val="001D51A6"/>
    <w:rsid w:val="001D55F2"/>
    <w:rsid w:val="001D722C"/>
    <w:rsid w:val="001E1328"/>
    <w:rsid w:val="001E3626"/>
    <w:rsid w:val="001E765B"/>
    <w:rsid w:val="001F0418"/>
    <w:rsid w:val="001F111C"/>
    <w:rsid w:val="001F1A8F"/>
    <w:rsid w:val="001F4AA8"/>
    <w:rsid w:val="001F4CAF"/>
    <w:rsid w:val="001F5BA7"/>
    <w:rsid w:val="001F7008"/>
    <w:rsid w:val="001F7BA2"/>
    <w:rsid w:val="002013F1"/>
    <w:rsid w:val="00201E3C"/>
    <w:rsid w:val="002044A6"/>
    <w:rsid w:val="00204FDD"/>
    <w:rsid w:val="002060D8"/>
    <w:rsid w:val="00206267"/>
    <w:rsid w:val="00212948"/>
    <w:rsid w:val="002145A6"/>
    <w:rsid w:val="002169F2"/>
    <w:rsid w:val="0023628E"/>
    <w:rsid w:val="0024142C"/>
    <w:rsid w:val="002437B0"/>
    <w:rsid w:val="00243E0D"/>
    <w:rsid w:val="002474FC"/>
    <w:rsid w:val="00251B85"/>
    <w:rsid w:val="0025337E"/>
    <w:rsid w:val="00256244"/>
    <w:rsid w:val="00260455"/>
    <w:rsid w:val="00263E98"/>
    <w:rsid w:val="0027074B"/>
    <w:rsid w:val="00273CD9"/>
    <w:rsid w:val="00274517"/>
    <w:rsid w:val="0027534A"/>
    <w:rsid w:val="0027580F"/>
    <w:rsid w:val="00276B6E"/>
    <w:rsid w:val="00282861"/>
    <w:rsid w:val="00284AB3"/>
    <w:rsid w:val="00293F0C"/>
    <w:rsid w:val="00294BD8"/>
    <w:rsid w:val="0029520A"/>
    <w:rsid w:val="00295BC5"/>
    <w:rsid w:val="002978DC"/>
    <w:rsid w:val="002A01A7"/>
    <w:rsid w:val="002A04F9"/>
    <w:rsid w:val="002A2E36"/>
    <w:rsid w:val="002A616E"/>
    <w:rsid w:val="002C012C"/>
    <w:rsid w:val="002C2CFA"/>
    <w:rsid w:val="002C65D9"/>
    <w:rsid w:val="002C76E4"/>
    <w:rsid w:val="002D1538"/>
    <w:rsid w:val="002D1911"/>
    <w:rsid w:val="002D54CE"/>
    <w:rsid w:val="002D57EE"/>
    <w:rsid w:val="002E0AEF"/>
    <w:rsid w:val="002E667B"/>
    <w:rsid w:val="002F1081"/>
    <w:rsid w:val="002F262C"/>
    <w:rsid w:val="002F481D"/>
    <w:rsid w:val="002F485A"/>
    <w:rsid w:val="002F5DD7"/>
    <w:rsid w:val="002F7DB7"/>
    <w:rsid w:val="00302C05"/>
    <w:rsid w:val="00314F06"/>
    <w:rsid w:val="00316275"/>
    <w:rsid w:val="00317DF2"/>
    <w:rsid w:val="003200BB"/>
    <w:rsid w:val="003217A3"/>
    <w:rsid w:val="0032567B"/>
    <w:rsid w:val="003306A9"/>
    <w:rsid w:val="00333217"/>
    <w:rsid w:val="00336BD4"/>
    <w:rsid w:val="00337D91"/>
    <w:rsid w:val="003421AA"/>
    <w:rsid w:val="00342C9A"/>
    <w:rsid w:val="003431DD"/>
    <w:rsid w:val="00343D01"/>
    <w:rsid w:val="00346976"/>
    <w:rsid w:val="003536AF"/>
    <w:rsid w:val="00353C9C"/>
    <w:rsid w:val="0036205A"/>
    <w:rsid w:val="00363F13"/>
    <w:rsid w:val="00364679"/>
    <w:rsid w:val="00371CF9"/>
    <w:rsid w:val="0037314F"/>
    <w:rsid w:val="00374465"/>
    <w:rsid w:val="00383F0E"/>
    <w:rsid w:val="00384FCF"/>
    <w:rsid w:val="003913C3"/>
    <w:rsid w:val="00392CBA"/>
    <w:rsid w:val="003946E5"/>
    <w:rsid w:val="003A7635"/>
    <w:rsid w:val="003B6597"/>
    <w:rsid w:val="003C3740"/>
    <w:rsid w:val="003C52DB"/>
    <w:rsid w:val="003C6D36"/>
    <w:rsid w:val="003C7E33"/>
    <w:rsid w:val="003D1E90"/>
    <w:rsid w:val="003D2830"/>
    <w:rsid w:val="003D38AE"/>
    <w:rsid w:val="003E023F"/>
    <w:rsid w:val="003E1F7F"/>
    <w:rsid w:val="003F5DDD"/>
    <w:rsid w:val="003F7350"/>
    <w:rsid w:val="00402DB6"/>
    <w:rsid w:val="00405866"/>
    <w:rsid w:val="00407F9F"/>
    <w:rsid w:val="00414500"/>
    <w:rsid w:val="00417AF6"/>
    <w:rsid w:val="00421804"/>
    <w:rsid w:val="0042532B"/>
    <w:rsid w:val="004276BC"/>
    <w:rsid w:val="004304B2"/>
    <w:rsid w:val="004324BF"/>
    <w:rsid w:val="004329C4"/>
    <w:rsid w:val="0044378D"/>
    <w:rsid w:val="00452106"/>
    <w:rsid w:val="00454D3E"/>
    <w:rsid w:val="0046071B"/>
    <w:rsid w:val="0046210C"/>
    <w:rsid w:val="00463E78"/>
    <w:rsid w:val="00465183"/>
    <w:rsid w:val="00470C8A"/>
    <w:rsid w:val="0047276A"/>
    <w:rsid w:val="00472F51"/>
    <w:rsid w:val="00474B62"/>
    <w:rsid w:val="004834CF"/>
    <w:rsid w:val="00484592"/>
    <w:rsid w:val="004863F1"/>
    <w:rsid w:val="00486968"/>
    <w:rsid w:val="00486F3B"/>
    <w:rsid w:val="00487504"/>
    <w:rsid w:val="00490522"/>
    <w:rsid w:val="00491BE3"/>
    <w:rsid w:val="004945D0"/>
    <w:rsid w:val="00497001"/>
    <w:rsid w:val="004A0577"/>
    <w:rsid w:val="004A13F6"/>
    <w:rsid w:val="004A217A"/>
    <w:rsid w:val="004A2DFC"/>
    <w:rsid w:val="004A69A5"/>
    <w:rsid w:val="004A7052"/>
    <w:rsid w:val="004B3644"/>
    <w:rsid w:val="004B6CD4"/>
    <w:rsid w:val="004C0BC1"/>
    <w:rsid w:val="004C14D2"/>
    <w:rsid w:val="004C20E3"/>
    <w:rsid w:val="004C2ACC"/>
    <w:rsid w:val="004C318A"/>
    <w:rsid w:val="004D16F7"/>
    <w:rsid w:val="004D21AC"/>
    <w:rsid w:val="004D226B"/>
    <w:rsid w:val="004D7100"/>
    <w:rsid w:val="004E20D8"/>
    <w:rsid w:val="004E2CD1"/>
    <w:rsid w:val="004E590B"/>
    <w:rsid w:val="004F01EC"/>
    <w:rsid w:val="004F06C7"/>
    <w:rsid w:val="004F0778"/>
    <w:rsid w:val="004F36D0"/>
    <w:rsid w:val="004F6294"/>
    <w:rsid w:val="004F643F"/>
    <w:rsid w:val="00501DA6"/>
    <w:rsid w:val="00502274"/>
    <w:rsid w:val="0050309A"/>
    <w:rsid w:val="005046E8"/>
    <w:rsid w:val="005055E0"/>
    <w:rsid w:val="00507905"/>
    <w:rsid w:val="0050799F"/>
    <w:rsid w:val="00510ED1"/>
    <w:rsid w:val="00516F15"/>
    <w:rsid w:val="00521B7B"/>
    <w:rsid w:val="00523610"/>
    <w:rsid w:val="00527A94"/>
    <w:rsid w:val="005313AC"/>
    <w:rsid w:val="0053203B"/>
    <w:rsid w:val="00534D66"/>
    <w:rsid w:val="00537D61"/>
    <w:rsid w:val="00543C71"/>
    <w:rsid w:val="00546325"/>
    <w:rsid w:val="00546EDF"/>
    <w:rsid w:val="00551D3E"/>
    <w:rsid w:val="00555AE9"/>
    <w:rsid w:val="00557C22"/>
    <w:rsid w:val="00557E4E"/>
    <w:rsid w:val="00561889"/>
    <w:rsid w:val="0056521B"/>
    <w:rsid w:val="00566AD6"/>
    <w:rsid w:val="00567A8D"/>
    <w:rsid w:val="00581224"/>
    <w:rsid w:val="005826E8"/>
    <w:rsid w:val="005868C0"/>
    <w:rsid w:val="0058731D"/>
    <w:rsid w:val="00590B41"/>
    <w:rsid w:val="00592B78"/>
    <w:rsid w:val="00596627"/>
    <w:rsid w:val="005A0104"/>
    <w:rsid w:val="005A24EA"/>
    <w:rsid w:val="005A3BA8"/>
    <w:rsid w:val="005A4A8C"/>
    <w:rsid w:val="005B0973"/>
    <w:rsid w:val="005B11E1"/>
    <w:rsid w:val="005B3005"/>
    <w:rsid w:val="005B630F"/>
    <w:rsid w:val="005C138D"/>
    <w:rsid w:val="005C2352"/>
    <w:rsid w:val="005C274E"/>
    <w:rsid w:val="005C3335"/>
    <w:rsid w:val="005C3775"/>
    <w:rsid w:val="005C651D"/>
    <w:rsid w:val="005C766F"/>
    <w:rsid w:val="005D163A"/>
    <w:rsid w:val="005D21F2"/>
    <w:rsid w:val="005D2EC3"/>
    <w:rsid w:val="005D333C"/>
    <w:rsid w:val="005E3378"/>
    <w:rsid w:val="005E6761"/>
    <w:rsid w:val="005F1E69"/>
    <w:rsid w:val="005F1E75"/>
    <w:rsid w:val="005F3D61"/>
    <w:rsid w:val="005F47EA"/>
    <w:rsid w:val="005F5900"/>
    <w:rsid w:val="005F5BD7"/>
    <w:rsid w:val="005F7EDD"/>
    <w:rsid w:val="00600412"/>
    <w:rsid w:val="006009FB"/>
    <w:rsid w:val="006017F2"/>
    <w:rsid w:val="006058DC"/>
    <w:rsid w:val="006069C0"/>
    <w:rsid w:val="00606E5B"/>
    <w:rsid w:val="006116B0"/>
    <w:rsid w:val="006119CC"/>
    <w:rsid w:val="0061721D"/>
    <w:rsid w:val="00620C24"/>
    <w:rsid w:val="00626537"/>
    <w:rsid w:val="0062696E"/>
    <w:rsid w:val="00626FF9"/>
    <w:rsid w:val="00631286"/>
    <w:rsid w:val="006328C8"/>
    <w:rsid w:val="00641796"/>
    <w:rsid w:val="00643BE3"/>
    <w:rsid w:val="0064401A"/>
    <w:rsid w:val="006452A5"/>
    <w:rsid w:val="006517E1"/>
    <w:rsid w:val="00655CDC"/>
    <w:rsid w:val="00661F79"/>
    <w:rsid w:val="006668A0"/>
    <w:rsid w:val="00667E25"/>
    <w:rsid w:val="0067477F"/>
    <w:rsid w:val="00676D68"/>
    <w:rsid w:val="0068282B"/>
    <w:rsid w:val="00683BD0"/>
    <w:rsid w:val="006901C3"/>
    <w:rsid w:val="00692CF5"/>
    <w:rsid w:val="006A6DE2"/>
    <w:rsid w:val="006B147C"/>
    <w:rsid w:val="006B7157"/>
    <w:rsid w:val="006C196B"/>
    <w:rsid w:val="006C69BF"/>
    <w:rsid w:val="006C7692"/>
    <w:rsid w:val="006C7B4A"/>
    <w:rsid w:val="006D2169"/>
    <w:rsid w:val="006D2419"/>
    <w:rsid w:val="006E0D2A"/>
    <w:rsid w:val="006E486F"/>
    <w:rsid w:val="006F562D"/>
    <w:rsid w:val="006F6AED"/>
    <w:rsid w:val="006F75AC"/>
    <w:rsid w:val="007008D4"/>
    <w:rsid w:val="0070200F"/>
    <w:rsid w:val="00713F79"/>
    <w:rsid w:val="0071572B"/>
    <w:rsid w:val="00724F6F"/>
    <w:rsid w:val="00726E84"/>
    <w:rsid w:val="0072791F"/>
    <w:rsid w:val="0073205D"/>
    <w:rsid w:val="0073462A"/>
    <w:rsid w:val="00734CF5"/>
    <w:rsid w:val="00736D14"/>
    <w:rsid w:val="007448FB"/>
    <w:rsid w:val="00755510"/>
    <w:rsid w:val="00757F67"/>
    <w:rsid w:val="007608AC"/>
    <w:rsid w:val="00761DBD"/>
    <w:rsid w:val="00761EF7"/>
    <w:rsid w:val="00762C50"/>
    <w:rsid w:val="00762C54"/>
    <w:rsid w:val="0076484D"/>
    <w:rsid w:val="00765484"/>
    <w:rsid w:val="007659B8"/>
    <w:rsid w:val="00766648"/>
    <w:rsid w:val="00766C5F"/>
    <w:rsid w:val="00773D69"/>
    <w:rsid w:val="007747BC"/>
    <w:rsid w:val="00774B05"/>
    <w:rsid w:val="0077645D"/>
    <w:rsid w:val="007769FE"/>
    <w:rsid w:val="007905DE"/>
    <w:rsid w:val="00792797"/>
    <w:rsid w:val="007972E8"/>
    <w:rsid w:val="0079784F"/>
    <w:rsid w:val="007A0343"/>
    <w:rsid w:val="007A2C9B"/>
    <w:rsid w:val="007A3B37"/>
    <w:rsid w:val="007B12E8"/>
    <w:rsid w:val="007B2B14"/>
    <w:rsid w:val="007B2BA6"/>
    <w:rsid w:val="007B4056"/>
    <w:rsid w:val="007C1CAB"/>
    <w:rsid w:val="007C4015"/>
    <w:rsid w:val="007C55AB"/>
    <w:rsid w:val="007C6C06"/>
    <w:rsid w:val="007C6E6A"/>
    <w:rsid w:val="007C7F66"/>
    <w:rsid w:val="007D124C"/>
    <w:rsid w:val="007D1A89"/>
    <w:rsid w:val="007D3769"/>
    <w:rsid w:val="007D79EF"/>
    <w:rsid w:val="007E2434"/>
    <w:rsid w:val="007E668F"/>
    <w:rsid w:val="007F097C"/>
    <w:rsid w:val="007F3211"/>
    <w:rsid w:val="007F5201"/>
    <w:rsid w:val="007F56D0"/>
    <w:rsid w:val="008002B0"/>
    <w:rsid w:val="00804D50"/>
    <w:rsid w:val="008119A2"/>
    <w:rsid w:val="00811A24"/>
    <w:rsid w:val="00812CD9"/>
    <w:rsid w:val="0081301A"/>
    <w:rsid w:val="00814D07"/>
    <w:rsid w:val="00823140"/>
    <w:rsid w:val="00823D3C"/>
    <w:rsid w:val="00826B9F"/>
    <w:rsid w:val="00830AA5"/>
    <w:rsid w:val="00833AD3"/>
    <w:rsid w:val="00833FA4"/>
    <w:rsid w:val="00834B3B"/>
    <w:rsid w:val="00836D57"/>
    <w:rsid w:val="0084085C"/>
    <w:rsid w:val="0084098B"/>
    <w:rsid w:val="00840F80"/>
    <w:rsid w:val="008427C2"/>
    <w:rsid w:val="00842A76"/>
    <w:rsid w:val="00844809"/>
    <w:rsid w:val="008451E1"/>
    <w:rsid w:val="00846F47"/>
    <w:rsid w:val="008477E1"/>
    <w:rsid w:val="00847C48"/>
    <w:rsid w:val="008502AB"/>
    <w:rsid w:val="00853FEE"/>
    <w:rsid w:val="00856724"/>
    <w:rsid w:val="00857257"/>
    <w:rsid w:val="008628D5"/>
    <w:rsid w:val="00863F31"/>
    <w:rsid w:val="00870E50"/>
    <w:rsid w:val="00877BEB"/>
    <w:rsid w:val="0088519F"/>
    <w:rsid w:val="00887509"/>
    <w:rsid w:val="00891224"/>
    <w:rsid w:val="008912BE"/>
    <w:rsid w:val="00891E05"/>
    <w:rsid w:val="008925E4"/>
    <w:rsid w:val="008926A2"/>
    <w:rsid w:val="00892EF5"/>
    <w:rsid w:val="00895191"/>
    <w:rsid w:val="00896A76"/>
    <w:rsid w:val="008A06A7"/>
    <w:rsid w:val="008A439C"/>
    <w:rsid w:val="008A5B07"/>
    <w:rsid w:val="008B22DF"/>
    <w:rsid w:val="008B3CD4"/>
    <w:rsid w:val="008B43A3"/>
    <w:rsid w:val="008B5E39"/>
    <w:rsid w:val="008B7C9C"/>
    <w:rsid w:val="008C54FE"/>
    <w:rsid w:val="008C611C"/>
    <w:rsid w:val="008C79CC"/>
    <w:rsid w:val="008D2209"/>
    <w:rsid w:val="008D6D4A"/>
    <w:rsid w:val="008E2B27"/>
    <w:rsid w:val="008E4FE2"/>
    <w:rsid w:val="008F56E3"/>
    <w:rsid w:val="00903838"/>
    <w:rsid w:val="009045C5"/>
    <w:rsid w:val="00913E44"/>
    <w:rsid w:val="00915C57"/>
    <w:rsid w:val="009166CF"/>
    <w:rsid w:val="009173FA"/>
    <w:rsid w:val="00920D53"/>
    <w:rsid w:val="00921E9B"/>
    <w:rsid w:val="00925015"/>
    <w:rsid w:val="00925BD7"/>
    <w:rsid w:val="009260C0"/>
    <w:rsid w:val="00926399"/>
    <w:rsid w:val="0093186B"/>
    <w:rsid w:val="009350DF"/>
    <w:rsid w:val="009418F2"/>
    <w:rsid w:val="00943578"/>
    <w:rsid w:val="00947B12"/>
    <w:rsid w:val="00947DD9"/>
    <w:rsid w:val="00947FA7"/>
    <w:rsid w:val="00952FAD"/>
    <w:rsid w:val="009560F3"/>
    <w:rsid w:val="00961415"/>
    <w:rsid w:val="00963E9A"/>
    <w:rsid w:val="009673EA"/>
    <w:rsid w:val="00975FCB"/>
    <w:rsid w:val="009774E4"/>
    <w:rsid w:val="0098406F"/>
    <w:rsid w:val="00984338"/>
    <w:rsid w:val="00985066"/>
    <w:rsid w:val="00986AAF"/>
    <w:rsid w:val="00986DE3"/>
    <w:rsid w:val="00987F6B"/>
    <w:rsid w:val="0099206C"/>
    <w:rsid w:val="00992E53"/>
    <w:rsid w:val="00993B92"/>
    <w:rsid w:val="00994505"/>
    <w:rsid w:val="00995A8F"/>
    <w:rsid w:val="00996083"/>
    <w:rsid w:val="009A0170"/>
    <w:rsid w:val="009A2D81"/>
    <w:rsid w:val="009A7234"/>
    <w:rsid w:val="009A7C9F"/>
    <w:rsid w:val="009B2895"/>
    <w:rsid w:val="009B2A8A"/>
    <w:rsid w:val="009B5933"/>
    <w:rsid w:val="009B6118"/>
    <w:rsid w:val="009C0D03"/>
    <w:rsid w:val="009C116A"/>
    <w:rsid w:val="009C184C"/>
    <w:rsid w:val="009C4709"/>
    <w:rsid w:val="009C517A"/>
    <w:rsid w:val="009C53B2"/>
    <w:rsid w:val="009C5FCC"/>
    <w:rsid w:val="009C7241"/>
    <w:rsid w:val="009D1967"/>
    <w:rsid w:val="009E22F8"/>
    <w:rsid w:val="009E25A1"/>
    <w:rsid w:val="009E30A1"/>
    <w:rsid w:val="009E3232"/>
    <w:rsid w:val="009E44DC"/>
    <w:rsid w:val="009E5CA3"/>
    <w:rsid w:val="009F1462"/>
    <w:rsid w:val="009F5C34"/>
    <w:rsid w:val="00A004AC"/>
    <w:rsid w:val="00A01828"/>
    <w:rsid w:val="00A0249C"/>
    <w:rsid w:val="00A06DF4"/>
    <w:rsid w:val="00A100DC"/>
    <w:rsid w:val="00A127E7"/>
    <w:rsid w:val="00A22273"/>
    <w:rsid w:val="00A23D6A"/>
    <w:rsid w:val="00A24C3C"/>
    <w:rsid w:val="00A24D46"/>
    <w:rsid w:val="00A27E90"/>
    <w:rsid w:val="00A31716"/>
    <w:rsid w:val="00A3206E"/>
    <w:rsid w:val="00A323A1"/>
    <w:rsid w:val="00A35D98"/>
    <w:rsid w:val="00A363A2"/>
    <w:rsid w:val="00A371D8"/>
    <w:rsid w:val="00A4648F"/>
    <w:rsid w:val="00A47CBA"/>
    <w:rsid w:val="00A523A0"/>
    <w:rsid w:val="00A559D9"/>
    <w:rsid w:val="00A56723"/>
    <w:rsid w:val="00A60A36"/>
    <w:rsid w:val="00A642EA"/>
    <w:rsid w:val="00A64882"/>
    <w:rsid w:val="00A6611D"/>
    <w:rsid w:val="00A7267D"/>
    <w:rsid w:val="00A76531"/>
    <w:rsid w:val="00A80631"/>
    <w:rsid w:val="00A83629"/>
    <w:rsid w:val="00A8447A"/>
    <w:rsid w:val="00A845C0"/>
    <w:rsid w:val="00A9105B"/>
    <w:rsid w:val="00A910A9"/>
    <w:rsid w:val="00A92403"/>
    <w:rsid w:val="00A94479"/>
    <w:rsid w:val="00A96B0A"/>
    <w:rsid w:val="00AA1387"/>
    <w:rsid w:val="00AA4D55"/>
    <w:rsid w:val="00AA53F0"/>
    <w:rsid w:val="00AA56FB"/>
    <w:rsid w:val="00AA5D4D"/>
    <w:rsid w:val="00AB0368"/>
    <w:rsid w:val="00AB23D1"/>
    <w:rsid w:val="00AB2409"/>
    <w:rsid w:val="00AB2D63"/>
    <w:rsid w:val="00AB4676"/>
    <w:rsid w:val="00AB5FB1"/>
    <w:rsid w:val="00AB60DA"/>
    <w:rsid w:val="00AC3EEB"/>
    <w:rsid w:val="00AC4F08"/>
    <w:rsid w:val="00AC529D"/>
    <w:rsid w:val="00AD1C99"/>
    <w:rsid w:val="00AD1CCB"/>
    <w:rsid w:val="00AD46D6"/>
    <w:rsid w:val="00AD745C"/>
    <w:rsid w:val="00AE2879"/>
    <w:rsid w:val="00AE2C14"/>
    <w:rsid w:val="00AE30FB"/>
    <w:rsid w:val="00AE3BFE"/>
    <w:rsid w:val="00AF11BC"/>
    <w:rsid w:val="00AF12AA"/>
    <w:rsid w:val="00AF136A"/>
    <w:rsid w:val="00AF15A3"/>
    <w:rsid w:val="00AF30DE"/>
    <w:rsid w:val="00AF406D"/>
    <w:rsid w:val="00AF58EE"/>
    <w:rsid w:val="00B018D2"/>
    <w:rsid w:val="00B01A7B"/>
    <w:rsid w:val="00B0247E"/>
    <w:rsid w:val="00B02944"/>
    <w:rsid w:val="00B03A56"/>
    <w:rsid w:val="00B07512"/>
    <w:rsid w:val="00B13A92"/>
    <w:rsid w:val="00B141C1"/>
    <w:rsid w:val="00B15687"/>
    <w:rsid w:val="00B204FE"/>
    <w:rsid w:val="00B23754"/>
    <w:rsid w:val="00B24B6E"/>
    <w:rsid w:val="00B271F3"/>
    <w:rsid w:val="00B32ABA"/>
    <w:rsid w:val="00B33FD5"/>
    <w:rsid w:val="00B34115"/>
    <w:rsid w:val="00B342A7"/>
    <w:rsid w:val="00B35422"/>
    <w:rsid w:val="00B40F9D"/>
    <w:rsid w:val="00B46C66"/>
    <w:rsid w:val="00B4769A"/>
    <w:rsid w:val="00B50C98"/>
    <w:rsid w:val="00B602FB"/>
    <w:rsid w:val="00B623C2"/>
    <w:rsid w:val="00B662F5"/>
    <w:rsid w:val="00B6643E"/>
    <w:rsid w:val="00B75A4C"/>
    <w:rsid w:val="00B84649"/>
    <w:rsid w:val="00B866E0"/>
    <w:rsid w:val="00B912D6"/>
    <w:rsid w:val="00B91DC1"/>
    <w:rsid w:val="00B92B41"/>
    <w:rsid w:val="00B9396E"/>
    <w:rsid w:val="00B93D22"/>
    <w:rsid w:val="00BA15B4"/>
    <w:rsid w:val="00BA347B"/>
    <w:rsid w:val="00BA5C6A"/>
    <w:rsid w:val="00BA6887"/>
    <w:rsid w:val="00BA7E5E"/>
    <w:rsid w:val="00BB2E47"/>
    <w:rsid w:val="00BB7C8C"/>
    <w:rsid w:val="00BB7E72"/>
    <w:rsid w:val="00BB7F97"/>
    <w:rsid w:val="00BC042E"/>
    <w:rsid w:val="00BC1BEF"/>
    <w:rsid w:val="00BC4A83"/>
    <w:rsid w:val="00BD1562"/>
    <w:rsid w:val="00BD3421"/>
    <w:rsid w:val="00BD3C24"/>
    <w:rsid w:val="00BE1467"/>
    <w:rsid w:val="00BE1533"/>
    <w:rsid w:val="00BE1F11"/>
    <w:rsid w:val="00BE3912"/>
    <w:rsid w:val="00BE4187"/>
    <w:rsid w:val="00BE5F04"/>
    <w:rsid w:val="00BE731E"/>
    <w:rsid w:val="00BF1449"/>
    <w:rsid w:val="00BF2AFD"/>
    <w:rsid w:val="00BF5DAE"/>
    <w:rsid w:val="00BF6811"/>
    <w:rsid w:val="00BF73A2"/>
    <w:rsid w:val="00C0183B"/>
    <w:rsid w:val="00C02970"/>
    <w:rsid w:val="00C06401"/>
    <w:rsid w:val="00C067D4"/>
    <w:rsid w:val="00C11697"/>
    <w:rsid w:val="00C164E6"/>
    <w:rsid w:val="00C16B74"/>
    <w:rsid w:val="00C210C0"/>
    <w:rsid w:val="00C2144E"/>
    <w:rsid w:val="00C217D3"/>
    <w:rsid w:val="00C2631B"/>
    <w:rsid w:val="00C27171"/>
    <w:rsid w:val="00C3398A"/>
    <w:rsid w:val="00C35394"/>
    <w:rsid w:val="00C360FE"/>
    <w:rsid w:val="00C36EF2"/>
    <w:rsid w:val="00C44A64"/>
    <w:rsid w:val="00C45D86"/>
    <w:rsid w:val="00C504F9"/>
    <w:rsid w:val="00C50531"/>
    <w:rsid w:val="00C53E10"/>
    <w:rsid w:val="00C54483"/>
    <w:rsid w:val="00C55AFA"/>
    <w:rsid w:val="00C5662A"/>
    <w:rsid w:val="00C61C6A"/>
    <w:rsid w:val="00C626CA"/>
    <w:rsid w:val="00C6319C"/>
    <w:rsid w:val="00C63EBE"/>
    <w:rsid w:val="00C665EE"/>
    <w:rsid w:val="00C72AE2"/>
    <w:rsid w:val="00C72BDC"/>
    <w:rsid w:val="00C72C1B"/>
    <w:rsid w:val="00C72EBD"/>
    <w:rsid w:val="00C8054E"/>
    <w:rsid w:val="00C8153A"/>
    <w:rsid w:val="00C902CB"/>
    <w:rsid w:val="00C90D23"/>
    <w:rsid w:val="00C942C7"/>
    <w:rsid w:val="00C944E0"/>
    <w:rsid w:val="00CA0D32"/>
    <w:rsid w:val="00CA100D"/>
    <w:rsid w:val="00CA276B"/>
    <w:rsid w:val="00CA4164"/>
    <w:rsid w:val="00CA6699"/>
    <w:rsid w:val="00CB0B9F"/>
    <w:rsid w:val="00CB1560"/>
    <w:rsid w:val="00CB4841"/>
    <w:rsid w:val="00CB502D"/>
    <w:rsid w:val="00CB72AE"/>
    <w:rsid w:val="00CC0AE1"/>
    <w:rsid w:val="00CC1F3A"/>
    <w:rsid w:val="00CC2866"/>
    <w:rsid w:val="00CD1082"/>
    <w:rsid w:val="00CD5D12"/>
    <w:rsid w:val="00CE081E"/>
    <w:rsid w:val="00CE2764"/>
    <w:rsid w:val="00CE29FD"/>
    <w:rsid w:val="00CE30DD"/>
    <w:rsid w:val="00CE67F8"/>
    <w:rsid w:val="00CF0134"/>
    <w:rsid w:val="00CF1D48"/>
    <w:rsid w:val="00CF27B8"/>
    <w:rsid w:val="00D019B5"/>
    <w:rsid w:val="00D055A4"/>
    <w:rsid w:val="00D05969"/>
    <w:rsid w:val="00D10FEF"/>
    <w:rsid w:val="00D11294"/>
    <w:rsid w:val="00D2401A"/>
    <w:rsid w:val="00D240BB"/>
    <w:rsid w:val="00D2750C"/>
    <w:rsid w:val="00D31102"/>
    <w:rsid w:val="00D3275C"/>
    <w:rsid w:val="00D36511"/>
    <w:rsid w:val="00D40D3C"/>
    <w:rsid w:val="00D41F3B"/>
    <w:rsid w:val="00D44C7E"/>
    <w:rsid w:val="00D46B59"/>
    <w:rsid w:val="00D5321C"/>
    <w:rsid w:val="00D655FC"/>
    <w:rsid w:val="00D65C41"/>
    <w:rsid w:val="00D66791"/>
    <w:rsid w:val="00D766CC"/>
    <w:rsid w:val="00D8160B"/>
    <w:rsid w:val="00D8592F"/>
    <w:rsid w:val="00D85DF2"/>
    <w:rsid w:val="00D93E7C"/>
    <w:rsid w:val="00D96D9A"/>
    <w:rsid w:val="00D97F78"/>
    <w:rsid w:val="00DB43FE"/>
    <w:rsid w:val="00DB63DD"/>
    <w:rsid w:val="00DC6319"/>
    <w:rsid w:val="00DC6C6B"/>
    <w:rsid w:val="00DD1FB7"/>
    <w:rsid w:val="00DD5090"/>
    <w:rsid w:val="00DD557D"/>
    <w:rsid w:val="00DD6EE3"/>
    <w:rsid w:val="00DE0204"/>
    <w:rsid w:val="00DE02CA"/>
    <w:rsid w:val="00DE08ED"/>
    <w:rsid w:val="00DE1DCF"/>
    <w:rsid w:val="00DE6D13"/>
    <w:rsid w:val="00DF1DA3"/>
    <w:rsid w:val="00DF5348"/>
    <w:rsid w:val="00DF68EE"/>
    <w:rsid w:val="00E01CDF"/>
    <w:rsid w:val="00E0504E"/>
    <w:rsid w:val="00E06A52"/>
    <w:rsid w:val="00E121C8"/>
    <w:rsid w:val="00E12893"/>
    <w:rsid w:val="00E14EB2"/>
    <w:rsid w:val="00E164EB"/>
    <w:rsid w:val="00E16A3E"/>
    <w:rsid w:val="00E278E6"/>
    <w:rsid w:val="00E27E06"/>
    <w:rsid w:val="00E324EE"/>
    <w:rsid w:val="00E36DA8"/>
    <w:rsid w:val="00E37CC2"/>
    <w:rsid w:val="00E41361"/>
    <w:rsid w:val="00E41C8A"/>
    <w:rsid w:val="00E42D2A"/>
    <w:rsid w:val="00E439C1"/>
    <w:rsid w:val="00E44473"/>
    <w:rsid w:val="00E4481A"/>
    <w:rsid w:val="00E44EAF"/>
    <w:rsid w:val="00E45DB1"/>
    <w:rsid w:val="00E474BA"/>
    <w:rsid w:val="00E50124"/>
    <w:rsid w:val="00E518BF"/>
    <w:rsid w:val="00E522A0"/>
    <w:rsid w:val="00E62C44"/>
    <w:rsid w:val="00E72646"/>
    <w:rsid w:val="00E72DF8"/>
    <w:rsid w:val="00E731D1"/>
    <w:rsid w:val="00E81AAC"/>
    <w:rsid w:val="00E81E8E"/>
    <w:rsid w:val="00E833E3"/>
    <w:rsid w:val="00E84C9D"/>
    <w:rsid w:val="00E8658B"/>
    <w:rsid w:val="00E93D7C"/>
    <w:rsid w:val="00EA0CBE"/>
    <w:rsid w:val="00EA394A"/>
    <w:rsid w:val="00EA405E"/>
    <w:rsid w:val="00EB732A"/>
    <w:rsid w:val="00EC0BA3"/>
    <w:rsid w:val="00EC22EA"/>
    <w:rsid w:val="00ED0ADE"/>
    <w:rsid w:val="00ED10AE"/>
    <w:rsid w:val="00ED2BB3"/>
    <w:rsid w:val="00EE3103"/>
    <w:rsid w:val="00EE43B8"/>
    <w:rsid w:val="00EE64AF"/>
    <w:rsid w:val="00EE7065"/>
    <w:rsid w:val="00EF01A5"/>
    <w:rsid w:val="00EF2007"/>
    <w:rsid w:val="00EF3F96"/>
    <w:rsid w:val="00EF417E"/>
    <w:rsid w:val="00EF4954"/>
    <w:rsid w:val="00EF4B7C"/>
    <w:rsid w:val="00EF6DE4"/>
    <w:rsid w:val="00EF7159"/>
    <w:rsid w:val="00F00329"/>
    <w:rsid w:val="00F00F18"/>
    <w:rsid w:val="00F02CCE"/>
    <w:rsid w:val="00F034AE"/>
    <w:rsid w:val="00F042F1"/>
    <w:rsid w:val="00F068F2"/>
    <w:rsid w:val="00F06E8C"/>
    <w:rsid w:val="00F07CA7"/>
    <w:rsid w:val="00F116F6"/>
    <w:rsid w:val="00F14413"/>
    <w:rsid w:val="00F1462B"/>
    <w:rsid w:val="00F203E4"/>
    <w:rsid w:val="00F21E7B"/>
    <w:rsid w:val="00F221A6"/>
    <w:rsid w:val="00F24502"/>
    <w:rsid w:val="00F2708E"/>
    <w:rsid w:val="00F271FF"/>
    <w:rsid w:val="00F27FC1"/>
    <w:rsid w:val="00F332AB"/>
    <w:rsid w:val="00F337D6"/>
    <w:rsid w:val="00F339E0"/>
    <w:rsid w:val="00F37458"/>
    <w:rsid w:val="00F37DD4"/>
    <w:rsid w:val="00F4199D"/>
    <w:rsid w:val="00F44817"/>
    <w:rsid w:val="00F44B73"/>
    <w:rsid w:val="00F5214C"/>
    <w:rsid w:val="00F52C55"/>
    <w:rsid w:val="00F554F4"/>
    <w:rsid w:val="00F56B72"/>
    <w:rsid w:val="00F62978"/>
    <w:rsid w:val="00F6447F"/>
    <w:rsid w:val="00F64C8D"/>
    <w:rsid w:val="00F65D3D"/>
    <w:rsid w:val="00F67557"/>
    <w:rsid w:val="00F7087C"/>
    <w:rsid w:val="00F758B5"/>
    <w:rsid w:val="00F80771"/>
    <w:rsid w:val="00F81938"/>
    <w:rsid w:val="00F856CA"/>
    <w:rsid w:val="00F8590C"/>
    <w:rsid w:val="00F869DE"/>
    <w:rsid w:val="00F90552"/>
    <w:rsid w:val="00F93055"/>
    <w:rsid w:val="00FA0E4F"/>
    <w:rsid w:val="00FA1B2E"/>
    <w:rsid w:val="00FA23E7"/>
    <w:rsid w:val="00FA2B6C"/>
    <w:rsid w:val="00FA57AC"/>
    <w:rsid w:val="00FA7B01"/>
    <w:rsid w:val="00FB40DD"/>
    <w:rsid w:val="00FB5569"/>
    <w:rsid w:val="00FB5677"/>
    <w:rsid w:val="00FC099B"/>
    <w:rsid w:val="00FC3824"/>
    <w:rsid w:val="00FC5E0F"/>
    <w:rsid w:val="00FC6DB0"/>
    <w:rsid w:val="00FD0049"/>
    <w:rsid w:val="00FD250D"/>
    <w:rsid w:val="00FD76E6"/>
    <w:rsid w:val="00FE0BDA"/>
    <w:rsid w:val="00FE2269"/>
    <w:rsid w:val="00FE40ED"/>
    <w:rsid w:val="00FE53A7"/>
    <w:rsid w:val="00FE6D06"/>
    <w:rsid w:val="00FF14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C84A3"/>
  <w15:chartTrackingRefBased/>
  <w15:docId w15:val="{2AC64451-06E2-4341-AAB8-513EB7030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651"/>
  </w:style>
  <w:style w:type="paragraph" w:styleId="Heading1">
    <w:name w:val="heading 1"/>
    <w:basedOn w:val="Normal"/>
    <w:next w:val="Normal"/>
    <w:link w:val="Heading1Char"/>
    <w:uiPriority w:val="9"/>
    <w:qFormat/>
    <w:rsid w:val="000552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A523A0"/>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A523A0"/>
    <w:rPr>
      <w:rFonts w:ascii="Calibri" w:hAnsi="Calibri" w:cs="Calibri"/>
      <w:noProof/>
      <w:lang w:val="en-US"/>
    </w:rPr>
  </w:style>
  <w:style w:type="paragraph" w:customStyle="1" w:styleId="EndNoteBibliography">
    <w:name w:val="EndNote Bibliography"/>
    <w:basedOn w:val="Normal"/>
    <w:link w:val="EndNoteBibliographyChar"/>
    <w:rsid w:val="00A523A0"/>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A523A0"/>
    <w:rPr>
      <w:rFonts w:ascii="Calibri" w:hAnsi="Calibri" w:cs="Calibri"/>
      <w:noProof/>
      <w:lang w:val="en-US"/>
    </w:rPr>
  </w:style>
  <w:style w:type="character" w:styleId="Hyperlink">
    <w:name w:val="Hyperlink"/>
    <w:basedOn w:val="DefaultParagraphFont"/>
    <w:uiPriority w:val="99"/>
    <w:unhideWhenUsed/>
    <w:rsid w:val="006517E1"/>
    <w:rPr>
      <w:color w:val="0563C1" w:themeColor="hyperlink"/>
      <w:u w:val="single"/>
    </w:rPr>
  </w:style>
  <w:style w:type="character" w:styleId="UnresolvedMention">
    <w:name w:val="Unresolved Mention"/>
    <w:basedOn w:val="DefaultParagraphFont"/>
    <w:uiPriority w:val="99"/>
    <w:semiHidden/>
    <w:unhideWhenUsed/>
    <w:rsid w:val="006517E1"/>
    <w:rPr>
      <w:color w:val="605E5C"/>
      <w:shd w:val="clear" w:color="auto" w:fill="E1DFDD"/>
    </w:rPr>
  </w:style>
  <w:style w:type="paragraph" w:styleId="Header">
    <w:name w:val="header"/>
    <w:basedOn w:val="Normal"/>
    <w:link w:val="HeaderChar"/>
    <w:uiPriority w:val="99"/>
    <w:unhideWhenUsed/>
    <w:rsid w:val="00A924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403"/>
  </w:style>
  <w:style w:type="paragraph" w:styleId="Footer">
    <w:name w:val="footer"/>
    <w:basedOn w:val="Normal"/>
    <w:link w:val="FooterChar"/>
    <w:uiPriority w:val="99"/>
    <w:unhideWhenUsed/>
    <w:rsid w:val="00A924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403"/>
  </w:style>
  <w:style w:type="paragraph" w:styleId="ListParagraph">
    <w:name w:val="List Paragraph"/>
    <w:basedOn w:val="Normal"/>
    <w:uiPriority w:val="34"/>
    <w:qFormat/>
    <w:rsid w:val="005C274E"/>
    <w:pPr>
      <w:ind w:left="720"/>
      <w:contextualSpacing/>
    </w:pPr>
  </w:style>
  <w:style w:type="character" w:customStyle="1" w:styleId="Heading1Char">
    <w:name w:val="Heading 1 Char"/>
    <w:basedOn w:val="DefaultParagraphFont"/>
    <w:link w:val="Heading1"/>
    <w:uiPriority w:val="9"/>
    <w:rsid w:val="000552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522C"/>
    <w:pPr>
      <w:outlineLvl w:val="9"/>
    </w:pPr>
    <w:rPr>
      <w:lang w:val="en-US"/>
    </w:rPr>
  </w:style>
  <w:style w:type="paragraph" w:styleId="TOC2">
    <w:name w:val="toc 2"/>
    <w:basedOn w:val="Normal"/>
    <w:next w:val="Normal"/>
    <w:autoRedefine/>
    <w:uiPriority w:val="39"/>
    <w:unhideWhenUsed/>
    <w:rsid w:val="0005522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5522C"/>
    <w:pPr>
      <w:spacing w:after="100"/>
    </w:pPr>
    <w:rPr>
      <w:rFonts w:eastAsiaTheme="minorEastAsia" w:cs="Times New Roman"/>
      <w:lang w:val="en-US"/>
    </w:rPr>
  </w:style>
  <w:style w:type="paragraph" w:styleId="TOC3">
    <w:name w:val="toc 3"/>
    <w:basedOn w:val="Normal"/>
    <w:next w:val="Normal"/>
    <w:autoRedefine/>
    <w:uiPriority w:val="39"/>
    <w:unhideWhenUsed/>
    <w:rsid w:val="0005522C"/>
    <w:pPr>
      <w:spacing w:after="100"/>
      <w:ind w:left="440"/>
    </w:pPr>
    <w:rPr>
      <w:rFonts w:eastAsiaTheme="minorEastAsia" w:cs="Times New Roman"/>
      <w:lang w:val="en-US"/>
    </w:rPr>
  </w:style>
  <w:style w:type="character" w:styleId="CommentReference">
    <w:name w:val="annotation reference"/>
    <w:basedOn w:val="DefaultParagraphFont"/>
    <w:uiPriority w:val="99"/>
    <w:semiHidden/>
    <w:unhideWhenUsed/>
    <w:rsid w:val="00ED0ADE"/>
    <w:rPr>
      <w:sz w:val="16"/>
      <w:szCs w:val="16"/>
    </w:rPr>
  </w:style>
  <w:style w:type="paragraph" w:styleId="CommentText">
    <w:name w:val="annotation text"/>
    <w:basedOn w:val="Normal"/>
    <w:link w:val="CommentTextChar"/>
    <w:uiPriority w:val="99"/>
    <w:unhideWhenUsed/>
    <w:rsid w:val="00ED0ADE"/>
    <w:pPr>
      <w:spacing w:line="240" w:lineRule="auto"/>
    </w:pPr>
    <w:rPr>
      <w:sz w:val="20"/>
      <w:szCs w:val="20"/>
    </w:rPr>
  </w:style>
  <w:style w:type="character" w:customStyle="1" w:styleId="CommentTextChar">
    <w:name w:val="Comment Text Char"/>
    <w:basedOn w:val="DefaultParagraphFont"/>
    <w:link w:val="CommentText"/>
    <w:uiPriority w:val="99"/>
    <w:rsid w:val="00ED0ADE"/>
    <w:rPr>
      <w:sz w:val="20"/>
      <w:szCs w:val="20"/>
    </w:rPr>
  </w:style>
  <w:style w:type="paragraph" w:styleId="CommentSubject">
    <w:name w:val="annotation subject"/>
    <w:basedOn w:val="CommentText"/>
    <w:next w:val="CommentText"/>
    <w:link w:val="CommentSubjectChar"/>
    <w:uiPriority w:val="99"/>
    <w:semiHidden/>
    <w:unhideWhenUsed/>
    <w:rsid w:val="00ED0ADE"/>
    <w:rPr>
      <w:b/>
      <w:bCs/>
    </w:rPr>
  </w:style>
  <w:style w:type="character" w:customStyle="1" w:styleId="CommentSubjectChar">
    <w:name w:val="Comment Subject Char"/>
    <w:basedOn w:val="CommentTextChar"/>
    <w:link w:val="CommentSubject"/>
    <w:uiPriority w:val="99"/>
    <w:semiHidden/>
    <w:rsid w:val="00ED0ADE"/>
    <w:rPr>
      <w:b/>
      <w:bCs/>
      <w:sz w:val="20"/>
      <w:szCs w:val="20"/>
    </w:rPr>
  </w:style>
  <w:style w:type="character" w:styleId="PlaceholderText">
    <w:name w:val="Placeholder Text"/>
    <w:basedOn w:val="DefaultParagraphFont"/>
    <w:uiPriority w:val="99"/>
    <w:semiHidden/>
    <w:rsid w:val="00ED10AE"/>
    <w:rPr>
      <w:color w:val="808080"/>
    </w:rPr>
  </w:style>
  <w:style w:type="paragraph" w:styleId="Caption">
    <w:name w:val="caption"/>
    <w:basedOn w:val="Normal"/>
    <w:next w:val="Normal"/>
    <w:uiPriority w:val="35"/>
    <w:semiHidden/>
    <w:unhideWhenUsed/>
    <w:qFormat/>
    <w:rsid w:val="00CF1D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9660">
      <w:bodyDiv w:val="1"/>
      <w:marLeft w:val="0"/>
      <w:marRight w:val="0"/>
      <w:marTop w:val="0"/>
      <w:marBottom w:val="0"/>
      <w:divBdr>
        <w:top w:val="none" w:sz="0" w:space="0" w:color="auto"/>
        <w:left w:val="none" w:sz="0" w:space="0" w:color="auto"/>
        <w:bottom w:val="none" w:sz="0" w:space="0" w:color="auto"/>
        <w:right w:val="none" w:sz="0" w:space="0" w:color="auto"/>
      </w:divBdr>
    </w:div>
    <w:div w:id="85349186">
      <w:bodyDiv w:val="1"/>
      <w:marLeft w:val="0"/>
      <w:marRight w:val="0"/>
      <w:marTop w:val="0"/>
      <w:marBottom w:val="0"/>
      <w:divBdr>
        <w:top w:val="none" w:sz="0" w:space="0" w:color="auto"/>
        <w:left w:val="none" w:sz="0" w:space="0" w:color="auto"/>
        <w:bottom w:val="none" w:sz="0" w:space="0" w:color="auto"/>
        <w:right w:val="none" w:sz="0" w:space="0" w:color="auto"/>
      </w:divBdr>
    </w:div>
    <w:div w:id="289363370">
      <w:bodyDiv w:val="1"/>
      <w:marLeft w:val="0"/>
      <w:marRight w:val="0"/>
      <w:marTop w:val="0"/>
      <w:marBottom w:val="0"/>
      <w:divBdr>
        <w:top w:val="none" w:sz="0" w:space="0" w:color="auto"/>
        <w:left w:val="none" w:sz="0" w:space="0" w:color="auto"/>
        <w:bottom w:val="none" w:sz="0" w:space="0" w:color="auto"/>
        <w:right w:val="none" w:sz="0" w:space="0" w:color="auto"/>
      </w:divBdr>
    </w:div>
    <w:div w:id="342438156">
      <w:bodyDiv w:val="1"/>
      <w:marLeft w:val="0"/>
      <w:marRight w:val="0"/>
      <w:marTop w:val="0"/>
      <w:marBottom w:val="0"/>
      <w:divBdr>
        <w:top w:val="none" w:sz="0" w:space="0" w:color="auto"/>
        <w:left w:val="none" w:sz="0" w:space="0" w:color="auto"/>
        <w:bottom w:val="none" w:sz="0" w:space="0" w:color="auto"/>
        <w:right w:val="none" w:sz="0" w:space="0" w:color="auto"/>
      </w:divBdr>
    </w:div>
    <w:div w:id="612327281">
      <w:bodyDiv w:val="1"/>
      <w:marLeft w:val="0"/>
      <w:marRight w:val="0"/>
      <w:marTop w:val="0"/>
      <w:marBottom w:val="0"/>
      <w:divBdr>
        <w:top w:val="none" w:sz="0" w:space="0" w:color="auto"/>
        <w:left w:val="none" w:sz="0" w:space="0" w:color="auto"/>
        <w:bottom w:val="none" w:sz="0" w:space="0" w:color="auto"/>
        <w:right w:val="none" w:sz="0" w:space="0" w:color="auto"/>
      </w:divBdr>
    </w:div>
    <w:div w:id="622034334">
      <w:bodyDiv w:val="1"/>
      <w:marLeft w:val="0"/>
      <w:marRight w:val="0"/>
      <w:marTop w:val="0"/>
      <w:marBottom w:val="0"/>
      <w:divBdr>
        <w:top w:val="none" w:sz="0" w:space="0" w:color="auto"/>
        <w:left w:val="none" w:sz="0" w:space="0" w:color="auto"/>
        <w:bottom w:val="none" w:sz="0" w:space="0" w:color="auto"/>
        <w:right w:val="none" w:sz="0" w:space="0" w:color="auto"/>
      </w:divBdr>
    </w:div>
    <w:div w:id="673580013">
      <w:bodyDiv w:val="1"/>
      <w:marLeft w:val="0"/>
      <w:marRight w:val="0"/>
      <w:marTop w:val="0"/>
      <w:marBottom w:val="0"/>
      <w:divBdr>
        <w:top w:val="none" w:sz="0" w:space="0" w:color="auto"/>
        <w:left w:val="none" w:sz="0" w:space="0" w:color="auto"/>
        <w:bottom w:val="none" w:sz="0" w:space="0" w:color="auto"/>
        <w:right w:val="none" w:sz="0" w:space="0" w:color="auto"/>
      </w:divBdr>
    </w:div>
    <w:div w:id="771897493">
      <w:bodyDiv w:val="1"/>
      <w:marLeft w:val="0"/>
      <w:marRight w:val="0"/>
      <w:marTop w:val="0"/>
      <w:marBottom w:val="0"/>
      <w:divBdr>
        <w:top w:val="none" w:sz="0" w:space="0" w:color="auto"/>
        <w:left w:val="none" w:sz="0" w:space="0" w:color="auto"/>
        <w:bottom w:val="none" w:sz="0" w:space="0" w:color="auto"/>
        <w:right w:val="none" w:sz="0" w:space="0" w:color="auto"/>
      </w:divBdr>
    </w:div>
    <w:div w:id="873158283">
      <w:bodyDiv w:val="1"/>
      <w:marLeft w:val="0"/>
      <w:marRight w:val="0"/>
      <w:marTop w:val="0"/>
      <w:marBottom w:val="0"/>
      <w:divBdr>
        <w:top w:val="none" w:sz="0" w:space="0" w:color="auto"/>
        <w:left w:val="none" w:sz="0" w:space="0" w:color="auto"/>
        <w:bottom w:val="none" w:sz="0" w:space="0" w:color="auto"/>
        <w:right w:val="none" w:sz="0" w:space="0" w:color="auto"/>
      </w:divBdr>
    </w:div>
    <w:div w:id="946932415">
      <w:bodyDiv w:val="1"/>
      <w:marLeft w:val="0"/>
      <w:marRight w:val="0"/>
      <w:marTop w:val="0"/>
      <w:marBottom w:val="0"/>
      <w:divBdr>
        <w:top w:val="none" w:sz="0" w:space="0" w:color="auto"/>
        <w:left w:val="none" w:sz="0" w:space="0" w:color="auto"/>
        <w:bottom w:val="none" w:sz="0" w:space="0" w:color="auto"/>
        <w:right w:val="none" w:sz="0" w:space="0" w:color="auto"/>
      </w:divBdr>
    </w:div>
    <w:div w:id="1035615481">
      <w:bodyDiv w:val="1"/>
      <w:marLeft w:val="0"/>
      <w:marRight w:val="0"/>
      <w:marTop w:val="0"/>
      <w:marBottom w:val="0"/>
      <w:divBdr>
        <w:top w:val="none" w:sz="0" w:space="0" w:color="auto"/>
        <w:left w:val="none" w:sz="0" w:space="0" w:color="auto"/>
        <w:bottom w:val="none" w:sz="0" w:space="0" w:color="auto"/>
        <w:right w:val="none" w:sz="0" w:space="0" w:color="auto"/>
      </w:divBdr>
    </w:div>
    <w:div w:id="1174226609">
      <w:bodyDiv w:val="1"/>
      <w:marLeft w:val="0"/>
      <w:marRight w:val="0"/>
      <w:marTop w:val="0"/>
      <w:marBottom w:val="0"/>
      <w:divBdr>
        <w:top w:val="none" w:sz="0" w:space="0" w:color="auto"/>
        <w:left w:val="none" w:sz="0" w:space="0" w:color="auto"/>
        <w:bottom w:val="none" w:sz="0" w:space="0" w:color="auto"/>
        <w:right w:val="none" w:sz="0" w:space="0" w:color="auto"/>
      </w:divBdr>
    </w:div>
    <w:div w:id="1189760980">
      <w:bodyDiv w:val="1"/>
      <w:marLeft w:val="0"/>
      <w:marRight w:val="0"/>
      <w:marTop w:val="0"/>
      <w:marBottom w:val="0"/>
      <w:divBdr>
        <w:top w:val="none" w:sz="0" w:space="0" w:color="auto"/>
        <w:left w:val="none" w:sz="0" w:space="0" w:color="auto"/>
        <w:bottom w:val="none" w:sz="0" w:space="0" w:color="auto"/>
        <w:right w:val="none" w:sz="0" w:space="0" w:color="auto"/>
      </w:divBdr>
    </w:div>
    <w:div w:id="1211914966">
      <w:bodyDiv w:val="1"/>
      <w:marLeft w:val="0"/>
      <w:marRight w:val="0"/>
      <w:marTop w:val="0"/>
      <w:marBottom w:val="0"/>
      <w:divBdr>
        <w:top w:val="none" w:sz="0" w:space="0" w:color="auto"/>
        <w:left w:val="none" w:sz="0" w:space="0" w:color="auto"/>
        <w:bottom w:val="none" w:sz="0" w:space="0" w:color="auto"/>
        <w:right w:val="none" w:sz="0" w:space="0" w:color="auto"/>
      </w:divBdr>
    </w:div>
    <w:div w:id="1242645753">
      <w:bodyDiv w:val="1"/>
      <w:marLeft w:val="0"/>
      <w:marRight w:val="0"/>
      <w:marTop w:val="0"/>
      <w:marBottom w:val="0"/>
      <w:divBdr>
        <w:top w:val="none" w:sz="0" w:space="0" w:color="auto"/>
        <w:left w:val="none" w:sz="0" w:space="0" w:color="auto"/>
        <w:bottom w:val="none" w:sz="0" w:space="0" w:color="auto"/>
        <w:right w:val="none" w:sz="0" w:space="0" w:color="auto"/>
      </w:divBdr>
    </w:div>
    <w:div w:id="1435515745">
      <w:bodyDiv w:val="1"/>
      <w:marLeft w:val="0"/>
      <w:marRight w:val="0"/>
      <w:marTop w:val="0"/>
      <w:marBottom w:val="0"/>
      <w:divBdr>
        <w:top w:val="none" w:sz="0" w:space="0" w:color="auto"/>
        <w:left w:val="none" w:sz="0" w:space="0" w:color="auto"/>
        <w:bottom w:val="none" w:sz="0" w:space="0" w:color="auto"/>
        <w:right w:val="none" w:sz="0" w:space="0" w:color="auto"/>
      </w:divBdr>
    </w:div>
    <w:div w:id="1870677386">
      <w:bodyDiv w:val="1"/>
      <w:marLeft w:val="0"/>
      <w:marRight w:val="0"/>
      <w:marTop w:val="0"/>
      <w:marBottom w:val="0"/>
      <w:divBdr>
        <w:top w:val="none" w:sz="0" w:space="0" w:color="auto"/>
        <w:left w:val="none" w:sz="0" w:space="0" w:color="auto"/>
        <w:bottom w:val="none" w:sz="0" w:space="0" w:color="auto"/>
        <w:right w:val="none" w:sz="0" w:space="0" w:color="auto"/>
      </w:divBdr>
    </w:div>
    <w:div w:id="1975745780">
      <w:bodyDiv w:val="1"/>
      <w:marLeft w:val="0"/>
      <w:marRight w:val="0"/>
      <w:marTop w:val="0"/>
      <w:marBottom w:val="0"/>
      <w:divBdr>
        <w:top w:val="none" w:sz="0" w:space="0" w:color="auto"/>
        <w:left w:val="none" w:sz="0" w:space="0" w:color="auto"/>
        <w:bottom w:val="none" w:sz="0" w:space="0" w:color="auto"/>
        <w:right w:val="none" w:sz="0" w:space="0" w:color="auto"/>
      </w:divBdr>
    </w:div>
    <w:div w:id="2000957017">
      <w:bodyDiv w:val="1"/>
      <w:marLeft w:val="0"/>
      <w:marRight w:val="0"/>
      <w:marTop w:val="0"/>
      <w:marBottom w:val="0"/>
      <w:divBdr>
        <w:top w:val="none" w:sz="0" w:space="0" w:color="auto"/>
        <w:left w:val="none" w:sz="0" w:space="0" w:color="auto"/>
        <w:bottom w:val="none" w:sz="0" w:space="0" w:color="auto"/>
        <w:right w:val="none" w:sz="0" w:space="0" w:color="auto"/>
      </w:divBdr>
    </w:div>
    <w:div w:id="204355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Layout" Target="diagrams/layout1.xml"/><Relationship Id="rId18" Type="http://schemas.openxmlformats.org/officeDocument/2006/relationships/image" Target="media/image2.png"/><Relationship Id="rId26" Type="http://schemas.openxmlformats.org/officeDocument/2006/relationships/hyperlink" Target="http://www"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1.png"/><Relationship Id="rId25" Type="http://schemas.openxmlformats.org/officeDocument/2006/relationships/hyperlink" Target="https://CRAN.R-project.org/package=googlesheets4"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CRAN.R-project.org/package=maps"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CRAN.R-project.org/package=rsconnect" TargetMode="External"/><Relationship Id="rId28"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QuickStyle" Target="diagrams/quickStyle1.xml"/><Relationship Id="rId22" Type="http://schemas.openxmlformats.org/officeDocument/2006/relationships/image" Target="media/image6.png"/><Relationship Id="rId27" Type="http://schemas.openxmlformats.org/officeDocument/2006/relationships/hyperlink" Target="https://CRAN.R-project.org/package=rdrop2" TargetMode="External"/><Relationship Id="rId30"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ACC095-D3C3-48BC-8C25-07A1A45A5761}" type="doc">
      <dgm:prSet loTypeId="urn:microsoft.com/office/officeart/2005/8/layout/process2" loCatId="process" qsTypeId="urn:microsoft.com/office/officeart/2005/8/quickstyle/simple1" qsCatId="simple" csTypeId="urn:microsoft.com/office/officeart/2005/8/colors/accent1_2" csCatId="accent1" phldr="1"/>
      <dgm:spPr/>
    </dgm:pt>
    <dgm:pt modelId="{B3C660A4-82D3-4A94-AA09-8B505CAE8680}">
      <dgm:prSet phldrT="[Text]"/>
      <dgm:spPr/>
      <dgm:t>
        <a:bodyPr/>
        <a:lstStyle/>
        <a:p>
          <a:r>
            <a:rPr lang="en-GB"/>
            <a:t>Intro</a:t>
          </a:r>
        </a:p>
      </dgm:t>
    </dgm:pt>
    <dgm:pt modelId="{0079CBA4-473C-498C-A47E-1081A076CBF8}" type="parTrans" cxnId="{6086BC20-D99F-409C-A1D1-6E7E312841DD}">
      <dgm:prSet/>
      <dgm:spPr/>
      <dgm:t>
        <a:bodyPr/>
        <a:lstStyle/>
        <a:p>
          <a:endParaRPr lang="en-GB"/>
        </a:p>
      </dgm:t>
    </dgm:pt>
    <dgm:pt modelId="{AABAC534-6DD1-4FC2-B87F-6C200F9586A4}" type="sibTrans" cxnId="{6086BC20-D99F-409C-A1D1-6E7E312841DD}">
      <dgm:prSet/>
      <dgm:spPr/>
      <dgm:t>
        <a:bodyPr/>
        <a:lstStyle/>
        <a:p>
          <a:endParaRPr lang="en-GB"/>
        </a:p>
      </dgm:t>
    </dgm:pt>
    <dgm:pt modelId="{611D54B9-6A40-4572-9D44-1ED700545782}">
      <dgm:prSet phldrT="[Text]"/>
      <dgm:spPr/>
      <dgm:t>
        <a:bodyPr/>
        <a:lstStyle/>
        <a:p>
          <a:r>
            <a:rPr lang="en-GB"/>
            <a:t>Models</a:t>
          </a:r>
        </a:p>
      </dgm:t>
    </dgm:pt>
    <dgm:pt modelId="{1462AD37-7F23-4364-A93F-8206126CE07F}" type="parTrans" cxnId="{CAE2C57C-0D3E-483B-9405-89913A0B2235}">
      <dgm:prSet/>
      <dgm:spPr/>
      <dgm:t>
        <a:bodyPr/>
        <a:lstStyle/>
        <a:p>
          <a:endParaRPr lang="en-GB"/>
        </a:p>
      </dgm:t>
    </dgm:pt>
    <dgm:pt modelId="{6CB00E25-7EA5-4B9A-B154-7995828A92F4}" type="sibTrans" cxnId="{CAE2C57C-0D3E-483B-9405-89913A0B2235}">
      <dgm:prSet/>
      <dgm:spPr/>
      <dgm:t>
        <a:bodyPr/>
        <a:lstStyle/>
        <a:p>
          <a:endParaRPr lang="en-GB"/>
        </a:p>
      </dgm:t>
    </dgm:pt>
    <dgm:pt modelId="{0CAE8F44-B366-4998-B613-FA497ABAE13D}">
      <dgm:prSet phldrT="[Text]"/>
      <dgm:spPr/>
      <dgm:t>
        <a:bodyPr/>
        <a:lstStyle/>
        <a:p>
          <a:r>
            <a:rPr lang="en-GB"/>
            <a:t>Upload data</a:t>
          </a:r>
        </a:p>
      </dgm:t>
    </dgm:pt>
    <dgm:pt modelId="{C5FDDA26-4BBF-4031-AF2A-201B502D865D}" type="parTrans" cxnId="{676B0D84-2527-42C8-8934-B2A2EDDBC623}">
      <dgm:prSet/>
      <dgm:spPr/>
      <dgm:t>
        <a:bodyPr/>
        <a:lstStyle/>
        <a:p>
          <a:endParaRPr lang="en-GB"/>
        </a:p>
      </dgm:t>
    </dgm:pt>
    <dgm:pt modelId="{F95CD949-4E1B-46ED-84FA-9CC33B26AB1C}" type="sibTrans" cxnId="{676B0D84-2527-42C8-8934-B2A2EDDBC623}">
      <dgm:prSet/>
      <dgm:spPr/>
      <dgm:t>
        <a:bodyPr/>
        <a:lstStyle/>
        <a:p>
          <a:endParaRPr lang="en-GB"/>
        </a:p>
      </dgm:t>
    </dgm:pt>
    <dgm:pt modelId="{005D26F2-F95A-444D-BF11-0B3839837F0A}" type="pres">
      <dgm:prSet presAssocID="{80ACC095-D3C3-48BC-8C25-07A1A45A5761}" presName="linearFlow" presStyleCnt="0">
        <dgm:presLayoutVars>
          <dgm:resizeHandles val="exact"/>
        </dgm:presLayoutVars>
      </dgm:prSet>
      <dgm:spPr/>
    </dgm:pt>
    <dgm:pt modelId="{B924ABBC-2048-46AF-BA4E-B26CD1521658}" type="pres">
      <dgm:prSet presAssocID="{B3C660A4-82D3-4A94-AA09-8B505CAE8680}" presName="node" presStyleLbl="node1" presStyleIdx="0" presStyleCnt="3">
        <dgm:presLayoutVars>
          <dgm:bulletEnabled val="1"/>
        </dgm:presLayoutVars>
      </dgm:prSet>
      <dgm:spPr/>
    </dgm:pt>
    <dgm:pt modelId="{0ADB82D5-035C-4337-8FA6-4C9054912D94}" type="pres">
      <dgm:prSet presAssocID="{AABAC534-6DD1-4FC2-B87F-6C200F9586A4}" presName="sibTrans" presStyleLbl="sibTrans2D1" presStyleIdx="0" presStyleCnt="2"/>
      <dgm:spPr/>
    </dgm:pt>
    <dgm:pt modelId="{8053AFE3-721D-4C40-A1BC-0B8E1B03A1D6}" type="pres">
      <dgm:prSet presAssocID="{AABAC534-6DD1-4FC2-B87F-6C200F9586A4}" presName="connectorText" presStyleLbl="sibTrans2D1" presStyleIdx="0" presStyleCnt="2"/>
      <dgm:spPr/>
    </dgm:pt>
    <dgm:pt modelId="{041290F6-4E5E-4CE4-8F30-6C9200090240}" type="pres">
      <dgm:prSet presAssocID="{611D54B9-6A40-4572-9D44-1ED700545782}" presName="node" presStyleLbl="node1" presStyleIdx="1" presStyleCnt="3">
        <dgm:presLayoutVars>
          <dgm:bulletEnabled val="1"/>
        </dgm:presLayoutVars>
      </dgm:prSet>
      <dgm:spPr/>
    </dgm:pt>
    <dgm:pt modelId="{34F86D8A-596F-4A21-A7E0-C4E800093EB0}" type="pres">
      <dgm:prSet presAssocID="{6CB00E25-7EA5-4B9A-B154-7995828A92F4}" presName="sibTrans" presStyleLbl="sibTrans2D1" presStyleIdx="1" presStyleCnt="2"/>
      <dgm:spPr/>
    </dgm:pt>
    <dgm:pt modelId="{1CD416A6-C7F6-4DA6-95FE-EAA5A5CDB6FA}" type="pres">
      <dgm:prSet presAssocID="{6CB00E25-7EA5-4B9A-B154-7995828A92F4}" presName="connectorText" presStyleLbl="sibTrans2D1" presStyleIdx="1" presStyleCnt="2"/>
      <dgm:spPr/>
    </dgm:pt>
    <dgm:pt modelId="{CD72763E-2D34-49B1-9311-3E6CF5D98BC6}" type="pres">
      <dgm:prSet presAssocID="{0CAE8F44-B366-4998-B613-FA497ABAE13D}" presName="node" presStyleLbl="node1" presStyleIdx="2" presStyleCnt="3">
        <dgm:presLayoutVars>
          <dgm:bulletEnabled val="1"/>
        </dgm:presLayoutVars>
      </dgm:prSet>
      <dgm:spPr/>
    </dgm:pt>
  </dgm:ptLst>
  <dgm:cxnLst>
    <dgm:cxn modelId="{D2EE331C-919F-448A-8AB1-95D82480FAF8}" type="presOf" srcId="{6CB00E25-7EA5-4B9A-B154-7995828A92F4}" destId="{1CD416A6-C7F6-4DA6-95FE-EAA5A5CDB6FA}" srcOrd="1" destOrd="0" presId="urn:microsoft.com/office/officeart/2005/8/layout/process2"/>
    <dgm:cxn modelId="{6086BC20-D99F-409C-A1D1-6E7E312841DD}" srcId="{80ACC095-D3C3-48BC-8C25-07A1A45A5761}" destId="{B3C660A4-82D3-4A94-AA09-8B505CAE8680}" srcOrd="0" destOrd="0" parTransId="{0079CBA4-473C-498C-A47E-1081A076CBF8}" sibTransId="{AABAC534-6DD1-4FC2-B87F-6C200F9586A4}"/>
    <dgm:cxn modelId="{E649803B-5B22-404E-89D8-660CD84B550B}" type="presOf" srcId="{AABAC534-6DD1-4FC2-B87F-6C200F9586A4}" destId="{8053AFE3-721D-4C40-A1BC-0B8E1B03A1D6}" srcOrd="1" destOrd="0" presId="urn:microsoft.com/office/officeart/2005/8/layout/process2"/>
    <dgm:cxn modelId="{2F897C70-2CDB-443F-939B-77EF8D6E20A6}" type="presOf" srcId="{B3C660A4-82D3-4A94-AA09-8B505CAE8680}" destId="{B924ABBC-2048-46AF-BA4E-B26CD1521658}" srcOrd="0" destOrd="0" presId="urn:microsoft.com/office/officeart/2005/8/layout/process2"/>
    <dgm:cxn modelId="{CAE2C57C-0D3E-483B-9405-89913A0B2235}" srcId="{80ACC095-D3C3-48BC-8C25-07A1A45A5761}" destId="{611D54B9-6A40-4572-9D44-1ED700545782}" srcOrd="1" destOrd="0" parTransId="{1462AD37-7F23-4364-A93F-8206126CE07F}" sibTransId="{6CB00E25-7EA5-4B9A-B154-7995828A92F4}"/>
    <dgm:cxn modelId="{676B0D84-2527-42C8-8934-B2A2EDDBC623}" srcId="{80ACC095-D3C3-48BC-8C25-07A1A45A5761}" destId="{0CAE8F44-B366-4998-B613-FA497ABAE13D}" srcOrd="2" destOrd="0" parTransId="{C5FDDA26-4BBF-4031-AF2A-201B502D865D}" sibTransId="{F95CD949-4E1B-46ED-84FA-9CC33B26AB1C}"/>
    <dgm:cxn modelId="{4513738A-D910-4E27-8954-F0E3E56C70A6}" type="presOf" srcId="{AABAC534-6DD1-4FC2-B87F-6C200F9586A4}" destId="{0ADB82D5-035C-4337-8FA6-4C9054912D94}" srcOrd="0" destOrd="0" presId="urn:microsoft.com/office/officeart/2005/8/layout/process2"/>
    <dgm:cxn modelId="{795E0F96-8B94-407F-AE1E-C2230729951D}" type="presOf" srcId="{0CAE8F44-B366-4998-B613-FA497ABAE13D}" destId="{CD72763E-2D34-49B1-9311-3E6CF5D98BC6}" srcOrd="0" destOrd="0" presId="urn:microsoft.com/office/officeart/2005/8/layout/process2"/>
    <dgm:cxn modelId="{26C8EB9E-C99A-4C95-ACE0-200B1F3839A1}" type="presOf" srcId="{6CB00E25-7EA5-4B9A-B154-7995828A92F4}" destId="{34F86D8A-596F-4A21-A7E0-C4E800093EB0}" srcOrd="0" destOrd="0" presId="urn:microsoft.com/office/officeart/2005/8/layout/process2"/>
    <dgm:cxn modelId="{9FF522BC-ADB7-47D3-AFB4-53D55E1054B4}" type="presOf" srcId="{611D54B9-6A40-4572-9D44-1ED700545782}" destId="{041290F6-4E5E-4CE4-8F30-6C9200090240}" srcOrd="0" destOrd="0" presId="urn:microsoft.com/office/officeart/2005/8/layout/process2"/>
    <dgm:cxn modelId="{51893FF6-DC24-4EBC-9A69-DA1280B6FFB7}" type="presOf" srcId="{80ACC095-D3C3-48BC-8C25-07A1A45A5761}" destId="{005D26F2-F95A-444D-BF11-0B3839837F0A}" srcOrd="0" destOrd="0" presId="urn:microsoft.com/office/officeart/2005/8/layout/process2"/>
    <dgm:cxn modelId="{61B94465-B514-4BB4-A742-24E1EE251052}" type="presParOf" srcId="{005D26F2-F95A-444D-BF11-0B3839837F0A}" destId="{B924ABBC-2048-46AF-BA4E-B26CD1521658}" srcOrd="0" destOrd="0" presId="urn:microsoft.com/office/officeart/2005/8/layout/process2"/>
    <dgm:cxn modelId="{F193F8DD-84BC-4193-88B5-DB0AA956DD4D}" type="presParOf" srcId="{005D26F2-F95A-444D-BF11-0B3839837F0A}" destId="{0ADB82D5-035C-4337-8FA6-4C9054912D94}" srcOrd="1" destOrd="0" presId="urn:microsoft.com/office/officeart/2005/8/layout/process2"/>
    <dgm:cxn modelId="{51FFEE32-DEF6-49B4-8A81-4C8117C61926}" type="presParOf" srcId="{0ADB82D5-035C-4337-8FA6-4C9054912D94}" destId="{8053AFE3-721D-4C40-A1BC-0B8E1B03A1D6}" srcOrd="0" destOrd="0" presId="urn:microsoft.com/office/officeart/2005/8/layout/process2"/>
    <dgm:cxn modelId="{B3E902AA-B053-4B11-B8C5-6C5578C1E234}" type="presParOf" srcId="{005D26F2-F95A-444D-BF11-0B3839837F0A}" destId="{041290F6-4E5E-4CE4-8F30-6C9200090240}" srcOrd="2" destOrd="0" presId="urn:microsoft.com/office/officeart/2005/8/layout/process2"/>
    <dgm:cxn modelId="{15DDA80F-5062-4927-8DCB-F10F890C05B3}" type="presParOf" srcId="{005D26F2-F95A-444D-BF11-0B3839837F0A}" destId="{34F86D8A-596F-4A21-A7E0-C4E800093EB0}" srcOrd="3" destOrd="0" presId="urn:microsoft.com/office/officeart/2005/8/layout/process2"/>
    <dgm:cxn modelId="{7737EB4F-02E6-497F-810D-532A652AF80E}" type="presParOf" srcId="{34F86D8A-596F-4A21-A7E0-C4E800093EB0}" destId="{1CD416A6-C7F6-4DA6-95FE-EAA5A5CDB6FA}" srcOrd="0" destOrd="0" presId="urn:microsoft.com/office/officeart/2005/8/layout/process2"/>
    <dgm:cxn modelId="{740C311C-78EE-4BB8-8D49-3DCBEAF26BC2}" type="presParOf" srcId="{005D26F2-F95A-444D-BF11-0B3839837F0A}" destId="{CD72763E-2D34-49B1-9311-3E6CF5D98BC6}" srcOrd="4" destOrd="0" presId="urn:microsoft.com/office/officeart/2005/8/layout/process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24ABBC-2048-46AF-BA4E-B26CD1521658}">
      <dsp:nvSpPr>
        <dsp:cNvPr id="0" name=""/>
        <dsp:cNvSpPr/>
      </dsp:nvSpPr>
      <dsp:spPr>
        <a:xfrm>
          <a:off x="1849564" y="0"/>
          <a:ext cx="2151126" cy="11950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n-GB" sz="3100" kern="1200"/>
            <a:t>Intro</a:t>
          </a:r>
        </a:p>
      </dsp:txBody>
      <dsp:txXfrm>
        <a:off x="1884566" y="35002"/>
        <a:ext cx="2081122" cy="1125066"/>
      </dsp:txXfrm>
    </dsp:sp>
    <dsp:sp modelId="{0ADB82D5-035C-4337-8FA6-4C9054912D94}">
      <dsp:nvSpPr>
        <dsp:cNvPr id="0" name=""/>
        <dsp:cNvSpPr/>
      </dsp:nvSpPr>
      <dsp:spPr>
        <a:xfrm rot="5400000">
          <a:off x="2701051" y="1224946"/>
          <a:ext cx="448151" cy="5377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977900">
            <a:lnSpc>
              <a:spcPct val="90000"/>
            </a:lnSpc>
            <a:spcBef>
              <a:spcPct val="0"/>
            </a:spcBef>
            <a:spcAft>
              <a:spcPct val="35000"/>
            </a:spcAft>
            <a:buNone/>
          </a:pPr>
          <a:endParaRPr lang="en-GB" sz="2200" kern="1200"/>
        </a:p>
      </dsp:txBody>
      <dsp:txXfrm rot="-5400000">
        <a:off x="2763793" y="1269761"/>
        <a:ext cx="322669" cy="313706"/>
      </dsp:txXfrm>
    </dsp:sp>
    <dsp:sp modelId="{041290F6-4E5E-4CE4-8F30-6C9200090240}">
      <dsp:nvSpPr>
        <dsp:cNvPr id="0" name=""/>
        <dsp:cNvSpPr/>
      </dsp:nvSpPr>
      <dsp:spPr>
        <a:xfrm>
          <a:off x="1849564" y="1792605"/>
          <a:ext cx="2151126" cy="11950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n-GB" sz="3100" kern="1200"/>
            <a:t>Models</a:t>
          </a:r>
        </a:p>
      </dsp:txBody>
      <dsp:txXfrm>
        <a:off x="1884566" y="1827607"/>
        <a:ext cx="2081122" cy="1125066"/>
      </dsp:txXfrm>
    </dsp:sp>
    <dsp:sp modelId="{34F86D8A-596F-4A21-A7E0-C4E800093EB0}">
      <dsp:nvSpPr>
        <dsp:cNvPr id="0" name=""/>
        <dsp:cNvSpPr/>
      </dsp:nvSpPr>
      <dsp:spPr>
        <a:xfrm rot="5400000">
          <a:off x="2701051" y="3017551"/>
          <a:ext cx="448151" cy="5377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977900">
            <a:lnSpc>
              <a:spcPct val="90000"/>
            </a:lnSpc>
            <a:spcBef>
              <a:spcPct val="0"/>
            </a:spcBef>
            <a:spcAft>
              <a:spcPct val="35000"/>
            </a:spcAft>
            <a:buNone/>
          </a:pPr>
          <a:endParaRPr lang="en-GB" sz="2200" kern="1200"/>
        </a:p>
      </dsp:txBody>
      <dsp:txXfrm rot="-5400000">
        <a:off x="2763793" y="3062366"/>
        <a:ext cx="322669" cy="313706"/>
      </dsp:txXfrm>
    </dsp:sp>
    <dsp:sp modelId="{CD72763E-2D34-49B1-9311-3E6CF5D98BC6}">
      <dsp:nvSpPr>
        <dsp:cNvPr id="0" name=""/>
        <dsp:cNvSpPr/>
      </dsp:nvSpPr>
      <dsp:spPr>
        <a:xfrm>
          <a:off x="1849564" y="3585210"/>
          <a:ext cx="2151126" cy="11950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n-GB" sz="3100" kern="1200"/>
            <a:t>Upload data</a:t>
          </a:r>
        </a:p>
      </dsp:txBody>
      <dsp:txXfrm>
        <a:off x="1884566" y="3620212"/>
        <a:ext cx="2081122" cy="112506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C9787-F61C-4C68-8B81-351582053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3343</TotalTime>
  <Pages>29</Pages>
  <Words>19458</Words>
  <Characters>110912</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Grace</dc:creator>
  <cp:keywords/>
  <dc:description/>
  <cp:lastModifiedBy>Skinner, Grace</cp:lastModifiedBy>
  <cp:revision>170</cp:revision>
  <cp:lastPrinted>2022-07-27T09:08:00Z</cp:lastPrinted>
  <dcterms:created xsi:type="dcterms:W3CDTF">2022-08-08T09:53:00Z</dcterms:created>
  <dcterms:modified xsi:type="dcterms:W3CDTF">2022-08-17T20:55:00Z</dcterms:modified>
</cp:coreProperties>
</file>