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jc w:val="center"/>
        <w:rPr>
          <w:rFonts w:ascii="Nunito" w:cs="Nunito" w:eastAsia="Nunito" w:hAnsi="Nunito"/>
          <w:b w:val="1"/>
          <w:bCs w:val="1"/>
          <w:sz w:val="48"/>
          <w:szCs w:val="48"/>
        </w:rPr>
      </w:pPr>
      <w:bookmarkStart w:colFirst="0" w:colLast="0" w:name="_heading=h.7xgw0alifzk8" w:id="0"/>
      <w:bookmarkEnd w:id="0"/>
      <w:r w:rsidDel="00000000" w:rsidR="00000000" w:rsidRPr="00000000">
        <w:rPr>
          <w:rFonts w:ascii="Nunito" w:cs="Nunito" w:eastAsia="Nunito" w:hAnsi="Nunito"/>
          <w:b w:val="1"/>
          <w:bCs w:val="1"/>
          <w:sz w:val="48"/>
          <w:szCs w:val="48"/>
        </w:rPr>
        <mc:AlternateContent>
          <mc:Choice Requires="wpg">
            <w:drawing>
              <wp:anchor allowOverlap="1" behindDoc="1" distB="0" distT="0" distL="0" distR="0" hidden="0" layoutInCell="1" locked="0" relativeHeight="0" simplePos="0">
                <wp:simplePos x="0" y="0"/>
                <wp:positionH relativeFrom="page">
                  <wp:posOffset>223837</wp:posOffset>
                </wp:positionH>
                <wp:positionV relativeFrom="page">
                  <wp:posOffset>285750</wp:posOffset>
                </wp:positionV>
                <wp:extent cx="7324725" cy="9486900"/>
                <wp:effectExtent b="0" l="0" r="0" t="0"/>
                <wp:wrapNone/>
                <wp:docPr id="1" name=""/>
                <a:graphic>
                  <a:graphicData uri="http://schemas.microsoft.com/office/word/2010/wordprocessingShape">
                    <wps:wsp>
                      <wps:cNvSpPr/>
                      <wps:cNvPr id="2" name="Shape 2"/>
                      <wps:spPr>
                        <a:xfrm>
                          <a:off x="3433800" y="1755300"/>
                          <a:ext cx="3824400" cy="4049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223837</wp:posOffset>
                </wp:positionH>
                <wp:positionV relativeFrom="page">
                  <wp:posOffset>285750</wp:posOffset>
                </wp:positionV>
                <wp:extent cx="7324725" cy="94869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24725" cy="9486900"/>
                        </a:xfrm>
                        <a:prstGeom prst="rect"/>
                        <a:ln/>
                      </pic:spPr>
                    </pic:pic>
                  </a:graphicData>
                </a:graphic>
              </wp:anchor>
            </w:drawing>
          </mc:Fallback>
        </mc:AlternateContent>
      </w:r>
      <w:r w:rsidDel="00000000" w:rsidR="00000000" w:rsidRPr="00000000">
        <w:rPr>
          <w:rFonts w:ascii="Nunito" w:cs="Nunito" w:eastAsia="Nunito" w:hAnsi="Nunito"/>
          <w:b w:val="1"/>
          <w:bCs w:val="1"/>
          <w:sz w:val="48"/>
          <w:szCs w:val="48"/>
        </w:rPr>
        <w:drawing>
          <wp:inline distB="114300" distT="114300" distL="114300" distR="114300">
            <wp:extent cx="3443288" cy="7366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43288" cy="7366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Nunito" w:cs="Nunito" w:eastAsia="Nunito" w:hAnsi="Nunito"/>
          <w:sz w:val="40"/>
          <w:szCs w:val="4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Nunito" w:cs="Nunito" w:eastAsia="Nunito" w:hAnsi="Nunito"/>
          <w:sz w:val="36"/>
          <w:szCs w:val="36"/>
        </w:rPr>
      </w:pPr>
      <w:r w:rsidDel="00000000" w:rsidR="00000000" w:rsidRPr="00000000">
        <w:rPr>
          <w:rFonts w:ascii="Nunito" w:cs="Nunito" w:eastAsia="Nunito" w:hAnsi="Nunito"/>
          <w:sz w:val="36"/>
          <w:szCs w:val="36"/>
          <w:rtl w:val="0"/>
        </w:rPr>
        <w:t xml:space="preserve">Empowering Learners to Build Production - Ready </w:t>
        <w:br w:type="textWrapping"/>
        <w:t xml:space="preserve">AI Agents</w:t>
      </w:r>
    </w:p>
    <w:p w:rsidR="00000000" w:rsidDel="00000000" w:rsidP="00000000" w:rsidRDefault="00000000" w:rsidRPr="00000000" w14:paraId="00000006">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Nunito" w:cs="Nunito" w:eastAsia="Nunito" w:hAnsi="Nunito"/>
          <w:b w:val="1"/>
          <w:bCs w:val="1"/>
          <w:sz w:val="36"/>
          <w:szCs w:val="36"/>
        </w:rPr>
      </w:pPr>
      <w:r w:rsidDel="00000000" w:rsidR="00000000" w:rsidRPr="00000000">
        <w:rPr>
          <w:rFonts w:ascii="Nunito" w:cs="Nunito" w:eastAsia="Nunito" w:hAnsi="Nunito"/>
          <w:b w:val="1"/>
          <w:bCs w:val="1"/>
          <w:sz w:val="40"/>
          <w:szCs w:val="40"/>
          <w:rtl w:val="0"/>
        </w:rPr>
        <w:t xml:space="preserve">Applied Agentic AI for SWEs</w:t>
      </w:r>
      <w:r w:rsidDel="00000000" w:rsidR="00000000" w:rsidRPr="00000000">
        <w:rPr>
          <w:rFonts w:ascii="Nunito" w:cs="Nunito" w:eastAsia="Nunito" w:hAnsi="Nunito"/>
          <w:b w:val="1"/>
          <w:bCs w:val="1"/>
          <w:sz w:val="36"/>
          <w:szCs w:val="36"/>
          <w:rtl w:val="0"/>
        </w:rPr>
        <w:t xml:space="preserve"> </w:t>
      </w:r>
    </w:p>
    <w:p w:rsidR="00000000" w:rsidDel="00000000" w:rsidP="00000000" w:rsidRDefault="00000000" w:rsidRPr="00000000" w14:paraId="00000009">
      <w:pPr>
        <w:widowControl w:val="0"/>
        <w:spacing w:line="240" w:lineRule="auto"/>
        <w:jc w:val="center"/>
        <w:rPr>
          <w:rFonts w:ascii="Nunito" w:cs="Nunito" w:eastAsia="Nunito" w:hAnsi="Nunito"/>
          <w:b w:val="1"/>
          <w:bCs w:val="1"/>
          <w:sz w:val="52"/>
          <w:szCs w:val="52"/>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Nunito" w:cs="Nunito" w:eastAsia="Nunito" w:hAnsi="Nunito"/>
          <w:b w:val="1"/>
          <w:bCs w:val="1"/>
          <w:sz w:val="52"/>
          <w:szCs w:val="52"/>
        </w:rPr>
      </w:pPr>
      <w:r w:rsidDel="00000000" w:rsidR="00000000" w:rsidRPr="00000000">
        <w:rPr>
          <w:rFonts w:ascii="Nunito" w:cs="Nunito" w:eastAsia="Nunito" w:hAnsi="Nunito"/>
          <w:b w:val="1"/>
          <w:bCs w:val="1"/>
          <w:sz w:val="52"/>
          <w:szCs w:val="52"/>
          <w:rtl w:val="0"/>
        </w:rPr>
        <w:t xml:space="preserve">Capstone Project : AI Finance Assistant</w:t>
      </w:r>
    </w:p>
    <w:p w:rsidR="00000000" w:rsidDel="00000000" w:rsidP="00000000" w:rsidRDefault="00000000" w:rsidRPr="00000000" w14:paraId="0000000B">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tl w:val="0"/>
        </w:rPr>
        <w:t xml:space="preserve">Democratizing Financial Literacy Through Intelligent Conversational AI </w:t>
      </w:r>
    </w:p>
    <w:p w:rsidR="00000000" w:rsidDel="00000000" w:rsidP="00000000" w:rsidRDefault="00000000" w:rsidRPr="00000000" w14:paraId="0000000D">
      <w:pPr>
        <w:widowControl w:val="0"/>
        <w:spacing w:line="240" w:lineRule="auto"/>
        <w:jc w:val="center"/>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Nunito" w:cs="Nunito" w:eastAsia="Nunito" w:hAnsi="Nunito"/>
          <w:b w:val="1"/>
          <w:bCs w:val="1"/>
          <w:color w:val="5b0f00"/>
          <w:sz w:val="36"/>
          <w:szCs w:val="36"/>
        </w:rPr>
      </w:pPr>
      <w:r w:rsidDel="00000000" w:rsidR="00000000" w:rsidRPr="00000000">
        <w:rPr>
          <w:rFonts w:ascii="Nunito" w:cs="Nunito" w:eastAsia="Nunito" w:hAnsi="Nunito"/>
          <w:b w:val="1"/>
          <w:bCs w:val="1"/>
          <w:color w:val="5b0f00"/>
          <w:sz w:val="36"/>
          <w:szCs w:val="36"/>
          <w:rtl w:val="0"/>
        </w:rPr>
        <w:t xml:space="preserve">Problem Statement </w:t>
      </w:r>
    </w:p>
    <w:p w:rsidR="00000000" w:rsidDel="00000000" w:rsidP="00000000" w:rsidRDefault="00000000" w:rsidRPr="00000000" w14:paraId="00000010">
      <w:pPr>
        <w:widowControl w:val="0"/>
        <w:spacing w:line="240" w:lineRule="auto"/>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11">
      <w:pPr>
        <w:pStyle w:val="Heading2"/>
        <w:keepNext w:val="0"/>
        <w:keepLines w:val="0"/>
        <w:spacing w:after="80" w:line="276" w:lineRule="auto"/>
        <w:rPr>
          <w:rFonts w:ascii="Nunito" w:cs="Nunito" w:eastAsia="Nunito" w:hAnsi="Nunito"/>
          <w:sz w:val="26"/>
          <w:szCs w:val="26"/>
        </w:rPr>
      </w:pPr>
      <w:bookmarkStart w:colFirst="0" w:colLast="0" w:name="_heading=h.6ieopj9k2ahe" w:id="1"/>
      <w:bookmarkEnd w:id="1"/>
      <w:r w:rsidDel="00000000" w:rsidR="00000000" w:rsidRPr="00000000">
        <w:rPr>
          <w:rtl w:val="0"/>
        </w:rPr>
      </w:r>
    </w:p>
    <w:p w:rsidR="00000000" w:rsidDel="00000000" w:rsidP="00000000" w:rsidRDefault="00000000" w:rsidRPr="00000000" w14:paraId="00000012">
      <w:pPr>
        <w:pStyle w:val="Heading2"/>
        <w:keepNext w:val="0"/>
        <w:keepLines w:val="0"/>
        <w:spacing w:after="80" w:line="276" w:lineRule="auto"/>
        <w:rPr>
          <w:rFonts w:ascii="Nunito" w:cs="Nunito" w:eastAsia="Nunito" w:hAnsi="Nunito"/>
          <w:b w:val="1"/>
          <w:bCs w:val="1"/>
          <w:sz w:val="34"/>
          <w:szCs w:val="34"/>
        </w:rPr>
      </w:pPr>
      <w:bookmarkStart w:colFirst="0" w:colLast="0" w:name="_heading=h.kmb42p54pwpl" w:id="2"/>
      <w:bookmarkEnd w:id="2"/>
      <w:r w:rsidDel="00000000" w:rsidR="00000000" w:rsidRPr="00000000">
        <w:rPr>
          <w:rtl w:val="0"/>
        </w:rPr>
      </w:r>
    </w:p>
    <w:p w:rsidR="00000000" w:rsidDel="00000000" w:rsidP="00000000" w:rsidRDefault="00000000" w:rsidRPr="00000000" w14:paraId="00000013">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9kj8wmn0641g" w:id="3"/>
      <w:bookmarkEnd w:id="3"/>
      <w:r w:rsidDel="00000000" w:rsidR="00000000" w:rsidRPr="00000000">
        <w:rPr>
          <w:rFonts w:ascii="Nunito" w:cs="Nunito" w:eastAsia="Nunito" w:hAnsi="Nunito"/>
          <w:b w:val="1"/>
          <w:bCs w:val="1"/>
          <w:sz w:val="34"/>
          <w:szCs w:val="34"/>
          <w:rtl w:val="0"/>
        </w:rPr>
        <w:t xml:space="preserve">1. Business Use Case</w:t>
      </w:r>
    </w:p>
    <w:p w:rsidR="00000000" w:rsidDel="00000000" w:rsidP="00000000" w:rsidRDefault="00000000" w:rsidRPr="00000000" w14:paraId="00000014">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Financial literacy remains a significant barrier for millions of potential investors, with complex terminology, overwhelming choices, and fear of making mistakes preventing many from building wealth through investing. The AI Finance Assistant addresses this gap by providing personalized, accessible financial education and guidance through an intelligent multi-agent conversational system.</w:t>
      </w:r>
    </w:p>
    <w:p w:rsidR="00000000" w:rsidDel="00000000" w:rsidP="00000000" w:rsidRDefault="00000000" w:rsidRPr="00000000" w14:paraId="00000015">
      <w:pPr>
        <w:spacing w:after="80" w:before="80" w:line="312"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6">
      <w:pPr>
        <w:spacing w:after="80" w:before="20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 Business Opportunity:</w:t>
      </w:r>
    </w:p>
    <w:p w:rsidR="00000000" w:rsidDel="00000000" w:rsidP="00000000" w:rsidRDefault="00000000" w:rsidRPr="00000000" w14:paraId="00000017">
      <w:pPr>
        <w:numPr>
          <w:ilvl w:val="0"/>
          <w:numId w:val="11"/>
        </w:numPr>
        <w:spacing w:after="80" w:before="80" w:line="312" w:lineRule="auto"/>
        <w:ind w:left="720" w:hanging="360"/>
        <w:rPr/>
      </w:pPr>
      <w:r w:rsidDel="00000000" w:rsidR="00000000" w:rsidRPr="00000000">
        <w:rPr>
          <w:rFonts w:ascii="Nunito" w:cs="Nunito" w:eastAsia="Nunito" w:hAnsi="Nunito"/>
          <w:b w:val="1"/>
          <w:bCs w:val="1"/>
          <w:rtl w:val="0"/>
        </w:rPr>
        <w:t xml:space="preserve">Democratized Financial Access:</w:t>
      </w:r>
      <w:r w:rsidDel="00000000" w:rsidR="00000000" w:rsidRPr="00000000">
        <w:rPr>
          <w:rFonts w:ascii="Nunito" w:cs="Nunito" w:eastAsia="Nunito" w:hAnsi="Nunito"/>
          <w:rtl w:val="0"/>
        </w:rPr>
        <w:t xml:space="preserve"> By providing clear, jargon-free explanations and personalized guidance, the assistant helps beginners overcome the intimidation factor of investing, potentially opening markets to millions of new participants.</w:t>
      </w:r>
      <w:r w:rsidDel="00000000" w:rsidR="00000000" w:rsidRPr="00000000">
        <w:rPr>
          <w:rtl w:val="0"/>
        </w:rPr>
      </w:r>
    </w:p>
    <w:p w:rsidR="00000000" w:rsidDel="00000000" w:rsidP="00000000" w:rsidRDefault="00000000" w:rsidRPr="00000000" w14:paraId="00000018">
      <w:pPr>
        <w:numPr>
          <w:ilvl w:val="0"/>
          <w:numId w:val="11"/>
        </w:numPr>
        <w:spacing w:after="80" w:before="80" w:line="312" w:lineRule="auto"/>
        <w:ind w:left="720" w:hanging="360"/>
        <w:rPr/>
      </w:pPr>
      <w:r w:rsidDel="00000000" w:rsidR="00000000" w:rsidRPr="00000000">
        <w:rPr>
          <w:rFonts w:ascii="Nunito" w:cs="Nunito" w:eastAsia="Nunito" w:hAnsi="Nunito"/>
          <w:b w:val="1"/>
          <w:bCs w:val="1"/>
          <w:rtl w:val="0"/>
        </w:rPr>
        <w:t xml:space="preserve">Personalized Learning Paths:</w:t>
      </w:r>
      <w:r w:rsidDel="00000000" w:rsidR="00000000" w:rsidRPr="00000000">
        <w:rPr>
          <w:rFonts w:ascii="Nunito" w:cs="Nunito" w:eastAsia="Nunito" w:hAnsi="Nunito"/>
          <w:rtl w:val="0"/>
        </w:rPr>
        <w:t xml:space="preserve"> The multi-agent system adapts to each user's knowledge level, goals, and risk tolerance, creating customized educational experiences that traditional one-size-fits-all resources cannot match.</w:t>
      </w:r>
      <w:r w:rsidDel="00000000" w:rsidR="00000000" w:rsidRPr="00000000">
        <w:rPr>
          <w:rtl w:val="0"/>
        </w:rPr>
      </w:r>
    </w:p>
    <w:p w:rsidR="00000000" w:rsidDel="00000000" w:rsidP="00000000" w:rsidRDefault="00000000" w:rsidRPr="00000000" w14:paraId="00000019">
      <w:pPr>
        <w:numPr>
          <w:ilvl w:val="0"/>
          <w:numId w:val="11"/>
        </w:numPr>
        <w:spacing w:after="80" w:before="80" w:line="312" w:lineRule="auto"/>
        <w:ind w:left="720" w:hanging="360"/>
        <w:rPr/>
      </w:pPr>
      <w:r w:rsidDel="00000000" w:rsidR="00000000" w:rsidRPr="00000000">
        <w:rPr>
          <w:rFonts w:ascii="Nunito" w:cs="Nunito" w:eastAsia="Nunito" w:hAnsi="Nunito"/>
          <w:b w:val="1"/>
          <w:bCs w:val="1"/>
          <w:rtl w:val="0"/>
        </w:rPr>
        <w:t xml:space="preserve">Real-Time Market Integration:</w:t>
      </w:r>
      <w:r w:rsidDel="00000000" w:rsidR="00000000" w:rsidRPr="00000000">
        <w:rPr>
          <w:rFonts w:ascii="Nunito" w:cs="Nunito" w:eastAsia="Nunito" w:hAnsi="Nunito"/>
          <w:rtl w:val="0"/>
        </w:rPr>
        <w:t xml:space="preserve"> By combining educational content with live market data, users can learn concepts while seeing real-world applications, bridging the gap between theory and practice.</w:t>
      </w:r>
      <w:r w:rsidDel="00000000" w:rsidR="00000000" w:rsidRPr="00000000">
        <w:rPr>
          <w:rtl w:val="0"/>
        </w:rPr>
      </w:r>
    </w:p>
    <w:p w:rsidR="00000000" w:rsidDel="00000000" w:rsidP="00000000" w:rsidRDefault="00000000" w:rsidRPr="00000000" w14:paraId="0000001A">
      <w:pPr>
        <w:numPr>
          <w:ilvl w:val="0"/>
          <w:numId w:val="11"/>
        </w:numPr>
        <w:spacing w:after="80" w:before="80" w:line="312" w:lineRule="auto"/>
        <w:ind w:left="720" w:hanging="360"/>
        <w:rPr/>
      </w:pPr>
      <w:r w:rsidDel="00000000" w:rsidR="00000000" w:rsidRPr="00000000">
        <w:rPr>
          <w:rFonts w:ascii="Nunito" w:cs="Nunito" w:eastAsia="Nunito" w:hAnsi="Nunito"/>
          <w:b w:val="1"/>
          <w:bCs w:val="1"/>
          <w:rtl w:val="0"/>
        </w:rPr>
        <w:t xml:space="preserve">Scalable Financial Guidance:</w:t>
      </w:r>
      <w:r w:rsidDel="00000000" w:rsidR="00000000" w:rsidRPr="00000000">
        <w:rPr>
          <w:rFonts w:ascii="Nunito" w:cs="Nunito" w:eastAsia="Nunito" w:hAnsi="Nunito"/>
          <w:rtl w:val="0"/>
        </w:rPr>
        <w:t xml:space="preserve"> The AI system can serve thousands of users simultaneously, providing quality financial education at a scale impossible with human advisors alone.</w:t>
      </w:r>
      <w:r w:rsidDel="00000000" w:rsidR="00000000" w:rsidRPr="00000000">
        <w:rPr>
          <w:rtl w:val="0"/>
        </w:rPr>
      </w:r>
    </w:p>
    <w:p w:rsidR="00000000" w:rsidDel="00000000" w:rsidP="00000000" w:rsidRDefault="00000000" w:rsidRPr="00000000" w14:paraId="0000001B">
      <w:pPr>
        <w:spacing w:after="80" w:before="80" w:line="312" w:lineRule="auto"/>
        <w:rPr>
          <w:rFonts w:ascii="Nunito" w:cs="Nunito" w:eastAsia="Nunito" w:hAnsi="Nunito"/>
        </w:rPr>
      </w:pPr>
      <w:r w:rsidDel="00000000" w:rsidR="00000000" w:rsidRPr="00000000">
        <w:rPr>
          <w:rtl w:val="0"/>
        </w:rPr>
      </w:r>
    </w:p>
    <w:p w:rsidR="00000000" w:rsidDel="00000000" w:rsidP="00000000" w:rsidRDefault="00000000" w:rsidRPr="00000000" w14:paraId="0000001C">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 Power of Multi-Agent LLMs:</w:t>
      </w:r>
    </w:p>
    <w:p w:rsidR="00000000" w:rsidDel="00000000" w:rsidP="00000000" w:rsidRDefault="00000000" w:rsidRPr="00000000" w14:paraId="0000001D">
      <w:pPr>
        <w:numPr>
          <w:ilvl w:val="0"/>
          <w:numId w:val="14"/>
        </w:numPr>
        <w:spacing w:after="80" w:before="80" w:line="312" w:lineRule="auto"/>
        <w:ind w:left="720" w:hanging="360"/>
        <w:rPr/>
      </w:pPr>
      <w:r w:rsidDel="00000000" w:rsidR="00000000" w:rsidRPr="00000000">
        <w:rPr>
          <w:rFonts w:ascii="Nunito" w:cs="Nunito" w:eastAsia="Nunito" w:hAnsi="Nunito"/>
          <w:b w:val="1"/>
          <w:bCs w:val="1"/>
          <w:rtl w:val="0"/>
        </w:rPr>
        <w:t xml:space="preserve">Specialized Expertise:</w:t>
      </w:r>
      <w:r w:rsidDel="00000000" w:rsidR="00000000" w:rsidRPr="00000000">
        <w:rPr>
          <w:rFonts w:ascii="Nunito" w:cs="Nunito" w:eastAsia="Nunito" w:hAnsi="Nunito"/>
          <w:rtl w:val="0"/>
        </w:rPr>
        <w:t xml:space="preserve"> Each agent focuses on specific domains (portfolio analysis, market trends, tax education), ensuring deep, accurate responses in each area.</w:t>
      </w:r>
      <w:r w:rsidDel="00000000" w:rsidR="00000000" w:rsidRPr="00000000">
        <w:rPr>
          <w:rtl w:val="0"/>
        </w:rPr>
      </w:r>
    </w:p>
    <w:p w:rsidR="00000000" w:rsidDel="00000000" w:rsidP="00000000" w:rsidRDefault="00000000" w:rsidRPr="00000000" w14:paraId="0000001E">
      <w:pPr>
        <w:numPr>
          <w:ilvl w:val="0"/>
          <w:numId w:val="14"/>
        </w:numPr>
        <w:spacing w:after="80" w:before="80" w:line="312" w:lineRule="auto"/>
        <w:ind w:left="720" w:hanging="360"/>
        <w:rPr/>
      </w:pPr>
      <w:r w:rsidDel="00000000" w:rsidR="00000000" w:rsidRPr="00000000">
        <w:rPr>
          <w:rFonts w:ascii="Nunito" w:cs="Nunito" w:eastAsia="Nunito" w:hAnsi="Nunito"/>
          <w:b w:val="1"/>
          <w:bCs w:val="1"/>
          <w:rtl w:val="0"/>
        </w:rPr>
        <w:t xml:space="preserve">Context Preservation:</w:t>
      </w:r>
      <w:r w:rsidDel="00000000" w:rsidR="00000000" w:rsidRPr="00000000">
        <w:rPr>
          <w:rFonts w:ascii="Nunito" w:cs="Nunito" w:eastAsia="Nunito" w:hAnsi="Nunito"/>
          <w:rtl w:val="0"/>
        </w:rPr>
        <w:t xml:space="preserve"> The system maintains conversation history and user profiles, enabling progressively sophisticated guidance as users learn.</w:t>
        <w:br w:type="textWrapping"/>
      </w:r>
      <w:r w:rsidDel="00000000" w:rsidR="00000000" w:rsidRPr="00000000">
        <w:rPr>
          <w:rtl w:val="0"/>
        </w:rPr>
      </w:r>
    </w:p>
    <w:p w:rsidR="00000000" w:rsidDel="00000000" w:rsidP="00000000" w:rsidRDefault="00000000" w:rsidRPr="00000000" w14:paraId="0000001F">
      <w:pPr>
        <w:numPr>
          <w:ilvl w:val="0"/>
          <w:numId w:val="14"/>
        </w:numPr>
        <w:spacing w:after="80" w:before="80" w:line="312" w:lineRule="auto"/>
        <w:ind w:left="720" w:hanging="360"/>
        <w:rPr/>
      </w:pPr>
      <w:r w:rsidDel="00000000" w:rsidR="00000000" w:rsidRPr="00000000">
        <w:rPr>
          <w:rFonts w:ascii="Nunito" w:cs="Nunito" w:eastAsia="Nunito" w:hAnsi="Nunito"/>
          <w:b w:val="1"/>
          <w:bCs w:val="1"/>
          <w:rtl w:val="0"/>
        </w:rPr>
        <w:t xml:space="preserve">RAG Enhancement:</w:t>
      </w:r>
      <w:r w:rsidDel="00000000" w:rsidR="00000000" w:rsidRPr="00000000">
        <w:rPr>
          <w:rFonts w:ascii="Nunito" w:cs="Nunito" w:eastAsia="Nunito" w:hAnsi="Nunito"/>
          <w:rtl w:val="0"/>
        </w:rPr>
        <w:t xml:space="preserve"> Retrieval-augmented generation ensures responses are grounded in verified financial knowledge while remaining conversational.</w:t>
      </w:r>
      <w:r w:rsidDel="00000000" w:rsidR="00000000" w:rsidRPr="00000000">
        <w:rPr>
          <w:rtl w:val="0"/>
        </w:rPr>
      </w:r>
    </w:p>
    <w:p w:rsidR="00000000" w:rsidDel="00000000" w:rsidP="00000000" w:rsidRDefault="00000000" w:rsidRPr="00000000" w14:paraId="00000020">
      <w:pPr>
        <w:spacing w:after="80" w:before="80" w:line="312" w:lineRule="auto"/>
        <w:rPr>
          <w:rFonts w:ascii="Nunito" w:cs="Nunito" w:eastAsia="Nunito" w:hAnsi="Nunito"/>
        </w:rPr>
      </w:pPr>
      <w:r w:rsidDel="00000000" w:rsidR="00000000" w:rsidRPr="00000000">
        <w:rPr>
          <w:rtl w:val="0"/>
        </w:rPr>
      </w:r>
    </w:p>
    <w:p w:rsidR="00000000" w:rsidDel="00000000" w:rsidP="00000000" w:rsidRDefault="00000000" w:rsidRPr="00000000" w14:paraId="00000021">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Challenges and Considerations:</w:t>
      </w:r>
    </w:p>
    <w:p w:rsidR="00000000" w:rsidDel="00000000" w:rsidP="00000000" w:rsidRDefault="00000000" w:rsidRPr="00000000" w14:paraId="00000022">
      <w:pPr>
        <w:numPr>
          <w:ilvl w:val="0"/>
          <w:numId w:val="17"/>
        </w:numPr>
        <w:spacing w:after="80" w:before="80" w:line="312" w:lineRule="auto"/>
        <w:ind w:left="720" w:hanging="360"/>
        <w:rPr/>
      </w:pPr>
      <w:r w:rsidDel="00000000" w:rsidR="00000000" w:rsidRPr="00000000">
        <w:rPr>
          <w:rFonts w:ascii="Nunito" w:cs="Nunito" w:eastAsia="Nunito" w:hAnsi="Nunito"/>
          <w:b w:val="1"/>
          <w:bCs w:val="1"/>
          <w:rtl w:val="0"/>
        </w:rPr>
        <w:t xml:space="preserve">Regulatory Compliance:</w:t>
      </w:r>
      <w:r w:rsidDel="00000000" w:rsidR="00000000" w:rsidRPr="00000000">
        <w:rPr>
          <w:rFonts w:ascii="Nunito" w:cs="Nunito" w:eastAsia="Nunito" w:hAnsi="Nunito"/>
          <w:rtl w:val="0"/>
        </w:rPr>
        <w:t xml:space="preserve"> The system must clearly distinguish between education and financial advice, including appropriate disclaimers.</w:t>
      </w:r>
      <w:r w:rsidDel="00000000" w:rsidR="00000000" w:rsidRPr="00000000">
        <w:rPr>
          <w:rtl w:val="0"/>
        </w:rPr>
      </w:r>
    </w:p>
    <w:p w:rsidR="00000000" w:rsidDel="00000000" w:rsidP="00000000" w:rsidRDefault="00000000" w:rsidRPr="00000000" w14:paraId="00000023">
      <w:pPr>
        <w:numPr>
          <w:ilvl w:val="0"/>
          <w:numId w:val="17"/>
        </w:numPr>
        <w:spacing w:after="80" w:before="80" w:line="312" w:lineRule="auto"/>
        <w:ind w:left="720" w:hanging="360"/>
        <w:rPr/>
      </w:pPr>
      <w:r w:rsidDel="00000000" w:rsidR="00000000" w:rsidRPr="00000000">
        <w:rPr>
          <w:rFonts w:ascii="Nunito" w:cs="Nunito" w:eastAsia="Nunito" w:hAnsi="Nunito"/>
          <w:b w:val="1"/>
          <w:bCs w:val="1"/>
          <w:rtl w:val="0"/>
        </w:rPr>
        <w:t xml:space="preserve">Accuracy and Reliability:</w:t>
      </w:r>
      <w:r w:rsidDel="00000000" w:rsidR="00000000" w:rsidRPr="00000000">
        <w:rPr>
          <w:rFonts w:ascii="Nunito" w:cs="Nunito" w:eastAsia="Nunito" w:hAnsi="Nunito"/>
          <w:rtl w:val="0"/>
        </w:rPr>
        <w:t xml:space="preserve"> Financial information must be accurate and up-to-date, with robust error handling for API failures.</w:t>
      </w:r>
      <w:r w:rsidDel="00000000" w:rsidR="00000000" w:rsidRPr="00000000">
        <w:rPr>
          <w:rtl w:val="0"/>
        </w:rPr>
      </w:r>
    </w:p>
    <w:p w:rsidR="00000000" w:rsidDel="00000000" w:rsidP="00000000" w:rsidRDefault="00000000" w:rsidRPr="00000000" w14:paraId="00000024">
      <w:pPr>
        <w:numPr>
          <w:ilvl w:val="0"/>
          <w:numId w:val="17"/>
        </w:numPr>
        <w:spacing w:after="80" w:before="80" w:line="312" w:lineRule="auto"/>
        <w:ind w:left="720" w:hanging="360"/>
        <w:rPr/>
      </w:pPr>
      <w:r w:rsidDel="00000000" w:rsidR="00000000" w:rsidRPr="00000000">
        <w:rPr>
          <w:rFonts w:ascii="Nunito" w:cs="Nunito" w:eastAsia="Nunito" w:hAnsi="Nunito"/>
          <w:b w:val="1"/>
          <w:bCs w:val="1"/>
          <w:rtl w:val="0"/>
        </w:rPr>
        <w:t xml:space="preserve">User Trust:</w:t>
      </w:r>
      <w:r w:rsidDel="00000000" w:rsidR="00000000" w:rsidRPr="00000000">
        <w:rPr>
          <w:rFonts w:ascii="Nunito" w:cs="Nunito" w:eastAsia="Nunito" w:hAnsi="Nunito"/>
          <w:rtl w:val="0"/>
        </w:rPr>
        <w:t xml:space="preserve"> Building confidence in AI-generated financial guidance requires transparency, citations, and conservative recommendations.</w:t>
        <w:br w:type="textWrapping"/>
      </w:r>
      <w:r w:rsidDel="00000000" w:rsidR="00000000" w:rsidRPr="00000000">
        <w:rPr>
          <w:rtl w:val="0"/>
        </w:rPr>
      </w:r>
    </w:p>
    <w:p w:rsidR="00000000" w:rsidDel="00000000" w:rsidP="00000000" w:rsidRDefault="00000000" w:rsidRPr="00000000" w14:paraId="00000025">
      <w:pPr>
        <w:spacing w:after="80" w:before="80" w:line="312"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Conclusion:</w:t>
      </w:r>
    </w:p>
    <w:p w:rsidR="00000000" w:rsidDel="00000000" w:rsidP="00000000" w:rsidRDefault="00000000" w:rsidRPr="00000000" w14:paraId="00000026">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The AI Finance Assistant represents a significant opportunity to democratize financial education, helping millions of beginners take their first steps toward financial security. By combining cutting-edge AI technology with sound financial principles, this system can transform how people learn about and engage with investing.</w:t>
      </w:r>
    </w:p>
    <w:p w:rsidR="00000000" w:rsidDel="00000000" w:rsidP="00000000" w:rsidRDefault="00000000" w:rsidRPr="00000000" w14:paraId="00000027">
      <w:pPr>
        <w:spacing w:after="80" w:before="80" w:line="312" w:lineRule="auto"/>
        <w:rPr>
          <w:rFonts w:ascii="Nunito" w:cs="Nunito" w:eastAsia="Nunito" w:hAnsi="Nuni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7odupautpx3k" w:id="4"/>
      <w:bookmarkEnd w:id="4"/>
      <w:r w:rsidDel="00000000" w:rsidR="00000000" w:rsidRPr="00000000">
        <w:rPr>
          <w:rFonts w:ascii="Nunito" w:cs="Nunito" w:eastAsia="Nunito" w:hAnsi="Nunito"/>
          <w:b w:val="1"/>
          <w:bCs w:val="1"/>
          <w:sz w:val="34"/>
          <w:szCs w:val="34"/>
          <w:rtl w:val="0"/>
        </w:rPr>
        <w:t xml:space="preserve">2. Technical Architecture</w:t>
      </w:r>
    </w:p>
    <w:p w:rsidR="00000000" w:rsidDel="00000000" w:rsidP="00000000" w:rsidRDefault="00000000" w:rsidRPr="00000000" w14:paraId="00000029">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The AI Finance Assistant employs a sophisticated multi-agent architecture built on modern AI frameworks:</w:t>
      </w:r>
    </w:p>
    <w:p w:rsidR="00000000" w:rsidDel="00000000" w:rsidP="00000000" w:rsidRDefault="00000000" w:rsidRPr="00000000" w14:paraId="0000002A">
      <w:pPr>
        <w:spacing w:after="80" w:before="80" w:line="312" w:lineRule="auto"/>
        <w:rPr>
          <w:rFonts w:ascii="Nunito" w:cs="Nunito" w:eastAsia="Nunito" w:hAnsi="Nunito"/>
        </w:rPr>
      </w:pPr>
      <w:r w:rsidDel="00000000" w:rsidR="00000000" w:rsidRPr="00000000">
        <w:rPr>
          <w:rtl w:val="0"/>
        </w:rPr>
      </w:r>
    </w:p>
    <w:p w:rsidR="00000000" w:rsidDel="00000000" w:rsidP="00000000" w:rsidRDefault="00000000" w:rsidRPr="00000000" w14:paraId="0000002B">
      <w:pPr>
        <w:pStyle w:val="Heading3"/>
        <w:keepNext w:val="0"/>
        <w:keepLines w:val="0"/>
        <w:spacing w:before="80" w:line="312" w:lineRule="auto"/>
        <w:rPr/>
      </w:pPr>
      <w:bookmarkStart w:colFirst="0" w:colLast="0" w:name="_heading=h.4gwinnuqc9h2" w:id="5"/>
      <w:bookmarkEnd w:id="5"/>
      <w:r w:rsidDel="00000000" w:rsidR="00000000" w:rsidRPr="00000000">
        <w:rPr>
          <w:rFonts w:ascii="Nunito" w:cs="Nunito" w:eastAsia="Nunito" w:hAnsi="Nunito"/>
          <w:b w:val="1"/>
          <w:bCs w:val="1"/>
          <w:color w:val="000000"/>
          <w:sz w:val="26"/>
          <w:szCs w:val="26"/>
          <w:rtl w:val="0"/>
        </w:rPr>
        <w:t xml:space="preserve">Core Components:</w:t>
      </w:r>
      <w:r w:rsidDel="00000000" w:rsidR="00000000" w:rsidRPr="00000000">
        <w:rPr>
          <w:rtl w:val="0"/>
        </w:rPr>
      </w:r>
    </w:p>
    <w:tbl>
      <w:tblPr>
        <w:tblStyle w:val="Table1"/>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910"/>
        <w:gridCol w:w="4620"/>
        <w:tblGridChange w:id="0">
          <w:tblGrid>
            <w:gridCol w:w="1800"/>
            <w:gridCol w:w="2910"/>
            <w:gridCol w:w="4620"/>
          </w:tblGrid>
        </w:tblGridChange>
      </w:tblGrid>
      <w:tr>
        <w:trPr>
          <w:cantSplit w:val="0"/>
          <w:trHeight w:val="515" w:hRule="atLeast"/>
          <w:tblHeader w:val="0"/>
        </w:trPr>
        <w:tc>
          <w:tcPr/>
          <w:p w:rsidR="00000000" w:rsidDel="00000000" w:rsidP="00000000" w:rsidRDefault="00000000" w:rsidRPr="00000000" w14:paraId="0000002C">
            <w:pPr>
              <w:spacing w:after="80" w:before="80" w:line="312" w:lineRule="auto"/>
              <w:jc w:val="center"/>
              <w:rPr>
                <w:rFonts w:ascii="Nunito" w:cs="Nunito" w:eastAsia="Nunito" w:hAnsi="Nunito"/>
              </w:rPr>
            </w:pPr>
            <w:r w:rsidDel="00000000" w:rsidR="00000000" w:rsidRPr="00000000">
              <w:rPr>
                <w:rFonts w:ascii="Nunito" w:cs="Nunito" w:eastAsia="Nunito" w:hAnsi="Nunito"/>
                <w:b w:val="1"/>
                <w:bCs w:val="1"/>
                <w:rtl w:val="0"/>
              </w:rPr>
              <w:t xml:space="preserve">Component</w:t>
            </w:r>
            <w:r w:rsidDel="00000000" w:rsidR="00000000" w:rsidRPr="00000000">
              <w:rPr>
                <w:rtl w:val="0"/>
              </w:rPr>
            </w:r>
          </w:p>
        </w:tc>
        <w:tc>
          <w:tcPr/>
          <w:p w:rsidR="00000000" w:rsidDel="00000000" w:rsidP="00000000" w:rsidRDefault="00000000" w:rsidRPr="00000000" w14:paraId="0000002D">
            <w:pPr>
              <w:spacing w:after="80" w:before="80" w:line="312" w:lineRule="auto"/>
              <w:jc w:val="center"/>
              <w:rPr>
                <w:rFonts w:ascii="Nunito" w:cs="Nunito" w:eastAsia="Nunito" w:hAnsi="Nunito"/>
              </w:rPr>
            </w:pPr>
            <w:r w:rsidDel="00000000" w:rsidR="00000000" w:rsidRPr="00000000">
              <w:rPr>
                <w:rFonts w:ascii="Nunito" w:cs="Nunito" w:eastAsia="Nunito" w:hAnsi="Nunito"/>
                <w:b w:val="1"/>
                <w:bCs w:val="1"/>
                <w:rtl w:val="0"/>
              </w:rPr>
              <w:t xml:space="preserve">Technology</w:t>
            </w:r>
            <w:r w:rsidDel="00000000" w:rsidR="00000000" w:rsidRPr="00000000">
              <w:rPr>
                <w:rtl w:val="0"/>
              </w:rPr>
            </w:r>
          </w:p>
        </w:tc>
        <w:tc>
          <w:tcPr/>
          <w:p w:rsidR="00000000" w:rsidDel="00000000" w:rsidP="00000000" w:rsidRDefault="00000000" w:rsidRPr="00000000" w14:paraId="0000002E">
            <w:pPr>
              <w:spacing w:after="80" w:before="80" w:line="312" w:lineRule="auto"/>
              <w:jc w:val="center"/>
              <w:rPr>
                <w:rFonts w:ascii="Nunito" w:cs="Nunito" w:eastAsia="Nunito" w:hAnsi="Nunito"/>
              </w:rPr>
            </w:pPr>
            <w:r w:rsidDel="00000000" w:rsidR="00000000" w:rsidRPr="00000000">
              <w:rPr>
                <w:rFonts w:ascii="Nunito" w:cs="Nunito" w:eastAsia="Nunito" w:hAnsi="Nunito"/>
                <w:b w:val="1"/>
                <w:bCs w:val="1"/>
                <w:rtl w:val="0"/>
              </w:rPr>
              <w:t xml:space="preserve">Purpose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2F">
            <w:pPr>
              <w:spacing w:after="80" w:before="80" w:line="312" w:lineRule="auto"/>
              <w:rPr>
                <w:rFonts w:ascii="Nunito" w:cs="Nunito" w:eastAsia="Nunito" w:hAnsi="Nunito"/>
              </w:rPr>
            </w:pPr>
            <w:r w:rsidDel="00000000" w:rsidR="00000000" w:rsidRPr="00000000">
              <w:rPr>
                <w:rFonts w:ascii="Nunito" w:cs="Nunito" w:eastAsia="Nunito" w:hAnsi="Nunito"/>
                <w:b w:val="1"/>
                <w:bCs w:val="1"/>
                <w:rtl w:val="0"/>
              </w:rPr>
              <w:t xml:space="preserve">Multi-Agent System</w:t>
            </w:r>
            <w:r w:rsidDel="00000000" w:rsidR="00000000" w:rsidRPr="00000000">
              <w:rPr>
                <w:rtl w:val="0"/>
              </w:rPr>
            </w:r>
          </w:p>
        </w:tc>
        <w:tc>
          <w:tcPr/>
          <w:p w:rsidR="00000000" w:rsidDel="00000000" w:rsidP="00000000" w:rsidRDefault="00000000" w:rsidRPr="00000000" w14:paraId="00000030">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LangChain/LangGraph/CrewAI</w:t>
            </w:r>
          </w:p>
        </w:tc>
        <w:tc>
          <w:tcPr/>
          <w:p w:rsidR="00000000" w:rsidDel="00000000" w:rsidP="00000000" w:rsidRDefault="00000000" w:rsidRPr="00000000" w14:paraId="00000031">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Orchestrates specialized agents for different financial domains</w:t>
            </w:r>
          </w:p>
        </w:tc>
      </w:tr>
      <w:tr>
        <w:trPr>
          <w:cantSplit w:val="0"/>
          <w:trHeight w:val="785" w:hRule="atLeast"/>
          <w:tblHeader w:val="0"/>
        </w:trPr>
        <w:tc>
          <w:tcPr/>
          <w:p w:rsidR="00000000" w:rsidDel="00000000" w:rsidP="00000000" w:rsidRDefault="00000000" w:rsidRPr="00000000" w14:paraId="00000032">
            <w:pPr>
              <w:spacing w:after="80" w:before="80" w:line="312" w:lineRule="auto"/>
              <w:rPr>
                <w:rFonts w:ascii="Nunito" w:cs="Nunito" w:eastAsia="Nunito" w:hAnsi="Nunito"/>
              </w:rPr>
            </w:pPr>
            <w:r w:rsidDel="00000000" w:rsidR="00000000" w:rsidRPr="00000000">
              <w:rPr>
                <w:rFonts w:ascii="Nunito" w:cs="Nunito" w:eastAsia="Nunito" w:hAnsi="Nunito"/>
                <w:b w:val="1"/>
                <w:bCs w:val="1"/>
                <w:rtl w:val="0"/>
              </w:rPr>
              <w:t xml:space="preserve">Language Model</w:t>
            </w:r>
            <w:r w:rsidDel="00000000" w:rsidR="00000000" w:rsidRPr="00000000">
              <w:rPr>
                <w:rtl w:val="0"/>
              </w:rPr>
            </w:r>
          </w:p>
        </w:tc>
        <w:tc>
          <w:tcPr/>
          <w:p w:rsidR="00000000" w:rsidDel="00000000" w:rsidP="00000000" w:rsidRDefault="00000000" w:rsidRPr="00000000" w14:paraId="00000033">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Google Gemini/Open AI GPT/Claude Sonnet</w:t>
            </w:r>
          </w:p>
        </w:tc>
        <w:tc>
          <w:tcPr/>
          <w:p w:rsidR="00000000" w:rsidDel="00000000" w:rsidP="00000000" w:rsidRDefault="00000000" w:rsidRPr="00000000" w14:paraId="00000034">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Powers natural language understanding and generation</w:t>
            </w:r>
          </w:p>
        </w:tc>
      </w:tr>
      <w:tr>
        <w:trPr>
          <w:cantSplit w:val="0"/>
          <w:trHeight w:val="785" w:hRule="atLeast"/>
          <w:tblHeader w:val="0"/>
        </w:trPr>
        <w:tc>
          <w:tcPr/>
          <w:p w:rsidR="00000000" w:rsidDel="00000000" w:rsidP="00000000" w:rsidRDefault="00000000" w:rsidRPr="00000000" w14:paraId="00000035">
            <w:pPr>
              <w:spacing w:after="80" w:before="80" w:line="312" w:lineRule="auto"/>
              <w:rPr>
                <w:rFonts w:ascii="Nunito" w:cs="Nunito" w:eastAsia="Nunito" w:hAnsi="Nunito"/>
              </w:rPr>
            </w:pPr>
            <w:r w:rsidDel="00000000" w:rsidR="00000000" w:rsidRPr="00000000">
              <w:rPr>
                <w:rFonts w:ascii="Nunito" w:cs="Nunito" w:eastAsia="Nunito" w:hAnsi="Nunito"/>
                <w:b w:val="1"/>
                <w:bCs w:val="1"/>
                <w:rtl w:val="0"/>
              </w:rPr>
              <w:t xml:space="preserve">Vector Database</w:t>
            </w:r>
            <w:r w:rsidDel="00000000" w:rsidR="00000000" w:rsidRPr="00000000">
              <w:rPr>
                <w:rtl w:val="0"/>
              </w:rPr>
            </w:r>
          </w:p>
        </w:tc>
        <w:tc>
          <w:tcPr/>
          <w:p w:rsidR="00000000" w:rsidDel="00000000" w:rsidP="00000000" w:rsidRDefault="00000000" w:rsidRPr="00000000" w14:paraId="00000036">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FAISS/Chroma DB /Pinecone DB</w:t>
            </w:r>
          </w:p>
        </w:tc>
        <w:tc>
          <w:tcPr/>
          <w:p w:rsidR="00000000" w:rsidDel="00000000" w:rsidP="00000000" w:rsidRDefault="00000000" w:rsidRPr="00000000" w14:paraId="00000037">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Enables semantic search over financial knowledge base</w:t>
            </w:r>
          </w:p>
        </w:tc>
      </w:tr>
      <w:tr>
        <w:trPr>
          <w:cantSplit w:val="0"/>
          <w:trHeight w:val="785" w:hRule="atLeast"/>
          <w:tblHeader w:val="0"/>
        </w:trPr>
        <w:tc>
          <w:tcPr/>
          <w:p w:rsidR="00000000" w:rsidDel="00000000" w:rsidP="00000000" w:rsidRDefault="00000000" w:rsidRPr="00000000" w14:paraId="00000038">
            <w:pPr>
              <w:spacing w:after="80" w:before="80" w:line="312" w:lineRule="auto"/>
              <w:rPr>
                <w:rFonts w:ascii="Nunito" w:cs="Nunito" w:eastAsia="Nunito" w:hAnsi="Nunito"/>
              </w:rPr>
            </w:pPr>
            <w:r w:rsidDel="00000000" w:rsidR="00000000" w:rsidRPr="00000000">
              <w:rPr>
                <w:rFonts w:ascii="Nunito" w:cs="Nunito" w:eastAsia="Nunito" w:hAnsi="Nunito"/>
                <w:b w:val="1"/>
                <w:bCs w:val="1"/>
                <w:rtl w:val="0"/>
              </w:rPr>
              <w:t xml:space="preserve">Market Data</w:t>
            </w:r>
            <w:r w:rsidDel="00000000" w:rsidR="00000000" w:rsidRPr="00000000">
              <w:rPr>
                <w:rtl w:val="0"/>
              </w:rPr>
            </w:r>
          </w:p>
        </w:tc>
        <w:tc>
          <w:tcPr/>
          <w:p w:rsidR="00000000" w:rsidDel="00000000" w:rsidP="00000000" w:rsidRDefault="00000000" w:rsidRPr="00000000" w14:paraId="00000039">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Alpha Vantage API /yFinance API</w:t>
            </w:r>
          </w:p>
        </w:tc>
        <w:tc>
          <w:tcPr/>
          <w:p w:rsidR="00000000" w:rsidDel="00000000" w:rsidP="00000000" w:rsidRDefault="00000000" w:rsidRPr="00000000" w14:paraId="0000003A">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Provides real-time stock quotes and financial data</w:t>
            </w:r>
          </w:p>
        </w:tc>
      </w:tr>
      <w:tr>
        <w:trPr>
          <w:cantSplit w:val="0"/>
          <w:trHeight w:val="515" w:hRule="atLeast"/>
          <w:tblHeader w:val="0"/>
        </w:trPr>
        <w:tc>
          <w:tcPr/>
          <w:p w:rsidR="00000000" w:rsidDel="00000000" w:rsidP="00000000" w:rsidRDefault="00000000" w:rsidRPr="00000000" w14:paraId="0000003B">
            <w:pPr>
              <w:spacing w:after="80" w:before="80" w:line="312" w:lineRule="auto"/>
              <w:rPr>
                <w:rFonts w:ascii="Nunito" w:cs="Nunito" w:eastAsia="Nunito" w:hAnsi="Nunito"/>
              </w:rPr>
            </w:pPr>
            <w:r w:rsidDel="00000000" w:rsidR="00000000" w:rsidRPr="00000000">
              <w:rPr>
                <w:rFonts w:ascii="Nunito" w:cs="Nunito" w:eastAsia="Nunito" w:hAnsi="Nunito"/>
                <w:b w:val="1"/>
                <w:bCs w:val="1"/>
                <w:rtl w:val="0"/>
              </w:rPr>
              <w:t xml:space="preserve">Web Interface</w:t>
            </w:r>
            <w:r w:rsidDel="00000000" w:rsidR="00000000" w:rsidRPr="00000000">
              <w:rPr>
                <w:rtl w:val="0"/>
              </w:rPr>
            </w:r>
          </w:p>
        </w:tc>
        <w:tc>
          <w:tcPr/>
          <w:p w:rsidR="00000000" w:rsidDel="00000000" w:rsidP="00000000" w:rsidRDefault="00000000" w:rsidRPr="00000000" w14:paraId="0000003C">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Streamlit/Gradio/React</w:t>
            </w:r>
          </w:p>
        </w:tc>
        <w:tc>
          <w:tcPr/>
          <w:p w:rsidR="00000000" w:rsidDel="00000000" w:rsidP="00000000" w:rsidRDefault="00000000" w:rsidRPr="00000000" w14:paraId="0000003D">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Delivers interactive user experience</w:t>
            </w:r>
          </w:p>
        </w:tc>
      </w:tr>
      <w:tr>
        <w:trPr>
          <w:cantSplit w:val="0"/>
          <w:trHeight w:val="785" w:hRule="atLeast"/>
          <w:tblHeader w:val="0"/>
        </w:trPr>
        <w:tc>
          <w:tcPr/>
          <w:p w:rsidR="00000000" w:rsidDel="00000000" w:rsidP="00000000" w:rsidRDefault="00000000" w:rsidRPr="00000000" w14:paraId="0000003E">
            <w:pPr>
              <w:spacing w:after="80" w:before="80" w:line="312" w:lineRule="auto"/>
              <w:rPr>
                <w:rFonts w:ascii="Nunito" w:cs="Nunito" w:eastAsia="Nunito" w:hAnsi="Nunito"/>
              </w:rPr>
            </w:pPr>
            <w:r w:rsidDel="00000000" w:rsidR="00000000" w:rsidRPr="00000000">
              <w:rPr>
                <w:rFonts w:ascii="Nunito" w:cs="Nunito" w:eastAsia="Nunito" w:hAnsi="Nunito"/>
                <w:b w:val="1"/>
                <w:bCs w:val="1"/>
                <w:rtl w:val="0"/>
              </w:rPr>
              <w:t xml:space="preserve">State Management</w:t>
            </w:r>
            <w:r w:rsidDel="00000000" w:rsidR="00000000" w:rsidRPr="00000000">
              <w:rPr>
                <w:rtl w:val="0"/>
              </w:rPr>
            </w:r>
          </w:p>
        </w:tc>
        <w:tc>
          <w:tcPr/>
          <w:p w:rsidR="00000000" w:rsidDel="00000000" w:rsidP="00000000" w:rsidRDefault="00000000" w:rsidRPr="00000000" w14:paraId="0000003F">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LangGraph/CrewAI</w:t>
            </w:r>
          </w:p>
        </w:tc>
        <w:tc>
          <w:tcPr/>
          <w:p w:rsidR="00000000" w:rsidDel="00000000" w:rsidP="00000000" w:rsidRDefault="00000000" w:rsidRPr="00000000" w14:paraId="00000040">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Maintains conversation context and user sessions</w:t>
            </w:r>
          </w:p>
        </w:tc>
      </w:tr>
    </w:tbl>
    <w:p w:rsidR="00000000" w:rsidDel="00000000" w:rsidP="00000000" w:rsidRDefault="00000000" w:rsidRPr="00000000" w14:paraId="00000041">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tau6sa8enjts" w:id="6"/>
      <w:bookmarkEnd w:id="6"/>
      <w:r w:rsidDel="00000000" w:rsidR="00000000" w:rsidRPr="00000000">
        <w:rPr>
          <w:rtl w:val="0"/>
        </w:rPr>
      </w:r>
    </w:p>
    <w:p w:rsidR="00000000" w:rsidDel="00000000" w:rsidP="00000000" w:rsidRDefault="00000000" w:rsidRPr="00000000" w14:paraId="00000042">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8hoafafza12q" w:id="7"/>
      <w:bookmarkEnd w:id="7"/>
      <w:r w:rsidDel="00000000" w:rsidR="00000000" w:rsidRPr="00000000">
        <w:rPr>
          <w:rFonts w:ascii="Nunito" w:cs="Nunito" w:eastAsia="Nunito" w:hAnsi="Nunito"/>
          <w:b w:val="1"/>
          <w:bCs w:val="1"/>
          <w:color w:val="000000"/>
          <w:sz w:val="26"/>
          <w:szCs w:val="26"/>
          <w:rtl w:val="0"/>
        </w:rPr>
        <w:t xml:space="preserve">Agent Architecture:</w:t>
      </w:r>
    </w:p>
    <w:p w:rsidR="00000000" w:rsidDel="00000000" w:rsidP="00000000" w:rsidRDefault="00000000" w:rsidRPr="00000000" w14:paraId="00000043">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The system consists of six specialized agents:</w:t>
      </w:r>
    </w:p>
    <w:p w:rsidR="00000000" w:rsidDel="00000000" w:rsidP="00000000" w:rsidRDefault="00000000" w:rsidRPr="00000000" w14:paraId="00000044">
      <w:pPr>
        <w:numPr>
          <w:ilvl w:val="0"/>
          <w:numId w:val="3"/>
        </w:numPr>
        <w:spacing w:after="80" w:before="80" w:line="312" w:lineRule="auto"/>
        <w:ind w:left="720" w:hanging="360"/>
        <w:rPr/>
      </w:pPr>
      <w:r w:rsidDel="00000000" w:rsidR="00000000" w:rsidRPr="00000000">
        <w:rPr>
          <w:rFonts w:ascii="Nunito" w:cs="Nunito" w:eastAsia="Nunito" w:hAnsi="Nunito"/>
          <w:b w:val="1"/>
          <w:bCs w:val="1"/>
          <w:rtl w:val="0"/>
        </w:rPr>
        <w:t xml:space="preserve">Finance Q&amp;A Agent</w:t>
      </w:r>
      <w:r w:rsidDel="00000000" w:rsidR="00000000" w:rsidRPr="00000000">
        <w:rPr>
          <w:rFonts w:ascii="Nunito" w:cs="Nunito" w:eastAsia="Nunito" w:hAnsi="Nunito"/>
          <w:rtl w:val="0"/>
        </w:rPr>
        <w:t xml:space="preserve">: Handles general financial education queries</w:t>
      </w:r>
      <w:r w:rsidDel="00000000" w:rsidR="00000000" w:rsidRPr="00000000">
        <w:rPr>
          <w:rtl w:val="0"/>
        </w:rPr>
      </w:r>
    </w:p>
    <w:p w:rsidR="00000000" w:rsidDel="00000000" w:rsidP="00000000" w:rsidRDefault="00000000" w:rsidRPr="00000000" w14:paraId="00000045">
      <w:pPr>
        <w:numPr>
          <w:ilvl w:val="0"/>
          <w:numId w:val="3"/>
        </w:numPr>
        <w:spacing w:after="80" w:before="80" w:line="312" w:lineRule="auto"/>
        <w:ind w:left="720" w:hanging="360"/>
        <w:rPr/>
      </w:pPr>
      <w:r w:rsidDel="00000000" w:rsidR="00000000" w:rsidRPr="00000000">
        <w:rPr>
          <w:rFonts w:ascii="Nunito" w:cs="Nunito" w:eastAsia="Nunito" w:hAnsi="Nunito"/>
          <w:b w:val="1"/>
          <w:bCs w:val="1"/>
          <w:rtl w:val="0"/>
        </w:rPr>
        <w:t xml:space="preserve">Portfolio Analysis Agent</w:t>
      </w:r>
      <w:r w:rsidDel="00000000" w:rsidR="00000000" w:rsidRPr="00000000">
        <w:rPr>
          <w:rFonts w:ascii="Nunito" w:cs="Nunito" w:eastAsia="Nunito" w:hAnsi="Nunito"/>
          <w:rtl w:val="0"/>
        </w:rPr>
        <w:t xml:space="preserve">: Reviews and analyzes user portfolios</w:t>
      </w:r>
      <w:r w:rsidDel="00000000" w:rsidR="00000000" w:rsidRPr="00000000">
        <w:rPr>
          <w:rtl w:val="0"/>
        </w:rPr>
      </w:r>
    </w:p>
    <w:p w:rsidR="00000000" w:rsidDel="00000000" w:rsidP="00000000" w:rsidRDefault="00000000" w:rsidRPr="00000000" w14:paraId="00000046">
      <w:pPr>
        <w:numPr>
          <w:ilvl w:val="0"/>
          <w:numId w:val="3"/>
        </w:numPr>
        <w:spacing w:after="80" w:before="80" w:line="312" w:lineRule="auto"/>
        <w:ind w:left="720" w:hanging="360"/>
        <w:rPr/>
      </w:pPr>
      <w:r w:rsidDel="00000000" w:rsidR="00000000" w:rsidRPr="00000000">
        <w:rPr>
          <w:rFonts w:ascii="Nunito" w:cs="Nunito" w:eastAsia="Nunito" w:hAnsi="Nunito"/>
          <w:b w:val="1"/>
          <w:bCs w:val="1"/>
          <w:rtl w:val="0"/>
        </w:rPr>
        <w:t xml:space="preserve">Market Analysis Agent</w:t>
      </w:r>
      <w:r w:rsidDel="00000000" w:rsidR="00000000" w:rsidRPr="00000000">
        <w:rPr>
          <w:rFonts w:ascii="Nunito" w:cs="Nunito" w:eastAsia="Nunito" w:hAnsi="Nunito"/>
          <w:rtl w:val="0"/>
        </w:rPr>
        <w:t xml:space="preserve">: Provides real-time market insights</w:t>
      </w:r>
      <w:r w:rsidDel="00000000" w:rsidR="00000000" w:rsidRPr="00000000">
        <w:rPr>
          <w:rtl w:val="0"/>
        </w:rPr>
      </w:r>
    </w:p>
    <w:p w:rsidR="00000000" w:rsidDel="00000000" w:rsidP="00000000" w:rsidRDefault="00000000" w:rsidRPr="00000000" w14:paraId="00000047">
      <w:pPr>
        <w:numPr>
          <w:ilvl w:val="0"/>
          <w:numId w:val="3"/>
        </w:numPr>
        <w:spacing w:after="80" w:before="80" w:line="312" w:lineRule="auto"/>
        <w:ind w:left="720" w:hanging="360"/>
        <w:rPr/>
      </w:pPr>
      <w:r w:rsidDel="00000000" w:rsidR="00000000" w:rsidRPr="00000000">
        <w:rPr>
          <w:rFonts w:ascii="Nunito" w:cs="Nunito" w:eastAsia="Nunito" w:hAnsi="Nunito"/>
          <w:b w:val="1"/>
          <w:bCs w:val="1"/>
          <w:rtl w:val="0"/>
        </w:rPr>
        <w:t xml:space="preserve">Goal Planning Agent</w:t>
      </w:r>
      <w:r w:rsidDel="00000000" w:rsidR="00000000" w:rsidRPr="00000000">
        <w:rPr>
          <w:rFonts w:ascii="Nunito" w:cs="Nunito" w:eastAsia="Nunito" w:hAnsi="Nunito"/>
          <w:rtl w:val="0"/>
        </w:rPr>
        <w:t xml:space="preserve">: Assists with financial goal setting and planning</w:t>
      </w:r>
      <w:r w:rsidDel="00000000" w:rsidR="00000000" w:rsidRPr="00000000">
        <w:rPr>
          <w:rtl w:val="0"/>
        </w:rPr>
      </w:r>
    </w:p>
    <w:p w:rsidR="00000000" w:rsidDel="00000000" w:rsidP="00000000" w:rsidRDefault="00000000" w:rsidRPr="00000000" w14:paraId="00000048">
      <w:pPr>
        <w:numPr>
          <w:ilvl w:val="0"/>
          <w:numId w:val="3"/>
        </w:numPr>
        <w:spacing w:after="80" w:before="80" w:line="312" w:lineRule="auto"/>
        <w:ind w:left="720" w:hanging="360"/>
        <w:rPr/>
      </w:pPr>
      <w:r w:rsidDel="00000000" w:rsidR="00000000" w:rsidRPr="00000000">
        <w:rPr>
          <w:rFonts w:ascii="Nunito" w:cs="Nunito" w:eastAsia="Nunito" w:hAnsi="Nunito"/>
          <w:b w:val="1"/>
          <w:bCs w:val="1"/>
          <w:rtl w:val="0"/>
        </w:rPr>
        <w:t xml:space="preserve">News Synthesizer Agent</w:t>
      </w:r>
      <w:r w:rsidDel="00000000" w:rsidR="00000000" w:rsidRPr="00000000">
        <w:rPr>
          <w:rFonts w:ascii="Nunito" w:cs="Nunito" w:eastAsia="Nunito" w:hAnsi="Nunito"/>
          <w:rtl w:val="0"/>
        </w:rPr>
        <w:t xml:space="preserve">: Summarizes and contextualizes financial news</w:t>
      </w:r>
      <w:r w:rsidDel="00000000" w:rsidR="00000000" w:rsidRPr="00000000">
        <w:rPr>
          <w:rtl w:val="0"/>
        </w:rPr>
      </w:r>
    </w:p>
    <w:p w:rsidR="00000000" w:rsidDel="00000000" w:rsidP="00000000" w:rsidRDefault="00000000" w:rsidRPr="00000000" w14:paraId="00000049">
      <w:pPr>
        <w:numPr>
          <w:ilvl w:val="0"/>
          <w:numId w:val="3"/>
        </w:numPr>
        <w:spacing w:after="80" w:before="80" w:line="312" w:lineRule="auto"/>
        <w:ind w:left="720" w:hanging="360"/>
        <w:rPr/>
      </w:pPr>
      <w:r w:rsidDel="00000000" w:rsidR="00000000" w:rsidRPr="00000000">
        <w:rPr>
          <w:rFonts w:ascii="Nunito" w:cs="Nunito" w:eastAsia="Nunito" w:hAnsi="Nunito"/>
          <w:b w:val="1"/>
          <w:bCs w:val="1"/>
          <w:rtl w:val="0"/>
        </w:rPr>
        <w:t xml:space="preserve">Tax Education Agent</w:t>
      </w:r>
      <w:r w:rsidDel="00000000" w:rsidR="00000000" w:rsidRPr="00000000">
        <w:rPr>
          <w:rFonts w:ascii="Nunito" w:cs="Nunito" w:eastAsia="Nunito" w:hAnsi="Nunito"/>
          <w:rtl w:val="0"/>
        </w:rPr>
        <w:t xml:space="preserve">: Explains tax concepts and account types</w:t>
        <w:br w:type="textWrapping"/>
      </w:r>
      <w:r w:rsidDel="00000000" w:rsidR="00000000" w:rsidRPr="00000000">
        <w:rPr>
          <w:rtl w:val="0"/>
        </w:rPr>
      </w:r>
    </w:p>
    <w:p w:rsidR="00000000" w:rsidDel="00000000" w:rsidP="00000000" w:rsidRDefault="00000000" w:rsidRPr="00000000" w14:paraId="0000004A">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vwqw0r3d2k2a" w:id="8"/>
      <w:bookmarkEnd w:id="8"/>
      <w:r w:rsidDel="00000000" w:rsidR="00000000" w:rsidRPr="00000000">
        <w:rPr>
          <w:rFonts w:ascii="Nunito" w:cs="Nunito" w:eastAsia="Nunito" w:hAnsi="Nunito"/>
          <w:b w:val="1"/>
          <w:bCs w:val="1"/>
          <w:color w:val="000000"/>
          <w:sz w:val="26"/>
          <w:szCs w:val="26"/>
          <w:rtl w:val="0"/>
        </w:rPr>
        <w:t xml:space="preserve">Data Flow:</w:t>
      </w:r>
    </w:p>
    <w:p w:rsidR="00000000" w:rsidDel="00000000" w:rsidP="00000000" w:rsidRDefault="00000000" w:rsidRPr="00000000" w14:paraId="0000004B">
      <w:pPr>
        <w:spacing w:after="80" w:before="80" w:line="312" w:lineRule="auto"/>
        <w:rPr>
          <w:rFonts w:ascii="Nunito" w:cs="Nunito" w:eastAsia="Nunito" w:hAnsi="Nunito"/>
        </w:rPr>
      </w:pPr>
      <w:r w:rsidDel="00000000" w:rsidR="00000000" w:rsidRPr="00000000">
        <w:rPr>
          <w:rFonts w:ascii="Nova Mono" w:cs="Nova Mono" w:eastAsia="Nova Mono" w:hAnsi="Nova Mono"/>
          <w:rtl w:val="0"/>
        </w:rPr>
        <w:t xml:space="preserve">User Query → Workflow Router → Appropriate Agent(s) → RAG Retrieval → LLM Processing → Response Generation → User Interface</w:t>
      </w:r>
      <w:r w:rsidDel="00000000" w:rsidR="00000000" w:rsidRPr="00000000">
        <w:rPr>
          <w:rtl w:val="0"/>
        </w:rPr>
      </w:r>
    </w:p>
    <w:p w:rsidR="00000000" w:rsidDel="00000000" w:rsidP="00000000" w:rsidRDefault="00000000" w:rsidRPr="00000000" w14:paraId="0000004C">
      <w:pPr>
        <w:spacing w:after="80" w:before="80" w:line="312" w:lineRule="auto"/>
        <w:rPr>
          <w:rFonts w:ascii="Nunito" w:cs="Nunito" w:eastAsia="Nunito" w:hAnsi="Nunito"/>
        </w:rPr>
      </w:pPr>
      <w:r w:rsidDel="00000000" w:rsidR="00000000" w:rsidRPr="00000000">
        <w:rPr>
          <w:rtl w:val="0"/>
        </w:rPr>
      </w:r>
    </w:p>
    <w:p w:rsidR="00000000" w:rsidDel="00000000" w:rsidP="00000000" w:rsidRDefault="00000000" w:rsidRPr="00000000" w14:paraId="0000004D">
      <w:pPr>
        <w:spacing w:after="80" w:before="80" w:line="312" w:lineRule="auto"/>
        <w:rPr>
          <w:rFonts w:ascii="Nunito" w:cs="Nunito" w:eastAsia="Nunito" w:hAnsi="Nunito"/>
        </w:rPr>
      </w:pPr>
      <w:r w:rsidDel="00000000" w:rsidR="00000000" w:rsidRPr="00000000">
        <w:rPr>
          <w:rtl w:val="0"/>
        </w:rPr>
      </w:r>
    </w:p>
    <w:p w:rsidR="00000000" w:rsidDel="00000000" w:rsidP="00000000" w:rsidRDefault="00000000" w:rsidRPr="00000000" w14:paraId="0000004E">
      <w:pPr>
        <w:spacing w:after="80" w:before="80" w:line="312" w:lineRule="auto"/>
        <w:rPr>
          <w:rFonts w:ascii="Nunito" w:cs="Nunito" w:eastAsia="Nunito" w:hAnsi="Nunito"/>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o71wkpvv8of7" w:id="9"/>
      <w:bookmarkEnd w:id="9"/>
      <w:r w:rsidDel="00000000" w:rsidR="00000000" w:rsidRPr="00000000">
        <w:rPr>
          <w:rFonts w:ascii="Nunito" w:cs="Nunito" w:eastAsia="Nunito" w:hAnsi="Nunito"/>
          <w:b w:val="1"/>
          <w:bCs w:val="1"/>
          <w:sz w:val="34"/>
          <w:szCs w:val="34"/>
          <w:rtl w:val="0"/>
        </w:rPr>
        <w:t xml:space="preserve">3. Deliverables/Objectives</w:t>
      </w:r>
    </w:p>
    <w:p w:rsidR="00000000" w:rsidDel="00000000" w:rsidP="00000000" w:rsidRDefault="00000000" w:rsidRPr="00000000" w14:paraId="00000050">
      <w:pPr>
        <w:numPr>
          <w:ilvl w:val="0"/>
          <w:numId w:val="18"/>
        </w:numPr>
        <w:spacing w:after="80" w:before="80" w:line="312"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Develop a production-ready multi-agent financial assistant system:</w:t>
      </w:r>
      <w:r w:rsidDel="00000000" w:rsidR="00000000" w:rsidRPr="00000000">
        <w:rPr>
          <w:rtl w:val="0"/>
        </w:rPr>
      </w:r>
    </w:p>
    <w:p w:rsidR="00000000" w:rsidDel="00000000" w:rsidP="00000000" w:rsidRDefault="00000000" w:rsidRPr="00000000" w14:paraId="00000051">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Implement all six specialized agents with distinct capabilities</w:t>
      </w:r>
    </w:p>
    <w:p w:rsidR="00000000" w:rsidDel="00000000" w:rsidP="00000000" w:rsidRDefault="00000000" w:rsidRPr="00000000" w14:paraId="00000052">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Create robust workflow orchestration using LangGraph/CrewAI</w:t>
      </w:r>
    </w:p>
    <w:p w:rsidR="00000000" w:rsidDel="00000000" w:rsidP="00000000" w:rsidRDefault="00000000" w:rsidRPr="00000000" w14:paraId="00000053">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Build comprehensive test suite with 80%+ coverage</w:t>
      </w:r>
    </w:p>
    <w:p w:rsidR="00000000" w:rsidDel="00000000" w:rsidP="00000000" w:rsidRDefault="00000000" w:rsidRPr="00000000" w14:paraId="00000054">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Implement error handling and fallback mechanisms</w:t>
        <w:br w:type="textWrapping"/>
      </w:r>
    </w:p>
    <w:p w:rsidR="00000000" w:rsidDel="00000000" w:rsidP="00000000" w:rsidRDefault="00000000" w:rsidRPr="00000000" w14:paraId="00000055">
      <w:pPr>
        <w:numPr>
          <w:ilvl w:val="0"/>
          <w:numId w:val="18"/>
        </w:numPr>
        <w:spacing w:after="80" w:before="80" w:line="312"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Create an intuitive user interface:</w:t>
      </w:r>
      <w:r w:rsidDel="00000000" w:rsidR="00000000" w:rsidRPr="00000000">
        <w:rPr>
          <w:rtl w:val="0"/>
        </w:rPr>
      </w:r>
    </w:p>
    <w:p w:rsidR="00000000" w:rsidDel="00000000" w:rsidP="00000000" w:rsidRDefault="00000000" w:rsidRPr="00000000" w14:paraId="00000056">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Application with conversational interface</w:t>
      </w:r>
    </w:p>
    <w:p w:rsidR="00000000" w:rsidDel="00000000" w:rsidP="00000000" w:rsidRDefault="00000000" w:rsidRPr="00000000" w14:paraId="00000057">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Portfolio analysis dashboard with visualizations</w:t>
      </w:r>
    </w:p>
    <w:p w:rsidR="00000000" w:rsidDel="00000000" w:rsidP="00000000" w:rsidRDefault="00000000" w:rsidRPr="00000000" w14:paraId="00000058">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Market overview with real-time data</w:t>
        <w:br w:type="textWrapping"/>
      </w:r>
    </w:p>
    <w:p w:rsidR="00000000" w:rsidDel="00000000" w:rsidP="00000000" w:rsidRDefault="00000000" w:rsidRPr="00000000" w14:paraId="00000059">
      <w:pPr>
        <w:numPr>
          <w:ilvl w:val="0"/>
          <w:numId w:val="18"/>
        </w:numPr>
        <w:spacing w:after="80" w:before="80" w:line="312"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Build a comprehensive knowledge base:</w:t>
      </w:r>
      <w:r w:rsidDel="00000000" w:rsidR="00000000" w:rsidRPr="00000000">
        <w:rPr>
          <w:rtl w:val="0"/>
        </w:rPr>
      </w:r>
    </w:p>
    <w:p w:rsidR="00000000" w:rsidDel="00000000" w:rsidP="00000000" w:rsidRDefault="00000000" w:rsidRPr="00000000" w14:paraId="0000005A">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Curate 50-100 financial education articles</w:t>
      </w:r>
    </w:p>
    <w:p w:rsidR="00000000" w:rsidDel="00000000" w:rsidP="00000000" w:rsidRDefault="00000000" w:rsidRPr="00000000" w14:paraId="0000005B">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Implement vector indexing for efficient retrieval</w:t>
      </w:r>
    </w:p>
    <w:p w:rsidR="00000000" w:rsidDel="00000000" w:rsidP="00000000" w:rsidRDefault="00000000" w:rsidRPr="00000000" w14:paraId="0000005C">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Create category-based filtering for targeted responses</w:t>
      </w:r>
    </w:p>
    <w:p w:rsidR="00000000" w:rsidDel="00000000" w:rsidP="00000000" w:rsidRDefault="00000000" w:rsidRPr="00000000" w14:paraId="0000005D">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Include source attribution for transparency</w:t>
        <w:br w:type="textWrapping"/>
      </w:r>
    </w:p>
    <w:p w:rsidR="00000000" w:rsidDel="00000000" w:rsidP="00000000" w:rsidRDefault="00000000" w:rsidRPr="00000000" w14:paraId="0000005E">
      <w:pPr>
        <w:numPr>
          <w:ilvl w:val="0"/>
          <w:numId w:val="18"/>
        </w:numPr>
        <w:spacing w:after="80" w:before="80" w:line="312"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Integrate real-time market data:</w:t>
      </w:r>
      <w:r w:rsidDel="00000000" w:rsidR="00000000" w:rsidRPr="00000000">
        <w:rPr>
          <w:rtl w:val="0"/>
        </w:rPr>
      </w:r>
    </w:p>
    <w:p w:rsidR="00000000" w:rsidDel="00000000" w:rsidP="00000000" w:rsidRDefault="00000000" w:rsidRPr="00000000" w14:paraId="0000005F">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Connect to Alpha Vantage/yFinance API for live quotes</w:t>
      </w:r>
    </w:p>
    <w:p w:rsidR="00000000" w:rsidDel="00000000" w:rsidP="00000000" w:rsidRDefault="00000000" w:rsidRPr="00000000" w14:paraId="00000060">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Implement caching strategy for performance</w:t>
      </w:r>
    </w:p>
    <w:p w:rsidR="00000000" w:rsidDel="00000000" w:rsidP="00000000" w:rsidRDefault="00000000" w:rsidRPr="00000000" w14:paraId="00000061">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Handle rate limits and API failures gracefully</w:t>
      </w:r>
    </w:p>
    <w:p w:rsidR="00000000" w:rsidDel="00000000" w:rsidP="00000000" w:rsidRDefault="00000000" w:rsidRPr="00000000" w14:paraId="00000062">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Provide market trend analysis and insights</w:t>
        <w:br w:type="textWrapping"/>
      </w:r>
    </w:p>
    <w:p w:rsidR="00000000" w:rsidDel="00000000" w:rsidP="00000000" w:rsidRDefault="00000000" w:rsidRPr="00000000" w14:paraId="00000063">
      <w:pPr>
        <w:numPr>
          <w:ilvl w:val="0"/>
          <w:numId w:val="18"/>
        </w:numPr>
        <w:spacing w:after="80" w:before="80" w:line="312"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[OPTIONAL] Implement MCP server for Claude Desktop integration:</w:t>
      </w:r>
      <w:r w:rsidDel="00000000" w:rsidR="00000000" w:rsidRPr="00000000">
        <w:rPr>
          <w:rtl w:val="0"/>
        </w:rPr>
      </w:r>
    </w:p>
    <w:p w:rsidR="00000000" w:rsidDel="00000000" w:rsidP="00000000" w:rsidRDefault="00000000" w:rsidRPr="00000000" w14:paraId="00000064">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Expose finance tools via Model Context Protocol</w:t>
      </w:r>
    </w:p>
    <w:p w:rsidR="00000000" w:rsidDel="00000000" w:rsidP="00000000" w:rsidRDefault="00000000" w:rsidRPr="00000000" w14:paraId="00000065">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Enable seamless integration with Claude Desktop</w:t>
      </w:r>
    </w:p>
    <w:p w:rsidR="00000000" w:rsidDel="00000000" w:rsidP="00000000" w:rsidRDefault="00000000" w:rsidRPr="00000000" w14:paraId="00000066">
      <w:pPr>
        <w:numPr>
          <w:ilvl w:val="1"/>
          <w:numId w:val="1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Document protocol implementation</w:t>
      </w:r>
    </w:p>
    <w:p w:rsidR="00000000" w:rsidDel="00000000" w:rsidP="00000000" w:rsidRDefault="00000000" w:rsidRPr="00000000" w14:paraId="00000067">
      <w:pPr>
        <w:spacing w:after="80" w:before="80" w:line="312"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2uwugptve62u" w:id="10"/>
      <w:bookmarkEnd w:id="10"/>
      <w:r w:rsidDel="00000000" w:rsidR="00000000" w:rsidRPr="00000000">
        <w:rPr>
          <w:rFonts w:ascii="Nunito" w:cs="Nunito" w:eastAsia="Nunito" w:hAnsi="Nunito"/>
          <w:b w:val="1"/>
          <w:bCs w:val="1"/>
          <w:sz w:val="34"/>
          <w:szCs w:val="34"/>
          <w:rtl w:val="0"/>
        </w:rPr>
        <w:t xml:space="preserve">4. Learning Goals</w:t>
      </w:r>
    </w:p>
    <w:p w:rsidR="00000000" w:rsidDel="00000000" w:rsidP="00000000" w:rsidRDefault="00000000" w:rsidRPr="00000000" w14:paraId="00000069">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This project provides hands-on experience with cutting-edge AI technologies while addressing a real-world problem:</w:t>
      </w:r>
    </w:p>
    <w:p w:rsidR="00000000" w:rsidDel="00000000" w:rsidP="00000000" w:rsidRDefault="00000000" w:rsidRPr="00000000" w14:paraId="0000006A">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Technical Skills:</w:t>
      </w:r>
    </w:p>
    <w:p w:rsidR="00000000" w:rsidDel="00000000" w:rsidP="00000000" w:rsidRDefault="00000000" w:rsidRPr="00000000" w14:paraId="0000006B">
      <w:pPr>
        <w:numPr>
          <w:ilvl w:val="0"/>
          <w:numId w:val="2"/>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Master multi-agent architectures using LangChain and LangGraph/CrewAI</w:t>
      </w:r>
    </w:p>
    <w:p w:rsidR="00000000" w:rsidDel="00000000" w:rsidP="00000000" w:rsidRDefault="00000000" w:rsidRPr="00000000" w14:paraId="0000006C">
      <w:pPr>
        <w:numPr>
          <w:ilvl w:val="0"/>
          <w:numId w:val="2"/>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Implement RAG systems with vector databases</w:t>
      </w:r>
    </w:p>
    <w:p w:rsidR="00000000" w:rsidDel="00000000" w:rsidP="00000000" w:rsidRDefault="00000000" w:rsidRPr="00000000" w14:paraId="0000006D">
      <w:pPr>
        <w:numPr>
          <w:ilvl w:val="0"/>
          <w:numId w:val="2"/>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Build production-ready AI applications with proper error handling</w:t>
      </w:r>
    </w:p>
    <w:p w:rsidR="00000000" w:rsidDel="00000000" w:rsidP="00000000" w:rsidRDefault="00000000" w:rsidRPr="00000000" w14:paraId="0000006E">
      <w:pPr>
        <w:numPr>
          <w:ilvl w:val="0"/>
          <w:numId w:val="2"/>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Integrate external APIs and manage real-time data</w:t>
      </w:r>
    </w:p>
    <w:p w:rsidR="00000000" w:rsidDel="00000000" w:rsidP="00000000" w:rsidRDefault="00000000" w:rsidRPr="00000000" w14:paraId="0000006F">
      <w:pPr>
        <w:numPr>
          <w:ilvl w:val="0"/>
          <w:numId w:val="2"/>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Create intuitive user interfaces for AI systems</w:t>
      </w:r>
    </w:p>
    <w:p w:rsidR="00000000" w:rsidDel="00000000" w:rsidP="00000000" w:rsidRDefault="00000000" w:rsidRPr="00000000" w14:paraId="00000070">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Domain Knowledge:</w:t>
      </w:r>
    </w:p>
    <w:p w:rsidR="00000000" w:rsidDel="00000000" w:rsidP="00000000" w:rsidRDefault="00000000" w:rsidRPr="00000000" w14:paraId="00000071">
      <w:pPr>
        <w:numPr>
          <w:ilvl w:val="0"/>
          <w:numId w:val="6"/>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Understand basic financial concepts and investment principles</w:t>
      </w:r>
    </w:p>
    <w:p w:rsidR="00000000" w:rsidDel="00000000" w:rsidP="00000000" w:rsidRDefault="00000000" w:rsidRPr="00000000" w14:paraId="00000072">
      <w:pPr>
        <w:numPr>
          <w:ilvl w:val="0"/>
          <w:numId w:val="6"/>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Learn about portfolio management and diversification</w:t>
      </w:r>
    </w:p>
    <w:p w:rsidR="00000000" w:rsidDel="00000000" w:rsidP="00000000" w:rsidRDefault="00000000" w:rsidRPr="00000000" w14:paraId="00000073">
      <w:pPr>
        <w:numPr>
          <w:ilvl w:val="0"/>
          <w:numId w:val="6"/>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Grasp market dynamics and analysis techniques</w:t>
      </w:r>
    </w:p>
    <w:p w:rsidR="00000000" w:rsidDel="00000000" w:rsidP="00000000" w:rsidRDefault="00000000" w:rsidRPr="00000000" w14:paraId="00000074">
      <w:pPr>
        <w:numPr>
          <w:ilvl w:val="0"/>
          <w:numId w:val="6"/>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Appreciate regulatory and ethical considerations in fintech</w:t>
      </w:r>
    </w:p>
    <w:p w:rsidR="00000000" w:rsidDel="00000000" w:rsidP="00000000" w:rsidRDefault="00000000" w:rsidRPr="00000000" w14:paraId="00000075">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Professional Skills:</w:t>
      </w:r>
    </w:p>
    <w:p w:rsidR="00000000" w:rsidDel="00000000" w:rsidP="00000000" w:rsidRDefault="00000000" w:rsidRPr="00000000" w14:paraId="00000076">
      <w:pPr>
        <w:numPr>
          <w:ilvl w:val="0"/>
          <w:numId w:val="5"/>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Design complex systems with multiple interacting components</w:t>
      </w:r>
    </w:p>
    <w:p w:rsidR="00000000" w:rsidDel="00000000" w:rsidP="00000000" w:rsidRDefault="00000000" w:rsidRPr="00000000" w14:paraId="00000077">
      <w:pPr>
        <w:numPr>
          <w:ilvl w:val="0"/>
          <w:numId w:val="5"/>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Write comprehensive documentation and tests</w:t>
      </w:r>
    </w:p>
    <w:p w:rsidR="00000000" w:rsidDel="00000000" w:rsidP="00000000" w:rsidRDefault="00000000" w:rsidRPr="00000000" w14:paraId="00000078">
      <w:pPr>
        <w:numPr>
          <w:ilvl w:val="0"/>
          <w:numId w:val="5"/>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Consider user experience in AI application design</w:t>
      </w:r>
    </w:p>
    <w:p w:rsidR="00000000" w:rsidDel="00000000" w:rsidP="00000000" w:rsidRDefault="00000000" w:rsidRPr="00000000" w14:paraId="00000079">
      <w:pPr>
        <w:numPr>
          <w:ilvl w:val="0"/>
          <w:numId w:val="5"/>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Balance technical sophistication with accessibility</w:t>
        <w:br w:type="textWrapping"/>
      </w:r>
    </w:p>
    <w:p w:rsidR="00000000" w:rsidDel="00000000" w:rsidP="00000000" w:rsidRDefault="00000000" w:rsidRPr="00000000" w14:paraId="0000007A">
      <w:pPr>
        <w:spacing w:after="80" w:before="80" w:line="312" w:lineRule="auto"/>
        <w:rPr>
          <w:rFonts w:ascii="Nunito" w:cs="Nunito" w:eastAsia="Nunito" w:hAnsi="Nunito"/>
          <w:i w:val="1"/>
          <w:iCs w:val="1"/>
        </w:rPr>
      </w:pPr>
      <w:r w:rsidDel="00000000" w:rsidR="00000000" w:rsidRPr="00000000">
        <w:rPr>
          <w:rFonts w:ascii="Nunito" w:cs="Nunito" w:eastAsia="Nunito" w:hAnsi="Nunito"/>
          <w:i w:val="1"/>
          <w:iCs w:val="1"/>
          <w:rtl w:val="0"/>
        </w:rPr>
        <w:t xml:space="preserve">This project simulates a real-world fintech startup scenario where you're building an MVP to democratize financial education. Consider scalability, user trust, and regulatory compliance throughout your implementation.</w:t>
      </w:r>
    </w:p>
    <w:p w:rsidR="00000000" w:rsidDel="00000000" w:rsidP="00000000" w:rsidRDefault="00000000" w:rsidRPr="00000000" w14:paraId="0000007B">
      <w:pPr>
        <w:spacing w:after="80" w:before="80" w:line="312" w:lineRule="auto"/>
        <w:rPr>
          <w:rFonts w:ascii="Nunito" w:cs="Nunito" w:eastAsia="Nunito" w:hAnsi="Nuni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k0o464bnbu3x" w:id="11"/>
      <w:bookmarkEnd w:id="11"/>
      <w:r w:rsidDel="00000000" w:rsidR="00000000" w:rsidRPr="00000000">
        <w:rPr>
          <w:rtl w:val="0"/>
        </w:rPr>
      </w:r>
    </w:p>
    <w:p w:rsidR="00000000" w:rsidDel="00000000" w:rsidP="00000000" w:rsidRDefault="00000000" w:rsidRPr="00000000" w14:paraId="0000007D">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gxydtohpphj5" w:id="12"/>
      <w:bookmarkEnd w:id="12"/>
      <w:r w:rsidDel="00000000" w:rsidR="00000000" w:rsidRPr="00000000">
        <w:rPr>
          <w:rtl w:val="0"/>
        </w:rPr>
      </w:r>
    </w:p>
    <w:p w:rsidR="00000000" w:rsidDel="00000000" w:rsidP="00000000" w:rsidRDefault="00000000" w:rsidRPr="00000000" w14:paraId="0000007E">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lnijgffwl7z7" w:id="13"/>
      <w:bookmarkEnd w:id="13"/>
      <w:r w:rsidDel="00000000" w:rsidR="00000000" w:rsidRPr="00000000">
        <w:rPr>
          <w:rFonts w:ascii="Nunito" w:cs="Nunito" w:eastAsia="Nunito" w:hAnsi="Nunito"/>
          <w:b w:val="1"/>
          <w:bCs w:val="1"/>
          <w:sz w:val="34"/>
          <w:szCs w:val="34"/>
          <w:rtl w:val="0"/>
        </w:rPr>
        <w:t xml:space="preserve">5. Submission Guidelines</w:t>
      </w:r>
    </w:p>
    <w:p w:rsidR="00000000" w:rsidDel="00000000" w:rsidP="00000000" w:rsidRDefault="00000000" w:rsidRPr="00000000" w14:paraId="0000007F">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Working Prototype:</w:t>
      </w:r>
    </w:p>
    <w:p w:rsidR="00000000" w:rsidDel="00000000" w:rsidP="00000000" w:rsidRDefault="00000000" w:rsidRPr="00000000" w14:paraId="00000080">
      <w:pPr>
        <w:numPr>
          <w:ilvl w:val="0"/>
          <w:numId w:val="8"/>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Fully functional AI Finance Assistant with all core features:</w:t>
      </w:r>
    </w:p>
    <w:p w:rsidR="00000000" w:rsidDel="00000000" w:rsidP="00000000" w:rsidRDefault="00000000" w:rsidRPr="00000000" w14:paraId="00000081">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At least above mentioned working agents with specialized capabilities</w:t>
      </w:r>
    </w:p>
    <w:p w:rsidR="00000000" w:rsidDel="00000000" w:rsidP="00000000" w:rsidRDefault="00000000" w:rsidRPr="00000000" w14:paraId="00000082">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Web interface for conversation</w:t>
      </w:r>
    </w:p>
    <w:p w:rsidR="00000000" w:rsidDel="00000000" w:rsidP="00000000" w:rsidRDefault="00000000" w:rsidRPr="00000000" w14:paraId="00000083">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Portfolio analysis of user input</w:t>
      </w:r>
    </w:p>
    <w:p w:rsidR="00000000" w:rsidDel="00000000" w:rsidP="00000000" w:rsidRDefault="00000000" w:rsidRPr="00000000" w14:paraId="00000084">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Real-time market data lookup</w:t>
      </w:r>
    </w:p>
    <w:p w:rsidR="00000000" w:rsidDel="00000000" w:rsidP="00000000" w:rsidRDefault="00000000" w:rsidRPr="00000000" w14:paraId="00000085">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Ability to plan financial goals keeping risk appetite in mind</w:t>
        <w:br w:type="textWrapping"/>
      </w:r>
    </w:p>
    <w:p w:rsidR="00000000" w:rsidDel="00000000" w:rsidP="00000000" w:rsidRDefault="00000000" w:rsidRPr="00000000" w14:paraId="00000086">
      <w:pPr>
        <w:numPr>
          <w:ilvl w:val="0"/>
          <w:numId w:val="8"/>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A demo video (5-10 minutes) showcasing:</w:t>
      </w:r>
    </w:p>
    <w:p w:rsidR="00000000" w:rsidDel="00000000" w:rsidP="00000000" w:rsidRDefault="00000000" w:rsidRPr="00000000" w14:paraId="00000087">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Multi-turn conversations with different agents</w:t>
      </w:r>
    </w:p>
    <w:p w:rsidR="00000000" w:rsidDel="00000000" w:rsidP="00000000" w:rsidRDefault="00000000" w:rsidRPr="00000000" w14:paraId="00000088">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Portfolio analysis demonstration</w:t>
      </w:r>
    </w:p>
    <w:p w:rsidR="00000000" w:rsidDel="00000000" w:rsidP="00000000" w:rsidRDefault="00000000" w:rsidRPr="00000000" w14:paraId="00000089">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Market data integration</w:t>
      </w:r>
    </w:p>
    <w:p w:rsidR="00000000" w:rsidDel="00000000" w:rsidP="00000000" w:rsidRDefault="00000000" w:rsidRPr="00000000" w14:paraId="0000008A">
      <w:pPr>
        <w:numPr>
          <w:ilvl w:val="1"/>
          <w:numId w:val="8"/>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Goal planning example</w:t>
        <w:br w:type="textWrapping"/>
      </w:r>
    </w:p>
    <w:p w:rsidR="00000000" w:rsidDel="00000000" w:rsidP="00000000" w:rsidRDefault="00000000" w:rsidRPr="00000000" w14:paraId="0000008B">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Sample Code and Architecture:</w:t>
      </w:r>
    </w:p>
    <w:p w:rsidR="00000000" w:rsidDel="00000000" w:rsidP="00000000" w:rsidRDefault="00000000" w:rsidRPr="00000000" w14:paraId="0000008C">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Well-organized codebase following the prescribed structure:</w:t>
        <w:br w:type="textWrapping"/>
        <w:br w:type="textWrapping"/>
        <w:tab/>
        <w:t xml:space="preserve"> ai_finance_assistant/</w:t>
      </w:r>
    </w:p>
    <w:p w:rsidR="00000000" w:rsidDel="00000000" w:rsidP="00000000" w:rsidRDefault="00000000" w:rsidRPr="00000000" w14:paraId="0000008D">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src/</w:t>
      </w:r>
      <w:r w:rsidDel="00000000" w:rsidR="00000000" w:rsidRPr="00000000">
        <w:rPr>
          <w:rtl w:val="0"/>
        </w:rPr>
      </w:r>
    </w:p>
    <w:p w:rsidR="00000000" w:rsidDel="00000000" w:rsidP="00000000" w:rsidRDefault="00000000" w:rsidRPr="00000000" w14:paraId="0000008E">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agents/</w:t>
      </w:r>
      <w:r w:rsidDel="00000000" w:rsidR="00000000" w:rsidRPr="00000000">
        <w:rPr>
          <w:rtl w:val="0"/>
        </w:rPr>
      </w:r>
    </w:p>
    <w:p w:rsidR="00000000" w:rsidDel="00000000" w:rsidP="00000000" w:rsidRDefault="00000000" w:rsidRPr="00000000" w14:paraId="0000008F">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core/</w:t>
      </w:r>
      <w:r w:rsidDel="00000000" w:rsidR="00000000" w:rsidRPr="00000000">
        <w:rPr>
          <w:rtl w:val="0"/>
        </w:rPr>
      </w:r>
    </w:p>
    <w:p w:rsidR="00000000" w:rsidDel="00000000" w:rsidP="00000000" w:rsidRDefault="00000000" w:rsidRPr="00000000" w14:paraId="00000090">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data/</w:t>
      </w:r>
      <w:r w:rsidDel="00000000" w:rsidR="00000000" w:rsidRPr="00000000">
        <w:rPr>
          <w:rtl w:val="0"/>
        </w:rPr>
      </w:r>
    </w:p>
    <w:p w:rsidR="00000000" w:rsidDel="00000000" w:rsidP="00000000" w:rsidRDefault="00000000" w:rsidRPr="00000000" w14:paraId="00000091">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rag/</w:t>
      </w:r>
      <w:r w:rsidDel="00000000" w:rsidR="00000000" w:rsidRPr="00000000">
        <w:rPr>
          <w:rtl w:val="0"/>
        </w:rPr>
      </w:r>
    </w:p>
    <w:p w:rsidR="00000000" w:rsidDel="00000000" w:rsidP="00000000" w:rsidRDefault="00000000" w:rsidRPr="00000000" w14:paraId="00000092">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web_app/</w:t>
      </w:r>
      <w:r w:rsidDel="00000000" w:rsidR="00000000" w:rsidRPr="00000000">
        <w:rPr>
          <w:rtl w:val="0"/>
        </w:rPr>
      </w:r>
    </w:p>
    <w:p w:rsidR="00000000" w:rsidDel="00000000" w:rsidP="00000000" w:rsidRDefault="00000000" w:rsidRPr="00000000" w14:paraId="00000093">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utils/</w:t>
      </w:r>
      <w:r w:rsidDel="00000000" w:rsidR="00000000" w:rsidRPr="00000000">
        <w:rPr>
          <w:rtl w:val="0"/>
        </w:rPr>
      </w:r>
    </w:p>
    <w:p w:rsidR="00000000" w:rsidDel="00000000" w:rsidP="00000000" w:rsidRDefault="00000000" w:rsidRPr="00000000" w14:paraId="00000094">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 workflow/</w:t>
      </w:r>
      <w:r w:rsidDel="00000000" w:rsidR="00000000" w:rsidRPr="00000000">
        <w:rPr>
          <w:rtl w:val="0"/>
        </w:rPr>
      </w:r>
    </w:p>
    <w:p w:rsidR="00000000" w:rsidDel="00000000" w:rsidP="00000000" w:rsidRDefault="00000000" w:rsidRPr="00000000" w14:paraId="00000095">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tests/</w:t>
      </w:r>
      <w:r w:rsidDel="00000000" w:rsidR="00000000" w:rsidRPr="00000000">
        <w:rPr>
          <w:rtl w:val="0"/>
        </w:rPr>
      </w:r>
    </w:p>
    <w:p w:rsidR="00000000" w:rsidDel="00000000" w:rsidP="00000000" w:rsidRDefault="00000000" w:rsidRPr="00000000" w14:paraId="00000096">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config.yaml</w:t>
      </w:r>
      <w:r w:rsidDel="00000000" w:rsidR="00000000" w:rsidRPr="00000000">
        <w:rPr>
          <w:rtl w:val="0"/>
        </w:rPr>
      </w:r>
    </w:p>
    <w:p w:rsidR="00000000" w:rsidDel="00000000" w:rsidP="00000000" w:rsidRDefault="00000000" w:rsidRPr="00000000" w14:paraId="00000097">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requirements.txt</w:t>
      </w:r>
      <w:r w:rsidDel="00000000" w:rsidR="00000000" w:rsidRPr="00000000">
        <w:rPr>
          <w:rtl w:val="0"/>
        </w:rPr>
      </w:r>
    </w:p>
    <w:p w:rsidR="00000000" w:rsidDel="00000000" w:rsidP="00000000" w:rsidRDefault="00000000" w:rsidRPr="00000000" w14:paraId="00000098">
      <w:pPr>
        <w:spacing w:after="80" w:before="80" w:line="312" w:lineRule="auto"/>
        <w:ind w:left="720" w:firstLine="0"/>
        <w:rPr>
          <w:rFonts w:ascii="Nunito" w:cs="Nunito" w:eastAsia="Nunito" w:hAnsi="Nunito"/>
        </w:rPr>
      </w:pPr>
      <w:r w:rsidDel="00000000" w:rsidR="00000000" w:rsidRPr="00000000">
        <w:rPr>
          <w:rFonts w:ascii="Arimo" w:cs="Arimo" w:eastAsia="Arimo" w:hAnsi="Arimo"/>
          <w:rtl w:val="0"/>
        </w:rPr>
        <w:t xml:space="preserve">└── </w:t>
      </w:r>
      <w:hyperlink r:id="rId9">
        <w:r w:rsidDel="00000000" w:rsidR="00000000" w:rsidRPr="00000000">
          <w:rPr>
            <w:rFonts w:ascii="Nunito" w:cs="Nunito" w:eastAsia="Nunito" w:hAnsi="Nunito"/>
            <w:color w:val="1155cc"/>
            <w:u w:val="single"/>
            <w:rtl w:val="0"/>
          </w:rPr>
          <w:t xml:space="preserve">README.md</w:t>
        </w:r>
      </w:hyperlink>
      <w:r w:rsidDel="00000000" w:rsidR="00000000" w:rsidRPr="00000000">
        <w:rPr>
          <w:rtl w:val="0"/>
        </w:rPr>
      </w:r>
    </w:p>
    <w:p w:rsidR="00000000" w:rsidDel="00000000" w:rsidP="00000000" w:rsidRDefault="00000000" w:rsidRPr="00000000" w14:paraId="00000099">
      <w:pPr>
        <w:spacing w:after="80" w:before="80" w:line="312"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9A">
      <w:pPr>
        <w:numPr>
          <w:ilvl w:val="0"/>
          <w:numId w:val="13"/>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[Optional] Comprehensive test suite with unit and integration tests</w:t>
      </w:r>
    </w:p>
    <w:p w:rsidR="00000000" w:rsidDel="00000000" w:rsidP="00000000" w:rsidRDefault="00000000" w:rsidRPr="00000000" w14:paraId="0000009B">
      <w:pPr>
        <w:numPr>
          <w:ilvl w:val="0"/>
          <w:numId w:val="13"/>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[Optional] Configuration management via YAML/environment variables</w:t>
      </w:r>
    </w:p>
    <w:p w:rsidR="00000000" w:rsidDel="00000000" w:rsidP="00000000" w:rsidRDefault="00000000" w:rsidRPr="00000000" w14:paraId="0000009C">
      <w:pPr>
        <w:numPr>
          <w:ilvl w:val="0"/>
          <w:numId w:val="13"/>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Proper error handling and logging throughout</w:t>
        <w:br w:type="textWrapping"/>
      </w:r>
    </w:p>
    <w:p w:rsidR="00000000" w:rsidDel="00000000" w:rsidP="00000000" w:rsidRDefault="00000000" w:rsidRPr="00000000" w14:paraId="0000009D">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Documentation:</w:t>
      </w:r>
    </w:p>
    <w:p w:rsidR="00000000" w:rsidDel="00000000" w:rsidP="00000000" w:rsidRDefault="00000000" w:rsidRPr="00000000" w14:paraId="0000009E">
      <w:pPr>
        <w:numPr>
          <w:ilvl w:val="0"/>
          <w:numId w:val="4"/>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Detailed README with:</w:t>
      </w:r>
    </w:p>
    <w:p w:rsidR="00000000" w:rsidDel="00000000" w:rsidP="00000000" w:rsidRDefault="00000000" w:rsidRPr="00000000" w14:paraId="0000009F">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Architecture overview</w:t>
      </w:r>
    </w:p>
    <w:p w:rsidR="00000000" w:rsidDel="00000000" w:rsidP="00000000" w:rsidRDefault="00000000" w:rsidRPr="00000000" w14:paraId="000000A0">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Setup instructions</w:t>
      </w:r>
    </w:p>
    <w:p w:rsidR="00000000" w:rsidDel="00000000" w:rsidP="00000000" w:rsidRDefault="00000000" w:rsidRPr="00000000" w14:paraId="000000A1">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API documentation</w:t>
      </w:r>
    </w:p>
    <w:p w:rsidR="00000000" w:rsidDel="00000000" w:rsidP="00000000" w:rsidRDefault="00000000" w:rsidRPr="00000000" w14:paraId="000000A2">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Usage examples</w:t>
      </w:r>
    </w:p>
    <w:p w:rsidR="00000000" w:rsidDel="00000000" w:rsidP="00000000" w:rsidRDefault="00000000" w:rsidRPr="00000000" w14:paraId="000000A3">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Troubleshooting guide</w:t>
      </w:r>
    </w:p>
    <w:p w:rsidR="00000000" w:rsidDel="00000000" w:rsidP="00000000" w:rsidRDefault="00000000" w:rsidRPr="00000000" w14:paraId="000000A4">
      <w:pPr>
        <w:numPr>
          <w:ilvl w:val="0"/>
          <w:numId w:val="4"/>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Technical design document covering:</w:t>
      </w:r>
    </w:p>
    <w:p w:rsidR="00000000" w:rsidDel="00000000" w:rsidP="00000000" w:rsidRDefault="00000000" w:rsidRPr="00000000" w14:paraId="000000A5">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System architecture decisions</w:t>
      </w:r>
    </w:p>
    <w:p w:rsidR="00000000" w:rsidDel="00000000" w:rsidP="00000000" w:rsidRDefault="00000000" w:rsidRPr="00000000" w14:paraId="000000A6">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Agent communication protocols</w:t>
      </w:r>
    </w:p>
    <w:p w:rsidR="00000000" w:rsidDel="00000000" w:rsidP="00000000" w:rsidRDefault="00000000" w:rsidRPr="00000000" w14:paraId="000000A7">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RAG implementation details</w:t>
      </w:r>
    </w:p>
    <w:p w:rsidR="00000000" w:rsidDel="00000000" w:rsidP="00000000" w:rsidRDefault="00000000" w:rsidRPr="00000000" w14:paraId="000000A8">
      <w:pPr>
        <w:numPr>
          <w:ilvl w:val="1"/>
          <w:numId w:val="4"/>
        </w:numPr>
        <w:spacing w:after="80" w:before="80" w:line="312" w:lineRule="auto"/>
        <w:ind w:left="1440" w:hanging="360"/>
        <w:rPr>
          <w:rFonts w:ascii="Nunito" w:cs="Nunito" w:eastAsia="Nunito" w:hAnsi="Nunito"/>
        </w:rPr>
      </w:pPr>
      <w:r w:rsidDel="00000000" w:rsidR="00000000" w:rsidRPr="00000000">
        <w:rPr>
          <w:rFonts w:ascii="Nunito" w:cs="Nunito" w:eastAsia="Nunito" w:hAnsi="Nunito"/>
          <w:rtl w:val="0"/>
        </w:rPr>
        <w:t xml:space="preserve">Performance considerations</w:t>
      </w:r>
    </w:p>
    <w:p w:rsidR="00000000" w:rsidDel="00000000" w:rsidP="00000000" w:rsidRDefault="00000000" w:rsidRPr="00000000" w14:paraId="000000A9">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Deployment Artifacts:</w:t>
      </w:r>
    </w:p>
    <w:p w:rsidR="00000000" w:rsidDel="00000000" w:rsidP="00000000" w:rsidRDefault="00000000" w:rsidRPr="00000000" w14:paraId="000000AA">
      <w:pPr>
        <w:numPr>
          <w:ilvl w:val="0"/>
          <w:numId w:val="20"/>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Docker configuration (optional)</w:t>
      </w:r>
    </w:p>
    <w:p w:rsidR="00000000" w:rsidDel="00000000" w:rsidP="00000000" w:rsidRDefault="00000000" w:rsidRPr="00000000" w14:paraId="000000AB">
      <w:pPr>
        <w:numPr>
          <w:ilvl w:val="0"/>
          <w:numId w:val="20"/>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Environment setup files</w:t>
      </w:r>
    </w:p>
    <w:p w:rsidR="00000000" w:rsidDel="00000000" w:rsidP="00000000" w:rsidRDefault="00000000" w:rsidRPr="00000000" w14:paraId="000000AC">
      <w:pPr>
        <w:numPr>
          <w:ilvl w:val="0"/>
          <w:numId w:val="20"/>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Sample data for testing</w:t>
      </w:r>
    </w:p>
    <w:p w:rsidR="00000000" w:rsidDel="00000000" w:rsidP="00000000" w:rsidRDefault="00000000" w:rsidRPr="00000000" w14:paraId="000000AD">
      <w:pPr>
        <w:numPr>
          <w:ilvl w:val="0"/>
          <w:numId w:val="20"/>
        </w:numPr>
        <w:spacing w:after="80" w:before="80" w:line="312" w:lineRule="auto"/>
        <w:ind w:left="720" w:hanging="360"/>
        <w:rPr>
          <w:rFonts w:ascii="Nunito" w:cs="Nunito" w:eastAsia="Nunito" w:hAnsi="Nunito"/>
        </w:rPr>
      </w:pPr>
      <w:r w:rsidDel="00000000" w:rsidR="00000000" w:rsidRPr="00000000">
        <w:rPr>
          <w:rFonts w:ascii="Nunito" w:cs="Nunito" w:eastAsia="Nunito" w:hAnsi="Nunito"/>
          <w:rtl w:val="0"/>
        </w:rPr>
        <w:t xml:space="preserve">Performance benchmarks</w:t>
      </w:r>
    </w:p>
    <w:p w:rsidR="00000000" w:rsidDel="00000000" w:rsidP="00000000" w:rsidRDefault="00000000" w:rsidRPr="00000000" w14:paraId="000000AE">
      <w:pPr>
        <w:spacing w:after="80" w:before="80" w:line="312"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nigce34vpneu" w:id="14"/>
      <w:bookmarkEnd w:id="14"/>
      <w:r w:rsidDel="00000000" w:rsidR="00000000" w:rsidRPr="00000000">
        <w:rPr>
          <w:rtl w:val="0"/>
        </w:rPr>
      </w:r>
    </w:p>
    <w:p w:rsidR="00000000" w:rsidDel="00000000" w:rsidP="00000000" w:rsidRDefault="00000000" w:rsidRPr="00000000" w14:paraId="000000B0">
      <w:pPr>
        <w:pStyle w:val="Heading2"/>
        <w:keepNext w:val="0"/>
        <w:keepLines w:val="0"/>
        <w:spacing w:after="80" w:before="200" w:line="312" w:lineRule="auto"/>
        <w:rPr>
          <w:rFonts w:ascii="Nunito" w:cs="Nunito" w:eastAsia="Nunito" w:hAnsi="Nunito"/>
          <w:b w:val="1"/>
          <w:bCs w:val="1"/>
          <w:sz w:val="34"/>
          <w:szCs w:val="34"/>
        </w:rPr>
      </w:pPr>
      <w:bookmarkStart w:colFirst="0" w:colLast="0" w:name="_heading=h.wj33yq5tttxr" w:id="15"/>
      <w:bookmarkEnd w:id="15"/>
      <w:r w:rsidDel="00000000" w:rsidR="00000000" w:rsidRPr="00000000">
        <w:rPr>
          <w:rtl w:val="0"/>
        </w:rPr>
      </w:r>
    </w:p>
    <w:p w:rsidR="00000000" w:rsidDel="00000000" w:rsidP="00000000" w:rsidRDefault="00000000" w:rsidRPr="00000000" w14:paraId="000000B1">
      <w:pPr>
        <w:pStyle w:val="Heading2"/>
        <w:keepNext w:val="0"/>
        <w:keepLines w:val="0"/>
        <w:spacing w:after="80" w:before="200" w:line="312" w:lineRule="auto"/>
        <w:rPr>
          <w:rFonts w:ascii="Nunito" w:cs="Nunito" w:eastAsia="Nunito" w:hAnsi="Nunito"/>
          <w:b w:val="1"/>
          <w:bCs w:val="1"/>
          <w:sz w:val="34"/>
          <w:szCs w:val="34"/>
        </w:rPr>
      </w:pPr>
      <w:bookmarkStart w:colFirst="0" w:colLast="0" w:name="_heading=h.txc0ibj7piex" w:id="16"/>
      <w:bookmarkEnd w:id="16"/>
      <w:r w:rsidDel="00000000" w:rsidR="00000000" w:rsidRPr="00000000">
        <w:rPr>
          <w:rFonts w:ascii="Nunito" w:cs="Nunito" w:eastAsia="Nunito" w:hAnsi="Nunito"/>
          <w:b w:val="1"/>
          <w:bCs w:val="1"/>
          <w:sz w:val="34"/>
          <w:szCs w:val="34"/>
          <w:rtl w:val="0"/>
        </w:rPr>
        <w:t xml:space="preserve">6. Evaluation Criteria</w:t>
      </w:r>
    </w:p>
    <w:p w:rsidR="00000000" w:rsidDel="00000000" w:rsidP="00000000" w:rsidRDefault="00000000" w:rsidRPr="00000000" w14:paraId="000000B2">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xw2335pitmny" w:id="17"/>
      <w:bookmarkEnd w:id="17"/>
      <w:r w:rsidDel="00000000" w:rsidR="00000000" w:rsidRPr="00000000">
        <w:rPr>
          <w:rFonts w:ascii="Nunito" w:cs="Nunito" w:eastAsia="Nunito" w:hAnsi="Nunito"/>
          <w:b w:val="1"/>
          <w:bCs w:val="1"/>
          <w:color w:val="000000"/>
          <w:sz w:val="26"/>
          <w:szCs w:val="26"/>
          <w:rtl w:val="0"/>
        </w:rPr>
        <w:t xml:space="preserve">Technical Implementation (40%)</w:t>
      </w:r>
    </w:p>
    <w:p w:rsidR="00000000" w:rsidDel="00000000" w:rsidP="00000000" w:rsidRDefault="00000000" w:rsidRPr="00000000" w14:paraId="000000B3">
      <w:pPr>
        <w:numPr>
          <w:ilvl w:val="0"/>
          <w:numId w:val="10"/>
        </w:numPr>
        <w:spacing w:after="80" w:before="80" w:line="312" w:lineRule="auto"/>
        <w:ind w:left="720" w:hanging="360"/>
        <w:rPr/>
      </w:pPr>
      <w:r w:rsidDel="00000000" w:rsidR="00000000" w:rsidRPr="00000000">
        <w:rPr>
          <w:rFonts w:ascii="Nunito" w:cs="Nunito" w:eastAsia="Nunito" w:hAnsi="Nunito"/>
          <w:b w:val="1"/>
          <w:bCs w:val="1"/>
          <w:rtl w:val="0"/>
        </w:rPr>
        <w:t xml:space="preserve">Multi-Agent Architecture (10%)</w:t>
      </w:r>
      <w:r w:rsidDel="00000000" w:rsidR="00000000" w:rsidRPr="00000000">
        <w:rPr>
          <w:rFonts w:ascii="Nunito" w:cs="Nunito" w:eastAsia="Nunito" w:hAnsi="Nunito"/>
          <w:rtl w:val="0"/>
        </w:rPr>
        <w:t xml:space="preserve">: Proper implementation of all agents with clean separation of concerns</w:t>
      </w:r>
      <w:r w:rsidDel="00000000" w:rsidR="00000000" w:rsidRPr="00000000">
        <w:rPr>
          <w:rtl w:val="0"/>
        </w:rPr>
      </w:r>
    </w:p>
    <w:p w:rsidR="00000000" w:rsidDel="00000000" w:rsidP="00000000" w:rsidRDefault="00000000" w:rsidRPr="00000000" w14:paraId="000000B4">
      <w:pPr>
        <w:numPr>
          <w:ilvl w:val="0"/>
          <w:numId w:val="10"/>
        </w:numPr>
        <w:spacing w:after="80" w:before="80" w:line="312" w:lineRule="auto"/>
        <w:ind w:left="720" w:hanging="360"/>
        <w:rPr/>
      </w:pPr>
      <w:r w:rsidDel="00000000" w:rsidR="00000000" w:rsidRPr="00000000">
        <w:rPr>
          <w:rFonts w:ascii="Nunito" w:cs="Nunito" w:eastAsia="Nunito" w:hAnsi="Nunito"/>
          <w:b w:val="1"/>
          <w:bCs w:val="1"/>
          <w:rtl w:val="0"/>
        </w:rPr>
        <w:t xml:space="preserve">LangGraph Workflow (10%)</w:t>
      </w:r>
      <w:r w:rsidDel="00000000" w:rsidR="00000000" w:rsidRPr="00000000">
        <w:rPr>
          <w:rFonts w:ascii="Nunito" w:cs="Nunito" w:eastAsia="Nunito" w:hAnsi="Nunito"/>
          <w:rtl w:val="0"/>
        </w:rPr>
        <w:t xml:space="preserve">: Correct orchestration, state management, and routing</w:t>
      </w:r>
      <w:r w:rsidDel="00000000" w:rsidR="00000000" w:rsidRPr="00000000">
        <w:rPr>
          <w:rtl w:val="0"/>
        </w:rPr>
      </w:r>
    </w:p>
    <w:p w:rsidR="00000000" w:rsidDel="00000000" w:rsidP="00000000" w:rsidRDefault="00000000" w:rsidRPr="00000000" w14:paraId="000000B5">
      <w:pPr>
        <w:numPr>
          <w:ilvl w:val="0"/>
          <w:numId w:val="10"/>
        </w:numPr>
        <w:spacing w:after="80" w:before="80" w:line="312" w:lineRule="auto"/>
        <w:ind w:left="720" w:hanging="360"/>
        <w:rPr/>
      </w:pPr>
      <w:r w:rsidDel="00000000" w:rsidR="00000000" w:rsidRPr="00000000">
        <w:rPr>
          <w:rFonts w:ascii="Nunito" w:cs="Nunito" w:eastAsia="Nunito" w:hAnsi="Nunito"/>
          <w:b w:val="1"/>
          <w:bCs w:val="1"/>
          <w:rtl w:val="0"/>
        </w:rPr>
        <w:t xml:space="preserve">RAG Implementation (8%)</w:t>
      </w:r>
      <w:r w:rsidDel="00000000" w:rsidR="00000000" w:rsidRPr="00000000">
        <w:rPr>
          <w:rFonts w:ascii="Nunito" w:cs="Nunito" w:eastAsia="Nunito" w:hAnsi="Nunito"/>
          <w:rtl w:val="0"/>
        </w:rPr>
        <w:t xml:space="preserve">: Effective knowledge base indexing and retrieval</w:t>
      </w:r>
      <w:r w:rsidDel="00000000" w:rsidR="00000000" w:rsidRPr="00000000">
        <w:rPr>
          <w:rtl w:val="0"/>
        </w:rPr>
      </w:r>
    </w:p>
    <w:p w:rsidR="00000000" w:rsidDel="00000000" w:rsidP="00000000" w:rsidRDefault="00000000" w:rsidRPr="00000000" w14:paraId="000000B6">
      <w:pPr>
        <w:numPr>
          <w:ilvl w:val="0"/>
          <w:numId w:val="10"/>
        </w:numPr>
        <w:spacing w:after="80" w:before="80" w:line="312" w:lineRule="auto"/>
        <w:ind w:left="720" w:hanging="360"/>
        <w:rPr/>
      </w:pPr>
      <w:r w:rsidDel="00000000" w:rsidR="00000000" w:rsidRPr="00000000">
        <w:rPr>
          <w:rFonts w:ascii="Nunito" w:cs="Nunito" w:eastAsia="Nunito" w:hAnsi="Nunito"/>
          <w:b w:val="1"/>
          <w:bCs w:val="1"/>
          <w:rtl w:val="0"/>
        </w:rPr>
        <w:t xml:space="preserve">Real-time Data Integration (7%)</w:t>
      </w:r>
      <w:r w:rsidDel="00000000" w:rsidR="00000000" w:rsidRPr="00000000">
        <w:rPr>
          <w:rFonts w:ascii="Nunito" w:cs="Nunito" w:eastAsia="Nunito" w:hAnsi="Nunito"/>
          <w:rtl w:val="0"/>
        </w:rPr>
        <w:t xml:space="preserve">: Robust API integration with proper error handling</w:t>
      </w:r>
      <w:r w:rsidDel="00000000" w:rsidR="00000000" w:rsidRPr="00000000">
        <w:rPr>
          <w:rtl w:val="0"/>
        </w:rPr>
      </w:r>
    </w:p>
    <w:p w:rsidR="00000000" w:rsidDel="00000000" w:rsidP="00000000" w:rsidRDefault="00000000" w:rsidRPr="00000000" w14:paraId="000000B7">
      <w:pPr>
        <w:numPr>
          <w:ilvl w:val="0"/>
          <w:numId w:val="10"/>
        </w:numPr>
        <w:spacing w:after="80" w:before="80" w:line="312" w:lineRule="auto"/>
        <w:ind w:left="720" w:hanging="360"/>
        <w:rPr/>
      </w:pPr>
      <w:r w:rsidDel="00000000" w:rsidR="00000000" w:rsidRPr="00000000">
        <w:rPr>
          <w:rFonts w:ascii="Nunito" w:cs="Nunito" w:eastAsia="Nunito" w:hAnsi="Nunito"/>
          <w:b w:val="1"/>
          <w:bCs w:val="1"/>
          <w:rtl w:val="0"/>
        </w:rPr>
        <w:t xml:space="preserve">MCP Server (5%)</w:t>
      </w:r>
      <w:r w:rsidDel="00000000" w:rsidR="00000000" w:rsidRPr="00000000">
        <w:rPr>
          <w:rFonts w:ascii="Nunito" w:cs="Nunito" w:eastAsia="Nunito" w:hAnsi="Nunito"/>
          <w:rtl w:val="0"/>
        </w:rPr>
        <w:t xml:space="preserve">: Bonus points for Claude Desktop integration</w:t>
      </w:r>
      <w:r w:rsidDel="00000000" w:rsidR="00000000" w:rsidRPr="00000000">
        <w:rPr>
          <w:rtl w:val="0"/>
        </w:rPr>
      </w:r>
    </w:p>
    <w:p w:rsidR="00000000" w:rsidDel="00000000" w:rsidP="00000000" w:rsidRDefault="00000000" w:rsidRPr="00000000" w14:paraId="000000B8">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5a2w7lw5g5dh" w:id="18"/>
      <w:bookmarkEnd w:id="18"/>
      <w:r w:rsidDel="00000000" w:rsidR="00000000" w:rsidRPr="00000000">
        <w:rPr>
          <w:rFonts w:ascii="Nunito" w:cs="Nunito" w:eastAsia="Nunito" w:hAnsi="Nunito"/>
          <w:b w:val="1"/>
          <w:bCs w:val="1"/>
          <w:color w:val="000000"/>
          <w:sz w:val="26"/>
          <w:szCs w:val="26"/>
          <w:rtl w:val="0"/>
        </w:rPr>
        <w:t xml:space="preserve">User Experience &amp; Interface (25%)</w:t>
      </w:r>
    </w:p>
    <w:p w:rsidR="00000000" w:rsidDel="00000000" w:rsidP="00000000" w:rsidRDefault="00000000" w:rsidRPr="00000000" w14:paraId="000000B9">
      <w:pPr>
        <w:numPr>
          <w:ilvl w:val="0"/>
          <w:numId w:val="1"/>
        </w:numPr>
        <w:spacing w:after="80" w:before="80" w:line="312" w:lineRule="auto"/>
        <w:ind w:left="720" w:hanging="360"/>
        <w:rPr/>
      </w:pPr>
      <w:r w:rsidDel="00000000" w:rsidR="00000000" w:rsidRPr="00000000">
        <w:rPr>
          <w:rFonts w:ascii="Nunito" w:cs="Nunito" w:eastAsia="Nunito" w:hAnsi="Nunito"/>
          <w:b w:val="1"/>
          <w:bCs w:val="1"/>
          <w:rtl w:val="0"/>
        </w:rPr>
        <w:t xml:space="preserve">Streamlit Application (10%)</w:t>
      </w:r>
      <w:r w:rsidDel="00000000" w:rsidR="00000000" w:rsidRPr="00000000">
        <w:rPr>
          <w:rFonts w:ascii="Nunito" w:cs="Nunito" w:eastAsia="Nunito" w:hAnsi="Nunito"/>
          <w:rtl w:val="0"/>
        </w:rPr>
        <w:t xml:space="preserve">: Multi-tab interface with responsive design</w:t>
      </w:r>
      <w:r w:rsidDel="00000000" w:rsidR="00000000" w:rsidRPr="00000000">
        <w:rPr>
          <w:rtl w:val="0"/>
        </w:rPr>
      </w:r>
    </w:p>
    <w:p w:rsidR="00000000" w:rsidDel="00000000" w:rsidP="00000000" w:rsidRDefault="00000000" w:rsidRPr="00000000" w14:paraId="000000BA">
      <w:pPr>
        <w:numPr>
          <w:ilvl w:val="0"/>
          <w:numId w:val="1"/>
        </w:numPr>
        <w:spacing w:after="80" w:before="80" w:line="312" w:lineRule="auto"/>
        <w:ind w:left="720" w:hanging="360"/>
        <w:rPr/>
      </w:pPr>
      <w:r w:rsidDel="00000000" w:rsidR="00000000" w:rsidRPr="00000000">
        <w:rPr>
          <w:rFonts w:ascii="Nunito" w:cs="Nunito" w:eastAsia="Nunito" w:hAnsi="Nunito"/>
          <w:b w:val="1"/>
          <w:bCs w:val="1"/>
          <w:rtl w:val="0"/>
        </w:rPr>
        <w:t xml:space="preserve">Conversational Flow (8%)</w:t>
      </w:r>
      <w:r w:rsidDel="00000000" w:rsidR="00000000" w:rsidRPr="00000000">
        <w:rPr>
          <w:rFonts w:ascii="Nunito" w:cs="Nunito" w:eastAsia="Nunito" w:hAnsi="Nunito"/>
          <w:rtl w:val="0"/>
        </w:rPr>
        <w:t xml:space="preserve">: Natural interactions with context preservation</w:t>
      </w:r>
      <w:r w:rsidDel="00000000" w:rsidR="00000000" w:rsidRPr="00000000">
        <w:rPr>
          <w:rtl w:val="0"/>
        </w:rPr>
      </w:r>
    </w:p>
    <w:p w:rsidR="00000000" w:rsidDel="00000000" w:rsidP="00000000" w:rsidRDefault="00000000" w:rsidRPr="00000000" w14:paraId="000000BB">
      <w:pPr>
        <w:numPr>
          <w:ilvl w:val="0"/>
          <w:numId w:val="1"/>
        </w:numPr>
        <w:spacing w:after="80" w:before="80" w:line="312" w:lineRule="auto"/>
        <w:ind w:left="720" w:hanging="360"/>
        <w:rPr/>
      </w:pPr>
      <w:r w:rsidDel="00000000" w:rsidR="00000000" w:rsidRPr="00000000">
        <w:rPr>
          <w:rFonts w:ascii="Nunito" w:cs="Nunito" w:eastAsia="Nunito" w:hAnsi="Nunito"/>
          <w:b w:val="1"/>
          <w:bCs w:val="1"/>
          <w:rtl w:val="0"/>
        </w:rPr>
        <w:t xml:space="preserve">Data Visualization (7%)</w:t>
      </w:r>
      <w:r w:rsidDel="00000000" w:rsidR="00000000" w:rsidRPr="00000000">
        <w:rPr>
          <w:rFonts w:ascii="Nunito" w:cs="Nunito" w:eastAsia="Nunito" w:hAnsi="Nunito"/>
          <w:rtl w:val="0"/>
        </w:rPr>
        <w:t xml:space="preserve">: Clear, informative charts and displays</w:t>
      </w:r>
      <w:r w:rsidDel="00000000" w:rsidR="00000000" w:rsidRPr="00000000">
        <w:rPr>
          <w:rtl w:val="0"/>
        </w:rPr>
      </w:r>
    </w:p>
    <w:p w:rsidR="00000000" w:rsidDel="00000000" w:rsidP="00000000" w:rsidRDefault="00000000" w:rsidRPr="00000000" w14:paraId="000000BC">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4sm3ddrx5alv" w:id="19"/>
      <w:bookmarkEnd w:id="19"/>
      <w:r w:rsidDel="00000000" w:rsidR="00000000" w:rsidRPr="00000000">
        <w:rPr>
          <w:rFonts w:ascii="Nunito" w:cs="Nunito" w:eastAsia="Nunito" w:hAnsi="Nunito"/>
          <w:b w:val="1"/>
          <w:bCs w:val="1"/>
          <w:color w:val="000000"/>
          <w:sz w:val="26"/>
          <w:szCs w:val="26"/>
          <w:rtl w:val="0"/>
        </w:rPr>
        <w:t xml:space="preserve">Financial Domain Knowledge (20%)</w:t>
      </w:r>
    </w:p>
    <w:p w:rsidR="00000000" w:rsidDel="00000000" w:rsidP="00000000" w:rsidRDefault="00000000" w:rsidRPr="00000000" w14:paraId="000000BD">
      <w:pPr>
        <w:numPr>
          <w:ilvl w:val="0"/>
          <w:numId w:val="12"/>
        </w:numPr>
        <w:spacing w:after="80" w:before="80" w:line="312" w:lineRule="auto"/>
        <w:ind w:left="720" w:hanging="360"/>
        <w:rPr/>
      </w:pPr>
      <w:r w:rsidDel="00000000" w:rsidR="00000000" w:rsidRPr="00000000">
        <w:rPr>
          <w:rFonts w:ascii="Nunito" w:cs="Nunito" w:eastAsia="Nunito" w:hAnsi="Nunito"/>
          <w:b w:val="1"/>
          <w:bCs w:val="1"/>
          <w:rtl w:val="0"/>
        </w:rPr>
        <w:t xml:space="preserve">Educational Content (8%)</w:t>
      </w:r>
      <w:r w:rsidDel="00000000" w:rsidR="00000000" w:rsidRPr="00000000">
        <w:rPr>
          <w:rFonts w:ascii="Nunito" w:cs="Nunito" w:eastAsia="Nunito" w:hAnsi="Nunito"/>
          <w:rtl w:val="0"/>
        </w:rPr>
        <w:t xml:space="preserve">: Comprehensive, accurate financial information</w:t>
      </w:r>
      <w:r w:rsidDel="00000000" w:rsidR="00000000" w:rsidRPr="00000000">
        <w:rPr>
          <w:rtl w:val="0"/>
        </w:rPr>
      </w:r>
    </w:p>
    <w:p w:rsidR="00000000" w:rsidDel="00000000" w:rsidP="00000000" w:rsidRDefault="00000000" w:rsidRPr="00000000" w14:paraId="000000BE">
      <w:pPr>
        <w:numPr>
          <w:ilvl w:val="0"/>
          <w:numId w:val="12"/>
        </w:numPr>
        <w:spacing w:after="80" w:before="80" w:line="312" w:lineRule="auto"/>
        <w:ind w:left="720" w:hanging="360"/>
        <w:rPr/>
      </w:pPr>
      <w:r w:rsidDel="00000000" w:rsidR="00000000" w:rsidRPr="00000000">
        <w:rPr>
          <w:rFonts w:ascii="Nunito" w:cs="Nunito" w:eastAsia="Nunito" w:hAnsi="Nunito"/>
          <w:b w:val="1"/>
          <w:bCs w:val="1"/>
          <w:rtl w:val="0"/>
        </w:rPr>
        <w:t xml:space="preserve">Portfolio Analysis (7%)</w:t>
      </w:r>
      <w:r w:rsidDel="00000000" w:rsidR="00000000" w:rsidRPr="00000000">
        <w:rPr>
          <w:rFonts w:ascii="Nunito" w:cs="Nunito" w:eastAsia="Nunito" w:hAnsi="Nunito"/>
          <w:rtl w:val="0"/>
        </w:rPr>
        <w:t xml:space="preserve">: Meaningful metrics and recommendations</w:t>
      </w:r>
      <w:r w:rsidDel="00000000" w:rsidR="00000000" w:rsidRPr="00000000">
        <w:rPr>
          <w:rtl w:val="0"/>
        </w:rPr>
      </w:r>
    </w:p>
    <w:p w:rsidR="00000000" w:rsidDel="00000000" w:rsidP="00000000" w:rsidRDefault="00000000" w:rsidRPr="00000000" w14:paraId="000000BF">
      <w:pPr>
        <w:numPr>
          <w:ilvl w:val="0"/>
          <w:numId w:val="12"/>
        </w:numPr>
        <w:spacing w:after="80" w:before="80" w:line="312" w:lineRule="auto"/>
        <w:ind w:left="720" w:hanging="360"/>
        <w:rPr/>
      </w:pPr>
      <w:r w:rsidDel="00000000" w:rsidR="00000000" w:rsidRPr="00000000">
        <w:rPr>
          <w:rFonts w:ascii="Nunito" w:cs="Nunito" w:eastAsia="Nunito" w:hAnsi="Nunito"/>
          <w:b w:val="1"/>
          <w:bCs w:val="1"/>
          <w:rtl w:val="0"/>
        </w:rPr>
        <w:t xml:space="preserve">Market Intelligence (5%)</w:t>
      </w:r>
      <w:r w:rsidDel="00000000" w:rsidR="00000000" w:rsidRPr="00000000">
        <w:rPr>
          <w:rFonts w:ascii="Nunito" w:cs="Nunito" w:eastAsia="Nunito" w:hAnsi="Nunito"/>
          <w:rtl w:val="0"/>
        </w:rPr>
        <w:t xml:space="preserve">: Relevant real-time insights</w:t>
      </w:r>
      <w:r w:rsidDel="00000000" w:rsidR="00000000" w:rsidRPr="00000000">
        <w:rPr>
          <w:rtl w:val="0"/>
        </w:rPr>
      </w:r>
    </w:p>
    <w:p w:rsidR="00000000" w:rsidDel="00000000" w:rsidP="00000000" w:rsidRDefault="00000000" w:rsidRPr="00000000" w14:paraId="000000C0">
      <w:pPr>
        <w:pStyle w:val="Heading3"/>
        <w:keepNext w:val="0"/>
        <w:keepLines w:val="0"/>
        <w:spacing w:before="80" w:line="312" w:lineRule="auto"/>
        <w:rPr>
          <w:rFonts w:ascii="Nunito" w:cs="Nunito" w:eastAsia="Nunito" w:hAnsi="Nunito"/>
          <w:b w:val="1"/>
          <w:bCs w:val="1"/>
          <w:color w:val="000000"/>
          <w:sz w:val="26"/>
          <w:szCs w:val="26"/>
        </w:rPr>
      </w:pPr>
      <w:bookmarkStart w:colFirst="0" w:colLast="0" w:name="_heading=h.adkjydw9nsst" w:id="20"/>
      <w:bookmarkEnd w:id="20"/>
      <w:r w:rsidDel="00000000" w:rsidR="00000000" w:rsidRPr="00000000">
        <w:rPr>
          <w:rFonts w:ascii="Nunito" w:cs="Nunito" w:eastAsia="Nunito" w:hAnsi="Nunito"/>
          <w:b w:val="1"/>
          <w:bCs w:val="1"/>
          <w:color w:val="000000"/>
          <w:sz w:val="26"/>
          <w:szCs w:val="26"/>
          <w:rtl w:val="0"/>
        </w:rPr>
        <w:t xml:space="preserve">Code Quality &amp; Documentation (15%)</w:t>
      </w:r>
    </w:p>
    <w:p w:rsidR="00000000" w:rsidDel="00000000" w:rsidP="00000000" w:rsidRDefault="00000000" w:rsidRPr="00000000" w14:paraId="000000C1">
      <w:pPr>
        <w:numPr>
          <w:ilvl w:val="0"/>
          <w:numId w:val="19"/>
        </w:numPr>
        <w:spacing w:after="80" w:before="80" w:line="312" w:lineRule="auto"/>
        <w:ind w:left="720" w:hanging="360"/>
        <w:rPr/>
      </w:pPr>
      <w:r w:rsidDel="00000000" w:rsidR="00000000" w:rsidRPr="00000000">
        <w:rPr>
          <w:rFonts w:ascii="Nunito" w:cs="Nunito" w:eastAsia="Nunito" w:hAnsi="Nunito"/>
          <w:b w:val="1"/>
          <w:bCs w:val="1"/>
          <w:rtl w:val="0"/>
        </w:rPr>
        <w:t xml:space="preserve">Code Organization (5%)</w:t>
      </w:r>
      <w:r w:rsidDel="00000000" w:rsidR="00000000" w:rsidRPr="00000000">
        <w:rPr>
          <w:rFonts w:ascii="Nunito" w:cs="Nunito" w:eastAsia="Nunito" w:hAnsi="Nunito"/>
          <w:rtl w:val="0"/>
        </w:rPr>
        <w:t xml:space="preserve">: Modular architecture with clean code</w:t>
      </w:r>
      <w:r w:rsidDel="00000000" w:rsidR="00000000" w:rsidRPr="00000000">
        <w:rPr>
          <w:rtl w:val="0"/>
        </w:rPr>
      </w:r>
    </w:p>
    <w:p w:rsidR="00000000" w:rsidDel="00000000" w:rsidP="00000000" w:rsidRDefault="00000000" w:rsidRPr="00000000" w14:paraId="000000C2">
      <w:pPr>
        <w:numPr>
          <w:ilvl w:val="0"/>
          <w:numId w:val="19"/>
        </w:numPr>
        <w:spacing w:after="80" w:before="80" w:line="312" w:lineRule="auto"/>
        <w:ind w:left="720" w:hanging="360"/>
        <w:rPr/>
      </w:pPr>
      <w:r w:rsidDel="00000000" w:rsidR="00000000" w:rsidRPr="00000000">
        <w:rPr>
          <w:rFonts w:ascii="Nunito" w:cs="Nunito" w:eastAsia="Nunito" w:hAnsi="Nunito"/>
          <w:b w:val="1"/>
          <w:bCs w:val="1"/>
          <w:rtl w:val="0"/>
        </w:rPr>
        <w:t xml:space="preserve">Documentation (5%)</w:t>
      </w:r>
      <w:r w:rsidDel="00000000" w:rsidR="00000000" w:rsidRPr="00000000">
        <w:rPr>
          <w:rFonts w:ascii="Nunito" w:cs="Nunito" w:eastAsia="Nunito" w:hAnsi="Nunito"/>
          <w:rtl w:val="0"/>
        </w:rPr>
        <w:t xml:space="preserve">: Comprehensive README and inline documentation</w:t>
      </w:r>
      <w:r w:rsidDel="00000000" w:rsidR="00000000" w:rsidRPr="00000000">
        <w:rPr>
          <w:rtl w:val="0"/>
        </w:rPr>
      </w:r>
    </w:p>
    <w:p w:rsidR="00000000" w:rsidDel="00000000" w:rsidP="00000000" w:rsidRDefault="00000000" w:rsidRPr="00000000" w14:paraId="000000C3">
      <w:pPr>
        <w:numPr>
          <w:ilvl w:val="0"/>
          <w:numId w:val="19"/>
        </w:numPr>
        <w:spacing w:after="80" w:before="80" w:line="312" w:lineRule="auto"/>
        <w:ind w:left="720" w:hanging="360"/>
        <w:rPr/>
      </w:pPr>
      <w:r w:rsidDel="00000000" w:rsidR="00000000" w:rsidRPr="00000000">
        <w:rPr>
          <w:rFonts w:ascii="Nunito" w:cs="Nunito" w:eastAsia="Nunito" w:hAnsi="Nunito"/>
          <w:b w:val="1"/>
          <w:bCs w:val="1"/>
          <w:rtl w:val="0"/>
        </w:rPr>
        <w:t xml:space="preserve">Testing (5%)</w:t>
      </w:r>
      <w:r w:rsidDel="00000000" w:rsidR="00000000" w:rsidRPr="00000000">
        <w:rPr>
          <w:rFonts w:ascii="Nunito" w:cs="Nunito" w:eastAsia="Nunito" w:hAnsi="Nunito"/>
          <w:rtl w:val="0"/>
        </w:rPr>
        <w:t xml:space="preserve">: Thorough test coverage with edge cases</w:t>
      </w:r>
      <w:r w:rsidDel="00000000" w:rsidR="00000000" w:rsidRPr="00000000">
        <w:rPr>
          <w:rtl w:val="0"/>
        </w:rPr>
      </w:r>
    </w:p>
    <w:p w:rsidR="00000000" w:rsidDel="00000000" w:rsidP="00000000" w:rsidRDefault="00000000" w:rsidRPr="00000000" w14:paraId="000000C4">
      <w:pPr>
        <w:spacing w:after="80" w:before="80" w:line="312"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seq9ncrjyf2j" w:id="21"/>
      <w:bookmarkEnd w:id="21"/>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w7bp56ae8vix" w:id="22"/>
      <w:bookmarkEnd w:id="22"/>
      <w:r w:rsidDel="00000000" w:rsidR="00000000" w:rsidRPr="00000000">
        <w:rPr>
          <w:rtl w:val="0"/>
        </w:rPr>
      </w:r>
    </w:p>
    <w:p w:rsidR="00000000" w:rsidDel="00000000" w:rsidP="00000000" w:rsidRDefault="00000000" w:rsidRPr="00000000" w14:paraId="000000CB">
      <w:pPr>
        <w:pStyle w:val="Heading2"/>
        <w:keepNext w:val="0"/>
        <w:keepLines w:val="0"/>
        <w:spacing w:after="80" w:before="80" w:line="312" w:lineRule="auto"/>
        <w:rPr>
          <w:rFonts w:ascii="Nunito" w:cs="Nunito" w:eastAsia="Nunito" w:hAnsi="Nunito"/>
          <w:b w:val="1"/>
          <w:bCs w:val="1"/>
          <w:sz w:val="34"/>
          <w:szCs w:val="34"/>
        </w:rPr>
      </w:pPr>
      <w:bookmarkStart w:colFirst="0" w:colLast="0" w:name="_heading=h.c3u1f4cj0re6" w:id="23"/>
      <w:bookmarkEnd w:id="23"/>
      <w:r w:rsidDel="00000000" w:rsidR="00000000" w:rsidRPr="00000000">
        <w:rPr>
          <w:rFonts w:ascii="Nunito" w:cs="Nunito" w:eastAsia="Nunito" w:hAnsi="Nunito"/>
          <w:b w:val="1"/>
          <w:bCs w:val="1"/>
          <w:sz w:val="34"/>
          <w:szCs w:val="34"/>
          <w:rtl w:val="0"/>
        </w:rPr>
        <w:t xml:space="preserve">7. Future Directions</w:t>
      </w:r>
    </w:p>
    <w:p w:rsidR="00000000" w:rsidDel="00000000" w:rsidP="00000000" w:rsidRDefault="00000000" w:rsidRPr="00000000" w14:paraId="000000CC">
      <w:pPr>
        <w:spacing w:after="80" w:before="80" w:line="312" w:lineRule="auto"/>
        <w:rPr>
          <w:rFonts w:ascii="Nunito" w:cs="Nunito" w:eastAsia="Nunito" w:hAnsi="Nunito"/>
        </w:rPr>
      </w:pPr>
      <w:r w:rsidDel="00000000" w:rsidR="00000000" w:rsidRPr="00000000">
        <w:rPr>
          <w:rFonts w:ascii="Nunito" w:cs="Nunito" w:eastAsia="Nunito" w:hAnsi="Nunito"/>
          <w:rtl w:val="0"/>
        </w:rPr>
        <w:t xml:space="preserve">The AI Finance Assistant provides a foundation for numerous enhancements:</w:t>
      </w:r>
    </w:p>
    <w:p w:rsidR="00000000" w:rsidDel="00000000" w:rsidP="00000000" w:rsidRDefault="00000000" w:rsidRPr="00000000" w14:paraId="000000CD">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Advanced Features:</w:t>
      </w:r>
    </w:p>
    <w:p w:rsidR="00000000" w:rsidDel="00000000" w:rsidP="00000000" w:rsidRDefault="00000000" w:rsidRPr="00000000" w14:paraId="000000CE">
      <w:pPr>
        <w:numPr>
          <w:ilvl w:val="0"/>
          <w:numId w:val="16"/>
        </w:numPr>
        <w:spacing w:after="80" w:before="80" w:line="312" w:lineRule="auto"/>
        <w:ind w:left="720" w:hanging="360"/>
        <w:rPr/>
      </w:pPr>
      <w:r w:rsidDel="00000000" w:rsidR="00000000" w:rsidRPr="00000000">
        <w:rPr>
          <w:rFonts w:ascii="Nunito" w:cs="Nunito" w:eastAsia="Nunito" w:hAnsi="Nunito"/>
          <w:b w:val="1"/>
          <w:bCs w:val="1"/>
          <w:rtl w:val="0"/>
        </w:rPr>
        <w:t xml:space="preserve">Voice Interface</w:t>
      </w:r>
      <w:r w:rsidDel="00000000" w:rsidR="00000000" w:rsidRPr="00000000">
        <w:rPr>
          <w:rFonts w:ascii="Nunito" w:cs="Nunito" w:eastAsia="Nunito" w:hAnsi="Nunito"/>
          <w:rtl w:val="0"/>
        </w:rPr>
        <w:t xml:space="preserve">: Natural speech interaction for accessibility</w:t>
      </w:r>
      <w:r w:rsidDel="00000000" w:rsidR="00000000" w:rsidRPr="00000000">
        <w:rPr>
          <w:rtl w:val="0"/>
        </w:rPr>
      </w:r>
    </w:p>
    <w:p w:rsidR="00000000" w:rsidDel="00000000" w:rsidP="00000000" w:rsidRDefault="00000000" w:rsidRPr="00000000" w14:paraId="000000CF">
      <w:pPr>
        <w:numPr>
          <w:ilvl w:val="0"/>
          <w:numId w:val="16"/>
        </w:numPr>
        <w:spacing w:after="80" w:before="80" w:line="312" w:lineRule="auto"/>
        <w:ind w:left="720" w:hanging="360"/>
        <w:rPr/>
      </w:pPr>
      <w:r w:rsidDel="00000000" w:rsidR="00000000" w:rsidRPr="00000000">
        <w:rPr>
          <w:rFonts w:ascii="Nunito" w:cs="Nunito" w:eastAsia="Nunito" w:hAnsi="Nunito"/>
          <w:b w:val="1"/>
          <w:bCs w:val="1"/>
          <w:rtl w:val="0"/>
        </w:rPr>
        <w:t xml:space="preserve">Mobile Application</w:t>
      </w:r>
      <w:r w:rsidDel="00000000" w:rsidR="00000000" w:rsidRPr="00000000">
        <w:rPr>
          <w:rFonts w:ascii="Nunito" w:cs="Nunito" w:eastAsia="Nunito" w:hAnsi="Nunito"/>
          <w:rtl w:val="0"/>
        </w:rPr>
        <w:t xml:space="preserve">: Native iOS/Android apps for on-the-go access</w:t>
      </w:r>
      <w:r w:rsidDel="00000000" w:rsidR="00000000" w:rsidRPr="00000000">
        <w:rPr>
          <w:rtl w:val="0"/>
        </w:rPr>
      </w:r>
    </w:p>
    <w:p w:rsidR="00000000" w:rsidDel="00000000" w:rsidP="00000000" w:rsidRDefault="00000000" w:rsidRPr="00000000" w14:paraId="000000D0">
      <w:pPr>
        <w:numPr>
          <w:ilvl w:val="0"/>
          <w:numId w:val="16"/>
        </w:numPr>
        <w:spacing w:after="80" w:before="80" w:line="312" w:lineRule="auto"/>
        <w:ind w:left="720" w:hanging="360"/>
        <w:rPr/>
      </w:pPr>
      <w:r w:rsidDel="00000000" w:rsidR="00000000" w:rsidRPr="00000000">
        <w:rPr>
          <w:rFonts w:ascii="Nunito" w:cs="Nunito" w:eastAsia="Nunito" w:hAnsi="Nunito"/>
          <w:b w:val="1"/>
          <w:bCs w:val="1"/>
          <w:rtl w:val="0"/>
        </w:rPr>
        <w:t xml:space="preserve">Advanced Analytics</w:t>
      </w:r>
      <w:r w:rsidDel="00000000" w:rsidR="00000000" w:rsidRPr="00000000">
        <w:rPr>
          <w:rFonts w:ascii="Nunito" w:cs="Nunito" w:eastAsia="Nunito" w:hAnsi="Nunito"/>
          <w:rtl w:val="0"/>
        </w:rPr>
        <w:t xml:space="preserve">: Monte Carlo simulations, risk modeling</w:t>
      </w:r>
      <w:r w:rsidDel="00000000" w:rsidR="00000000" w:rsidRPr="00000000">
        <w:rPr>
          <w:rtl w:val="0"/>
        </w:rPr>
      </w:r>
    </w:p>
    <w:p w:rsidR="00000000" w:rsidDel="00000000" w:rsidP="00000000" w:rsidRDefault="00000000" w:rsidRPr="00000000" w14:paraId="000000D1">
      <w:pPr>
        <w:numPr>
          <w:ilvl w:val="0"/>
          <w:numId w:val="16"/>
        </w:numPr>
        <w:spacing w:after="80" w:before="80" w:line="312" w:lineRule="auto"/>
        <w:ind w:left="720" w:hanging="360"/>
        <w:rPr/>
      </w:pPr>
      <w:r w:rsidDel="00000000" w:rsidR="00000000" w:rsidRPr="00000000">
        <w:rPr>
          <w:rFonts w:ascii="Nunito" w:cs="Nunito" w:eastAsia="Nunito" w:hAnsi="Nunito"/>
          <w:b w:val="1"/>
          <w:bCs w:val="1"/>
          <w:rtl w:val="0"/>
        </w:rPr>
        <w:t xml:space="preserve">Social Features</w:t>
      </w:r>
      <w:r w:rsidDel="00000000" w:rsidR="00000000" w:rsidRPr="00000000">
        <w:rPr>
          <w:rFonts w:ascii="Nunito" w:cs="Nunito" w:eastAsia="Nunito" w:hAnsi="Nunito"/>
          <w:rtl w:val="0"/>
        </w:rPr>
        <w:t xml:space="preserve">: Community learning, peer comparisons</w:t>
      </w:r>
      <w:r w:rsidDel="00000000" w:rsidR="00000000" w:rsidRPr="00000000">
        <w:rPr>
          <w:rtl w:val="0"/>
        </w:rPr>
      </w:r>
    </w:p>
    <w:p w:rsidR="00000000" w:rsidDel="00000000" w:rsidP="00000000" w:rsidRDefault="00000000" w:rsidRPr="00000000" w14:paraId="000000D2">
      <w:pPr>
        <w:numPr>
          <w:ilvl w:val="0"/>
          <w:numId w:val="16"/>
        </w:numPr>
        <w:spacing w:after="80" w:before="80" w:line="312" w:lineRule="auto"/>
        <w:ind w:left="720" w:hanging="360"/>
        <w:rPr/>
      </w:pPr>
      <w:r w:rsidDel="00000000" w:rsidR="00000000" w:rsidRPr="00000000">
        <w:rPr>
          <w:rFonts w:ascii="Nunito" w:cs="Nunito" w:eastAsia="Nunito" w:hAnsi="Nunito"/>
          <w:b w:val="1"/>
          <w:bCs w:val="1"/>
          <w:rtl w:val="0"/>
        </w:rPr>
        <w:t xml:space="preserve">Automated Investing</w:t>
      </w:r>
      <w:r w:rsidDel="00000000" w:rsidR="00000000" w:rsidRPr="00000000">
        <w:rPr>
          <w:rFonts w:ascii="Nunito" w:cs="Nunito" w:eastAsia="Nunito" w:hAnsi="Nunito"/>
          <w:rtl w:val="0"/>
        </w:rPr>
        <w:t xml:space="preserve">: Integration with brokerage APIs</w:t>
      </w:r>
      <w:r w:rsidDel="00000000" w:rsidR="00000000" w:rsidRPr="00000000">
        <w:rPr>
          <w:rtl w:val="0"/>
        </w:rPr>
      </w:r>
    </w:p>
    <w:p w:rsidR="00000000" w:rsidDel="00000000" w:rsidP="00000000" w:rsidRDefault="00000000" w:rsidRPr="00000000" w14:paraId="000000D3">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Technical Enhancements:</w:t>
      </w:r>
    </w:p>
    <w:p w:rsidR="00000000" w:rsidDel="00000000" w:rsidP="00000000" w:rsidRDefault="00000000" w:rsidRPr="00000000" w14:paraId="000000D4">
      <w:pPr>
        <w:numPr>
          <w:ilvl w:val="0"/>
          <w:numId w:val="9"/>
        </w:numPr>
        <w:spacing w:after="80" w:before="80" w:line="312" w:lineRule="auto"/>
        <w:ind w:left="720" w:hanging="360"/>
        <w:rPr/>
      </w:pPr>
      <w:r w:rsidDel="00000000" w:rsidR="00000000" w:rsidRPr="00000000">
        <w:rPr>
          <w:rFonts w:ascii="Nunito" w:cs="Nunito" w:eastAsia="Nunito" w:hAnsi="Nunito"/>
          <w:b w:val="1"/>
          <w:bCs w:val="1"/>
          <w:rtl w:val="0"/>
        </w:rPr>
        <w:t xml:space="preserve">Multi-Modal Input</w:t>
      </w:r>
      <w:r w:rsidDel="00000000" w:rsidR="00000000" w:rsidRPr="00000000">
        <w:rPr>
          <w:rFonts w:ascii="Nunito" w:cs="Nunito" w:eastAsia="Nunito" w:hAnsi="Nunito"/>
          <w:rtl w:val="0"/>
        </w:rPr>
        <w:t xml:space="preserve">: Chart analysis, document parsing</w:t>
      </w:r>
      <w:r w:rsidDel="00000000" w:rsidR="00000000" w:rsidRPr="00000000">
        <w:rPr>
          <w:rtl w:val="0"/>
        </w:rPr>
      </w:r>
    </w:p>
    <w:p w:rsidR="00000000" w:rsidDel="00000000" w:rsidP="00000000" w:rsidRDefault="00000000" w:rsidRPr="00000000" w14:paraId="000000D5">
      <w:pPr>
        <w:numPr>
          <w:ilvl w:val="0"/>
          <w:numId w:val="9"/>
        </w:numPr>
        <w:spacing w:after="80" w:before="80" w:line="312" w:lineRule="auto"/>
        <w:ind w:left="720" w:hanging="360"/>
        <w:rPr/>
      </w:pPr>
      <w:r w:rsidDel="00000000" w:rsidR="00000000" w:rsidRPr="00000000">
        <w:rPr>
          <w:rFonts w:ascii="Nunito" w:cs="Nunito" w:eastAsia="Nunito" w:hAnsi="Nunito"/>
          <w:b w:val="1"/>
          <w:bCs w:val="1"/>
          <w:rtl w:val="0"/>
        </w:rPr>
        <w:t xml:space="preserve">Personalization Engine</w:t>
      </w:r>
      <w:r w:rsidDel="00000000" w:rsidR="00000000" w:rsidRPr="00000000">
        <w:rPr>
          <w:rFonts w:ascii="Nunito" w:cs="Nunito" w:eastAsia="Nunito" w:hAnsi="Nunito"/>
          <w:rtl w:val="0"/>
        </w:rPr>
        <w:t xml:space="preserve">: ML-based recommendation system</w:t>
      </w:r>
      <w:r w:rsidDel="00000000" w:rsidR="00000000" w:rsidRPr="00000000">
        <w:rPr>
          <w:rtl w:val="0"/>
        </w:rPr>
      </w:r>
    </w:p>
    <w:p w:rsidR="00000000" w:rsidDel="00000000" w:rsidP="00000000" w:rsidRDefault="00000000" w:rsidRPr="00000000" w14:paraId="000000D6">
      <w:pPr>
        <w:numPr>
          <w:ilvl w:val="0"/>
          <w:numId w:val="9"/>
        </w:numPr>
        <w:spacing w:after="80" w:before="80" w:line="312" w:lineRule="auto"/>
        <w:ind w:left="720" w:hanging="360"/>
        <w:rPr/>
      </w:pPr>
      <w:r w:rsidDel="00000000" w:rsidR="00000000" w:rsidRPr="00000000">
        <w:rPr>
          <w:rFonts w:ascii="Nunito" w:cs="Nunito" w:eastAsia="Nunito" w:hAnsi="Nunito"/>
          <w:b w:val="1"/>
          <w:bCs w:val="1"/>
          <w:rtl w:val="0"/>
        </w:rPr>
        <w:t xml:space="preserve">Distributed Architecture</w:t>
      </w:r>
      <w:r w:rsidDel="00000000" w:rsidR="00000000" w:rsidRPr="00000000">
        <w:rPr>
          <w:rFonts w:ascii="Nunito" w:cs="Nunito" w:eastAsia="Nunito" w:hAnsi="Nunito"/>
          <w:rtl w:val="0"/>
        </w:rPr>
        <w:t xml:space="preserve">: Microservices for scalability</w:t>
      </w:r>
      <w:r w:rsidDel="00000000" w:rsidR="00000000" w:rsidRPr="00000000">
        <w:rPr>
          <w:rtl w:val="0"/>
        </w:rPr>
      </w:r>
    </w:p>
    <w:p w:rsidR="00000000" w:rsidDel="00000000" w:rsidP="00000000" w:rsidRDefault="00000000" w:rsidRPr="00000000" w14:paraId="000000D7">
      <w:pPr>
        <w:numPr>
          <w:ilvl w:val="0"/>
          <w:numId w:val="9"/>
        </w:numPr>
        <w:spacing w:after="80" w:before="80" w:line="312" w:lineRule="auto"/>
        <w:ind w:left="720" w:hanging="360"/>
        <w:rPr/>
      </w:pPr>
      <w:r w:rsidDel="00000000" w:rsidR="00000000" w:rsidRPr="00000000">
        <w:rPr>
          <w:rFonts w:ascii="Nunito" w:cs="Nunito" w:eastAsia="Nunito" w:hAnsi="Nunito"/>
          <w:b w:val="1"/>
          <w:bCs w:val="1"/>
          <w:rtl w:val="0"/>
        </w:rPr>
        <w:t xml:space="preserve">Real-time Collaboration</w:t>
      </w:r>
      <w:r w:rsidDel="00000000" w:rsidR="00000000" w:rsidRPr="00000000">
        <w:rPr>
          <w:rFonts w:ascii="Nunito" w:cs="Nunito" w:eastAsia="Nunito" w:hAnsi="Nunito"/>
          <w:rtl w:val="0"/>
        </w:rPr>
        <w:t xml:space="preserve">: Multi-user portfolio planning</w:t>
      </w:r>
      <w:r w:rsidDel="00000000" w:rsidR="00000000" w:rsidRPr="00000000">
        <w:rPr>
          <w:rtl w:val="0"/>
        </w:rPr>
      </w:r>
    </w:p>
    <w:p w:rsidR="00000000" w:rsidDel="00000000" w:rsidP="00000000" w:rsidRDefault="00000000" w:rsidRPr="00000000" w14:paraId="000000D8">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Market Expansion:</w:t>
      </w:r>
    </w:p>
    <w:p w:rsidR="00000000" w:rsidDel="00000000" w:rsidP="00000000" w:rsidRDefault="00000000" w:rsidRPr="00000000" w14:paraId="000000D9">
      <w:pPr>
        <w:numPr>
          <w:ilvl w:val="0"/>
          <w:numId w:val="15"/>
        </w:numPr>
        <w:spacing w:after="80" w:before="80" w:line="312" w:lineRule="auto"/>
        <w:ind w:left="720" w:hanging="360"/>
        <w:rPr/>
      </w:pPr>
      <w:r w:rsidDel="00000000" w:rsidR="00000000" w:rsidRPr="00000000">
        <w:rPr>
          <w:rFonts w:ascii="Nunito" w:cs="Nunito" w:eastAsia="Nunito" w:hAnsi="Nunito"/>
          <w:b w:val="1"/>
          <w:bCs w:val="1"/>
          <w:rtl w:val="0"/>
        </w:rPr>
        <w:t xml:space="preserve">International Markets</w:t>
      </w:r>
      <w:r w:rsidDel="00000000" w:rsidR="00000000" w:rsidRPr="00000000">
        <w:rPr>
          <w:rFonts w:ascii="Nunito" w:cs="Nunito" w:eastAsia="Nunito" w:hAnsi="Nunito"/>
          <w:rtl w:val="0"/>
        </w:rPr>
        <w:t xml:space="preserve">: Support for global exchanges</w:t>
      </w:r>
      <w:r w:rsidDel="00000000" w:rsidR="00000000" w:rsidRPr="00000000">
        <w:rPr>
          <w:rtl w:val="0"/>
        </w:rPr>
      </w:r>
    </w:p>
    <w:p w:rsidR="00000000" w:rsidDel="00000000" w:rsidP="00000000" w:rsidRDefault="00000000" w:rsidRPr="00000000" w14:paraId="000000DA">
      <w:pPr>
        <w:numPr>
          <w:ilvl w:val="0"/>
          <w:numId w:val="15"/>
        </w:numPr>
        <w:spacing w:after="80" w:before="80" w:line="312" w:lineRule="auto"/>
        <w:ind w:left="720" w:hanging="360"/>
        <w:rPr/>
      </w:pPr>
      <w:r w:rsidDel="00000000" w:rsidR="00000000" w:rsidRPr="00000000">
        <w:rPr>
          <w:rFonts w:ascii="Nunito" w:cs="Nunito" w:eastAsia="Nunito" w:hAnsi="Nunito"/>
          <w:b w:val="1"/>
          <w:bCs w:val="1"/>
          <w:rtl w:val="0"/>
        </w:rPr>
        <w:t xml:space="preserve">Cryptocurrency Integration</w:t>
      </w:r>
      <w:r w:rsidDel="00000000" w:rsidR="00000000" w:rsidRPr="00000000">
        <w:rPr>
          <w:rFonts w:ascii="Nunito" w:cs="Nunito" w:eastAsia="Nunito" w:hAnsi="Nunito"/>
          <w:rtl w:val="0"/>
        </w:rPr>
        <w:t xml:space="preserve">: Digital asset education and analysis</w:t>
      </w:r>
      <w:r w:rsidDel="00000000" w:rsidR="00000000" w:rsidRPr="00000000">
        <w:rPr>
          <w:rtl w:val="0"/>
        </w:rPr>
      </w:r>
    </w:p>
    <w:p w:rsidR="00000000" w:rsidDel="00000000" w:rsidP="00000000" w:rsidRDefault="00000000" w:rsidRPr="00000000" w14:paraId="000000DB">
      <w:pPr>
        <w:numPr>
          <w:ilvl w:val="0"/>
          <w:numId w:val="15"/>
        </w:numPr>
        <w:spacing w:after="80" w:before="80" w:line="312" w:lineRule="auto"/>
        <w:ind w:left="720" w:hanging="360"/>
        <w:rPr/>
      </w:pPr>
      <w:r w:rsidDel="00000000" w:rsidR="00000000" w:rsidRPr="00000000">
        <w:rPr>
          <w:rFonts w:ascii="Nunito" w:cs="Nunito" w:eastAsia="Nunito" w:hAnsi="Nunito"/>
          <w:b w:val="1"/>
          <w:bCs w:val="1"/>
          <w:rtl w:val="0"/>
        </w:rPr>
        <w:t xml:space="preserve">Small Business Tools</w:t>
      </w:r>
      <w:r w:rsidDel="00000000" w:rsidR="00000000" w:rsidRPr="00000000">
        <w:rPr>
          <w:rFonts w:ascii="Nunito" w:cs="Nunito" w:eastAsia="Nunito" w:hAnsi="Nunito"/>
          <w:rtl w:val="0"/>
        </w:rPr>
        <w:t xml:space="preserve">: Expand to business financial planning</w:t>
      </w:r>
      <w:r w:rsidDel="00000000" w:rsidR="00000000" w:rsidRPr="00000000">
        <w:rPr>
          <w:rtl w:val="0"/>
        </w:rPr>
      </w:r>
    </w:p>
    <w:p w:rsidR="00000000" w:rsidDel="00000000" w:rsidP="00000000" w:rsidRDefault="00000000" w:rsidRPr="00000000" w14:paraId="000000DC">
      <w:pPr>
        <w:numPr>
          <w:ilvl w:val="0"/>
          <w:numId w:val="15"/>
        </w:numPr>
        <w:spacing w:after="80" w:before="80" w:line="312" w:lineRule="auto"/>
        <w:ind w:left="720" w:hanging="360"/>
        <w:rPr/>
      </w:pPr>
      <w:r w:rsidDel="00000000" w:rsidR="00000000" w:rsidRPr="00000000">
        <w:rPr>
          <w:rFonts w:ascii="Nunito" w:cs="Nunito" w:eastAsia="Nunito" w:hAnsi="Nunito"/>
          <w:b w:val="1"/>
          <w:bCs w:val="1"/>
          <w:rtl w:val="0"/>
        </w:rPr>
        <w:t xml:space="preserve">Educational Partnerships</w:t>
      </w:r>
      <w:r w:rsidDel="00000000" w:rsidR="00000000" w:rsidRPr="00000000">
        <w:rPr>
          <w:rFonts w:ascii="Nunito" w:cs="Nunito" w:eastAsia="Nunito" w:hAnsi="Nunito"/>
          <w:rtl w:val="0"/>
        </w:rPr>
        <w:t xml:space="preserve">: Integration with finance courses</w:t>
      </w:r>
      <w:r w:rsidDel="00000000" w:rsidR="00000000" w:rsidRPr="00000000">
        <w:rPr>
          <w:rtl w:val="0"/>
        </w:rPr>
      </w:r>
    </w:p>
    <w:p w:rsidR="00000000" w:rsidDel="00000000" w:rsidP="00000000" w:rsidRDefault="00000000" w:rsidRPr="00000000" w14:paraId="000000DD">
      <w:pPr>
        <w:spacing w:after="80" w:before="80" w:line="312"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AI Advancements:</w:t>
      </w:r>
    </w:p>
    <w:p w:rsidR="00000000" w:rsidDel="00000000" w:rsidP="00000000" w:rsidRDefault="00000000" w:rsidRPr="00000000" w14:paraId="000000DE">
      <w:pPr>
        <w:numPr>
          <w:ilvl w:val="0"/>
          <w:numId w:val="7"/>
        </w:numPr>
        <w:spacing w:after="80" w:before="80" w:line="312" w:lineRule="auto"/>
        <w:ind w:left="720" w:hanging="360"/>
        <w:rPr/>
      </w:pPr>
      <w:r w:rsidDel="00000000" w:rsidR="00000000" w:rsidRPr="00000000">
        <w:rPr>
          <w:rFonts w:ascii="Nunito" w:cs="Nunito" w:eastAsia="Nunito" w:hAnsi="Nunito"/>
          <w:b w:val="1"/>
          <w:bCs w:val="1"/>
          <w:rtl w:val="0"/>
        </w:rPr>
        <w:t xml:space="preserve">Fine-tuned Models</w:t>
      </w:r>
      <w:r w:rsidDel="00000000" w:rsidR="00000000" w:rsidRPr="00000000">
        <w:rPr>
          <w:rFonts w:ascii="Nunito" w:cs="Nunito" w:eastAsia="Nunito" w:hAnsi="Nunito"/>
          <w:rtl w:val="0"/>
        </w:rPr>
        <w:t xml:space="preserve">: Domain-specific LLM training</w:t>
      </w:r>
      <w:r w:rsidDel="00000000" w:rsidR="00000000" w:rsidRPr="00000000">
        <w:rPr>
          <w:rtl w:val="0"/>
        </w:rPr>
      </w:r>
    </w:p>
    <w:p w:rsidR="00000000" w:rsidDel="00000000" w:rsidP="00000000" w:rsidRDefault="00000000" w:rsidRPr="00000000" w14:paraId="000000DF">
      <w:pPr>
        <w:numPr>
          <w:ilvl w:val="0"/>
          <w:numId w:val="7"/>
        </w:numPr>
        <w:spacing w:after="80" w:before="80" w:line="312" w:lineRule="auto"/>
        <w:ind w:left="720" w:hanging="360"/>
        <w:rPr/>
      </w:pPr>
      <w:r w:rsidDel="00000000" w:rsidR="00000000" w:rsidRPr="00000000">
        <w:rPr>
          <w:rFonts w:ascii="Nunito" w:cs="Nunito" w:eastAsia="Nunito" w:hAnsi="Nunito"/>
          <w:b w:val="1"/>
          <w:bCs w:val="1"/>
          <w:rtl w:val="0"/>
        </w:rPr>
        <w:t xml:space="preserve">Behavioral Analysis</w:t>
      </w:r>
      <w:r w:rsidDel="00000000" w:rsidR="00000000" w:rsidRPr="00000000">
        <w:rPr>
          <w:rFonts w:ascii="Nunito" w:cs="Nunito" w:eastAsia="Nunito" w:hAnsi="Nunito"/>
          <w:rtl w:val="0"/>
        </w:rPr>
        <w:t xml:space="preserve">: Predict and address user biases</w:t>
      </w:r>
      <w:r w:rsidDel="00000000" w:rsidR="00000000" w:rsidRPr="00000000">
        <w:rPr>
          <w:rtl w:val="0"/>
        </w:rPr>
      </w:r>
    </w:p>
    <w:p w:rsidR="00000000" w:rsidDel="00000000" w:rsidP="00000000" w:rsidRDefault="00000000" w:rsidRPr="00000000" w14:paraId="000000E0">
      <w:pPr>
        <w:numPr>
          <w:ilvl w:val="0"/>
          <w:numId w:val="7"/>
        </w:numPr>
        <w:spacing w:after="80" w:before="80" w:line="312" w:lineRule="auto"/>
        <w:ind w:left="720" w:hanging="360"/>
        <w:rPr/>
      </w:pPr>
      <w:r w:rsidDel="00000000" w:rsidR="00000000" w:rsidRPr="00000000">
        <w:rPr>
          <w:rFonts w:ascii="Nunito" w:cs="Nunito" w:eastAsia="Nunito" w:hAnsi="Nunito"/>
          <w:b w:val="1"/>
          <w:bCs w:val="1"/>
          <w:rtl w:val="0"/>
        </w:rPr>
        <w:t xml:space="preserve">Explainable AI</w:t>
      </w:r>
      <w:r w:rsidDel="00000000" w:rsidR="00000000" w:rsidRPr="00000000">
        <w:rPr>
          <w:rFonts w:ascii="Nunito" w:cs="Nunito" w:eastAsia="Nunito" w:hAnsi="Nunito"/>
          <w:rtl w:val="0"/>
        </w:rPr>
        <w:t xml:space="preserve">: Transparent decision-making processes</w:t>
      </w:r>
      <w:r w:rsidDel="00000000" w:rsidR="00000000" w:rsidRPr="00000000">
        <w:rPr>
          <w:rtl w:val="0"/>
        </w:rPr>
      </w:r>
    </w:p>
    <w:p w:rsidR="00000000" w:rsidDel="00000000" w:rsidP="00000000" w:rsidRDefault="00000000" w:rsidRPr="00000000" w14:paraId="000000E1">
      <w:pPr>
        <w:numPr>
          <w:ilvl w:val="0"/>
          <w:numId w:val="7"/>
        </w:numPr>
        <w:spacing w:after="80" w:before="80" w:line="312" w:lineRule="auto"/>
        <w:ind w:left="720" w:hanging="360"/>
        <w:rPr/>
      </w:pPr>
      <w:r w:rsidDel="00000000" w:rsidR="00000000" w:rsidRPr="00000000">
        <w:rPr>
          <w:rFonts w:ascii="Nunito" w:cs="Nunito" w:eastAsia="Nunito" w:hAnsi="Nunito"/>
          <w:b w:val="1"/>
          <w:bCs w:val="1"/>
          <w:rtl w:val="0"/>
        </w:rPr>
        <w:t xml:space="preserve">Continuous Learning</w:t>
      </w:r>
      <w:r w:rsidDel="00000000" w:rsidR="00000000" w:rsidRPr="00000000">
        <w:rPr>
          <w:rFonts w:ascii="Nunito" w:cs="Nunito" w:eastAsia="Nunito" w:hAnsi="Nunito"/>
          <w:rtl w:val="0"/>
        </w:rPr>
        <w:t xml:space="preserve">: System improvement from user interactions</w:t>
      </w:r>
      <w:r w:rsidDel="00000000" w:rsidR="00000000" w:rsidRPr="00000000">
        <w:rPr>
          <w:rtl w:val="0"/>
        </w:rPr>
      </w:r>
    </w:p>
    <w:p w:rsidR="00000000" w:rsidDel="00000000" w:rsidP="00000000" w:rsidRDefault="00000000" w:rsidRPr="00000000" w14:paraId="000000E2">
      <w:pPr>
        <w:spacing w:after="80" w:before="80" w:line="312" w:lineRule="auto"/>
        <w:rPr>
          <w:rFonts w:ascii="Nunito" w:cs="Nunito" w:eastAsia="Nunito" w:hAnsi="Nunito"/>
        </w:rPr>
      </w:pPr>
      <w:r w:rsidDel="00000000" w:rsidR="00000000" w:rsidRPr="00000000">
        <w:rPr>
          <w:rtl w:val="0"/>
        </w:rPr>
      </w:r>
    </w:p>
    <w:p w:rsidR="00000000" w:rsidDel="00000000" w:rsidP="00000000" w:rsidRDefault="00000000" w:rsidRPr="00000000" w14:paraId="000000E3">
      <w:pPr>
        <w:spacing w:after="80" w:before="80" w:line="312" w:lineRule="auto"/>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adme.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EJqBTRiuwjZ95OnxxZ2SfFkRw==">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