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3119"/>
        <w:gridCol w:w="5758"/>
      </w:tblGrid>
      <w:tr w:rsidR="00FC1554" w:rsidRPr="00FC1554" w14:paraId="2D7185A1" w14:textId="77777777" w:rsidTr="00ED0152">
        <w:trPr>
          <w:trHeight w:val="342"/>
        </w:trPr>
        <w:tc>
          <w:tcPr>
            <w:tcW w:w="3119" w:type="dxa"/>
            <w:shd w:val="clear" w:color="E7E6E6" w:fill="E7E6E6"/>
            <w:noWrap/>
            <w:vAlign w:val="center"/>
            <w:hideMark/>
          </w:tcPr>
          <w:p w14:paraId="3E64A0FD"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bookmarkStart w:id="0" w:name="IS0312!A1"/>
            <w:r w:rsidRPr="00FC1554">
              <w:rPr>
                <w:rFonts w:ascii="Calibri" w:eastAsia="Times New Roman" w:hAnsi="Calibri" w:cs="Calibri"/>
                <w:color w:val="404040"/>
                <w:szCs w:val="24"/>
                <w:lang w:eastAsia="es-CO"/>
              </w:rPr>
              <w:t>Programa Académico</w:t>
            </w:r>
            <w:bookmarkEnd w:id="0"/>
          </w:p>
        </w:tc>
        <w:tc>
          <w:tcPr>
            <w:tcW w:w="5758" w:type="dxa"/>
            <w:shd w:val="clear" w:color="auto" w:fill="auto"/>
            <w:noWrap/>
            <w:vAlign w:val="center"/>
            <w:hideMark/>
          </w:tcPr>
          <w:p w14:paraId="3580E8D8"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Ingeniería de Sistemas</w:t>
            </w:r>
          </w:p>
        </w:tc>
      </w:tr>
      <w:tr w:rsidR="00FC1554" w:rsidRPr="00FC1554" w14:paraId="44E9B38A" w14:textId="77777777" w:rsidTr="00ED0152">
        <w:trPr>
          <w:trHeight w:val="342"/>
        </w:trPr>
        <w:tc>
          <w:tcPr>
            <w:tcW w:w="3119" w:type="dxa"/>
            <w:shd w:val="clear" w:color="E7E6E6" w:fill="E7E6E6"/>
            <w:noWrap/>
            <w:vAlign w:val="center"/>
            <w:hideMark/>
          </w:tcPr>
          <w:p w14:paraId="77203F30"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Unidad Académica</w:t>
            </w:r>
          </w:p>
        </w:tc>
        <w:tc>
          <w:tcPr>
            <w:tcW w:w="5758" w:type="dxa"/>
            <w:shd w:val="clear" w:color="auto" w:fill="auto"/>
            <w:noWrap/>
            <w:vAlign w:val="center"/>
            <w:hideMark/>
          </w:tcPr>
          <w:p w14:paraId="2B24FC24"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Facultad de Ingeniería</w:t>
            </w:r>
          </w:p>
        </w:tc>
      </w:tr>
      <w:tr w:rsidR="00FC1554" w:rsidRPr="00FC1554" w14:paraId="13F50AEE" w14:textId="77777777" w:rsidTr="00ED0152">
        <w:trPr>
          <w:trHeight w:val="342"/>
        </w:trPr>
        <w:tc>
          <w:tcPr>
            <w:tcW w:w="3119" w:type="dxa"/>
            <w:shd w:val="clear" w:color="E7E6E6" w:fill="E7E6E6"/>
            <w:noWrap/>
            <w:vAlign w:val="center"/>
            <w:hideMark/>
          </w:tcPr>
          <w:p w14:paraId="54999364"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Asignatura</w:t>
            </w:r>
          </w:p>
        </w:tc>
        <w:tc>
          <w:tcPr>
            <w:tcW w:w="5758" w:type="dxa"/>
            <w:shd w:val="clear" w:color="auto" w:fill="auto"/>
            <w:noWrap/>
            <w:vAlign w:val="center"/>
            <w:hideMark/>
          </w:tcPr>
          <w:p w14:paraId="22B85080"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 xml:space="preserve">ANÁLISIS DE SISTEMAS </w:t>
            </w:r>
          </w:p>
        </w:tc>
      </w:tr>
      <w:tr w:rsidR="00FC1554" w:rsidRPr="00FC1554" w14:paraId="0A539902" w14:textId="77777777" w:rsidTr="00ED0152">
        <w:trPr>
          <w:trHeight w:val="342"/>
        </w:trPr>
        <w:tc>
          <w:tcPr>
            <w:tcW w:w="3119" w:type="dxa"/>
            <w:shd w:val="clear" w:color="E7E6E6" w:fill="E7E6E6"/>
            <w:noWrap/>
            <w:vAlign w:val="center"/>
            <w:hideMark/>
          </w:tcPr>
          <w:p w14:paraId="3AB10A6D" w14:textId="0B6409DC"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Código</w:t>
            </w:r>
          </w:p>
        </w:tc>
        <w:tc>
          <w:tcPr>
            <w:tcW w:w="5758" w:type="dxa"/>
            <w:shd w:val="clear" w:color="auto" w:fill="auto"/>
            <w:noWrap/>
            <w:vAlign w:val="center"/>
            <w:hideMark/>
          </w:tcPr>
          <w:p w14:paraId="34E9D9C1"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IS0312</w:t>
            </w:r>
          </w:p>
        </w:tc>
      </w:tr>
      <w:tr w:rsidR="00FC1554" w:rsidRPr="00FC1554" w14:paraId="2C39BD18" w14:textId="77777777" w:rsidTr="00ED0152">
        <w:trPr>
          <w:trHeight w:val="342"/>
        </w:trPr>
        <w:tc>
          <w:tcPr>
            <w:tcW w:w="3119" w:type="dxa"/>
            <w:shd w:val="clear" w:color="E7E6E6" w:fill="E7E6E6"/>
            <w:noWrap/>
            <w:vAlign w:val="center"/>
            <w:hideMark/>
          </w:tcPr>
          <w:p w14:paraId="442197AD"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Semestre</w:t>
            </w:r>
          </w:p>
        </w:tc>
        <w:tc>
          <w:tcPr>
            <w:tcW w:w="5758" w:type="dxa"/>
            <w:shd w:val="clear" w:color="auto" w:fill="auto"/>
            <w:noWrap/>
            <w:vAlign w:val="center"/>
            <w:hideMark/>
          </w:tcPr>
          <w:p w14:paraId="57C4994B"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TERCERO</w:t>
            </w:r>
          </w:p>
        </w:tc>
      </w:tr>
      <w:tr w:rsidR="00FC1554" w:rsidRPr="00FC1554" w14:paraId="0C8BE610" w14:textId="77777777" w:rsidTr="00ED0152">
        <w:trPr>
          <w:trHeight w:val="342"/>
        </w:trPr>
        <w:tc>
          <w:tcPr>
            <w:tcW w:w="3119" w:type="dxa"/>
            <w:shd w:val="clear" w:color="E7E6E6" w:fill="E7E6E6"/>
            <w:noWrap/>
            <w:vAlign w:val="center"/>
            <w:hideMark/>
          </w:tcPr>
          <w:p w14:paraId="3E181C4F"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Créditos Académicos</w:t>
            </w:r>
          </w:p>
        </w:tc>
        <w:tc>
          <w:tcPr>
            <w:tcW w:w="5758" w:type="dxa"/>
            <w:shd w:val="clear" w:color="auto" w:fill="auto"/>
            <w:noWrap/>
            <w:vAlign w:val="center"/>
            <w:hideMark/>
          </w:tcPr>
          <w:p w14:paraId="3E02CD54"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2</w:t>
            </w:r>
          </w:p>
        </w:tc>
      </w:tr>
      <w:tr w:rsidR="00FC1554" w:rsidRPr="00FC1554" w14:paraId="6C1B1987" w14:textId="77777777" w:rsidTr="00ED0152">
        <w:trPr>
          <w:trHeight w:val="342"/>
        </w:trPr>
        <w:tc>
          <w:tcPr>
            <w:tcW w:w="3119" w:type="dxa"/>
            <w:shd w:val="clear" w:color="E7E6E6" w:fill="E7E6E6"/>
            <w:noWrap/>
            <w:vAlign w:val="center"/>
            <w:hideMark/>
          </w:tcPr>
          <w:p w14:paraId="6E059F6B"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Tipo Asignatura</w:t>
            </w:r>
          </w:p>
        </w:tc>
        <w:tc>
          <w:tcPr>
            <w:tcW w:w="5758" w:type="dxa"/>
            <w:shd w:val="clear" w:color="auto" w:fill="auto"/>
            <w:noWrap/>
            <w:vAlign w:val="center"/>
            <w:hideMark/>
          </w:tcPr>
          <w:p w14:paraId="68C1C122"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Teórica</w:t>
            </w:r>
          </w:p>
        </w:tc>
      </w:tr>
      <w:tr w:rsidR="00FC1554" w:rsidRPr="00FC1554" w14:paraId="2F190B8A" w14:textId="77777777" w:rsidTr="00ED0152">
        <w:trPr>
          <w:trHeight w:val="342"/>
        </w:trPr>
        <w:tc>
          <w:tcPr>
            <w:tcW w:w="3119" w:type="dxa"/>
            <w:shd w:val="clear" w:color="E7E6E6" w:fill="E7E6E6"/>
            <w:noWrap/>
            <w:vAlign w:val="center"/>
            <w:hideMark/>
          </w:tcPr>
          <w:p w14:paraId="66AF4AA0" w14:textId="4AE9F25E"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 xml:space="preserve">Ciclo de </w:t>
            </w:r>
            <w:r w:rsidRPr="00FC1554">
              <w:rPr>
                <w:rFonts w:ascii="Calibri" w:eastAsia="Times New Roman" w:hAnsi="Calibri" w:cs="Calibri"/>
                <w:color w:val="404040"/>
                <w:szCs w:val="24"/>
                <w:lang w:eastAsia="es-CO"/>
              </w:rPr>
              <w:t>Formación</w:t>
            </w:r>
          </w:p>
        </w:tc>
        <w:tc>
          <w:tcPr>
            <w:tcW w:w="5758" w:type="dxa"/>
            <w:shd w:val="clear" w:color="auto" w:fill="auto"/>
            <w:noWrap/>
            <w:vAlign w:val="center"/>
            <w:hideMark/>
          </w:tcPr>
          <w:p w14:paraId="6DCEBC41"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Profesionalización</w:t>
            </w:r>
          </w:p>
        </w:tc>
      </w:tr>
      <w:tr w:rsidR="00FC1554" w:rsidRPr="00FC1554" w14:paraId="5D00BD47" w14:textId="77777777" w:rsidTr="00ED0152">
        <w:trPr>
          <w:trHeight w:val="342"/>
        </w:trPr>
        <w:tc>
          <w:tcPr>
            <w:tcW w:w="3119" w:type="dxa"/>
            <w:shd w:val="clear" w:color="E7E6E6" w:fill="E7E6E6"/>
            <w:noWrap/>
            <w:vAlign w:val="center"/>
            <w:hideMark/>
          </w:tcPr>
          <w:p w14:paraId="6EDC85C5" w14:textId="09F8832A"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Componente de formación</w:t>
            </w:r>
          </w:p>
        </w:tc>
        <w:tc>
          <w:tcPr>
            <w:tcW w:w="5758" w:type="dxa"/>
            <w:shd w:val="clear" w:color="auto" w:fill="auto"/>
            <w:noWrap/>
            <w:vAlign w:val="center"/>
            <w:hideMark/>
          </w:tcPr>
          <w:p w14:paraId="1D04D233"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Administración De La Información</w:t>
            </w:r>
          </w:p>
        </w:tc>
      </w:tr>
      <w:tr w:rsidR="00FC1554" w:rsidRPr="00FC1554" w14:paraId="6916376D" w14:textId="77777777" w:rsidTr="00ED0152">
        <w:trPr>
          <w:trHeight w:val="342"/>
        </w:trPr>
        <w:tc>
          <w:tcPr>
            <w:tcW w:w="3119" w:type="dxa"/>
            <w:shd w:val="clear" w:color="E7E6E6" w:fill="E7E6E6"/>
            <w:noWrap/>
            <w:vAlign w:val="center"/>
            <w:hideMark/>
          </w:tcPr>
          <w:p w14:paraId="006A22F7"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Modalidad</w:t>
            </w:r>
          </w:p>
        </w:tc>
        <w:tc>
          <w:tcPr>
            <w:tcW w:w="5758" w:type="dxa"/>
            <w:shd w:val="clear" w:color="auto" w:fill="auto"/>
            <w:noWrap/>
            <w:vAlign w:val="center"/>
            <w:hideMark/>
          </w:tcPr>
          <w:p w14:paraId="02CC0CDD" w14:textId="77777777" w:rsidR="00FC1554" w:rsidRPr="00FC1554" w:rsidRDefault="00FC1554" w:rsidP="00FC1554">
            <w:pPr>
              <w:spacing w:after="0" w:line="240" w:lineRule="auto"/>
              <w:jc w:val="left"/>
              <w:rPr>
                <w:rFonts w:ascii="Calibri" w:eastAsia="Times New Roman" w:hAnsi="Calibri" w:cs="Calibri"/>
                <w:b/>
                <w:bCs/>
                <w:color w:val="000000"/>
                <w:szCs w:val="24"/>
                <w:lang w:eastAsia="es-CO"/>
              </w:rPr>
            </w:pPr>
            <w:r w:rsidRPr="00FC1554">
              <w:rPr>
                <w:rFonts w:ascii="Calibri" w:eastAsia="Times New Roman" w:hAnsi="Calibri" w:cs="Calibri"/>
                <w:b/>
                <w:bCs/>
                <w:color w:val="000000"/>
                <w:szCs w:val="24"/>
                <w:lang w:eastAsia="es-CO"/>
              </w:rPr>
              <w:t>Presencial</w:t>
            </w:r>
          </w:p>
        </w:tc>
      </w:tr>
      <w:tr w:rsidR="00FC1554" w:rsidRPr="00FC1554" w14:paraId="5851586B" w14:textId="77777777" w:rsidTr="00ED0152">
        <w:trPr>
          <w:trHeight w:val="2265"/>
        </w:trPr>
        <w:tc>
          <w:tcPr>
            <w:tcW w:w="3119" w:type="dxa"/>
            <w:shd w:val="clear" w:color="E7E6E6" w:fill="E7E6E6"/>
            <w:noWrap/>
            <w:vAlign w:val="center"/>
            <w:hideMark/>
          </w:tcPr>
          <w:p w14:paraId="14593E55" w14:textId="77777777" w:rsidR="00FC1554" w:rsidRPr="00FC1554" w:rsidRDefault="00FC1554" w:rsidP="00FC1554">
            <w:pPr>
              <w:spacing w:after="0" w:line="240" w:lineRule="auto"/>
              <w:jc w:val="left"/>
              <w:rPr>
                <w:rFonts w:ascii="Calibri" w:eastAsia="Times New Roman" w:hAnsi="Calibri" w:cs="Calibri"/>
                <w:color w:val="404040"/>
                <w:szCs w:val="24"/>
                <w:lang w:eastAsia="es-CO"/>
              </w:rPr>
            </w:pPr>
            <w:r w:rsidRPr="00FC1554">
              <w:rPr>
                <w:rFonts w:ascii="Calibri" w:eastAsia="Times New Roman" w:hAnsi="Calibri" w:cs="Calibri"/>
                <w:color w:val="404040"/>
                <w:szCs w:val="24"/>
                <w:lang w:eastAsia="es-CO"/>
              </w:rPr>
              <w:t>Descripción de la asignatura</w:t>
            </w:r>
          </w:p>
        </w:tc>
        <w:tc>
          <w:tcPr>
            <w:tcW w:w="5758" w:type="dxa"/>
            <w:shd w:val="clear" w:color="auto" w:fill="auto"/>
            <w:vAlign w:val="center"/>
            <w:hideMark/>
          </w:tcPr>
          <w:p w14:paraId="3EB8F30F" w14:textId="77777777" w:rsidR="00FC1554" w:rsidRPr="00FC1554" w:rsidRDefault="00FC1554" w:rsidP="00FC1554">
            <w:pPr>
              <w:spacing w:after="0" w:line="240" w:lineRule="auto"/>
              <w:rPr>
                <w:rFonts w:ascii="Calibri" w:eastAsia="Times New Roman" w:hAnsi="Calibri" w:cs="Calibri"/>
                <w:color w:val="000000"/>
                <w:szCs w:val="24"/>
                <w:lang w:eastAsia="es-CO"/>
              </w:rPr>
            </w:pPr>
            <w:r w:rsidRPr="00FC1554">
              <w:rPr>
                <w:rFonts w:ascii="Calibri" w:eastAsia="Times New Roman" w:hAnsi="Calibri" w:cs="Calibri"/>
                <w:color w:val="000000"/>
                <w:szCs w:val="24"/>
                <w:lang w:eastAsia="es-CO"/>
              </w:rPr>
              <w:t>Las organizaciones implementan sistemas de información con el objetivo de supervisar y optimizar sus procesos, transformándolos en elementos estratégicos fundamentales. En este sentido, resulta crucial comprender en detalle cada una de las etapas que conducen al desarrollo efectivo y eficiente de un sistema de información. Esto asegura que el producto final sea coherente con las necesidades específicas de la organización y aporte un valor significativo.</w:t>
            </w:r>
            <w:r w:rsidRPr="00FC1554">
              <w:rPr>
                <w:rFonts w:ascii="Calibri" w:eastAsia="Times New Roman" w:hAnsi="Calibri" w:cs="Calibri"/>
                <w:color w:val="000000"/>
                <w:szCs w:val="24"/>
                <w:lang w:eastAsia="es-CO"/>
              </w:rPr>
              <w:br/>
            </w:r>
            <w:r w:rsidRPr="00FC1554">
              <w:rPr>
                <w:rFonts w:ascii="Calibri" w:eastAsia="Times New Roman" w:hAnsi="Calibri" w:cs="Calibri"/>
                <w:color w:val="000000"/>
                <w:szCs w:val="24"/>
                <w:lang w:eastAsia="es-CO"/>
              </w:rPr>
              <w:br/>
              <w:t>La asignatura de Análisis de Sistemas desempeña un papel fundamental en el desarrollo de estos sistemas de información. Su importancia radica en la formación integral del estudiante, brindándole competencias que abarcan desde la identificación de requerimientos hasta la habilidad de plasmarlos en un análisis, utilizando para ello artefactos del lenguaje UML.</w:t>
            </w:r>
          </w:p>
        </w:tc>
      </w:tr>
    </w:tbl>
    <w:p w14:paraId="7B5B63A1" w14:textId="77777777" w:rsidR="00687C00" w:rsidRDefault="00687C00" w:rsidP="00E37207"/>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FD063F1" w:rsidR="00687C00" w:rsidRPr="00C9101F" w:rsidRDefault="00FC1554" w:rsidP="00E37207">
            <w:r>
              <w:t>C</w:t>
            </w:r>
            <w:r w:rsidR="00687C00" w:rsidRPr="00C9101F">
              <w:t>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1B2FC0A2" w:rsidR="00687C00" w:rsidRPr="00C9101F" w:rsidRDefault="00687C00" w:rsidP="00E37207">
            <w:r w:rsidRPr="00C9101F">
              <w:t>Prepar</w:t>
            </w:r>
            <w:r w:rsidR="00FC1554">
              <w:t>ó</w:t>
            </w:r>
          </w:p>
        </w:tc>
        <w:tc>
          <w:tcPr>
            <w:tcW w:w="5714" w:type="dxa"/>
            <w:noWrap/>
            <w:vAlign w:val="center"/>
            <w:hideMark/>
          </w:tcPr>
          <w:p w14:paraId="2BEE8981" w14:textId="14A75BE4" w:rsidR="00687C00" w:rsidRPr="00C9101F" w:rsidRDefault="00FC1554" w:rsidP="00E37207">
            <w:pPr>
              <w:rPr>
                <w:b/>
                <w:bCs/>
              </w:rPr>
            </w:pPr>
            <w:r>
              <w:rPr>
                <w:b/>
                <w:bCs/>
              </w:rPr>
              <w:t>Sandra Patricia Rivera</w:t>
            </w:r>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77777777" w:rsidR="00687C00" w:rsidRPr="00C9101F" w:rsidRDefault="00687C00" w:rsidP="00E37207">
            <w:pPr>
              <w:rPr>
                <w:b/>
                <w:bCs/>
              </w:rPr>
            </w:pP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t>Acta Comité Curricular</w:t>
            </w:r>
          </w:p>
        </w:tc>
        <w:tc>
          <w:tcPr>
            <w:tcW w:w="5714" w:type="dxa"/>
            <w:noWrap/>
            <w:vAlign w:val="center"/>
            <w:hideMark/>
          </w:tcPr>
          <w:p w14:paraId="62D3A7D5" w14:textId="77777777" w:rsidR="00687C00" w:rsidRPr="00C9101F" w:rsidRDefault="00687C00" w:rsidP="00E37207">
            <w:pPr>
              <w:rPr>
                <w:b/>
                <w:bCs/>
              </w:rPr>
            </w:pPr>
          </w:p>
        </w:tc>
      </w:tr>
    </w:tbl>
    <w:p w14:paraId="6B82911F" w14:textId="07ED8694" w:rsidR="00687C00" w:rsidRDefault="00FC1554" w:rsidP="00FC1554">
      <w:pPr>
        <w:tabs>
          <w:tab w:val="left" w:pos="1477"/>
        </w:tabs>
      </w:pPr>
      <w:r>
        <w:tab/>
      </w:r>
    </w:p>
    <w:p w14:paraId="01696732" w14:textId="77777777" w:rsidR="00FC1554" w:rsidRDefault="00FC1554" w:rsidP="00FC1554">
      <w:pPr>
        <w:tabs>
          <w:tab w:val="left" w:pos="1477"/>
        </w:tabs>
      </w:pPr>
    </w:p>
    <w:tbl>
      <w:tblPr>
        <w:tblW w:w="8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846"/>
        <w:gridCol w:w="1182"/>
        <w:gridCol w:w="1086"/>
        <w:gridCol w:w="1134"/>
        <w:gridCol w:w="4444"/>
      </w:tblGrid>
      <w:tr w:rsidR="00FC1554" w:rsidRPr="005A65C9" w14:paraId="70D56B6F" w14:textId="77777777" w:rsidTr="00FC1554">
        <w:trPr>
          <w:trHeight w:val="350"/>
        </w:trPr>
        <w:tc>
          <w:tcPr>
            <w:tcW w:w="8692" w:type="dxa"/>
            <w:gridSpan w:val="5"/>
            <w:shd w:val="clear" w:color="auto" w:fill="F2F2F2" w:themeFill="background1" w:themeFillShade="F2"/>
            <w:noWrap/>
            <w:vAlign w:val="center"/>
            <w:hideMark/>
          </w:tcPr>
          <w:p w14:paraId="7E0A6BC5" w14:textId="0FACC67F" w:rsidR="00FC1554" w:rsidRPr="005A65C9" w:rsidRDefault="00FC1554" w:rsidP="00473426">
            <w:pPr>
              <w:spacing w:after="0" w:line="240" w:lineRule="auto"/>
              <w:rPr>
                <w:rFonts w:ascii="Calibri" w:eastAsia="Times New Roman" w:hAnsi="Calibri" w:cs="Calibri"/>
                <w:szCs w:val="24"/>
                <w:lang w:eastAsia="es-CO"/>
              </w:rPr>
            </w:pPr>
            <w:r>
              <w:rPr>
                <w:rFonts w:ascii="Calibri" w:eastAsia="Times New Roman" w:hAnsi="Calibri" w:cs="Calibri"/>
                <w:szCs w:val="24"/>
                <w:lang w:eastAsia="es-CO"/>
              </w:rPr>
              <w:lastRenderedPageBreak/>
              <w:t>Re</w:t>
            </w:r>
            <w:r w:rsidRPr="005A65C9">
              <w:rPr>
                <w:rFonts w:ascii="Calibri" w:eastAsia="Times New Roman" w:hAnsi="Calibri" w:cs="Calibri"/>
                <w:szCs w:val="24"/>
                <w:lang w:eastAsia="es-CO"/>
              </w:rPr>
              <w:t>sultados de aprendizaje de asignatura</w:t>
            </w:r>
          </w:p>
        </w:tc>
      </w:tr>
      <w:tr w:rsidR="00FC1554" w:rsidRPr="00FC1554" w14:paraId="39BA949A" w14:textId="77777777" w:rsidTr="00FC1554">
        <w:trPr>
          <w:trHeight w:val="583"/>
        </w:trPr>
        <w:tc>
          <w:tcPr>
            <w:tcW w:w="846" w:type="dxa"/>
            <w:shd w:val="clear" w:color="auto" w:fill="F2F2F2" w:themeFill="background1" w:themeFillShade="F2"/>
            <w:noWrap/>
            <w:vAlign w:val="center"/>
            <w:hideMark/>
          </w:tcPr>
          <w:p w14:paraId="46877FBA"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Código</w:t>
            </w:r>
          </w:p>
        </w:tc>
        <w:tc>
          <w:tcPr>
            <w:tcW w:w="1182" w:type="dxa"/>
            <w:shd w:val="clear" w:color="auto" w:fill="F2F2F2" w:themeFill="background1" w:themeFillShade="F2"/>
            <w:noWrap/>
            <w:vAlign w:val="center"/>
            <w:hideMark/>
          </w:tcPr>
          <w:p w14:paraId="573BECE4"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Dimensión</w:t>
            </w:r>
          </w:p>
        </w:tc>
        <w:tc>
          <w:tcPr>
            <w:tcW w:w="1086" w:type="dxa"/>
            <w:shd w:val="clear" w:color="auto" w:fill="F2F2F2" w:themeFill="background1" w:themeFillShade="F2"/>
            <w:vAlign w:val="center"/>
            <w:hideMark/>
          </w:tcPr>
          <w:p w14:paraId="30FBDD5E" w14:textId="77777777" w:rsidR="00FC1554" w:rsidRPr="005A65C9" w:rsidRDefault="00FC1554" w:rsidP="00473426">
            <w:pPr>
              <w:spacing w:after="0" w:line="240" w:lineRule="auto"/>
              <w:jc w:val="center"/>
              <w:rPr>
                <w:rFonts w:ascii="Calibri" w:eastAsia="Times New Roman" w:hAnsi="Calibri" w:cs="Calibri"/>
                <w:szCs w:val="24"/>
                <w:lang w:eastAsia="es-CO"/>
              </w:rPr>
            </w:pPr>
            <w:r w:rsidRPr="005A65C9">
              <w:rPr>
                <w:rFonts w:ascii="Calibri" w:eastAsia="Times New Roman" w:hAnsi="Calibri" w:cs="Calibri"/>
                <w:szCs w:val="24"/>
                <w:lang w:eastAsia="es-CO"/>
              </w:rPr>
              <w:t>Dominio Cognitivo</w:t>
            </w:r>
          </w:p>
        </w:tc>
        <w:tc>
          <w:tcPr>
            <w:tcW w:w="1134" w:type="dxa"/>
            <w:shd w:val="clear" w:color="auto" w:fill="F2F2F2" w:themeFill="background1" w:themeFillShade="F2"/>
            <w:vAlign w:val="center"/>
            <w:hideMark/>
          </w:tcPr>
          <w:p w14:paraId="49682043"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RAP</w:t>
            </w:r>
          </w:p>
        </w:tc>
        <w:tc>
          <w:tcPr>
            <w:tcW w:w="4444" w:type="dxa"/>
            <w:shd w:val="clear" w:color="auto" w:fill="F2F2F2" w:themeFill="background1" w:themeFillShade="F2"/>
            <w:vAlign w:val="center"/>
            <w:hideMark/>
          </w:tcPr>
          <w:p w14:paraId="3AAA7E43" w14:textId="77777777" w:rsidR="00FC1554" w:rsidRPr="005A65C9" w:rsidRDefault="00FC1554" w:rsidP="00473426">
            <w:pPr>
              <w:spacing w:after="0" w:line="240" w:lineRule="auto"/>
              <w:jc w:val="center"/>
              <w:rPr>
                <w:rFonts w:ascii="Calibri" w:eastAsia="Times New Roman" w:hAnsi="Calibri" w:cs="Calibri"/>
                <w:szCs w:val="24"/>
                <w:lang w:eastAsia="es-CO"/>
              </w:rPr>
            </w:pPr>
            <w:r w:rsidRPr="005A65C9">
              <w:rPr>
                <w:rFonts w:ascii="Calibri" w:eastAsia="Times New Roman" w:hAnsi="Calibri" w:cs="Calibri"/>
                <w:szCs w:val="24"/>
                <w:lang w:eastAsia="es-CO"/>
              </w:rPr>
              <w:t>Descripción</w:t>
            </w:r>
          </w:p>
        </w:tc>
      </w:tr>
      <w:tr w:rsidR="00FC1554" w:rsidRPr="00FC1554" w14:paraId="13E0F143" w14:textId="77777777" w:rsidTr="00FC1554">
        <w:trPr>
          <w:trHeight w:val="750"/>
        </w:trPr>
        <w:tc>
          <w:tcPr>
            <w:tcW w:w="846" w:type="dxa"/>
            <w:shd w:val="clear" w:color="auto" w:fill="auto"/>
            <w:noWrap/>
            <w:vAlign w:val="center"/>
            <w:hideMark/>
          </w:tcPr>
          <w:p w14:paraId="45E39DA1"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RAA-1</w:t>
            </w:r>
          </w:p>
        </w:tc>
        <w:tc>
          <w:tcPr>
            <w:tcW w:w="1182" w:type="dxa"/>
            <w:shd w:val="clear" w:color="auto" w:fill="auto"/>
            <w:noWrap/>
            <w:vAlign w:val="center"/>
            <w:hideMark/>
          </w:tcPr>
          <w:p w14:paraId="4823007B"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Saber Hacer</w:t>
            </w:r>
          </w:p>
        </w:tc>
        <w:tc>
          <w:tcPr>
            <w:tcW w:w="1086" w:type="dxa"/>
            <w:shd w:val="clear" w:color="auto" w:fill="auto"/>
            <w:noWrap/>
            <w:vAlign w:val="center"/>
            <w:hideMark/>
          </w:tcPr>
          <w:p w14:paraId="01D6441B"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Aplicar</w:t>
            </w:r>
          </w:p>
        </w:tc>
        <w:tc>
          <w:tcPr>
            <w:tcW w:w="1134" w:type="dxa"/>
            <w:shd w:val="clear" w:color="auto" w:fill="auto"/>
            <w:vAlign w:val="center"/>
            <w:hideMark/>
          </w:tcPr>
          <w:p w14:paraId="13FF75FC"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RAP-D01</w:t>
            </w:r>
            <w:r w:rsidRPr="005A65C9">
              <w:rPr>
                <w:rFonts w:ascii="Calibri" w:eastAsia="Times New Roman" w:hAnsi="Calibri" w:cs="Calibri"/>
                <w:szCs w:val="24"/>
                <w:lang w:eastAsia="es-CO"/>
              </w:rPr>
              <w:br/>
              <w:t>RAP-D07</w:t>
            </w:r>
          </w:p>
        </w:tc>
        <w:tc>
          <w:tcPr>
            <w:tcW w:w="4444" w:type="dxa"/>
            <w:shd w:val="clear" w:color="auto" w:fill="auto"/>
            <w:vAlign w:val="center"/>
            <w:hideMark/>
          </w:tcPr>
          <w:p w14:paraId="4A5E048A"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Utiliza métodos de recopilación de información con el fin de precisar y definir el problema que se abordará para satisfacer las necesidades del cliente.</w:t>
            </w:r>
          </w:p>
        </w:tc>
      </w:tr>
      <w:tr w:rsidR="00FC1554" w:rsidRPr="00FC1554" w14:paraId="7D4BA8F8" w14:textId="77777777" w:rsidTr="00FC1554">
        <w:trPr>
          <w:trHeight w:val="750"/>
        </w:trPr>
        <w:tc>
          <w:tcPr>
            <w:tcW w:w="846" w:type="dxa"/>
            <w:shd w:val="clear" w:color="auto" w:fill="auto"/>
            <w:noWrap/>
            <w:vAlign w:val="center"/>
            <w:hideMark/>
          </w:tcPr>
          <w:p w14:paraId="379443A0"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RAA-2</w:t>
            </w:r>
          </w:p>
        </w:tc>
        <w:tc>
          <w:tcPr>
            <w:tcW w:w="1182" w:type="dxa"/>
            <w:shd w:val="clear" w:color="auto" w:fill="auto"/>
            <w:noWrap/>
            <w:vAlign w:val="center"/>
            <w:hideMark/>
          </w:tcPr>
          <w:p w14:paraId="4DF31203"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Saber Hacer</w:t>
            </w:r>
          </w:p>
        </w:tc>
        <w:tc>
          <w:tcPr>
            <w:tcW w:w="1086" w:type="dxa"/>
            <w:shd w:val="clear" w:color="auto" w:fill="auto"/>
            <w:noWrap/>
            <w:vAlign w:val="center"/>
            <w:hideMark/>
          </w:tcPr>
          <w:p w14:paraId="0106E279"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Analizar</w:t>
            </w:r>
          </w:p>
        </w:tc>
        <w:tc>
          <w:tcPr>
            <w:tcW w:w="1134" w:type="dxa"/>
            <w:shd w:val="clear" w:color="auto" w:fill="auto"/>
            <w:vAlign w:val="center"/>
            <w:hideMark/>
          </w:tcPr>
          <w:p w14:paraId="002AE639"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RAP-E17</w:t>
            </w:r>
          </w:p>
        </w:tc>
        <w:tc>
          <w:tcPr>
            <w:tcW w:w="4444" w:type="dxa"/>
            <w:shd w:val="clear" w:color="auto" w:fill="auto"/>
            <w:vAlign w:val="center"/>
            <w:hideMark/>
          </w:tcPr>
          <w:p w14:paraId="08CEB6E8"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 xml:space="preserve">Define requerimientos para un sistema de información a partir del análisis de la información proporcionada por el cliente. </w:t>
            </w:r>
          </w:p>
        </w:tc>
      </w:tr>
      <w:tr w:rsidR="00FC1554" w:rsidRPr="00FC1554" w14:paraId="1AB5A36F" w14:textId="77777777" w:rsidTr="00FC1554">
        <w:trPr>
          <w:trHeight w:val="1268"/>
        </w:trPr>
        <w:tc>
          <w:tcPr>
            <w:tcW w:w="846" w:type="dxa"/>
            <w:shd w:val="clear" w:color="auto" w:fill="auto"/>
            <w:noWrap/>
            <w:vAlign w:val="center"/>
            <w:hideMark/>
          </w:tcPr>
          <w:p w14:paraId="5A9E3FDB"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RAA-3</w:t>
            </w:r>
          </w:p>
        </w:tc>
        <w:tc>
          <w:tcPr>
            <w:tcW w:w="1182" w:type="dxa"/>
            <w:shd w:val="clear" w:color="auto" w:fill="auto"/>
            <w:noWrap/>
            <w:vAlign w:val="center"/>
            <w:hideMark/>
          </w:tcPr>
          <w:p w14:paraId="0404A7E1"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Saber Hacer</w:t>
            </w:r>
          </w:p>
        </w:tc>
        <w:tc>
          <w:tcPr>
            <w:tcW w:w="1086" w:type="dxa"/>
            <w:shd w:val="clear" w:color="auto" w:fill="auto"/>
            <w:noWrap/>
            <w:vAlign w:val="center"/>
            <w:hideMark/>
          </w:tcPr>
          <w:p w14:paraId="41A904C2"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Crear</w:t>
            </w:r>
          </w:p>
        </w:tc>
        <w:tc>
          <w:tcPr>
            <w:tcW w:w="1134" w:type="dxa"/>
            <w:shd w:val="clear" w:color="auto" w:fill="auto"/>
            <w:vAlign w:val="center"/>
            <w:hideMark/>
          </w:tcPr>
          <w:p w14:paraId="0C284BCA"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RAP-D09</w:t>
            </w:r>
            <w:r w:rsidRPr="005A65C9">
              <w:rPr>
                <w:rFonts w:ascii="Calibri" w:eastAsia="Times New Roman" w:hAnsi="Calibri" w:cs="Calibri"/>
                <w:szCs w:val="24"/>
                <w:lang w:eastAsia="es-CO"/>
              </w:rPr>
              <w:br/>
              <w:t>RAP-E18</w:t>
            </w:r>
          </w:p>
        </w:tc>
        <w:tc>
          <w:tcPr>
            <w:tcW w:w="4444" w:type="dxa"/>
            <w:shd w:val="clear" w:color="auto" w:fill="auto"/>
            <w:vAlign w:val="center"/>
            <w:hideMark/>
          </w:tcPr>
          <w:p w14:paraId="00F03889" w14:textId="7F0CB1ED"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Elabora una propuesta de la etapa de análisis de un proyecto de software usando el enfoque de modelado orientado a objetos en coherencia con los requerimientos establecidos por el cliente.</w:t>
            </w:r>
          </w:p>
        </w:tc>
      </w:tr>
      <w:tr w:rsidR="00FC1554" w:rsidRPr="00FC1554" w14:paraId="17860601" w14:textId="77777777" w:rsidTr="00FC1554">
        <w:trPr>
          <w:trHeight w:val="750"/>
        </w:trPr>
        <w:tc>
          <w:tcPr>
            <w:tcW w:w="846" w:type="dxa"/>
            <w:shd w:val="clear" w:color="auto" w:fill="auto"/>
            <w:noWrap/>
            <w:vAlign w:val="center"/>
            <w:hideMark/>
          </w:tcPr>
          <w:p w14:paraId="454B8DA0"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RAA-4</w:t>
            </w:r>
          </w:p>
        </w:tc>
        <w:tc>
          <w:tcPr>
            <w:tcW w:w="1182" w:type="dxa"/>
            <w:shd w:val="clear" w:color="auto" w:fill="auto"/>
            <w:noWrap/>
            <w:vAlign w:val="center"/>
            <w:hideMark/>
          </w:tcPr>
          <w:p w14:paraId="7E851038"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Ser</w:t>
            </w:r>
          </w:p>
        </w:tc>
        <w:tc>
          <w:tcPr>
            <w:tcW w:w="1086" w:type="dxa"/>
            <w:shd w:val="clear" w:color="auto" w:fill="auto"/>
            <w:noWrap/>
            <w:vAlign w:val="center"/>
            <w:hideMark/>
          </w:tcPr>
          <w:p w14:paraId="51CC3BD0" w14:textId="77777777" w:rsidR="00FC1554" w:rsidRPr="005A65C9" w:rsidRDefault="00FC1554" w:rsidP="00473426">
            <w:pPr>
              <w:spacing w:after="0" w:line="240" w:lineRule="auto"/>
              <w:rPr>
                <w:rFonts w:ascii="Calibri" w:eastAsia="Times New Roman" w:hAnsi="Calibri" w:cs="Calibri"/>
                <w:szCs w:val="24"/>
                <w:lang w:eastAsia="es-CO"/>
              </w:rPr>
            </w:pPr>
          </w:p>
        </w:tc>
        <w:tc>
          <w:tcPr>
            <w:tcW w:w="1134" w:type="dxa"/>
            <w:shd w:val="clear" w:color="auto" w:fill="auto"/>
            <w:vAlign w:val="center"/>
            <w:hideMark/>
          </w:tcPr>
          <w:p w14:paraId="231F83FD" w14:textId="77777777" w:rsidR="00FC1554" w:rsidRPr="005A65C9" w:rsidRDefault="00FC1554" w:rsidP="00473426">
            <w:pPr>
              <w:spacing w:after="0" w:line="240" w:lineRule="auto"/>
              <w:rPr>
                <w:rFonts w:ascii="Times New Roman" w:eastAsia="Times New Roman" w:hAnsi="Times New Roman" w:cs="Times New Roman"/>
                <w:szCs w:val="24"/>
                <w:lang w:eastAsia="es-CO"/>
              </w:rPr>
            </w:pPr>
          </w:p>
        </w:tc>
        <w:tc>
          <w:tcPr>
            <w:tcW w:w="4444" w:type="dxa"/>
            <w:shd w:val="clear" w:color="auto" w:fill="auto"/>
            <w:vAlign w:val="center"/>
            <w:hideMark/>
          </w:tcPr>
          <w:p w14:paraId="0B174A32"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Se desempeña de manera efectiva en equipos de trabajo.</w:t>
            </w:r>
          </w:p>
        </w:tc>
      </w:tr>
      <w:tr w:rsidR="00FC1554" w:rsidRPr="00FC1554" w14:paraId="4B539726" w14:textId="77777777" w:rsidTr="00FC1554">
        <w:trPr>
          <w:trHeight w:val="750"/>
        </w:trPr>
        <w:tc>
          <w:tcPr>
            <w:tcW w:w="846" w:type="dxa"/>
            <w:shd w:val="clear" w:color="auto" w:fill="auto"/>
            <w:noWrap/>
            <w:vAlign w:val="center"/>
            <w:hideMark/>
          </w:tcPr>
          <w:p w14:paraId="0BA123CA"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RAA-5</w:t>
            </w:r>
          </w:p>
        </w:tc>
        <w:tc>
          <w:tcPr>
            <w:tcW w:w="1182" w:type="dxa"/>
            <w:shd w:val="clear" w:color="auto" w:fill="auto"/>
            <w:noWrap/>
            <w:vAlign w:val="center"/>
            <w:hideMark/>
          </w:tcPr>
          <w:p w14:paraId="3FE6C48A"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Ser</w:t>
            </w:r>
          </w:p>
        </w:tc>
        <w:tc>
          <w:tcPr>
            <w:tcW w:w="1086" w:type="dxa"/>
            <w:shd w:val="clear" w:color="auto" w:fill="auto"/>
            <w:noWrap/>
            <w:vAlign w:val="center"/>
            <w:hideMark/>
          </w:tcPr>
          <w:p w14:paraId="130EB8E7" w14:textId="77777777" w:rsidR="00FC1554" w:rsidRPr="005A65C9" w:rsidRDefault="00FC1554" w:rsidP="00473426">
            <w:pPr>
              <w:spacing w:after="0" w:line="240" w:lineRule="auto"/>
              <w:rPr>
                <w:rFonts w:ascii="Calibri" w:eastAsia="Times New Roman" w:hAnsi="Calibri" w:cs="Calibri"/>
                <w:szCs w:val="24"/>
                <w:lang w:eastAsia="es-CO"/>
              </w:rPr>
            </w:pPr>
          </w:p>
        </w:tc>
        <w:tc>
          <w:tcPr>
            <w:tcW w:w="1134" w:type="dxa"/>
            <w:shd w:val="clear" w:color="auto" w:fill="auto"/>
            <w:vAlign w:val="center"/>
            <w:hideMark/>
          </w:tcPr>
          <w:p w14:paraId="36D8366F" w14:textId="77777777" w:rsidR="00FC1554" w:rsidRPr="005A65C9" w:rsidRDefault="00FC1554" w:rsidP="00473426">
            <w:pPr>
              <w:spacing w:after="0" w:line="240" w:lineRule="auto"/>
              <w:rPr>
                <w:rFonts w:ascii="Times New Roman" w:eastAsia="Times New Roman" w:hAnsi="Times New Roman" w:cs="Times New Roman"/>
                <w:szCs w:val="24"/>
                <w:lang w:eastAsia="es-CO"/>
              </w:rPr>
            </w:pPr>
          </w:p>
        </w:tc>
        <w:tc>
          <w:tcPr>
            <w:tcW w:w="4444" w:type="dxa"/>
            <w:shd w:val="clear" w:color="auto" w:fill="auto"/>
            <w:vAlign w:val="center"/>
            <w:hideMark/>
          </w:tcPr>
          <w:p w14:paraId="1FAD02DD" w14:textId="77777777" w:rsidR="00FC1554" w:rsidRPr="005A65C9" w:rsidRDefault="00FC1554" w:rsidP="00473426">
            <w:pPr>
              <w:spacing w:after="0" w:line="240" w:lineRule="auto"/>
              <w:rPr>
                <w:rFonts w:ascii="Calibri" w:eastAsia="Times New Roman" w:hAnsi="Calibri" w:cs="Calibri"/>
                <w:szCs w:val="24"/>
                <w:lang w:eastAsia="es-CO"/>
              </w:rPr>
            </w:pPr>
            <w:r w:rsidRPr="005A65C9">
              <w:rPr>
                <w:rFonts w:ascii="Calibri" w:eastAsia="Times New Roman" w:hAnsi="Calibri" w:cs="Calibri"/>
                <w:szCs w:val="24"/>
                <w:lang w:eastAsia="es-CO"/>
              </w:rPr>
              <w:t>Aprende en forma continua y autónoma.</w:t>
            </w:r>
          </w:p>
        </w:tc>
      </w:tr>
    </w:tbl>
    <w:p w14:paraId="3512A253" w14:textId="77777777" w:rsidR="00FC1554" w:rsidRDefault="00FC1554" w:rsidP="00FC1554">
      <w:pPr>
        <w:tabs>
          <w:tab w:val="left" w:pos="1477"/>
        </w:tabs>
      </w:pPr>
    </w:p>
    <w:p w14:paraId="1CE13B01" w14:textId="77777777" w:rsidR="00FC1554" w:rsidRDefault="00FC1554" w:rsidP="00FC1554">
      <w:pPr>
        <w:tabs>
          <w:tab w:val="left" w:pos="1477"/>
        </w:tabs>
      </w:pPr>
    </w:p>
    <w:p w14:paraId="509028B8" w14:textId="0B06335F" w:rsidR="00FC1554" w:rsidRPr="00FC1554" w:rsidRDefault="00FC1554" w:rsidP="00FC1554">
      <w:pPr>
        <w:tabs>
          <w:tab w:val="left" w:pos="1477"/>
        </w:tabs>
        <w:sectPr w:rsidR="00FC1554" w:rsidRPr="00FC1554" w:rsidSect="00412047">
          <w:headerReference w:type="default" r:id="rId6"/>
          <w:pgSz w:w="12240" w:h="15840"/>
          <w:pgMar w:top="1417" w:right="1701" w:bottom="1417" w:left="1701" w:header="708" w:footer="708" w:gutter="0"/>
          <w:cols w:space="708"/>
          <w:docGrid w:linePitch="360"/>
        </w:sectPr>
      </w:pPr>
      <w:r>
        <w:tab/>
      </w:r>
    </w:p>
    <w:p w14:paraId="1BE8748D" w14:textId="77777777" w:rsidR="00687C00" w:rsidRDefault="00687C00">
      <w:pPr>
        <w:sectPr w:rsidR="00687C00" w:rsidSect="00412047">
          <w:type w:val="continuous"/>
          <w:pgSz w:w="12240" w:h="15840"/>
          <w:pgMar w:top="1417" w:right="1701" w:bottom="1417" w:left="1701" w:header="708" w:footer="708" w:gutter="0"/>
          <w:cols w:space="708"/>
          <w:docGrid w:linePitch="360"/>
        </w:sectPr>
      </w:pPr>
    </w:p>
    <w:tbl>
      <w:tblPr>
        <w:tblW w:w="18383" w:type="dxa"/>
        <w:tblCellMar>
          <w:left w:w="70" w:type="dxa"/>
          <w:right w:w="70" w:type="dxa"/>
        </w:tblCellMar>
        <w:tblLook w:val="04A0" w:firstRow="1" w:lastRow="0" w:firstColumn="1" w:lastColumn="0" w:noHBand="0" w:noVBand="1"/>
      </w:tblPr>
      <w:tblGrid>
        <w:gridCol w:w="1555"/>
        <w:gridCol w:w="1275"/>
        <w:gridCol w:w="851"/>
        <w:gridCol w:w="2345"/>
        <w:gridCol w:w="632"/>
        <w:gridCol w:w="1842"/>
        <w:gridCol w:w="2685"/>
        <w:gridCol w:w="2599"/>
        <w:gridCol w:w="2399"/>
        <w:gridCol w:w="2200"/>
      </w:tblGrid>
      <w:tr w:rsidR="00ED0152" w:rsidRPr="00541E58" w14:paraId="4C02EC55" w14:textId="77777777" w:rsidTr="00ED0152">
        <w:trPr>
          <w:trHeight w:val="382"/>
        </w:trPr>
        <w:tc>
          <w:tcPr>
            <w:tcW w:w="155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5E2044" w14:textId="77777777" w:rsidR="00ED0152" w:rsidRPr="00541E58" w:rsidRDefault="00ED0152" w:rsidP="00473426">
            <w:pPr>
              <w:spacing w:after="0" w:line="240" w:lineRule="auto"/>
              <w:jc w:val="center"/>
              <w:rPr>
                <w:rFonts w:ascii="Calibri" w:eastAsia="Times New Roman" w:hAnsi="Calibri" w:cs="Calibri"/>
                <w:color w:val="000000"/>
                <w:szCs w:val="24"/>
                <w:lang w:eastAsia="es-CO"/>
              </w:rPr>
            </w:pPr>
            <w:proofErr w:type="spellStart"/>
            <w:r w:rsidRPr="00541E58">
              <w:rPr>
                <w:rFonts w:ascii="Calibri" w:eastAsia="Times New Roman" w:hAnsi="Calibri" w:cs="Calibri"/>
                <w:color w:val="000000"/>
                <w:szCs w:val="24"/>
                <w:lang w:eastAsia="es-CO"/>
              </w:rPr>
              <w:t>RAA</w:t>
            </w:r>
            <w:proofErr w:type="spellEnd"/>
            <w:r w:rsidRPr="00541E58">
              <w:rPr>
                <w:rFonts w:ascii="Calibri" w:eastAsia="Times New Roman" w:hAnsi="Calibri" w:cs="Calibri"/>
                <w:color w:val="000000"/>
                <w:szCs w:val="24"/>
                <w:lang w:eastAsia="es-CO"/>
              </w:rPr>
              <w:t xml:space="preserve"> </w:t>
            </w:r>
          </w:p>
        </w:tc>
        <w:tc>
          <w:tcPr>
            <w:tcW w:w="1275" w:type="dxa"/>
            <w:vMerge w:val="restart"/>
            <w:tcBorders>
              <w:top w:val="single" w:sz="4" w:space="0" w:color="000000"/>
              <w:left w:val="nil"/>
              <w:bottom w:val="single" w:sz="4" w:space="0" w:color="000000"/>
              <w:right w:val="single" w:sz="4" w:space="0" w:color="000000"/>
            </w:tcBorders>
            <w:shd w:val="clear" w:color="auto" w:fill="F2F2F2" w:themeFill="background1" w:themeFillShade="F2"/>
            <w:vAlign w:val="center"/>
            <w:hideMark/>
          </w:tcPr>
          <w:p w14:paraId="4708A034" w14:textId="77777777" w:rsidR="00ED0152" w:rsidRPr="00541E58" w:rsidRDefault="00ED0152" w:rsidP="00473426">
            <w:pPr>
              <w:spacing w:after="0" w:line="240" w:lineRule="auto"/>
              <w:jc w:val="center"/>
              <w:rPr>
                <w:rFonts w:ascii="Calibri" w:eastAsia="Times New Roman" w:hAnsi="Calibri" w:cs="Calibri"/>
                <w:color w:val="000000"/>
                <w:szCs w:val="24"/>
                <w:lang w:eastAsia="es-CO"/>
              </w:rPr>
            </w:pPr>
            <w:r w:rsidRPr="00541E58">
              <w:rPr>
                <w:rFonts w:ascii="Calibri" w:eastAsia="Times New Roman" w:hAnsi="Calibri" w:cs="Calibri"/>
                <w:color w:val="000000"/>
                <w:szCs w:val="24"/>
                <w:lang w:eastAsia="es-CO"/>
              </w:rPr>
              <w:t>Temas</w:t>
            </w:r>
          </w:p>
        </w:tc>
        <w:tc>
          <w:tcPr>
            <w:tcW w:w="3196" w:type="dxa"/>
            <w:gridSpan w:val="2"/>
            <w:vMerge w:val="restar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0F6BA04" w14:textId="77777777" w:rsidR="00ED0152" w:rsidRPr="00541E58" w:rsidRDefault="00ED0152" w:rsidP="00473426">
            <w:pPr>
              <w:spacing w:after="0" w:line="240" w:lineRule="auto"/>
              <w:jc w:val="center"/>
              <w:rPr>
                <w:rFonts w:ascii="Calibri" w:eastAsia="Times New Roman" w:hAnsi="Calibri" w:cs="Calibri"/>
                <w:color w:val="000000"/>
                <w:szCs w:val="24"/>
                <w:lang w:eastAsia="es-CO"/>
              </w:rPr>
            </w:pPr>
            <w:r w:rsidRPr="00541E58">
              <w:rPr>
                <w:rFonts w:ascii="Calibri" w:eastAsia="Times New Roman" w:hAnsi="Calibri" w:cs="Calibri"/>
                <w:color w:val="000000"/>
                <w:szCs w:val="24"/>
                <w:lang w:eastAsia="es-CO"/>
              </w:rPr>
              <w:t>Resultado de Aprendizaje Especifico</w:t>
            </w:r>
          </w:p>
        </w:tc>
        <w:tc>
          <w:tcPr>
            <w:tcW w:w="12357" w:type="dxa"/>
            <w:gridSpan w:val="6"/>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44AFE1A" w14:textId="77777777" w:rsidR="00ED0152" w:rsidRPr="00541E58" w:rsidRDefault="00ED0152" w:rsidP="00473426">
            <w:pPr>
              <w:spacing w:after="0" w:line="240" w:lineRule="auto"/>
              <w:jc w:val="center"/>
              <w:rPr>
                <w:rFonts w:ascii="Calibri" w:eastAsia="Times New Roman" w:hAnsi="Calibri" w:cs="Calibri"/>
                <w:color w:val="000000"/>
                <w:lang w:eastAsia="es-CO"/>
              </w:rPr>
            </w:pPr>
            <w:r w:rsidRPr="00541E58">
              <w:rPr>
                <w:rFonts w:ascii="Calibri" w:eastAsia="Times New Roman" w:hAnsi="Calibri" w:cs="Calibri"/>
                <w:color w:val="000000"/>
                <w:lang w:eastAsia="es-CO"/>
              </w:rPr>
              <w:t>Rúbrica</w:t>
            </w:r>
          </w:p>
        </w:tc>
      </w:tr>
      <w:tr w:rsidR="00ED0152" w:rsidRPr="00541E58" w14:paraId="36F013DF" w14:textId="77777777" w:rsidTr="00ED0152">
        <w:trPr>
          <w:trHeight w:val="382"/>
        </w:trPr>
        <w:tc>
          <w:tcPr>
            <w:tcW w:w="1555"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315E42" w14:textId="77777777" w:rsidR="00ED0152" w:rsidRPr="00541E58" w:rsidRDefault="00ED0152" w:rsidP="00473426">
            <w:pPr>
              <w:spacing w:after="0" w:line="240" w:lineRule="auto"/>
              <w:rPr>
                <w:rFonts w:ascii="Calibri" w:eastAsia="Times New Roman" w:hAnsi="Calibri" w:cs="Calibri"/>
                <w:color w:val="000000"/>
                <w:szCs w:val="24"/>
                <w:lang w:eastAsia="es-CO"/>
              </w:rPr>
            </w:pPr>
          </w:p>
        </w:tc>
        <w:tc>
          <w:tcPr>
            <w:tcW w:w="1275" w:type="dxa"/>
            <w:vMerge/>
            <w:tcBorders>
              <w:top w:val="single" w:sz="4" w:space="0" w:color="000000"/>
              <w:left w:val="nil"/>
              <w:bottom w:val="single" w:sz="4" w:space="0" w:color="000000"/>
              <w:right w:val="single" w:sz="4" w:space="0" w:color="000000"/>
            </w:tcBorders>
            <w:shd w:val="clear" w:color="auto" w:fill="F2F2F2" w:themeFill="background1" w:themeFillShade="F2"/>
            <w:vAlign w:val="center"/>
            <w:hideMark/>
          </w:tcPr>
          <w:p w14:paraId="2BF9DA9A" w14:textId="77777777" w:rsidR="00ED0152" w:rsidRPr="00541E58" w:rsidRDefault="00ED0152" w:rsidP="00473426">
            <w:pPr>
              <w:spacing w:after="0" w:line="240" w:lineRule="auto"/>
              <w:rPr>
                <w:rFonts w:ascii="Calibri" w:eastAsia="Times New Roman" w:hAnsi="Calibri" w:cs="Calibri"/>
                <w:color w:val="000000"/>
                <w:szCs w:val="24"/>
                <w:lang w:eastAsia="es-CO"/>
              </w:rPr>
            </w:pPr>
          </w:p>
        </w:tc>
        <w:tc>
          <w:tcPr>
            <w:tcW w:w="3196" w:type="dxa"/>
            <w:gridSpan w:val="2"/>
            <w:vMerge/>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B440A82" w14:textId="77777777" w:rsidR="00ED0152" w:rsidRPr="00541E58" w:rsidRDefault="00ED0152" w:rsidP="00473426">
            <w:pPr>
              <w:spacing w:after="0" w:line="240" w:lineRule="auto"/>
              <w:rPr>
                <w:rFonts w:ascii="Calibri" w:eastAsia="Times New Roman" w:hAnsi="Calibri" w:cs="Calibri"/>
                <w:color w:val="000000"/>
                <w:szCs w:val="24"/>
                <w:lang w:eastAsia="es-CO"/>
              </w:rPr>
            </w:pPr>
          </w:p>
        </w:tc>
        <w:tc>
          <w:tcPr>
            <w:tcW w:w="632" w:type="dxa"/>
            <w:vMerge w:val="restart"/>
            <w:tcBorders>
              <w:top w:val="nil"/>
              <w:left w:val="single" w:sz="4" w:space="0" w:color="auto"/>
              <w:bottom w:val="nil"/>
              <w:right w:val="single" w:sz="4" w:space="0" w:color="auto"/>
            </w:tcBorders>
            <w:shd w:val="clear" w:color="auto" w:fill="F2F2F2" w:themeFill="background1" w:themeFillShade="F2"/>
            <w:noWrap/>
            <w:vAlign w:val="center"/>
            <w:hideMark/>
          </w:tcPr>
          <w:p w14:paraId="6C53D86B" w14:textId="77777777" w:rsidR="00ED0152" w:rsidRPr="00541E58" w:rsidRDefault="00ED0152" w:rsidP="00473426">
            <w:pPr>
              <w:spacing w:after="0" w:line="240" w:lineRule="auto"/>
              <w:jc w:val="center"/>
              <w:rPr>
                <w:rFonts w:ascii="Calibri" w:eastAsia="Times New Roman" w:hAnsi="Calibri" w:cs="Calibri"/>
                <w:lang w:eastAsia="es-CO"/>
              </w:rPr>
            </w:pPr>
            <w:r w:rsidRPr="00541E58">
              <w:rPr>
                <w:rFonts w:ascii="Calibri" w:eastAsia="Times New Roman" w:hAnsi="Calibri" w:cs="Calibri"/>
                <w:lang w:eastAsia="es-CO"/>
              </w:rPr>
              <w:t>Peso %</w:t>
            </w:r>
          </w:p>
        </w:tc>
        <w:tc>
          <w:tcPr>
            <w:tcW w:w="1842" w:type="dxa"/>
            <w:vMerge w:val="restart"/>
            <w:tcBorders>
              <w:top w:val="nil"/>
              <w:left w:val="single" w:sz="4" w:space="0" w:color="auto"/>
              <w:bottom w:val="nil"/>
              <w:right w:val="single" w:sz="4" w:space="0" w:color="auto"/>
            </w:tcBorders>
            <w:shd w:val="clear" w:color="auto" w:fill="F2F2F2" w:themeFill="background1" w:themeFillShade="F2"/>
            <w:vAlign w:val="center"/>
            <w:hideMark/>
          </w:tcPr>
          <w:p w14:paraId="67A26DBD" w14:textId="77777777" w:rsidR="00ED0152" w:rsidRPr="00541E58" w:rsidRDefault="00ED0152" w:rsidP="00473426">
            <w:pPr>
              <w:spacing w:after="0" w:line="240" w:lineRule="auto"/>
              <w:jc w:val="center"/>
              <w:rPr>
                <w:rFonts w:ascii="Calibri" w:eastAsia="Times New Roman" w:hAnsi="Calibri" w:cs="Calibri"/>
                <w:lang w:eastAsia="es-CO"/>
              </w:rPr>
            </w:pPr>
            <w:r w:rsidRPr="00541E58">
              <w:rPr>
                <w:rFonts w:ascii="Calibri" w:eastAsia="Times New Roman" w:hAnsi="Calibri" w:cs="Calibri"/>
                <w:lang w:eastAsia="es-CO"/>
              </w:rPr>
              <w:t>criterios de evaluación</w:t>
            </w:r>
          </w:p>
        </w:tc>
        <w:tc>
          <w:tcPr>
            <w:tcW w:w="9883" w:type="dxa"/>
            <w:gridSpan w:val="4"/>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D58E904" w14:textId="77777777" w:rsidR="00ED0152" w:rsidRPr="00541E58" w:rsidRDefault="00ED0152" w:rsidP="00473426">
            <w:pPr>
              <w:spacing w:after="0" w:line="240" w:lineRule="auto"/>
              <w:jc w:val="center"/>
              <w:rPr>
                <w:rFonts w:ascii="Calibri" w:eastAsia="Times New Roman" w:hAnsi="Calibri" w:cs="Calibri"/>
                <w:color w:val="000000"/>
                <w:lang w:eastAsia="es-CO"/>
              </w:rPr>
            </w:pPr>
            <w:r w:rsidRPr="00541E58">
              <w:rPr>
                <w:rFonts w:ascii="Calibri" w:eastAsia="Times New Roman" w:hAnsi="Calibri" w:cs="Calibri"/>
                <w:color w:val="000000"/>
                <w:lang w:eastAsia="es-CO"/>
              </w:rPr>
              <w:t>Niveles de desempeño</w:t>
            </w:r>
          </w:p>
        </w:tc>
      </w:tr>
      <w:tr w:rsidR="00ED0152" w:rsidRPr="00541E58" w14:paraId="1F8F9958" w14:textId="77777777" w:rsidTr="00ED0152">
        <w:trPr>
          <w:trHeight w:val="382"/>
        </w:trPr>
        <w:tc>
          <w:tcPr>
            <w:tcW w:w="1555"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372E8D" w14:textId="77777777" w:rsidR="00ED0152" w:rsidRPr="00541E58" w:rsidRDefault="00ED0152" w:rsidP="00473426">
            <w:pPr>
              <w:spacing w:after="0" w:line="240" w:lineRule="auto"/>
              <w:rPr>
                <w:rFonts w:ascii="Calibri" w:eastAsia="Times New Roman" w:hAnsi="Calibri" w:cs="Calibri"/>
                <w:color w:val="000000"/>
                <w:szCs w:val="24"/>
                <w:lang w:eastAsia="es-CO"/>
              </w:rPr>
            </w:pPr>
          </w:p>
        </w:tc>
        <w:tc>
          <w:tcPr>
            <w:tcW w:w="1275" w:type="dxa"/>
            <w:vMerge/>
            <w:tcBorders>
              <w:top w:val="single" w:sz="4" w:space="0" w:color="000000"/>
              <w:left w:val="nil"/>
              <w:bottom w:val="single" w:sz="4" w:space="0" w:color="000000"/>
              <w:right w:val="single" w:sz="4" w:space="0" w:color="000000"/>
            </w:tcBorders>
            <w:shd w:val="clear" w:color="auto" w:fill="F2F2F2" w:themeFill="background1" w:themeFillShade="F2"/>
            <w:vAlign w:val="center"/>
            <w:hideMark/>
          </w:tcPr>
          <w:p w14:paraId="67019736" w14:textId="77777777" w:rsidR="00ED0152" w:rsidRPr="00541E58" w:rsidRDefault="00ED0152" w:rsidP="00473426">
            <w:pPr>
              <w:spacing w:after="0" w:line="240" w:lineRule="auto"/>
              <w:rPr>
                <w:rFonts w:ascii="Calibri" w:eastAsia="Times New Roman" w:hAnsi="Calibri" w:cs="Calibri"/>
                <w:color w:val="000000"/>
                <w:szCs w:val="24"/>
                <w:lang w:eastAsia="es-CO"/>
              </w:rPr>
            </w:pPr>
          </w:p>
        </w:tc>
        <w:tc>
          <w:tcPr>
            <w:tcW w:w="851" w:type="dxa"/>
            <w:tcBorders>
              <w:top w:val="nil"/>
              <w:left w:val="nil"/>
              <w:bottom w:val="nil"/>
              <w:right w:val="single" w:sz="4" w:space="0" w:color="auto"/>
            </w:tcBorders>
            <w:shd w:val="clear" w:color="auto" w:fill="F2F2F2" w:themeFill="background1" w:themeFillShade="F2"/>
            <w:vAlign w:val="center"/>
            <w:hideMark/>
          </w:tcPr>
          <w:p w14:paraId="4312D11A" w14:textId="234EC428" w:rsidR="00ED0152" w:rsidRPr="00541E58" w:rsidRDefault="00ED0152" w:rsidP="00473426">
            <w:pPr>
              <w:spacing w:after="0" w:line="240" w:lineRule="auto"/>
              <w:rPr>
                <w:rFonts w:ascii="Calibri" w:eastAsia="Times New Roman" w:hAnsi="Calibri" w:cs="Calibri"/>
                <w:color w:val="000000"/>
                <w:szCs w:val="24"/>
                <w:lang w:eastAsia="es-CO"/>
              </w:rPr>
            </w:pPr>
            <w:r>
              <w:rPr>
                <w:rFonts w:ascii="Calibri" w:eastAsia="Times New Roman" w:hAnsi="Calibri" w:cs="Calibri"/>
                <w:color w:val="000000"/>
                <w:sz w:val="20"/>
                <w:szCs w:val="20"/>
                <w:lang w:eastAsia="es-CO"/>
              </w:rPr>
              <w:t>Id.</w:t>
            </w:r>
          </w:p>
        </w:tc>
        <w:tc>
          <w:tcPr>
            <w:tcW w:w="2345" w:type="dxa"/>
            <w:tcBorders>
              <w:top w:val="single" w:sz="4" w:space="0" w:color="auto"/>
              <w:left w:val="nil"/>
              <w:bottom w:val="nil"/>
              <w:right w:val="single" w:sz="4" w:space="0" w:color="auto"/>
            </w:tcBorders>
            <w:shd w:val="clear" w:color="auto" w:fill="F2F2F2" w:themeFill="background1" w:themeFillShade="F2"/>
            <w:vAlign w:val="center"/>
            <w:hideMark/>
          </w:tcPr>
          <w:p w14:paraId="43ECAE28" w14:textId="77777777" w:rsidR="00ED0152" w:rsidRPr="00541E58" w:rsidRDefault="00ED0152" w:rsidP="00473426">
            <w:pPr>
              <w:spacing w:after="0" w:line="240" w:lineRule="auto"/>
              <w:jc w:val="center"/>
              <w:rPr>
                <w:rFonts w:ascii="Calibri" w:eastAsia="Times New Roman" w:hAnsi="Calibri" w:cs="Calibri"/>
                <w:color w:val="000000"/>
                <w:szCs w:val="24"/>
                <w:lang w:eastAsia="es-CO"/>
              </w:rPr>
            </w:pPr>
            <w:r w:rsidRPr="00ED0152">
              <w:rPr>
                <w:rFonts w:ascii="Calibri" w:eastAsia="Times New Roman" w:hAnsi="Calibri" w:cs="Calibri"/>
                <w:color w:val="000000"/>
                <w:szCs w:val="24"/>
                <w:lang w:eastAsia="es-CO"/>
              </w:rPr>
              <w:t>Descripción</w:t>
            </w:r>
          </w:p>
        </w:tc>
        <w:tc>
          <w:tcPr>
            <w:tcW w:w="632" w:type="dxa"/>
            <w:vMerge/>
            <w:tcBorders>
              <w:top w:val="nil"/>
              <w:left w:val="single" w:sz="4" w:space="0" w:color="auto"/>
              <w:bottom w:val="nil"/>
              <w:right w:val="single" w:sz="4" w:space="0" w:color="auto"/>
            </w:tcBorders>
            <w:shd w:val="clear" w:color="auto" w:fill="F2F2F2" w:themeFill="background1" w:themeFillShade="F2"/>
            <w:vAlign w:val="center"/>
            <w:hideMark/>
          </w:tcPr>
          <w:p w14:paraId="69E21AF5" w14:textId="77777777" w:rsidR="00ED0152" w:rsidRPr="00541E58" w:rsidRDefault="00ED0152" w:rsidP="00473426">
            <w:pPr>
              <w:spacing w:after="0" w:line="240" w:lineRule="auto"/>
              <w:rPr>
                <w:rFonts w:ascii="Calibri" w:eastAsia="Times New Roman" w:hAnsi="Calibri" w:cs="Calibri"/>
                <w:lang w:eastAsia="es-CO"/>
              </w:rPr>
            </w:pPr>
          </w:p>
        </w:tc>
        <w:tc>
          <w:tcPr>
            <w:tcW w:w="1842" w:type="dxa"/>
            <w:vMerge/>
            <w:tcBorders>
              <w:top w:val="nil"/>
              <w:left w:val="single" w:sz="4" w:space="0" w:color="auto"/>
              <w:bottom w:val="nil"/>
              <w:right w:val="single" w:sz="4" w:space="0" w:color="auto"/>
            </w:tcBorders>
            <w:shd w:val="clear" w:color="auto" w:fill="F2F2F2" w:themeFill="background1" w:themeFillShade="F2"/>
            <w:vAlign w:val="center"/>
            <w:hideMark/>
          </w:tcPr>
          <w:p w14:paraId="22310E75" w14:textId="77777777" w:rsidR="00ED0152" w:rsidRPr="00541E58" w:rsidRDefault="00ED0152" w:rsidP="00473426">
            <w:pPr>
              <w:spacing w:after="0" w:line="240" w:lineRule="auto"/>
              <w:rPr>
                <w:rFonts w:ascii="Calibri" w:eastAsia="Times New Roman" w:hAnsi="Calibri" w:cs="Calibri"/>
                <w:lang w:eastAsia="es-CO"/>
              </w:rPr>
            </w:pPr>
          </w:p>
        </w:tc>
        <w:tc>
          <w:tcPr>
            <w:tcW w:w="2685" w:type="dxa"/>
            <w:tcBorders>
              <w:top w:val="nil"/>
              <w:left w:val="nil"/>
              <w:bottom w:val="nil"/>
              <w:right w:val="single" w:sz="4" w:space="0" w:color="auto"/>
            </w:tcBorders>
            <w:shd w:val="clear" w:color="auto" w:fill="F2F2F2" w:themeFill="background1" w:themeFillShade="F2"/>
            <w:noWrap/>
            <w:vAlign w:val="center"/>
            <w:hideMark/>
          </w:tcPr>
          <w:p w14:paraId="4F047618" w14:textId="77777777" w:rsidR="00ED0152" w:rsidRPr="00541E58" w:rsidRDefault="00ED0152" w:rsidP="00473426">
            <w:pPr>
              <w:spacing w:after="0" w:line="240" w:lineRule="auto"/>
              <w:jc w:val="center"/>
              <w:rPr>
                <w:rFonts w:ascii="Calibri" w:eastAsia="Times New Roman" w:hAnsi="Calibri" w:cs="Calibri"/>
                <w:color w:val="000000"/>
                <w:lang w:eastAsia="es-CO"/>
              </w:rPr>
            </w:pPr>
            <w:r w:rsidRPr="00541E58">
              <w:rPr>
                <w:rFonts w:ascii="Calibri" w:eastAsia="Times New Roman" w:hAnsi="Calibri" w:cs="Calibri"/>
                <w:color w:val="000000"/>
                <w:lang w:eastAsia="es-CO"/>
              </w:rPr>
              <w:t>Superior</w:t>
            </w:r>
          </w:p>
        </w:tc>
        <w:tc>
          <w:tcPr>
            <w:tcW w:w="2599" w:type="dxa"/>
            <w:tcBorders>
              <w:top w:val="nil"/>
              <w:left w:val="nil"/>
              <w:bottom w:val="nil"/>
              <w:right w:val="single" w:sz="4" w:space="0" w:color="auto"/>
            </w:tcBorders>
            <w:shd w:val="clear" w:color="auto" w:fill="F2F2F2" w:themeFill="background1" w:themeFillShade="F2"/>
            <w:noWrap/>
            <w:vAlign w:val="center"/>
            <w:hideMark/>
          </w:tcPr>
          <w:p w14:paraId="79335D84" w14:textId="77777777" w:rsidR="00ED0152" w:rsidRPr="00541E58" w:rsidRDefault="00ED0152" w:rsidP="00473426">
            <w:pPr>
              <w:spacing w:after="0" w:line="240" w:lineRule="auto"/>
              <w:jc w:val="center"/>
              <w:rPr>
                <w:rFonts w:ascii="Calibri" w:eastAsia="Times New Roman" w:hAnsi="Calibri" w:cs="Calibri"/>
                <w:color w:val="000000"/>
                <w:lang w:eastAsia="es-CO"/>
              </w:rPr>
            </w:pPr>
            <w:r w:rsidRPr="00541E58">
              <w:rPr>
                <w:rFonts w:ascii="Calibri" w:eastAsia="Times New Roman" w:hAnsi="Calibri" w:cs="Calibri"/>
                <w:color w:val="000000"/>
                <w:lang w:eastAsia="es-CO"/>
              </w:rPr>
              <w:t>Alto</w:t>
            </w:r>
          </w:p>
        </w:tc>
        <w:tc>
          <w:tcPr>
            <w:tcW w:w="2399" w:type="dxa"/>
            <w:tcBorders>
              <w:top w:val="nil"/>
              <w:left w:val="nil"/>
              <w:bottom w:val="nil"/>
              <w:right w:val="single" w:sz="4" w:space="0" w:color="auto"/>
            </w:tcBorders>
            <w:shd w:val="clear" w:color="auto" w:fill="F2F2F2" w:themeFill="background1" w:themeFillShade="F2"/>
            <w:noWrap/>
            <w:vAlign w:val="center"/>
            <w:hideMark/>
          </w:tcPr>
          <w:p w14:paraId="4297993F" w14:textId="56E8DD32" w:rsidR="00ED0152" w:rsidRPr="00541E58" w:rsidRDefault="00ED0152" w:rsidP="00473426">
            <w:pPr>
              <w:spacing w:after="0" w:line="240" w:lineRule="auto"/>
              <w:jc w:val="center"/>
              <w:rPr>
                <w:rFonts w:ascii="Calibri" w:eastAsia="Times New Roman" w:hAnsi="Calibri" w:cs="Calibri"/>
                <w:color w:val="000000"/>
                <w:lang w:eastAsia="es-CO"/>
              </w:rPr>
            </w:pPr>
            <w:r w:rsidRPr="00541E58">
              <w:rPr>
                <w:rFonts w:ascii="Calibri" w:eastAsia="Times New Roman" w:hAnsi="Calibri" w:cs="Calibri"/>
                <w:color w:val="000000"/>
                <w:lang w:eastAsia="es-CO"/>
              </w:rPr>
              <w:t>Básico</w:t>
            </w:r>
          </w:p>
        </w:tc>
        <w:tc>
          <w:tcPr>
            <w:tcW w:w="2200" w:type="dxa"/>
            <w:tcBorders>
              <w:top w:val="nil"/>
              <w:left w:val="nil"/>
              <w:bottom w:val="nil"/>
              <w:right w:val="single" w:sz="4" w:space="0" w:color="auto"/>
            </w:tcBorders>
            <w:shd w:val="clear" w:color="auto" w:fill="F2F2F2" w:themeFill="background1" w:themeFillShade="F2"/>
            <w:noWrap/>
            <w:vAlign w:val="center"/>
            <w:hideMark/>
          </w:tcPr>
          <w:p w14:paraId="4CDEEF4F" w14:textId="77777777" w:rsidR="00ED0152" w:rsidRPr="00541E58" w:rsidRDefault="00ED0152" w:rsidP="00473426">
            <w:pPr>
              <w:spacing w:after="0" w:line="240" w:lineRule="auto"/>
              <w:jc w:val="center"/>
              <w:rPr>
                <w:rFonts w:ascii="Calibri" w:eastAsia="Times New Roman" w:hAnsi="Calibri" w:cs="Calibri"/>
                <w:color w:val="000000"/>
                <w:lang w:eastAsia="es-CO"/>
              </w:rPr>
            </w:pPr>
            <w:r w:rsidRPr="00541E58">
              <w:rPr>
                <w:rFonts w:ascii="Calibri" w:eastAsia="Times New Roman" w:hAnsi="Calibri" w:cs="Calibri"/>
                <w:color w:val="000000"/>
                <w:lang w:eastAsia="es-CO"/>
              </w:rPr>
              <w:t>Bajo</w:t>
            </w:r>
          </w:p>
        </w:tc>
      </w:tr>
      <w:tr w:rsidR="00ED0152" w:rsidRPr="00541E58" w14:paraId="1C2082E8" w14:textId="77777777" w:rsidTr="00ED0152">
        <w:trPr>
          <w:trHeight w:val="1424"/>
        </w:trPr>
        <w:tc>
          <w:tcPr>
            <w:tcW w:w="1555" w:type="dxa"/>
            <w:vMerge w:val="restart"/>
            <w:tcBorders>
              <w:top w:val="nil"/>
              <w:left w:val="single" w:sz="4" w:space="0" w:color="000000"/>
              <w:bottom w:val="single" w:sz="4" w:space="0" w:color="000000"/>
              <w:right w:val="single" w:sz="4" w:space="0" w:color="000000"/>
            </w:tcBorders>
            <w:shd w:val="clear" w:color="auto" w:fill="FFFFFF" w:themeFill="background1"/>
            <w:vAlign w:val="center"/>
            <w:hideMark/>
          </w:tcPr>
          <w:p w14:paraId="62FA912B"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RAA-1. Utiliza métodos de recopilación de información con el fin de precisar y definir el problema que se abordará para satisfacer las necesidades del cliente.</w:t>
            </w:r>
          </w:p>
        </w:tc>
        <w:tc>
          <w:tcPr>
            <w:tcW w:w="1275" w:type="dxa"/>
            <w:vMerge w:val="restart"/>
            <w:tcBorders>
              <w:top w:val="nil"/>
              <w:left w:val="single" w:sz="4" w:space="0" w:color="000000"/>
              <w:bottom w:val="single" w:sz="4" w:space="0" w:color="000000"/>
              <w:right w:val="single" w:sz="4" w:space="0" w:color="000000"/>
            </w:tcBorders>
            <w:shd w:val="clear" w:color="auto" w:fill="FFFFFF" w:themeFill="background1"/>
            <w:vAlign w:val="center"/>
            <w:hideMark/>
          </w:tcPr>
          <w:p w14:paraId="41A01469"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Software e</w:t>
            </w:r>
            <w:r w:rsidRPr="00541E58">
              <w:rPr>
                <w:rFonts w:ascii="Calibri" w:eastAsia="Times New Roman" w:hAnsi="Calibri" w:cs="Calibri"/>
                <w:color w:val="000000"/>
                <w:sz w:val="20"/>
                <w:szCs w:val="20"/>
                <w:lang w:eastAsia="es-CO"/>
              </w:rPr>
              <w:t xml:space="preserve"> ingeniería del software. </w:t>
            </w:r>
          </w:p>
        </w:tc>
        <w:tc>
          <w:tcPr>
            <w:tcW w:w="851" w:type="dxa"/>
            <w:tcBorders>
              <w:top w:val="single" w:sz="4" w:space="0" w:color="000000"/>
              <w:left w:val="nil"/>
              <w:bottom w:val="single" w:sz="4" w:space="0" w:color="000000"/>
              <w:right w:val="single" w:sz="4" w:space="0" w:color="000000"/>
            </w:tcBorders>
            <w:shd w:val="clear" w:color="auto" w:fill="FFFFFF" w:themeFill="background1"/>
            <w:noWrap/>
            <w:vAlign w:val="center"/>
            <w:hideMark/>
          </w:tcPr>
          <w:p w14:paraId="353BC84D" w14:textId="7935695B"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R</w:t>
            </w:r>
            <w:r>
              <w:rPr>
                <w:rFonts w:ascii="Calibri" w:eastAsia="Times New Roman" w:hAnsi="Calibri" w:cs="Calibri"/>
                <w:sz w:val="20"/>
                <w:szCs w:val="20"/>
                <w:lang w:eastAsia="es-CO"/>
              </w:rPr>
              <w:t>AE</w:t>
            </w:r>
            <w:r w:rsidRPr="00541E58">
              <w:rPr>
                <w:rFonts w:ascii="Calibri" w:eastAsia="Times New Roman" w:hAnsi="Calibri" w:cs="Calibri"/>
                <w:sz w:val="20"/>
                <w:szCs w:val="20"/>
                <w:lang w:eastAsia="es-CO"/>
              </w:rPr>
              <w:t>1.1</w:t>
            </w:r>
          </w:p>
        </w:tc>
        <w:tc>
          <w:tcPr>
            <w:tcW w:w="2345"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18008BD" w14:textId="77777777"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Comprende los conceptos fundamentales del software y la ingeniería del software.</w:t>
            </w:r>
          </w:p>
        </w:tc>
        <w:tc>
          <w:tcPr>
            <w:tcW w:w="632" w:type="dxa"/>
            <w:tcBorders>
              <w:top w:val="single" w:sz="4" w:space="0" w:color="000000"/>
              <w:left w:val="nil"/>
              <w:bottom w:val="single" w:sz="4" w:space="0" w:color="000000"/>
              <w:right w:val="single" w:sz="4" w:space="0" w:color="000000"/>
            </w:tcBorders>
            <w:shd w:val="clear" w:color="auto" w:fill="FFFFFF" w:themeFill="background1"/>
            <w:noWrap/>
            <w:vAlign w:val="center"/>
            <w:hideMark/>
          </w:tcPr>
          <w:p w14:paraId="37DC218A" w14:textId="77777777" w:rsidR="00ED0152" w:rsidRPr="00541E58" w:rsidRDefault="00ED0152" w:rsidP="00473426">
            <w:pPr>
              <w:spacing w:after="0" w:line="240" w:lineRule="auto"/>
              <w:jc w:val="center"/>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30%</w:t>
            </w:r>
          </w:p>
        </w:tc>
        <w:tc>
          <w:tcPr>
            <w:tcW w:w="1842" w:type="dxa"/>
            <w:tcBorders>
              <w:top w:val="single" w:sz="4" w:space="0" w:color="000000"/>
              <w:left w:val="nil"/>
              <w:bottom w:val="single" w:sz="4" w:space="0" w:color="000000"/>
              <w:right w:val="single" w:sz="4" w:space="0" w:color="000000"/>
            </w:tcBorders>
            <w:shd w:val="clear" w:color="auto" w:fill="FFFFFF" w:themeFill="background1"/>
            <w:hideMark/>
          </w:tcPr>
          <w:p w14:paraId="12FF6DAC" w14:textId="77777777"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Explica las características esenciales del software.</w:t>
            </w:r>
          </w:p>
        </w:tc>
        <w:tc>
          <w:tcPr>
            <w:tcW w:w="2685" w:type="dxa"/>
            <w:tcBorders>
              <w:top w:val="single" w:sz="4" w:space="0" w:color="000000"/>
              <w:left w:val="nil"/>
              <w:bottom w:val="single" w:sz="4" w:space="0" w:color="000000"/>
              <w:right w:val="single" w:sz="4" w:space="0" w:color="000000"/>
            </w:tcBorders>
            <w:shd w:val="clear" w:color="auto" w:fill="FFFFFF" w:themeFill="background1"/>
            <w:hideMark/>
          </w:tcPr>
          <w:p w14:paraId="6C1F1E59" w14:textId="5D931E23"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Proporciona una explicación completa y detallada de las características esenciales del software: Concepto, clasificación (producto, </w:t>
            </w:r>
            <w:r w:rsidRPr="00541E58">
              <w:rPr>
                <w:rFonts w:ascii="Calibri" w:eastAsia="Times New Roman" w:hAnsi="Calibri" w:cs="Calibri"/>
                <w:color w:val="000000"/>
                <w:sz w:val="20"/>
                <w:szCs w:val="20"/>
                <w:lang w:eastAsia="es-CO"/>
              </w:rPr>
              <w:t>vehículo</w:t>
            </w:r>
            <w:r w:rsidRPr="00541E58">
              <w:rPr>
                <w:rFonts w:ascii="Calibri" w:eastAsia="Times New Roman" w:hAnsi="Calibri" w:cs="Calibri"/>
                <w:color w:val="000000"/>
                <w:sz w:val="20"/>
                <w:szCs w:val="20"/>
                <w:lang w:eastAsia="es-CO"/>
              </w:rPr>
              <w:t>) categorías.</w:t>
            </w:r>
          </w:p>
        </w:tc>
        <w:tc>
          <w:tcPr>
            <w:tcW w:w="2599" w:type="dxa"/>
            <w:tcBorders>
              <w:top w:val="single" w:sz="4" w:space="0" w:color="000000"/>
              <w:left w:val="nil"/>
              <w:bottom w:val="single" w:sz="4" w:space="0" w:color="000000"/>
              <w:right w:val="single" w:sz="4" w:space="0" w:color="000000"/>
            </w:tcBorders>
            <w:shd w:val="clear" w:color="auto" w:fill="FFFFFF" w:themeFill="background1"/>
            <w:hideMark/>
          </w:tcPr>
          <w:p w14:paraId="00DC2563"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Proporciona una explicación sólida de las características esenciales del software.</w:t>
            </w:r>
          </w:p>
        </w:tc>
        <w:tc>
          <w:tcPr>
            <w:tcW w:w="2399" w:type="dxa"/>
            <w:tcBorders>
              <w:top w:val="single" w:sz="4" w:space="0" w:color="000000"/>
              <w:left w:val="nil"/>
              <w:bottom w:val="single" w:sz="4" w:space="0" w:color="000000"/>
              <w:right w:val="single" w:sz="4" w:space="0" w:color="000000"/>
            </w:tcBorders>
            <w:shd w:val="clear" w:color="auto" w:fill="FFFFFF" w:themeFill="background1"/>
            <w:hideMark/>
          </w:tcPr>
          <w:p w14:paraId="1892ED8E"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Proporciona una explicación básica de algunas características esenciales del software.</w:t>
            </w:r>
          </w:p>
        </w:tc>
        <w:tc>
          <w:tcPr>
            <w:tcW w:w="2200" w:type="dxa"/>
            <w:tcBorders>
              <w:top w:val="single" w:sz="4" w:space="0" w:color="000000"/>
              <w:left w:val="nil"/>
              <w:bottom w:val="single" w:sz="4" w:space="0" w:color="000000"/>
              <w:right w:val="single" w:sz="4" w:space="0" w:color="000000"/>
            </w:tcBorders>
            <w:shd w:val="clear" w:color="auto" w:fill="FFFFFF" w:themeFill="background1"/>
            <w:hideMark/>
          </w:tcPr>
          <w:p w14:paraId="57B028F7"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Proporciona una explicación limitada o incorrecta de las características esenciales del software.</w:t>
            </w:r>
          </w:p>
        </w:tc>
      </w:tr>
      <w:tr w:rsidR="00ED0152" w:rsidRPr="00541E58" w14:paraId="154F9FAB" w14:textId="77777777" w:rsidTr="00ED0152">
        <w:trPr>
          <w:trHeight w:val="1424"/>
        </w:trPr>
        <w:tc>
          <w:tcPr>
            <w:tcW w:w="1555" w:type="dxa"/>
            <w:vMerge/>
            <w:tcBorders>
              <w:top w:val="nil"/>
              <w:left w:val="single" w:sz="4" w:space="0" w:color="000000"/>
              <w:bottom w:val="single" w:sz="4" w:space="0" w:color="000000"/>
              <w:right w:val="single" w:sz="4" w:space="0" w:color="000000"/>
            </w:tcBorders>
            <w:shd w:val="clear" w:color="auto" w:fill="FFFFFF" w:themeFill="background1"/>
            <w:vAlign w:val="center"/>
            <w:hideMark/>
          </w:tcPr>
          <w:p w14:paraId="264AC11F"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p>
        </w:tc>
        <w:tc>
          <w:tcPr>
            <w:tcW w:w="1275" w:type="dxa"/>
            <w:vMerge/>
            <w:tcBorders>
              <w:top w:val="nil"/>
              <w:left w:val="single" w:sz="4" w:space="0" w:color="000000"/>
              <w:bottom w:val="single" w:sz="4" w:space="0" w:color="000000"/>
              <w:right w:val="single" w:sz="4" w:space="0" w:color="000000"/>
            </w:tcBorders>
            <w:shd w:val="clear" w:color="auto" w:fill="FFFFFF" w:themeFill="background1"/>
            <w:vAlign w:val="center"/>
            <w:hideMark/>
          </w:tcPr>
          <w:p w14:paraId="1CDF76A4"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p>
        </w:tc>
        <w:tc>
          <w:tcPr>
            <w:tcW w:w="851" w:type="dxa"/>
            <w:tcBorders>
              <w:top w:val="nil"/>
              <w:left w:val="nil"/>
              <w:bottom w:val="single" w:sz="4" w:space="0" w:color="000000"/>
              <w:right w:val="single" w:sz="4" w:space="0" w:color="000000"/>
            </w:tcBorders>
            <w:shd w:val="clear" w:color="auto" w:fill="FFFFFF" w:themeFill="background1"/>
            <w:noWrap/>
            <w:vAlign w:val="center"/>
            <w:hideMark/>
          </w:tcPr>
          <w:p w14:paraId="43D723C8" w14:textId="55D281E3"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RA</w:t>
            </w:r>
            <w:r>
              <w:rPr>
                <w:rFonts w:ascii="Calibri" w:eastAsia="Times New Roman" w:hAnsi="Calibri" w:cs="Calibri"/>
                <w:sz w:val="20"/>
                <w:szCs w:val="20"/>
                <w:lang w:eastAsia="es-CO"/>
              </w:rPr>
              <w:t>E</w:t>
            </w:r>
            <w:r w:rsidRPr="00541E58">
              <w:rPr>
                <w:rFonts w:ascii="Calibri" w:eastAsia="Times New Roman" w:hAnsi="Calibri" w:cs="Calibri"/>
                <w:sz w:val="20"/>
                <w:szCs w:val="20"/>
                <w:lang w:eastAsia="es-CO"/>
              </w:rPr>
              <w:t>-1.2</w:t>
            </w:r>
          </w:p>
        </w:tc>
        <w:tc>
          <w:tcPr>
            <w:tcW w:w="2345"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F847DF5" w14:textId="77777777"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Demuestra conocimiento del proceso de desarrollo de software y las metodologías asociadas.</w:t>
            </w:r>
          </w:p>
        </w:tc>
        <w:tc>
          <w:tcPr>
            <w:tcW w:w="632" w:type="dxa"/>
            <w:tcBorders>
              <w:top w:val="nil"/>
              <w:left w:val="nil"/>
              <w:bottom w:val="single" w:sz="4" w:space="0" w:color="000000"/>
              <w:right w:val="single" w:sz="4" w:space="0" w:color="000000"/>
            </w:tcBorders>
            <w:shd w:val="clear" w:color="auto" w:fill="FFFFFF" w:themeFill="background1"/>
            <w:noWrap/>
            <w:vAlign w:val="center"/>
            <w:hideMark/>
          </w:tcPr>
          <w:p w14:paraId="08E0F2BA" w14:textId="77777777" w:rsidR="00ED0152" w:rsidRPr="00541E58" w:rsidRDefault="00ED0152" w:rsidP="00473426">
            <w:pPr>
              <w:spacing w:after="0" w:line="240" w:lineRule="auto"/>
              <w:jc w:val="center"/>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30%</w:t>
            </w:r>
          </w:p>
        </w:tc>
        <w:tc>
          <w:tcPr>
            <w:tcW w:w="1842" w:type="dxa"/>
            <w:tcBorders>
              <w:top w:val="nil"/>
              <w:left w:val="nil"/>
              <w:bottom w:val="single" w:sz="4" w:space="0" w:color="000000"/>
              <w:right w:val="single" w:sz="4" w:space="0" w:color="000000"/>
            </w:tcBorders>
            <w:shd w:val="clear" w:color="auto" w:fill="FFFFFF" w:themeFill="background1"/>
            <w:hideMark/>
          </w:tcPr>
          <w:p w14:paraId="38CC916D" w14:textId="77777777"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 xml:space="preserve">Demuestra la finalidad de cada una de las etapas del proceso de desarrollo de software. </w:t>
            </w:r>
          </w:p>
        </w:tc>
        <w:tc>
          <w:tcPr>
            <w:tcW w:w="2685" w:type="dxa"/>
            <w:tcBorders>
              <w:top w:val="nil"/>
              <w:left w:val="nil"/>
              <w:bottom w:val="single" w:sz="4" w:space="0" w:color="000000"/>
              <w:right w:val="single" w:sz="4" w:space="0" w:color="000000"/>
            </w:tcBorders>
            <w:shd w:val="clear" w:color="auto" w:fill="FFFFFF" w:themeFill="background1"/>
            <w:hideMark/>
          </w:tcPr>
          <w:p w14:paraId="1AF3E3DB" w14:textId="1C00D051"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comprensión </w:t>
            </w:r>
            <w:r w:rsidRPr="00541E58">
              <w:rPr>
                <w:rFonts w:ascii="Calibri" w:eastAsia="Times New Roman" w:hAnsi="Calibri" w:cs="Calibri"/>
                <w:color w:val="000000"/>
                <w:sz w:val="20"/>
                <w:szCs w:val="20"/>
                <w:lang w:eastAsia="es-CO"/>
              </w:rPr>
              <w:t>holística</w:t>
            </w:r>
            <w:r w:rsidRPr="00541E58">
              <w:rPr>
                <w:rFonts w:ascii="Calibri" w:eastAsia="Times New Roman" w:hAnsi="Calibri" w:cs="Calibri"/>
                <w:color w:val="000000"/>
                <w:sz w:val="20"/>
                <w:szCs w:val="20"/>
                <w:lang w:eastAsia="es-CO"/>
              </w:rPr>
              <w:t xml:space="preserve"> del proceso de desarrollo de software por medio de explicaciones detalladas y precisas de cada etapa y la conexión entre ellas. </w:t>
            </w:r>
          </w:p>
        </w:tc>
        <w:tc>
          <w:tcPr>
            <w:tcW w:w="2599" w:type="dxa"/>
            <w:tcBorders>
              <w:top w:val="nil"/>
              <w:left w:val="nil"/>
              <w:bottom w:val="single" w:sz="4" w:space="0" w:color="000000"/>
              <w:right w:val="single" w:sz="4" w:space="0" w:color="000000"/>
            </w:tcBorders>
            <w:shd w:val="clear" w:color="auto" w:fill="FFFFFF" w:themeFill="background1"/>
            <w:hideMark/>
          </w:tcPr>
          <w:p w14:paraId="1979198F" w14:textId="6926BDD9"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una comprensión general del proceso de desarrollo por medio de explicaciones sólidas de cada etapa y su </w:t>
            </w:r>
            <w:r w:rsidRPr="00541E58">
              <w:rPr>
                <w:rFonts w:ascii="Calibri" w:eastAsia="Times New Roman" w:hAnsi="Calibri" w:cs="Calibri"/>
                <w:color w:val="000000"/>
                <w:sz w:val="20"/>
                <w:szCs w:val="20"/>
                <w:lang w:eastAsia="es-CO"/>
              </w:rPr>
              <w:t>influencia</w:t>
            </w:r>
            <w:r w:rsidRPr="00541E58">
              <w:rPr>
                <w:rFonts w:ascii="Calibri" w:eastAsia="Times New Roman" w:hAnsi="Calibri" w:cs="Calibri"/>
                <w:color w:val="000000"/>
                <w:sz w:val="20"/>
                <w:szCs w:val="20"/>
                <w:lang w:eastAsia="es-CO"/>
              </w:rPr>
              <w:t xml:space="preserve"> en el proceso.</w:t>
            </w:r>
          </w:p>
        </w:tc>
        <w:tc>
          <w:tcPr>
            <w:tcW w:w="2399" w:type="dxa"/>
            <w:tcBorders>
              <w:top w:val="nil"/>
              <w:left w:val="nil"/>
              <w:bottom w:val="single" w:sz="4" w:space="0" w:color="000000"/>
              <w:right w:val="single" w:sz="4" w:space="0" w:color="000000"/>
            </w:tcBorders>
            <w:shd w:val="clear" w:color="auto" w:fill="FFFFFF" w:themeFill="background1"/>
            <w:hideMark/>
          </w:tcPr>
          <w:p w14:paraId="55D643FC" w14:textId="63B415B4"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una comprensión básica del proceso de desarrollo por medio de explicaciones superficiales o incompletas de cada etapa y su </w:t>
            </w:r>
            <w:r w:rsidRPr="00541E58">
              <w:rPr>
                <w:rFonts w:ascii="Calibri" w:eastAsia="Times New Roman" w:hAnsi="Calibri" w:cs="Calibri"/>
                <w:color w:val="000000"/>
                <w:sz w:val="20"/>
                <w:szCs w:val="20"/>
                <w:lang w:eastAsia="es-CO"/>
              </w:rPr>
              <w:t>influencia</w:t>
            </w:r>
            <w:r w:rsidRPr="00541E58">
              <w:rPr>
                <w:rFonts w:ascii="Calibri" w:eastAsia="Times New Roman" w:hAnsi="Calibri" w:cs="Calibri"/>
                <w:color w:val="000000"/>
                <w:sz w:val="20"/>
                <w:szCs w:val="20"/>
                <w:lang w:eastAsia="es-CO"/>
              </w:rPr>
              <w:t xml:space="preserve"> en el proceso.</w:t>
            </w:r>
          </w:p>
        </w:tc>
        <w:tc>
          <w:tcPr>
            <w:tcW w:w="2200" w:type="dxa"/>
            <w:tcBorders>
              <w:top w:val="nil"/>
              <w:left w:val="nil"/>
              <w:bottom w:val="single" w:sz="4" w:space="0" w:color="000000"/>
              <w:right w:val="single" w:sz="4" w:space="0" w:color="000000"/>
            </w:tcBorders>
            <w:shd w:val="clear" w:color="auto" w:fill="FFFFFF" w:themeFill="background1"/>
            <w:hideMark/>
          </w:tcPr>
          <w:p w14:paraId="17FB0DDD" w14:textId="4D76570C"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dificultad en la comprensión del proceso de desarrollo por medio de explicaciones incorrectas de las etapas y su </w:t>
            </w:r>
            <w:r w:rsidRPr="00541E58">
              <w:rPr>
                <w:rFonts w:ascii="Calibri" w:eastAsia="Times New Roman" w:hAnsi="Calibri" w:cs="Calibri"/>
                <w:color w:val="000000"/>
                <w:sz w:val="20"/>
                <w:szCs w:val="20"/>
                <w:lang w:eastAsia="es-CO"/>
              </w:rPr>
              <w:t>influencia</w:t>
            </w:r>
            <w:r w:rsidRPr="00541E58">
              <w:rPr>
                <w:rFonts w:ascii="Calibri" w:eastAsia="Times New Roman" w:hAnsi="Calibri" w:cs="Calibri"/>
                <w:color w:val="000000"/>
                <w:sz w:val="20"/>
                <w:szCs w:val="20"/>
                <w:lang w:eastAsia="es-CO"/>
              </w:rPr>
              <w:t xml:space="preserve"> en el proceso.</w:t>
            </w:r>
          </w:p>
        </w:tc>
      </w:tr>
      <w:tr w:rsidR="00ED0152" w:rsidRPr="00541E58" w14:paraId="779BA386" w14:textId="77777777" w:rsidTr="00ED0152">
        <w:trPr>
          <w:trHeight w:val="1168"/>
        </w:trPr>
        <w:tc>
          <w:tcPr>
            <w:tcW w:w="1555" w:type="dxa"/>
            <w:vMerge/>
            <w:tcBorders>
              <w:top w:val="nil"/>
              <w:left w:val="single" w:sz="4" w:space="0" w:color="000000"/>
              <w:bottom w:val="single" w:sz="4" w:space="0" w:color="000000"/>
              <w:right w:val="single" w:sz="4" w:space="0" w:color="000000"/>
            </w:tcBorders>
            <w:vAlign w:val="center"/>
            <w:hideMark/>
          </w:tcPr>
          <w:p w14:paraId="2AAD286E" w14:textId="77777777" w:rsidR="00ED0152" w:rsidRPr="00541E58" w:rsidRDefault="00ED0152" w:rsidP="00473426">
            <w:pPr>
              <w:spacing w:after="0" w:line="240" w:lineRule="auto"/>
              <w:rPr>
                <w:rFonts w:ascii="Calibri" w:eastAsia="Times New Roman" w:hAnsi="Calibri" w:cs="Calibri"/>
                <w:color w:val="000000"/>
                <w:sz w:val="16"/>
                <w:szCs w:val="16"/>
                <w:lang w:eastAsia="es-CO"/>
              </w:rPr>
            </w:pPr>
          </w:p>
        </w:tc>
        <w:tc>
          <w:tcPr>
            <w:tcW w:w="1275" w:type="dxa"/>
            <w:vMerge w:val="restart"/>
            <w:tcBorders>
              <w:top w:val="nil"/>
              <w:left w:val="single" w:sz="4" w:space="0" w:color="000000"/>
              <w:bottom w:val="single" w:sz="4" w:space="0" w:color="000000"/>
              <w:right w:val="single" w:sz="4" w:space="0" w:color="000000"/>
            </w:tcBorders>
            <w:shd w:val="clear" w:color="auto" w:fill="FFFFFF" w:themeFill="background1"/>
            <w:vAlign w:val="center"/>
            <w:hideMark/>
          </w:tcPr>
          <w:p w14:paraId="4FF4DE79"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Métodos de recopilación de información</w:t>
            </w:r>
          </w:p>
        </w:tc>
        <w:tc>
          <w:tcPr>
            <w:tcW w:w="851" w:type="dxa"/>
            <w:vMerge w:val="restar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0007B1FC" w14:textId="77777777"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RAA-1.3</w:t>
            </w:r>
          </w:p>
        </w:tc>
        <w:tc>
          <w:tcPr>
            <w:tcW w:w="234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243C4D9" w14:textId="00BA6640"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 xml:space="preserve">Desarrolla habilidades en la recopilación de información para el análisis de </w:t>
            </w:r>
            <w:r w:rsidRPr="00ED0152">
              <w:rPr>
                <w:rFonts w:ascii="Calibri" w:eastAsia="Times New Roman" w:hAnsi="Calibri" w:cs="Calibri"/>
                <w:sz w:val="20"/>
                <w:szCs w:val="20"/>
                <w:lang w:eastAsia="es-CO"/>
              </w:rPr>
              <w:t>un sistema</w:t>
            </w:r>
            <w:r w:rsidRPr="00541E58">
              <w:rPr>
                <w:rFonts w:ascii="Calibri" w:eastAsia="Times New Roman" w:hAnsi="Calibri" w:cs="Calibri"/>
                <w:sz w:val="20"/>
                <w:szCs w:val="20"/>
                <w:lang w:eastAsia="es-CO"/>
              </w:rPr>
              <w:t xml:space="preserve"> informático.</w:t>
            </w:r>
          </w:p>
        </w:tc>
        <w:tc>
          <w:tcPr>
            <w:tcW w:w="632" w:type="dxa"/>
            <w:tcBorders>
              <w:top w:val="nil"/>
              <w:left w:val="nil"/>
              <w:bottom w:val="single" w:sz="4" w:space="0" w:color="000000"/>
              <w:right w:val="single" w:sz="4" w:space="0" w:color="000000"/>
            </w:tcBorders>
            <w:shd w:val="clear" w:color="auto" w:fill="FFFFFF" w:themeFill="background1"/>
            <w:noWrap/>
            <w:vAlign w:val="center"/>
            <w:hideMark/>
          </w:tcPr>
          <w:p w14:paraId="3CE38A6E" w14:textId="77777777" w:rsidR="00ED0152" w:rsidRPr="00541E58" w:rsidRDefault="00ED0152" w:rsidP="00473426">
            <w:pPr>
              <w:spacing w:after="0" w:line="240" w:lineRule="auto"/>
              <w:jc w:val="center"/>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20%</w:t>
            </w:r>
          </w:p>
        </w:tc>
        <w:tc>
          <w:tcPr>
            <w:tcW w:w="1842" w:type="dxa"/>
            <w:tcBorders>
              <w:top w:val="nil"/>
              <w:left w:val="nil"/>
              <w:bottom w:val="single" w:sz="4" w:space="0" w:color="000000"/>
              <w:right w:val="single" w:sz="4" w:space="0" w:color="000000"/>
            </w:tcBorders>
            <w:shd w:val="clear" w:color="auto" w:fill="FFFFFF" w:themeFill="background1"/>
            <w:hideMark/>
          </w:tcPr>
          <w:p w14:paraId="00427E06" w14:textId="7B132284" w:rsidR="00ED0152" w:rsidRPr="00541E58" w:rsidRDefault="00ED0152" w:rsidP="00473426">
            <w:pPr>
              <w:spacing w:after="0" w:line="240" w:lineRule="auto"/>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Utiliza varias</w:t>
            </w:r>
            <w:r w:rsidRPr="00541E58">
              <w:rPr>
                <w:rFonts w:ascii="Calibri" w:eastAsia="Times New Roman" w:hAnsi="Calibri" w:cs="Calibri"/>
                <w:sz w:val="20"/>
                <w:szCs w:val="20"/>
                <w:lang w:eastAsia="es-CO"/>
              </w:rPr>
              <w:t xml:space="preserve"> </w:t>
            </w:r>
            <w:r w:rsidRPr="00ED0152">
              <w:rPr>
                <w:rFonts w:ascii="Calibri" w:eastAsia="Times New Roman" w:hAnsi="Calibri" w:cs="Calibri"/>
                <w:sz w:val="20"/>
                <w:szCs w:val="20"/>
                <w:lang w:eastAsia="es-CO"/>
              </w:rPr>
              <w:t>técnicas</w:t>
            </w:r>
            <w:r w:rsidRPr="00541E58">
              <w:rPr>
                <w:rFonts w:ascii="Calibri" w:eastAsia="Times New Roman" w:hAnsi="Calibri" w:cs="Calibri"/>
                <w:sz w:val="20"/>
                <w:szCs w:val="20"/>
                <w:lang w:eastAsia="es-CO"/>
              </w:rPr>
              <w:t xml:space="preserve"> para recopilar información del sistema. </w:t>
            </w:r>
          </w:p>
        </w:tc>
        <w:tc>
          <w:tcPr>
            <w:tcW w:w="2685" w:type="dxa"/>
            <w:tcBorders>
              <w:top w:val="nil"/>
              <w:left w:val="nil"/>
              <w:bottom w:val="single" w:sz="4" w:space="0" w:color="000000"/>
              <w:right w:val="single" w:sz="4" w:space="0" w:color="000000"/>
            </w:tcBorders>
            <w:shd w:val="clear" w:color="auto" w:fill="FFFFFF" w:themeFill="background1"/>
            <w:hideMark/>
          </w:tcPr>
          <w:p w14:paraId="11E95A6A" w14:textId="7175452D"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dominio al seleccionar y </w:t>
            </w:r>
            <w:r w:rsidRPr="00ED0152">
              <w:rPr>
                <w:rFonts w:ascii="Calibri" w:eastAsia="Times New Roman" w:hAnsi="Calibri" w:cs="Calibri"/>
                <w:color w:val="000000"/>
                <w:sz w:val="20"/>
                <w:szCs w:val="20"/>
                <w:lang w:eastAsia="es-CO"/>
              </w:rPr>
              <w:t>utilizar de</w:t>
            </w:r>
            <w:r w:rsidRPr="00541E58">
              <w:rPr>
                <w:rFonts w:ascii="Calibri" w:eastAsia="Times New Roman" w:hAnsi="Calibri" w:cs="Calibri"/>
                <w:color w:val="000000"/>
                <w:sz w:val="20"/>
                <w:szCs w:val="20"/>
                <w:lang w:eastAsia="es-CO"/>
              </w:rPr>
              <w:t xml:space="preserve"> manera estratégica y efectiva más de dos técnicas para recopilar información del sistema.</w:t>
            </w:r>
          </w:p>
        </w:tc>
        <w:tc>
          <w:tcPr>
            <w:tcW w:w="2599" w:type="dxa"/>
            <w:tcBorders>
              <w:top w:val="nil"/>
              <w:left w:val="nil"/>
              <w:bottom w:val="single" w:sz="4" w:space="0" w:color="000000"/>
              <w:right w:val="single" w:sz="4" w:space="0" w:color="000000"/>
            </w:tcBorders>
            <w:shd w:val="clear" w:color="auto" w:fill="FFFFFF" w:themeFill="background1"/>
            <w:hideMark/>
          </w:tcPr>
          <w:p w14:paraId="403E4AC2"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una capacidad razonable para seleccionar y utilizar al menos dos técnicas para la recopilación de información del sistema. </w:t>
            </w:r>
          </w:p>
        </w:tc>
        <w:tc>
          <w:tcPr>
            <w:tcW w:w="2399" w:type="dxa"/>
            <w:tcBorders>
              <w:top w:val="nil"/>
              <w:left w:val="nil"/>
              <w:bottom w:val="single" w:sz="4" w:space="0" w:color="000000"/>
              <w:right w:val="single" w:sz="4" w:space="0" w:color="000000"/>
            </w:tcBorders>
            <w:shd w:val="clear" w:color="auto" w:fill="FFFFFF" w:themeFill="background1"/>
            <w:hideMark/>
          </w:tcPr>
          <w:p w14:paraId="30C6C9CD"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Demuestra capacidad para identificar y utilizar al menos una técnica para la recopilación de información del sistema. </w:t>
            </w:r>
          </w:p>
        </w:tc>
        <w:tc>
          <w:tcPr>
            <w:tcW w:w="2200" w:type="dxa"/>
            <w:tcBorders>
              <w:top w:val="nil"/>
              <w:left w:val="nil"/>
              <w:bottom w:val="single" w:sz="4" w:space="0" w:color="000000"/>
              <w:right w:val="single" w:sz="4" w:space="0" w:color="000000"/>
            </w:tcBorders>
            <w:shd w:val="clear" w:color="auto" w:fill="FFFFFF" w:themeFill="background1"/>
            <w:hideMark/>
          </w:tcPr>
          <w:p w14:paraId="55389AE8"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Demuestra dificultad para seleccionar técnicas para recopilar información del sistema y su uso lo realiza con omisiones significativas.</w:t>
            </w:r>
          </w:p>
        </w:tc>
      </w:tr>
      <w:tr w:rsidR="00ED0152" w:rsidRPr="00541E58" w14:paraId="37350771" w14:textId="77777777" w:rsidTr="00ED0152">
        <w:trPr>
          <w:trHeight w:val="1717"/>
        </w:trPr>
        <w:tc>
          <w:tcPr>
            <w:tcW w:w="1555" w:type="dxa"/>
            <w:vMerge/>
            <w:tcBorders>
              <w:top w:val="nil"/>
              <w:left w:val="single" w:sz="4" w:space="0" w:color="000000"/>
              <w:bottom w:val="single" w:sz="4" w:space="0" w:color="000000"/>
              <w:right w:val="single" w:sz="4" w:space="0" w:color="000000"/>
            </w:tcBorders>
            <w:vAlign w:val="center"/>
            <w:hideMark/>
          </w:tcPr>
          <w:p w14:paraId="28DD4571" w14:textId="77777777" w:rsidR="00ED0152" w:rsidRPr="00541E58" w:rsidRDefault="00ED0152" w:rsidP="00473426">
            <w:pPr>
              <w:spacing w:after="0" w:line="240" w:lineRule="auto"/>
              <w:rPr>
                <w:rFonts w:ascii="Calibri" w:eastAsia="Times New Roman" w:hAnsi="Calibri" w:cs="Calibri"/>
                <w:color w:val="000000"/>
                <w:sz w:val="16"/>
                <w:szCs w:val="16"/>
                <w:lang w:eastAsia="es-CO"/>
              </w:rPr>
            </w:pPr>
          </w:p>
        </w:tc>
        <w:tc>
          <w:tcPr>
            <w:tcW w:w="1275" w:type="dxa"/>
            <w:vMerge/>
            <w:tcBorders>
              <w:top w:val="nil"/>
              <w:left w:val="single" w:sz="4" w:space="0" w:color="000000"/>
              <w:bottom w:val="single" w:sz="4" w:space="0" w:color="000000"/>
              <w:right w:val="single" w:sz="4" w:space="0" w:color="000000"/>
            </w:tcBorders>
            <w:shd w:val="clear" w:color="auto" w:fill="FFFFFF" w:themeFill="background1"/>
            <w:vAlign w:val="center"/>
            <w:hideMark/>
          </w:tcPr>
          <w:p w14:paraId="4BBDB9F8"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p>
        </w:tc>
        <w:tc>
          <w:tcPr>
            <w:tcW w:w="851" w:type="dxa"/>
            <w:vMerge/>
            <w:tcBorders>
              <w:top w:val="nil"/>
              <w:left w:val="single" w:sz="4" w:space="0" w:color="000000"/>
              <w:bottom w:val="single" w:sz="4" w:space="0" w:color="000000"/>
              <w:right w:val="single" w:sz="4" w:space="0" w:color="000000"/>
            </w:tcBorders>
            <w:shd w:val="clear" w:color="auto" w:fill="FFFFFF" w:themeFill="background1"/>
            <w:vAlign w:val="center"/>
            <w:hideMark/>
          </w:tcPr>
          <w:p w14:paraId="48944898" w14:textId="77777777" w:rsidR="00ED0152" w:rsidRPr="00541E58" w:rsidRDefault="00ED0152" w:rsidP="00473426">
            <w:pPr>
              <w:spacing w:after="0" w:line="240" w:lineRule="auto"/>
              <w:rPr>
                <w:rFonts w:ascii="Calibri" w:eastAsia="Times New Roman" w:hAnsi="Calibri" w:cs="Calibri"/>
                <w:sz w:val="20"/>
                <w:szCs w:val="20"/>
                <w:lang w:eastAsia="es-CO"/>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BB1BF77" w14:textId="77777777" w:rsidR="00ED0152" w:rsidRPr="00541E58" w:rsidRDefault="00ED0152" w:rsidP="00473426">
            <w:pPr>
              <w:spacing w:after="0" w:line="240" w:lineRule="auto"/>
              <w:rPr>
                <w:rFonts w:ascii="Calibri" w:eastAsia="Times New Roman" w:hAnsi="Calibri" w:cs="Calibri"/>
                <w:sz w:val="20"/>
                <w:szCs w:val="20"/>
                <w:lang w:eastAsia="es-CO"/>
              </w:rPr>
            </w:pPr>
          </w:p>
        </w:tc>
        <w:tc>
          <w:tcPr>
            <w:tcW w:w="632" w:type="dxa"/>
            <w:tcBorders>
              <w:top w:val="nil"/>
              <w:left w:val="nil"/>
              <w:bottom w:val="single" w:sz="4" w:space="0" w:color="000000"/>
              <w:right w:val="single" w:sz="4" w:space="0" w:color="000000"/>
            </w:tcBorders>
            <w:shd w:val="clear" w:color="auto" w:fill="FFFFFF" w:themeFill="background1"/>
            <w:noWrap/>
            <w:vAlign w:val="center"/>
            <w:hideMark/>
          </w:tcPr>
          <w:p w14:paraId="6D0B26AC" w14:textId="77777777" w:rsidR="00ED0152" w:rsidRPr="00541E58" w:rsidRDefault="00ED0152" w:rsidP="00473426">
            <w:pPr>
              <w:spacing w:after="0" w:line="240" w:lineRule="auto"/>
              <w:jc w:val="center"/>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20%</w:t>
            </w:r>
          </w:p>
        </w:tc>
        <w:tc>
          <w:tcPr>
            <w:tcW w:w="1842" w:type="dxa"/>
            <w:tcBorders>
              <w:top w:val="nil"/>
              <w:left w:val="nil"/>
              <w:bottom w:val="single" w:sz="4" w:space="0" w:color="000000"/>
              <w:right w:val="single" w:sz="4" w:space="0" w:color="000000"/>
            </w:tcBorders>
            <w:shd w:val="clear" w:color="auto" w:fill="FFFFFF" w:themeFill="background1"/>
            <w:hideMark/>
          </w:tcPr>
          <w:p w14:paraId="5FD78ACB" w14:textId="77777777" w:rsidR="00ED0152" w:rsidRPr="00541E58" w:rsidRDefault="00ED0152" w:rsidP="00473426">
            <w:pPr>
              <w:spacing w:after="0" w:line="240" w:lineRule="auto"/>
              <w:rPr>
                <w:rFonts w:ascii="Calibri" w:eastAsia="Times New Roman" w:hAnsi="Calibri" w:cs="Calibri"/>
                <w:sz w:val="20"/>
                <w:szCs w:val="20"/>
                <w:lang w:eastAsia="es-CO"/>
              </w:rPr>
            </w:pPr>
            <w:r w:rsidRPr="00541E58">
              <w:rPr>
                <w:rFonts w:ascii="Calibri" w:eastAsia="Times New Roman" w:hAnsi="Calibri" w:cs="Calibri"/>
                <w:sz w:val="20"/>
                <w:szCs w:val="20"/>
                <w:lang w:eastAsia="es-CO"/>
              </w:rPr>
              <w:t>capacidad para recopilar información que sea altamente relevante para el análisis del sistema informático.</w:t>
            </w:r>
          </w:p>
        </w:tc>
        <w:tc>
          <w:tcPr>
            <w:tcW w:w="2685" w:type="dxa"/>
            <w:tcBorders>
              <w:top w:val="nil"/>
              <w:left w:val="nil"/>
              <w:bottom w:val="single" w:sz="4" w:space="0" w:color="000000"/>
              <w:right w:val="single" w:sz="4" w:space="0" w:color="000000"/>
            </w:tcBorders>
            <w:shd w:val="clear" w:color="auto" w:fill="FFFFFF" w:themeFill="background1"/>
            <w:hideMark/>
          </w:tcPr>
          <w:p w14:paraId="6AF486C1"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 información recopilada es precisa, detallada y aborda de manera específica y completa los aspectos clave del sistema. Se evidencia un nivel profundo de comprensión del entorno del sistema.</w:t>
            </w:r>
          </w:p>
        </w:tc>
        <w:tc>
          <w:tcPr>
            <w:tcW w:w="2599" w:type="dxa"/>
            <w:tcBorders>
              <w:top w:val="nil"/>
              <w:left w:val="nil"/>
              <w:bottom w:val="single" w:sz="4" w:space="0" w:color="000000"/>
              <w:right w:val="single" w:sz="4" w:space="0" w:color="000000"/>
            </w:tcBorders>
            <w:shd w:val="clear" w:color="auto" w:fill="FFFFFF" w:themeFill="background1"/>
            <w:hideMark/>
          </w:tcPr>
          <w:p w14:paraId="41E2815D" w14:textId="415D8FCA"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 xml:space="preserve">La información recopilada es precisa y relevante para el análisis del sistema, abordando aspectos clave de manera satisfactoria. Se evidencia un nivel alto en </w:t>
            </w:r>
            <w:r w:rsidRPr="00541E58">
              <w:rPr>
                <w:rFonts w:ascii="Calibri" w:eastAsia="Times New Roman" w:hAnsi="Calibri" w:cs="Calibri"/>
                <w:color w:val="000000"/>
                <w:sz w:val="20"/>
                <w:szCs w:val="20"/>
                <w:lang w:eastAsia="es-CO"/>
              </w:rPr>
              <w:t>la comprensión</w:t>
            </w:r>
            <w:r w:rsidRPr="00541E58">
              <w:rPr>
                <w:rFonts w:ascii="Calibri" w:eastAsia="Times New Roman" w:hAnsi="Calibri" w:cs="Calibri"/>
                <w:color w:val="000000"/>
                <w:sz w:val="20"/>
                <w:szCs w:val="20"/>
                <w:lang w:eastAsia="es-CO"/>
              </w:rPr>
              <w:t xml:space="preserve"> del entorno del sistema.</w:t>
            </w:r>
          </w:p>
        </w:tc>
        <w:tc>
          <w:tcPr>
            <w:tcW w:w="2399" w:type="dxa"/>
            <w:tcBorders>
              <w:top w:val="nil"/>
              <w:left w:val="nil"/>
              <w:bottom w:val="single" w:sz="4" w:space="0" w:color="000000"/>
              <w:right w:val="single" w:sz="4" w:space="0" w:color="000000"/>
            </w:tcBorders>
            <w:shd w:val="clear" w:color="auto" w:fill="FFFFFF" w:themeFill="background1"/>
            <w:hideMark/>
          </w:tcPr>
          <w:p w14:paraId="2989B251"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La información recopilada es básica y aborda solo parcialmente los aspectos clave del sistema. Puede haber omisiones o falta de profundidad. Se evidencia básica, con alguna falta de conexión con el entorno del sistema.</w:t>
            </w:r>
          </w:p>
        </w:tc>
        <w:tc>
          <w:tcPr>
            <w:tcW w:w="2200" w:type="dxa"/>
            <w:tcBorders>
              <w:top w:val="nil"/>
              <w:left w:val="nil"/>
              <w:bottom w:val="single" w:sz="4" w:space="0" w:color="000000"/>
              <w:right w:val="single" w:sz="4" w:space="0" w:color="000000"/>
            </w:tcBorders>
            <w:shd w:val="clear" w:color="auto" w:fill="FFFFFF" w:themeFill="background1"/>
            <w:hideMark/>
          </w:tcPr>
          <w:p w14:paraId="228A85A0" w14:textId="77777777" w:rsidR="00ED0152" w:rsidRPr="00541E58" w:rsidRDefault="00ED0152" w:rsidP="00473426">
            <w:pPr>
              <w:spacing w:after="0" w:line="240" w:lineRule="auto"/>
              <w:rPr>
                <w:rFonts w:ascii="Calibri" w:eastAsia="Times New Roman" w:hAnsi="Calibri" w:cs="Calibri"/>
                <w:color w:val="000000"/>
                <w:sz w:val="20"/>
                <w:szCs w:val="20"/>
                <w:lang w:eastAsia="es-CO"/>
              </w:rPr>
            </w:pPr>
            <w:r w:rsidRPr="00541E58">
              <w:rPr>
                <w:rFonts w:ascii="Calibri" w:eastAsia="Times New Roman" w:hAnsi="Calibri" w:cs="Calibri"/>
                <w:color w:val="000000"/>
                <w:sz w:val="20"/>
                <w:szCs w:val="20"/>
                <w:lang w:eastAsia="es-CO"/>
              </w:rPr>
              <w:t>La información recopilada es inadecuada o incorrecta, careciendo en gran medida de relevancia para el análisis del sistema. La falta de contextualización hace que la información carezca de conexión con el entorno del sistema.</w:t>
            </w:r>
          </w:p>
        </w:tc>
      </w:tr>
    </w:tbl>
    <w:p w14:paraId="6AA1343E" w14:textId="77777777" w:rsidR="00ED0152" w:rsidRDefault="00ED0152"/>
    <w:tbl>
      <w:tblPr>
        <w:tblW w:w="18423" w:type="dxa"/>
        <w:tblCellMar>
          <w:left w:w="70" w:type="dxa"/>
          <w:right w:w="70" w:type="dxa"/>
        </w:tblCellMar>
        <w:tblLook w:val="04A0" w:firstRow="1" w:lastRow="0" w:firstColumn="1" w:lastColumn="0" w:noHBand="0" w:noVBand="1"/>
      </w:tblPr>
      <w:tblGrid>
        <w:gridCol w:w="1514"/>
        <w:gridCol w:w="1435"/>
        <w:gridCol w:w="793"/>
        <w:gridCol w:w="2337"/>
        <w:gridCol w:w="567"/>
        <w:gridCol w:w="1996"/>
        <w:gridCol w:w="2552"/>
        <w:gridCol w:w="2551"/>
        <w:gridCol w:w="2410"/>
        <w:gridCol w:w="2268"/>
      </w:tblGrid>
      <w:tr w:rsidR="00ED0152" w:rsidRPr="00ED0152" w14:paraId="6BD0BBD8" w14:textId="77777777" w:rsidTr="00ED0152">
        <w:trPr>
          <w:trHeight w:val="170"/>
          <w:tblHeader/>
        </w:trPr>
        <w:tc>
          <w:tcPr>
            <w:tcW w:w="151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3032AC" w14:textId="657E2821" w:rsidR="00ED0152" w:rsidRPr="00ED0152" w:rsidRDefault="00ED0152" w:rsidP="00ED0152">
            <w:pPr>
              <w:spacing w:after="0" w:line="240" w:lineRule="auto"/>
              <w:jc w:val="center"/>
              <w:rPr>
                <w:rFonts w:ascii="Calibri" w:eastAsia="Times New Roman" w:hAnsi="Calibri" w:cs="Calibri"/>
                <w:color w:val="000000"/>
                <w:szCs w:val="24"/>
                <w:lang w:eastAsia="es-CO"/>
              </w:rPr>
            </w:pPr>
            <w:proofErr w:type="spellStart"/>
            <w:r w:rsidRPr="00ED0152">
              <w:rPr>
                <w:rFonts w:ascii="Calibri" w:eastAsia="Times New Roman" w:hAnsi="Calibri" w:cs="Calibri"/>
                <w:color w:val="000000"/>
                <w:szCs w:val="24"/>
                <w:lang w:eastAsia="es-CO"/>
              </w:rPr>
              <w:t>RAA</w:t>
            </w:r>
            <w:proofErr w:type="spellEnd"/>
          </w:p>
        </w:tc>
        <w:tc>
          <w:tcPr>
            <w:tcW w:w="143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14C036" w14:textId="77777777" w:rsidR="00ED0152" w:rsidRPr="00ED0152" w:rsidRDefault="00ED0152" w:rsidP="00ED0152">
            <w:pPr>
              <w:spacing w:after="0" w:line="240" w:lineRule="auto"/>
              <w:jc w:val="center"/>
              <w:rPr>
                <w:rFonts w:ascii="Calibri" w:eastAsia="Times New Roman" w:hAnsi="Calibri" w:cs="Calibri"/>
                <w:color w:val="000000"/>
                <w:szCs w:val="24"/>
                <w:lang w:eastAsia="es-CO"/>
              </w:rPr>
            </w:pPr>
            <w:r w:rsidRPr="00ED0152">
              <w:rPr>
                <w:rFonts w:ascii="Calibri" w:eastAsia="Times New Roman" w:hAnsi="Calibri" w:cs="Calibri"/>
                <w:color w:val="000000"/>
                <w:szCs w:val="24"/>
                <w:lang w:eastAsia="es-CO"/>
              </w:rPr>
              <w:t>Temas</w:t>
            </w:r>
          </w:p>
        </w:tc>
        <w:tc>
          <w:tcPr>
            <w:tcW w:w="3130"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1E9549" w14:textId="77777777" w:rsidR="00ED0152" w:rsidRPr="00ED0152" w:rsidRDefault="00ED0152" w:rsidP="00ED0152">
            <w:pPr>
              <w:spacing w:after="0" w:line="240" w:lineRule="auto"/>
              <w:jc w:val="center"/>
              <w:rPr>
                <w:rFonts w:ascii="Calibri" w:eastAsia="Times New Roman" w:hAnsi="Calibri" w:cs="Calibri"/>
                <w:color w:val="000000"/>
                <w:szCs w:val="24"/>
                <w:lang w:eastAsia="es-CO"/>
              </w:rPr>
            </w:pPr>
            <w:r w:rsidRPr="00ED0152">
              <w:rPr>
                <w:rFonts w:ascii="Calibri" w:eastAsia="Times New Roman" w:hAnsi="Calibri" w:cs="Calibri"/>
                <w:color w:val="000000"/>
                <w:szCs w:val="24"/>
                <w:lang w:eastAsia="es-CO"/>
              </w:rPr>
              <w:t>Resultado de Aprendizaje Especifico</w:t>
            </w:r>
          </w:p>
        </w:tc>
        <w:tc>
          <w:tcPr>
            <w:tcW w:w="12344" w:type="dxa"/>
            <w:gridSpan w:val="6"/>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151D7CD" w14:textId="77777777" w:rsidR="00ED0152" w:rsidRPr="00ED0152" w:rsidRDefault="00ED0152" w:rsidP="00ED0152">
            <w:pPr>
              <w:spacing w:after="0" w:line="240" w:lineRule="auto"/>
              <w:jc w:val="center"/>
              <w:rPr>
                <w:rFonts w:ascii="Calibri" w:eastAsia="Times New Roman" w:hAnsi="Calibri" w:cs="Calibri"/>
                <w:color w:val="000000"/>
                <w:sz w:val="22"/>
                <w:lang w:eastAsia="es-CO"/>
              </w:rPr>
            </w:pPr>
            <w:r w:rsidRPr="00ED0152">
              <w:rPr>
                <w:rFonts w:ascii="Calibri" w:eastAsia="Times New Roman" w:hAnsi="Calibri" w:cs="Calibri"/>
                <w:color w:val="000000"/>
                <w:sz w:val="22"/>
                <w:lang w:eastAsia="es-CO"/>
              </w:rPr>
              <w:t>Rúbrica</w:t>
            </w:r>
          </w:p>
        </w:tc>
      </w:tr>
      <w:tr w:rsidR="00ED0152" w:rsidRPr="00ED0152" w14:paraId="232C8D27" w14:textId="77777777" w:rsidTr="00ED0152">
        <w:trPr>
          <w:trHeight w:val="170"/>
          <w:tblHeader/>
        </w:trPr>
        <w:tc>
          <w:tcPr>
            <w:tcW w:w="151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C34EB8" w14:textId="77777777" w:rsidR="00ED0152" w:rsidRPr="00ED0152" w:rsidRDefault="00ED0152" w:rsidP="00ED0152">
            <w:pPr>
              <w:spacing w:after="0" w:line="240" w:lineRule="auto"/>
              <w:jc w:val="left"/>
              <w:rPr>
                <w:rFonts w:ascii="Calibri" w:eastAsia="Times New Roman" w:hAnsi="Calibri" w:cs="Calibri"/>
                <w:color w:val="000000"/>
                <w:szCs w:val="24"/>
                <w:lang w:eastAsia="es-CO"/>
              </w:rPr>
            </w:pPr>
          </w:p>
        </w:tc>
        <w:tc>
          <w:tcPr>
            <w:tcW w:w="1435"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AFCF6B" w14:textId="77777777" w:rsidR="00ED0152" w:rsidRPr="00ED0152" w:rsidRDefault="00ED0152" w:rsidP="00ED0152">
            <w:pPr>
              <w:spacing w:after="0" w:line="240" w:lineRule="auto"/>
              <w:jc w:val="left"/>
              <w:rPr>
                <w:rFonts w:ascii="Calibri" w:eastAsia="Times New Roman" w:hAnsi="Calibri" w:cs="Calibri"/>
                <w:color w:val="000000"/>
                <w:szCs w:val="24"/>
                <w:lang w:eastAsia="es-CO"/>
              </w:rPr>
            </w:pPr>
          </w:p>
        </w:tc>
        <w:tc>
          <w:tcPr>
            <w:tcW w:w="3130" w:type="dxa"/>
            <w:gridSpan w:val="2"/>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B52F42" w14:textId="77777777" w:rsidR="00ED0152" w:rsidRPr="00ED0152" w:rsidRDefault="00ED0152" w:rsidP="00ED0152">
            <w:pPr>
              <w:spacing w:after="0" w:line="240" w:lineRule="auto"/>
              <w:jc w:val="left"/>
              <w:rPr>
                <w:rFonts w:ascii="Calibri" w:eastAsia="Times New Roman" w:hAnsi="Calibri" w:cs="Calibri"/>
                <w:color w:val="000000"/>
                <w:szCs w:val="24"/>
                <w:lang w:eastAsia="es-CO"/>
              </w:rPr>
            </w:pPr>
          </w:p>
        </w:tc>
        <w:tc>
          <w:tcPr>
            <w:tcW w:w="567" w:type="dxa"/>
            <w:vMerge w:val="restart"/>
            <w:tcBorders>
              <w:top w:val="nil"/>
              <w:left w:val="single" w:sz="4" w:space="0" w:color="auto"/>
              <w:bottom w:val="nil"/>
              <w:right w:val="single" w:sz="4" w:space="0" w:color="auto"/>
            </w:tcBorders>
            <w:shd w:val="clear" w:color="auto" w:fill="F2F2F2" w:themeFill="background1" w:themeFillShade="F2"/>
            <w:noWrap/>
            <w:vAlign w:val="center"/>
            <w:hideMark/>
          </w:tcPr>
          <w:p w14:paraId="64E2ECB0" w14:textId="77777777" w:rsidR="00ED0152" w:rsidRPr="00ED0152" w:rsidRDefault="00ED0152" w:rsidP="00ED0152">
            <w:pPr>
              <w:spacing w:after="0" w:line="240" w:lineRule="auto"/>
              <w:jc w:val="center"/>
              <w:rPr>
                <w:rFonts w:ascii="Calibri" w:eastAsia="Times New Roman" w:hAnsi="Calibri" w:cs="Calibri"/>
                <w:sz w:val="22"/>
                <w:lang w:eastAsia="es-CO"/>
              </w:rPr>
            </w:pPr>
            <w:r w:rsidRPr="00ED0152">
              <w:rPr>
                <w:rFonts w:ascii="Calibri" w:eastAsia="Times New Roman" w:hAnsi="Calibri" w:cs="Calibri"/>
                <w:sz w:val="22"/>
                <w:lang w:eastAsia="es-CO"/>
              </w:rPr>
              <w:t>Peso %</w:t>
            </w:r>
          </w:p>
        </w:tc>
        <w:tc>
          <w:tcPr>
            <w:tcW w:w="1996" w:type="dxa"/>
            <w:vMerge w:val="restart"/>
            <w:tcBorders>
              <w:top w:val="nil"/>
              <w:left w:val="single" w:sz="4" w:space="0" w:color="auto"/>
              <w:bottom w:val="nil"/>
              <w:right w:val="single" w:sz="4" w:space="0" w:color="auto"/>
            </w:tcBorders>
            <w:shd w:val="clear" w:color="auto" w:fill="F2F2F2" w:themeFill="background1" w:themeFillShade="F2"/>
            <w:noWrap/>
            <w:vAlign w:val="center"/>
            <w:hideMark/>
          </w:tcPr>
          <w:p w14:paraId="709F0390" w14:textId="77777777" w:rsidR="00ED0152" w:rsidRPr="00ED0152" w:rsidRDefault="00ED0152" w:rsidP="00ED0152">
            <w:pPr>
              <w:spacing w:after="0" w:line="240" w:lineRule="auto"/>
              <w:jc w:val="center"/>
              <w:rPr>
                <w:rFonts w:ascii="Calibri" w:eastAsia="Times New Roman" w:hAnsi="Calibri" w:cs="Calibri"/>
                <w:sz w:val="22"/>
                <w:lang w:eastAsia="es-CO"/>
              </w:rPr>
            </w:pPr>
            <w:r w:rsidRPr="00ED0152">
              <w:rPr>
                <w:rFonts w:ascii="Calibri" w:eastAsia="Times New Roman" w:hAnsi="Calibri" w:cs="Calibri"/>
                <w:sz w:val="22"/>
                <w:lang w:eastAsia="es-CO"/>
              </w:rPr>
              <w:t>Criterios de evaluación</w:t>
            </w:r>
          </w:p>
        </w:tc>
        <w:tc>
          <w:tcPr>
            <w:tcW w:w="9781" w:type="dxa"/>
            <w:gridSpan w:val="4"/>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F588D2C" w14:textId="77777777" w:rsidR="00ED0152" w:rsidRPr="00ED0152" w:rsidRDefault="00ED0152" w:rsidP="00ED0152">
            <w:pPr>
              <w:spacing w:after="0" w:line="240" w:lineRule="auto"/>
              <w:jc w:val="center"/>
              <w:rPr>
                <w:rFonts w:ascii="Calibri" w:eastAsia="Times New Roman" w:hAnsi="Calibri" w:cs="Calibri"/>
                <w:color w:val="000000"/>
                <w:sz w:val="22"/>
                <w:lang w:eastAsia="es-CO"/>
              </w:rPr>
            </w:pPr>
            <w:r w:rsidRPr="00ED0152">
              <w:rPr>
                <w:rFonts w:ascii="Calibri" w:eastAsia="Times New Roman" w:hAnsi="Calibri" w:cs="Calibri"/>
                <w:color w:val="000000"/>
                <w:sz w:val="22"/>
                <w:lang w:eastAsia="es-CO"/>
              </w:rPr>
              <w:t>Niveles de desempeño</w:t>
            </w:r>
          </w:p>
        </w:tc>
      </w:tr>
      <w:tr w:rsidR="00ED0152" w:rsidRPr="00ED0152" w14:paraId="1CF74FC1" w14:textId="77777777" w:rsidTr="00ED0152">
        <w:trPr>
          <w:trHeight w:val="170"/>
          <w:tblHeader/>
        </w:trPr>
        <w:tc>
          <w:tcPr>
            <w:tcW w:w="151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E589" w14:textId="77777777" w:rsidR="00ED0152" w:rsidRPr="00ED0152" w:rsidRDefault="00ED0152" w:rsidP="00ED0152">
            <w:pPr>
              <w:spacing w:after="0" w:line="240" w:lineRule="auto"/>
              <w:jc w:val="left"/>
              <w:rPr>
                <w:rFonts w:ascii="Calibri" w:eastAsia="Times New Roman" w:hAnsi="Calibri" w:cs="Calibri"/>
                <w:color w:val="000000"/>
                <w:szCs w:val="24"/>
                <w:lang w:eastAsia="es-CO"/>
              </w:rPr>
            </w:pPr>
          </w:p>
        </w:tc>
        <w:tc>
          <w:tcPr>
            <w:tcW w:w="1435"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85A6D6" w14:textId="77777777" w:rsidR="00ED0152" w:rsidRPr="00ED0152" w:rsidRDefault="00ED0152" w:rsidP="00ED0152">
            <w:pPr>
              <w:spacing w:after="0" w:line="240" w:lineRule="auto"/>
              <w:jc w:val="left"/>
              <w:rPr>
                <w:rFonts w:ascii="Calibri" w:eastAsia="Times New Roman" w:hAnsi="Calibri" w:cs="Calibri"/>
                <w:color w:val="000000"/>
                <w:szCs w:val="24"/>
                <w:lang w:eastAsia="es-CO"/>
              </w:rPr>
            </w:pPr>
          </w:p>
        </w:tc>
        <w:tc>
          <w:tcPr>
            <w:tcW w:w="793" w:type="dxa"/>
            <w:tcBorders>
              <w:top w:val="nil"/>
              <w:left w:val="nil"/>
              <w:bottom w:val="single" w:sz="4" w:space="0" w:color="auto"/>
              <w:right w:val="single" w:sz="4" w:space="0" w:color="auto"/>
            </w:tcBorders>
            <w:shd w:val="clear" w:color="auto" w:fill="F2F2F2" w:themeFill="background1" w:themeFillShade="F2"/>
            <w:vAlign w:val="center"/>
            <w:hideMark/>
          </w:tcPr>
          <w:p w14:paraId="015E5981" w14:textId="77AE8299" w:rsidR="00ED0152" w:rsidRPr="00ED0152" w:rsidRDefault="00ED0152" w:rsidP="00ED0152">
            <w:pPr>
              <w:spacing w:after="0" w:line="240" w:lineRule="auto"/>
              <w:jc w:val="left"/>
              <w:rPr>
                <w:rFonts w:ascii="Calibri" w:eastAsia="Times New Roman" w:hAnsi="Calibri" w:cs="Calibri"/>
                <w:color w:val="000000"/>
                <w:szCs w:val="24"/>
                <w:lang w:eastAsia="es-CO"/>
              </w:rPr>
            </w:pPr>
            <w:r w:rsidRPr="00ED0152">
              <w:rPr>
                <w:rFonts w:ascii="Calibri" w:eastAsia="Times New Roman" w:hAnsi="Calibri" w:cs="Calibri"/>
                <w:color w:val="000000"/>
                <w:szCs w:val="24"/>
                <w:lang w:eastAsia="es-CO"/>
              </w:rPr>
              <w:t>Id</w:t>
            </w:r>
            <w:r>
              <w:rPr>
                <w:rFonts w:ascii="Calibri" w:eastAsia="Times New Roman" w:hAnsi="Calibri" w:cs="Calibri"/>
                <w:color w:val="000000"/>
                <w:szCs w:val="24"/>
                <w:lang w:eastAsia="es-CO"/>
              </w:rPr>
              <w:t>.</w:t>
            </w:r>
          </w:p>
        </w:tc>
        <w:tc>
          <w:tcPr>
            <w:tcW w:w="2337"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B9C63C9" w14:textId="794DDD31" w:rsidR="00ED0152" w:rsidRPr="00ED0152" w:rsidRDefault="00ED0152" w:rsidP="00ED0152">
            <w:pPr>
              <w:spacing w:after="0" w:line="240" w:lineRule="auto"/>
              <w:jc w:val="center"/>
              <w:rPr>
                <w:rFonts w:ascii="Calibri" w:eastAsia="Times New Roman" w:hAnsi="Calibri" w:cs="Calibri"/>
                <w:color w:val="000000"/>
                <w:szCs w:val="24"/>
                <w:lang w:eastAsia="es-CO"/>
              </w:rPr>
            </w:pPr>
            <w:r w:rsidRPr="00ED0152">
              <w:rPr>
                <w:rFonts w:ascii="Calibri" w:eastAsia="Times New Roman" w:hAnsi="Calibri" w:cs="Calibri"/>
                <w:color w:val="000000"/>
                <w:szCs w:val="24"/>
                <w:lang w:eastAsia="es-CO"/>
              </w:rPr>
              <w:t>Descripción</w:t>
            </w:r>
          </w:p>
        </w:tc>
        <w:tc>
          <w:tcPr>
            <w:tcW w:w="567" w:type="dxa"/>
            <w:vMerge/>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9ACD928" w14:textId="77777777" w:rsidR="00ED0152" w:rsidRPr="00ED0152" w:rsidRDefault="00ED0152" w:rsidP="00ED0152">
            <w:pPr>
              <w:spacing w:after="0" w:line="240" w:lineRule="auto"/>
              <w:jc w:val="left"/>
              <w:rPr>
                <w:rFonts w:ascii="Calibri" w:eastAsia="Times New Roman" w:hAnsi="Calibri" w:cs="Calibri"/>
                <w:sz w:val="22"/>
                <w:lang w:eastAsia="es-CO"/>
              </w:rPr>
            </w:pPr>
          </w:p>
        </w:tc>
        <w:tc>
          <w:tcPr>
            <w:tcW w:w="1996" w:type="dxa"/>
            <w:vMerge/>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713AF48" w14:textId="77777777" w:rsidR="00ED0152" w:rsidRPr="00ED0152" w:rsidRDefault="00ED0152" w:rsidP="00ED0152">
            <w:pPr>
              <w:spacing w:after="0" w:line="240" w:lineRule="auto"/>
              <w:jc w:val="left"/>
              <w:rPr>
                <w:rFonts w:ascii="Calibri" w:eastAsia="Times New Roman" w:hAnsi="Calibri" w:cs="Calibri"/>
                <w:sz w:val="22"/>
                <w:lang w:eastAsia="es-CO"/>
              </w:rPr>
            </w:pPr>
          </w:p>
        </w:tc>
        <w:tc>
          <w:tcPr>
            <w:tcW w:w="2552" w:type="dxa"/>
            <w:tcBorders>
              <w:top w:val="nil"/>
              <w:left w:val="nil"/>
              <w:bottom w:val="single" w:sz="4" w:space="0" w:color="auto"/>
              <w:right w:val="single" w:sz="4" w:space="0" w:color="auto"/>
            </w:tcBorders>
            <w:shd w:val="clear" w:color="auto" w:fill="F2F2F2" w:themeFill="background1" w:themeFillShade="F2"/>
            <w:noWrap/>
            <w:vAlign w:val="center"/>
            <w:hideMark/>
          </w:tcPr>
          <w:p w14:paraId="293833ED" w14:textId="77777777" w:rsidR="00ED0152" w:rsidRPr="00ED0152" w:rsidRDefault="00ED0152" w:rsidP="00ED0152">
            <w:pPr>
              <w:spacing w:after="0" w:line="240" w:lineRule="auto"/>
              <w:jc w:val="center"/>
              <w:rPr>
                <w:rFonts w:ascii="Calibri" w:eastAsia="Times New Roman" w:hAnsi="Calibri" w:cs="Calibri"/>
                <w:color w:val="000000"/>
                <w:sz w:val="22"/>
                <w:lang w:eastAsia="es-CO"/>
              </w:rPr>
            </w:pPr>
            <w:r w:rsidRPr="00ED0152">
              <w:rPr>
                <w:rFonts w:ascii="Calibri" w:eastAsia="Times New Roman" w:hAnsi="Calibri" w:cs="Calibri"/>
                <w:color w:val="000000"/>
                <w:sz w:val="22"/>
                <w:lang w:eastAsia="es-CO"/>
              </w:rPr>
              <w:t>Superior</w:t>
            </w:r>
          </w:p>
        </w:tc>
        <w:tc>
          <w:tcPr>
            <w:tcW w:w="2551" w:type="dxa"/>
            <w:tcBorders>
              <w:top w:val="nil"/>
              <w:left w:val="nil"/>
              <w:bottom w:val="single" w:sz="4" w:space="0" w:color="auto"/>
              <w:right w:val="single" w:sz="4" w:space="0" w:color="auto"/>
            </w:tcBorders>
            <w:shd w:val="clear" w:color="auto" w:fill="F2F2F2" w:themeFill="background1" w:themeFillShade="F2"/>
            <w:noWrap/>
            <w:vAlign w:val="center"/>
            <w:hideMark/>
          </w:tcPr>
          <w:p w14:paraId="6C2CCB9C" w14:textId="77777777" w:rsidR="00ED0152" w:rsidRPr="00ED0152" w:rsidRDefault="00ED0152" w:rsidP="00ED0152">
            <w:pPr>
              <w:spacing w:after="0" w:line="240" w:lineRule="auto"/>
              <w:jc w:val="center"/>
              <w:rPr>
                <w:rFonts w:ascii="Calibri" w:eastAsia="Times New Roman" w:hAnsi="Calibri" w:cs="Calibri"/>
                <w:color w:val="000000"/>
                <w:sz w:val="22"/>
                <w:lang w:eastAsia="es-CO"/>
              </w:rPr>
            </w:pPr>
            <w:r w:rsidRPr="00ED0152">
              <w:rPr>
                <w:rFonts w:ascii="Calibri" w:eastAsia="Times New Roman" w:hAnsi="Calibri" w:cs="Calibri"/>
                <w:color w:val="000000"/>
                <w:sz w:val="22"/>
                <w:lang w:eastAsia="es-CO"/>
              </w:rPr>
              <w:t>Alto</w:t>
            </w:r>
          </w:p>
        </w:tc>
        <w:tc>
          <w:tcPr>
            <w:tcW w:w="2410" w:type="dxa"/>
            <w:tcBorders>
              <w:top w:val="nil"/>
              <w:left w:val="nil"/>
              <w:bottom w:val="single" w:sz="4" w:space="0" w:color="auto"/>
              <w:right w:val="single" w:sz="4" w:space="0" w:color="auto"/>
            </w:tcBorders>
            <w:shd w:val="clear" w:color="auto" w:fill="F2F2F2" w:themeFill="background1" w:themeFillShade="F2"/>
            <w:noWrap/>
            <w:vAlign w:val="center"/>
            <w:hideMark/>
          </w:tcPr>
          <w:p w14:paraId="0D8C0893" w14:textId="17B7A387" w:rsidR="00ED0152" w:rsidRPr="00ED0152" w:rsidRDefault="00ED0152" w:rsidP="00ED0152">
            <w:pPr>
              <w:spacing w:after="0" w:line="240" w:lineRule="auto"/>
              <w:jc w:val="center"/>
              <w:rPr>
                <w:rFonts w:ascii="Calibri" w:eastAsia="Times New Roman" w:hAnsi="Calibri" w:cs="Calibri"/>
                <w:color w:val="000000"/>
                <w:sz w:val="22"/>
                <w:lang w:eastAsia="es-CO"/>
              </w:rPr>
            </w:pPr>
            <w:r w:rsidRPr="00ED0152">
              <w:rPr>
                <w:rFonts w:ascii="Calibri" w:eastAsia="Times New Roman" w:hAnsi="Calibri" w:cs="Calibri"/>
                <w:color w:val="000000"/>
                <w:sz w:val="22"/>
                <w:lang w:eastAsia="es-CO"/>
              </w:rPr>
              <w:t>Básico</w:t>
            </w:r>
          </w:p>
        </w:tc>
        <w:tc>
          <w:tcPr>
            <w:tcW w:w="2268" w:type="dxa"/>
            <w:tcBorders>
              <w:top w:val="nil"/>
              <w:left w:val="nil"/>
              <w:bottom w:val="single" w:sz="4" w:space="0" w:color="auto"/>
              <w:right w:val="single" w:sz="4" w:space="0" w:color="auto"/>
            </w:tcBorders>
            <w:shd w:val="clear" w:color="auto" w:fill="F2F2F2" w:themeFill="background1" w:themeFillShade="F2"/>
            <w:noWrap/>
            <w:vAlign w:val="center"/>
            <w:hideMark/>
          </w:tcPr>
          <w:p w14:paraId="5031AE44" w14:textId="77777777" w:rsidR="00ED0152" w:rsidRPr="00ED0152" w:rsidRDefault="00ED0152" w:rsidP="00ED0152">
            <w:pPr>
              <w:spacing w:after="0" w:line="240" w:lineRule="auto"/>
              <w:jc w:val="center"/>
              <w:rPr>
                <w:rFonts w:ascii="Calibri" w:eastAsia="Times New Roman" w:hAnsi="Calibri" w:cs="Calibri"/>
                <w:color w:val="000000"/>
                <w:sz w:val="22"/>
                <w:lang w:eastAsia="es-CO"/>
              </w:rPr>
            </w:pPr>
            <w:r w:rsidRPr="00ED0152">
              <w:rPr>
                <w:rFonts w:ascii="Calibri" w:eastAsia="Times New Roman" w:hAnsi="Calibri" w:cs="Calibri"/>
                <w:color w:val="000000"/>
                <w:sz w:val="22"/>
                <w:lang w:eastAsia="es-CO"/>
              </w:rPr>
              <w:t>Bajo</w:t>
            </w:r>
          </w:p>
        </w:tc>
      </w:tr>
      <w:tr w:rsidR="00ED0152" w:rsidRPr="00ED0152" w14:paraId="4660B0D8" w14:textId="77777777" w:rsidTr="00ED0152">
        <w:trPr>
          <w:trHeight w:val="1379"/>
        </w:trPr>
        <w:tc>
          <w:tcPr>
            <w:tcW w:w="15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BB6BEA" w14:textId="3CEBCDC5" w:rsidR="00ED0152" w:rsidRPr="00ED0152" w:rsidRDefault="00ED0152" w:rsidP="00ED0152">
            <w:pPr>
              <w:spacing w:after="0" w:line="240" w:lineRule="auto"/>
              <w:jc w:val="center"/>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RAA-2. Define requerimientos para un sistema de información a partir del análisis de la información proporcionada por el cliente.</w:t>
            </w:r>
          </w:p>
        </w:tc>
        <w:tc>
          <w:tcPr>
            <w:tcW w:w="14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27D0D0" w14:textId="730E3931" w:rsidR="00ED0152" w:rsidRPr="00ED0152" w:rsidRDefault="00ED0152" w:rsidP="00ED0152">
            <w:pPr>
              <w:spacing w:after="0" w:line="240" w:lineRule="auto"/>
              <w:jc w:val="center"/>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Requerimientos del</w:t>
            </w:r>
            <w:r w:rsidRPr="00ED0152">
              <w:rPr>
                <w:rFonts w:ascii="Calibri" w:eastAsia="Times New Roman" w:hAnsi="Calibri" w:cs="Calibri"/>
                <w:color w:val="000000"/>
                <w:sz w:val="20"/>
                <w:szCs w:val="20"/>
                <w:lang w:eastAsia="es-CO"/>
              </w:rPr>
              <w:t xml:space="preserve"> software (funcionales/no funcionales).</w:t>
            </w:r>
          </w:p>
        </w:tc>
        <w:tc>
          <w:tcPr>
            <w:tcW w:w="7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2AF79" w14:textId="4686BB2A"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RA</w:t>
            </w:r>
            <w:r>
              <w:rPr>
                <w:rFonts w:ascii="Calibri" w:eastAsia="Times New Roman" w:hAnsi="Calibri" w:cs="Calibri"/>
                <w:sz w:val="20"/>
                <w:szCs w:val="20"/>
                <w:lang w:eastAsia="es-CO"/>
              </w:rPr>
              <w:t>E</w:t>
            </w:r>
            <w:r w:rsidRPr="00ED0152">
              <w:rPr>
                <w:rFonts w:ascii="Calibri" w:eastAsia="Times New Roman" w:hAnsi="Calibri" w:cs="Calibri"/>
                <w:sz w:val="20"/>
                <w:szCs w:val="20"/>
                <w:lang w:eastAsia="es-CO"/>
              </w:rPr>
              <w:t>2.1</w:t>
            </w:r>
          </w:p>
        </w:tc>
        <w:tc>
          <w:tcPr>
            <w:tcW w:w="2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2B528" w14:textId="5A59AA6C"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Identifica un conjunto de requerimientos de software, incluyendo requerimientos funcionales, no funcionales para un sistema informático con base en la información recopilada.</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CB791"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25%</w:t>
            </w:r>
          </w:p>
        </w:tc>
        <w:tc>
          <w:tcPr>
            <w:tcW w:w="1996" w:type="dxa"/>
            <w:tcBorders>
              <w:top w:val="single" w:sz="4" w:space="0" w:color="auto"/>
              <w:left w:val="single" w:sz="4" w:space="0" w:color="auto"/>
              <w:bottom w:val="single" w:sz="4" w:space="0" w:color="auto"/>
              <w:right w:val="single" w:sz="4" w:space="0" w:color="auto"/>
            </w:tcBorders>
            <w:shd w:val="clear" w:color="auto" w:fill="auto"/>
            <w:hideMark/>
          </w:tcPr>
          <w:p w14:paraId="385B0F11" w14:textId="601D42D7" w:rsidR="00ED0152" w:rsidRPr="00ED0152" w:rsidRDefault="00ED0152" w:rsidP="00ED0152">
            <w:pPr>
              <w:spacing w:after="0" w:line="240" w:lineRule="auto"/>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 xml:space="preserve">Identifica requerimientos funcionales y no </w:t>
            </w:r>
            <w:r w:rsidRPr="00ED0152">
              <w:rPr>
                <w:rFonts w:ascii="Calibri" w:eastAsia="Times New Roman" w:hAnsi="Calibri" w:cs="Calibri"/>
                <w:sz w:val="20"/>
                <w:szCs w:val="20"/>
                <w:lang w:eastAsia="es-CO"/>
              </w:rPr>
              <w:t>funcionales cubriendo</w:t>
            </w:r>
            <w:r w:rsidRPr="00ED0152">
              <w:rPr>
                <w:rFonts w:ascii="Calibri" w:eastAsia="Times New Roman" w:hAnsi="Calibri" w:cs="Calibri"/>
                <w:sz w:val="20"/>
                <w:szCs w:val="20"/>
                <w:lang w:eastAsia="es-CO"/>
              </w:rPr>
              <w:t xml:space="preserve"> todos los aspectos esenciales del sistema.</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185DCD67"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Identifica de forma completa y precisa todos los requerimientos esenciales del sistema.</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 xml:space="preserve">Demuestra comprensión profunda de la diferencia entre requerimientos funcionales y no funcionales. </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Elabora una descripción para cada requisito cumpliendo completamente con la especificación de la IEEE-830.</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D4B1774" w14:textId="77777777" w:rsid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Identifica de manera adecuada la mayoría de los </w:t>
            </w:r>
            <w:r w:rsidRPr="00ED0152">
              <w:rPr>
                <w:rFonts w:ascii="Calibri" w:eastAsia="Times New Roman" w:hAnsi="Calibri" w:cs="Calibri"/>
                <w:color w:val="000000"/>
                <w:sz w:val="20"/>
                <w:szCs w:val="20"/>
                <w:lang w:eastAsia="es-CO"/>
              </w:rPr>
              <w:t>requerimientos esenciales</w:t>
            </w:r>
            <w:r w:rsidRPr="00ED0152">
              <w:rPr>
                <w:rFonts w:ascii="Calibri" w:eastAsia="Times New Roman" w:hAnsi="Calibri" w:cs="Calibri"/>
                <w:color w:val="000000"/>
                <w:sz w:val="20"/>
                <w:szCs w:val="20"/>
                <w:lang w:eastAsia="es-CO"/>
              </w:rPr>
              <w:t xml:space="preserve"> del sistema.</w:t>
            </w:r>
            <w:r w:rsidRPr="00ED0152">
              <w:rPr>
                <w:rFonts w:ascii="Calibri" w:eastAsia="Times New Roman" w:hAnsi="Calibri" w:cs="Calibri"/>
                <w:color w:val="000000"/>
                <w:sz w:val="20"/>
                <w:szCs w:val="20"/>
                <w:lang w:eastAsia="es-CO"/>
              </w:rPr>
              <w:br/>
            </w:r>
          </w:p>
          <w:p w14:paraId="619DB42B" w14:textId="3CEF2429"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Demuestra comprensión sólida de la diferencia entre requerimientos funcionales y no funcionales.</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 xml:space="preserve">Elabora una descripción para cada requisito cumpliendo con la mayoría de las especificaciones de </w:t>
            </w:r>
            <w:r w:rsidRPr="00ED0152">
              <w:rPr>
                <w:rFonts w:ascii="Calibri" w:eastAsia="Times New Roman" w:hAnsi="Calibri" w:cs="Calibri"/>
                <w:color w:val="000000"/>
                <w:sz w:val="20"/>
                <w:szCs w:val="20"/>
                <w:lang w:eastAsia="es-CO"/>
              </w:rPr>
              <w:t>la IEEE</w:t>
            </w:r>
            <w:r w:rsidRPr="00ED0152">
              <w:rPr>
                <w:rFonts w:ascii="Calibri" w:eastAsia="Times New Roman" w:hAnsi="Calibri" w:cs="Calibri"/>
                <w:color w:val="000000"/>
                <w:sz w:val="20"/>
                <w:szCs w:val="20"/>
                <w:lang w:eastAsia="es-CO"/>
              </w:rPr>
              <w:t>-830.</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7A15C7F5" w14:textId="19554011"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Identifica de forma parcial los requerimientos esenciales del sistema.</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Demuestra comprensión básica de la diferencia entre requerimientos funcionales y no funcionales.</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 xml:space="preserve">Elabora una descripción para cada requisito cumpliendo parcialmente con las </w:t>
            </w:r>
            <w:r w:rsidRPr="00ED0152">
              <w:rPr>
                <w:rFonts w:ascii="Calibri" w:eastAsia="Times New Roman" w:hAnsi="Calibri" w:cs="Calibri"/>
                <w:color w:val="000000"/>
                <w:sz w:val="20"/>
                <w:szCs w:val="20"/>
                <w:lang w:eastAsia="es-CO"/>
              </w:rPr>
              <w:t>especificaciones de</w:t>
            </w:r>
            <w:r w:rsidRPr="00ED0152">
              <w:rPr>
                <w:rFonts w:ascii="Calibri" w:eastAsia="Times New Roman" w:hAnsi="Calibri" w:cs="Calibri"/>
                <w:color w:val="000000"/>
                <w:sz w:val="20"/>
                <w:szCs w:val="20"/>
                <w:lang w:eastAsia="es-CO"/>
              </w:rPr>
              <w:t xml:space="preserve"> la IEEE-830.</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0A50940" w14:textId="5170E0FF"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Identifica</w:t>
            </w:r>
            <w:r>
              <w:rPr>
                <w:rFonts w:ascii="Calibri" w:eastAsia="Times New Roman" w:hAnsi="Calibri" w:cs="Calibri"/>
                <w:color w:val="000000"/>
                <w:sz w:val="20"/>
                <w:szCs w:val="20"/>
                <w:lang w:eastAsia="es-CO"/>
              </w:rPr>
              <w:t xml:space="preserve"> </w:t>
            </w:r>
            <w:r w:rsidRPr="00ED0152">
              <w:rPr>
                <w:rFonts w:ascii="Calibri" w:eastAsia="Times New Roman" w:hAnsi="Calibri" w:cs="Calibri"/>
                <w:color w:val="000000"/>
                <w:sz w:val="20"/>
                <w:szCs w:val="20"/>
                <w:lang w:eastAsia="es-CO"/>
              </w:rPr>
              <w:t xml:space="preserve">limitada o </w:t>
            </w:r>
            <w:r>
              <w:rPr>
                <w:rFonts w:ascii="Calibri" w:eastAsia="Times New Roman" w:hAnsi="Calibri" w:cs="Calibri"/>
                <w:color w:val="000000"/>
                <w:sz w:val="20"/>
                <w:szCs w:val="20"/>
                <w:lang w:eastAsia="es-CO"/>
              </w:rPr>
              <w:t xml:space="preserve">incorrectamente </w:t>
            </w:r>
            <w:r w:rsidRPr="00ED0152">
              <w:rPr>
                <w:rFonts w:ascii="Calibri" w:eastAsia="Times New Roman" w:hAnsi="Calibri" w:cs="Calibri"/>
                <w:color w:val="000000"/>
                <w:sz w:val="20"/>
                <w:szCs w:val="20"/>
                <w:lang w:eastAsia="es-CO"/>
              </w:rPr>
              <w:t xml:space="preserve">los </w:t>
            </w:r>
            <w:r w:rsidRPr="00ED0152">
              <w:rPr>
                <w:rFonts w:ascii="Calibri" w:eastAsia="Times New Roman" w:hAnsi="Calibri" w:cs="Calibri"/>
                <w:color w:val="000000"/>
                <w:sz w:val="20"/>
                <w:szCs w:val="20"/>
                <w:lang w:eastAsia="es-CO"/>
              </w:rPr>
              <w:t>requerimientos esenciales</w:t>
            </w:r>
            <w:r w:rsidRPr="00ED0152">
              <w:rPr>
                <w:rFonts w:ascii="Calibri" w:eastAsia="Times New Roman" w:hAnsi="Calibri" w:cs="Calibri"/>
                <w:color w:val="000000"/>
                <w:sz w:val="20"/>
                <w:szCs w:val="20"/>
                <w:lang w:eastAsia="es-CO"/>
              </w:rPr>
              <w:t xml:space="preserve"> del sistema.</w:t>
            </w:r>
            <w:r w:rsidRPr="00ED0152">
              <w:rPr>
                <w:rFonts w:ascii="Calibri" w:eastAsia="Times New Roman" w:hAnsi="Calibri" w:cs="Calibri"/>
                <w:color w:val="000000"/>
                <w:sz w:val="20"/>
                <w:szCs w:val="20"/>
                <w:lang w:eastAsia="es-CO"/>
              </w:rPr>
              <w:br/>
              <w:t>Demuestra comprensión insuficiente de la diferencia entre requerimientos funcionales y no funcionales.</w:t>
            </w:r>
            <w:r w:rsidRPr="00ED0152">
              <w:rPr>
                <w:rFonts w:ascii="Calibri" w:eastAsia="Times New Roman" w:hAnsi="Calibri" w:cs="Calibri"/>
                <w:color w:val="000000"/>
                <w:sz w:val="20"/>
                <w:szCs w:val="20"/>
                <w:lang w:eastAsia="es-CO"/>
              </w:rPr>
              <w:br/>
              <w:t xml:space="preserve">Elabora una descripción insuficiente para cada requisito </w:t>
            </w:r>
            <w:r>
              <w:rPr>
                <w:rFonts w:ascii="Calibri" w:eastAsia="Times New Roman" w:hAnsi="Calibri" w:cs="Calibri"/>
                <w:color w:val="000000"/>
                <w:sz w:val="20"/>
                <w:szCs w:val="20"/>
                <w:lang w:eastAsia="es-CO"/>
              </w:rPr>
              <w:t>según la e</w:t>
            </w:r>
            <w:r w:rsidRPr="00ED0152">
              <w:rPr>
                <w:rFonts w:ascii="Calibri" w:eastAsia="Times New Roman" w:hAnsi="Calibri" w:cs="Calibri"/>
                <w:color w:val="000000"/>
                <w:sz w:val="20"/>
                <w:szCs w:val="20"/>
                <w:lang w:eastAsia="es-CO"/>
              </w:rPr>
              <w:t>specificación de la IEEE-830.</w:t>
            </w:r>
          </w:p>
        </w:tc>
      </w:tr>
      <w:tr w:rsidR="00ED0152" w:rsidRPr="00ED0152" w14:paraId="2EFFAD78" w14:textId="77777777" w:rsidTr="00ED0152">
        <w:trPr>
          <w:trHeight w:val="673"/>
        </w:trPr>
        <w:tc>
          <w:tcPr>
            <w:tcW w:w="15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66D2B15"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14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51A8B97" w14:textId="77777777" w:rsidR="00ED0152" w:rsidRPr="00ED0152" w:rsidRDefault="00ED0152" w:rsidP="00ED0152">
            <w:pPr>
              <w:spacing w:after="0" w:line="240" w:lineRule="auto"/>
              <w:jc w:val="center"/>
              <w:rPr>
                <w:rFonts w:ascii="Calibri" w:eastAsia="Times New Roman" w:hAnsi="Calibri" w:cs="Calibri"/>
                <w:color w:val="000000"/>
                <w:sz w:val="20"/>
                <w:szCs w:val="20"/>
                <w:lang w:eastAsia="es-CO"/>
              </w:rPr>
            </w:pPr>
          </w:p>
        </w:tc>
        <w:tc>
          <w:tcPr>
            <w:tcW w:w="7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9D3DC" w14:textId="23020FC9"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RA</w:t>
            </w:r>
            <w:r>
              <w:rPr>
                <w:rFonts w:ascii="Calibri" w:eastAsia="Times New Roman" w:hAnsi="Calibri" w:cs="Calibri"/>
                <w:sz w:val="20"/>
                <w:szCs w:val="20"/>
                <w:lang w:eastAsia="es-CO"/>
              </w:rPr>
              <w:t>E</w:t>
            </w:r>
            <w:r w:rsidRPr="00ED0152">
              <w:rPr>
                <w:rFonts w:ascii="Calibri" w:eastAsia="Times New Roman" w:hAnsi="Calibri" w:cs="Calibri"/>
                <w:sz w:val="20"/>
                <w:szCs w:val="20"/>
                <w:lang w:eastAsia="es-CO"/>
              </w:rPr>
              <w:t>2.2</w:t>
            </w:r>
          </w:p>
        </w:tc>
        <w:tc>
          <w:tcPr>
            <w:tcW w:w="2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154A6" w14:textId="51970B90"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Elabora documentos de requerimientos claros, concisos y comprensibles para todos los stakeholders, utilizando marcos de trabaj</w:t>
            </w:r>
            <w:r>
              <w:rPr>
                <w:rFonts w:ascii="Calibri" w:eastAsia="Times New Roman" w:hAnsi="Calibri" w:cs="Calibri"/>
                <w:sz w:val="20"/>
                <w:szCs w:val="20"/>
                <w:lang w:eastAsia="es-CO"/>
              </w:rPr>
              <w:t xml:space="preserve">o </w:t>
            </w:r>
            <w:r w:rsidRPr="00ED0152">
              <w:rPr>
                <w:rFonts w:ascii="Calibri" w:eastAsia="Times New Roman" w:hAnsi="Calibri" w:cs="Calibri"/>
                <w:sz w:val="20"/>
                <w:szCs w:val="20"/>
                <w:lang w:eastAsia="es-CO"/>
              </w:rPr>
              <w:t>como el estándar IEEE 830.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20D8"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20%</w:t>
            </w:r>
          </w:p>
        </w:tc>
        <w:tc>
          <w:tcPr>
            <w:tcW w:w="1996" w:type="dxa"/>
            <w:tcBorders>
              <w:top w:val="single" w:sz="4" w:space="0" w:color="auto"/>
              <w:left w:val="single" w:sz="4" w:space="0" w:color="auto"/>
              <w:bottom w:val="single" w:sz="4" w:space="0" w:color="auto"/>
              <w:right w:val="single" w:sz="4" w:space="0" w:color="auto"/>
            </w:tcBorders>
            <w:shd w:val="clear" w:color="auto" w:fill="auto"/>
            <w:hideMark/>
          </w:tcPr>
          <w:p w14:paraId="657DF5AD" w14:textId="53A3F267" w:rsidR="00ED0152" w:rsidRPr="00ED0152" w:rsidRDefault="00ED0152" w:rsidP="00ED0152">
            <w:pPr>
              <w:spacing w:after="0" w:line="240" w:lineRule="auto"/>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 xml:space="preserve">Crea el documento con una estructura lógica y bien organizada, </w:t>
            </w:r>
            <w:r w:rsidRPr="00ED0152">
              <w:rPr>
                <w:rFonts w:ascii="Calibri" w:eastAsia="Times New Roman" w:hAnsi="Calibri" w:cs="Calibri"/>
                <w:sz w:val="20"/>
                <w:szCs w:val="20"/>
                <w:lang w:eastAsia="es-CO"/>
              </w:rPr>
              <w:t>donde la</w:t>
            </w:r>
            <w:r w:rsidRPr="00ED0152">
              <w:rPr>
                <w:rFonts w:ascii="Calibri" w:eastAsia="Times New Roman" w:hAnsi="Calibri" w:cs="Calibri"/>
                <w:sz w:val="20"/>
                <w:szCs w:val="20"/>
                <w:lang w:eastAsia="es-CO"/>
              </w:rPr>
              <w:t xml:space="preserve"> información se presenta de manera clara, coherente y de fácil comprensión.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2C46EDAD"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El documento desarrolla todos los items demostrando comprensión profunda del sistema y coherencia entre las secciones. </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818DB0B"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El documento desarrolla todos los items demostrando comprensión sólida del sistema y coherencia entre las secciones.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2C97FCA1" w14:textId="183A3C81"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El documento desarrolla la mayoría de los </w:t>
            </w:r>
            <w:r w:rsidRPr="00ED0152">
              <w:rPr>
                <w:rFonts w:ascii="Calibri" w:eastAsia="Times New Roman" w:hAnsi="Calibri" w:cs="Calibri"/>
                <w:color w:val="000000"/>
                <w:sz w:val="20"/>
                <w:szCs w:val="20"/>
                <w:lang w:eastAsia="es-CO"/>
              </w:rPr>
              <w:t>ítems</w:t>
            </w:r>
            <w:r w:rsidRPr="00ED0152">
              <w:rPr>
                <w:rFonts w:ascii="Calibri" w:eastAsia="Times New Roman" w:hAnsi="Calibri" w:cs="Calibri"/>
                <w:color w:val="000000"/>
                <w:sz w:val="20"/>
                <w:szCs w:val="20"/>
                <w:lang w:eastAsia="es-CO"/>
              </w:rPr>
              <w:t xml:space="preserve"> demostrando comprensión básica del sistema y coherencia entre las secciones.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DC378D7" w14:textId="43A1C982"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El documento desarrolla algunos de los items y demuestra comprensión </w:t>
            </w:r>
            <w:r w:rsidRPr="00ED0152">
              <w:rPr>
                <w:rFonts w:ascii="Calibri" w:eastAsia="Times New Roman" w:hAnsi="Calibri" w:cs="Calibri"/>
                <w:color w:val="000000"/>
                <w:sz w:val="20"/>
                <w:szCs w:val="20"/>
                <w:lang w:eastAsia="es-CO"/>
              </w:rPr>
              <w:t>insuficiente</w:t>
            </w:r>
            <w:r w:rsidRPr="00ED0152">
              <w:rPr>
                <w:rFonts w:ascii="Calibri" w:eastAsia="Times New Roman" w:hAnsi="Calibri" w:cs="Calibri"/>
                <w:color w:val="000000"/>
                <w:sz w:val="20"/>
                <w:szCs w:val="20"/>
                <w:lang w:eastAsia="es-CO"/>
              </w:rPr>
              <w:t xml:space="preserve"> del sistema. No evidencia coherencia entre las secciones. </w:t>
            </w:r>
          </w:p>
        </w:tc>
      </w:tr>
      <w:tr w:rsidR="00ED0152" w:rsidRPr="00ED0152" w14:paraId="34C9E9E3" w14:textId="77777777" w:rsidTr="00ED0152">
        <w:trPr>
          <w:trHeight w:val="610"/>
        </w:trPr>
        <w:tc>
          <w:tcPr>
            <w:tcW w:w="1514" w:type="dxa"/>
            <w:vMerge/>
            <w:tcBorders>
              <w:top w:val="single" w:sz="4" w:space="0" w:color="auto"/>
              <w:left w:val="single" w:sz="4" w:space="0" w:color="auto"/>
              <w:bottom w:val="single" w:sz="4" w:space="0" w:color="auto"/>
              <w:right w:val="single" w:sz="4" w:space="0" w:color="auto"/>
            </w:tcBorders>
            <w:vAlign w:val="center"/>
            <w:hideMark/>
          </w:tcPr>
          <w:p w14:paraId="21AE9482"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1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416BE" w14:textId="77777777" w:rsidR="00ED0152" w:rsidRPr="00ED0152" w:rsidRDefault="00ED0152" w:rsidP="00ED0152">
            <w:pPr>
              <w:spacing w:after="0" w:line="240" w:lineRule="auto"/>
              <w:jc w:val="center"/>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El lenguaje UML y sus diagramas principales</w:t>
            </w:r>
          </w:p>
        </w:tc>
        <w:tc>
          <w:tcPr>
            <w:tcW w:w="7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956DC" w14:textId="0A11ADB7"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RA</w:t>
            </w:r>
            <w:r>
              <w:rPr>
                <w:rFonts w:ascii="Calibri" w:eastAsia="Times New Roman" w:hAnsi="Calibri" w:cs="Calibri"/>
                <w:sz w:val="20"/>
                <w:szCs w:val="20"/>
                <w:lang w:eastAsia="es-CO"/>
              </w:rPr>
              <w:t>E</w:t>
            </w:r>
            <w:r w:rsidRPr="00ED0152">
              <w:rPr>
                <w:rFonts w:ascii="Calibri" w:eastAsia="Times New Roman" w:hAnsi="Calibri" w:cs="Calibri"/>
                <w:sz w:val="20"/>
                <w:szCs w:val="20"/>
                <w:lang w:eastAsia="es-CO"/>
              </w:rPr>
              <w:t>2.3</w:t>
            </w:r>
          </w:p>
        </w:tc>
        <w:tc>
          <w:tcPr>
            <w:tcW w:w="2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5F59C"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Explica los principios y conceptos clave del Lenguaje de Modelado Unificado (UML), comprendiendo su importancia en el desarrollo de software.</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C4AA5"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10%</w:t>
            </w:r>
          </w:p>
        </w:tc>
        <w:tc>
          <w:tcPr>
            <w:tcW w:w="1996" w:type="dxa"/>
            <w:tcBorders>
              <w:top w:val="single" w:sz="4" w:space="0" w:color="auto"/>
              <w:left w:val="single" w:sz="4" w:space="0" w:color="auto"/>
              <w:bottom w:val="single" w:sz="4" w:space="0" w:color="auto"/>
              <w:right w:val="single" w:sz="4" w:space="0" w:color="auto"/>
            </w:tcBorders>
            <w:shd w:val="clear" w:color="auto" w:fill="auto"/>
            <w:hideMark/>
          </w:tcPr>
          <w:p w14:paraId="38688837" w14:textId="77777777" w:rsidR="00ED0152" w:rsidRPr="00ED0152" w:rsidRDefault="00ED0152" w:rsidP="00ED0152">
            <w:pPr>
              <w:spacing w:after="0" w:line="240" w:lineRule="auto"/>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 xml:space="preserve">Demuestra comprensión de los principios y conceptos clave de UML </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1D3E6B84" w14:textId="2F4D76AD"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Proporciona una explicación completa y detallada de los principios y conceptos clave del UML.</w:t>
            </w:r>
            <w:r w:rsidRPr="00ED0152">
              <w:rPr>
                <w:rFonts w:ascii="Calibri" w:eastAsia="Times New Roman" w:hAnsi="Calibri" w:cs="Calibri"/>
                <w:color w:val="000000"/>
                <w:sz w:val="20"/>
                <w:szCs w:val="20"/>
                <w:lang w:eastAsia="es-CO"/>
              </w:rPr>
              <w:br/>
              <w:t xml:space="preserve"> Demuestra una comprensión profunda de la relación entre </w:t>
            </w:r>
            <w:proofErr w:type="spellStart"/>
            <w:r w:rsidRPr="00ED0152">
              <w:rPr>
                <w:rFonts w:ascii="Calibri" w:eastAsia="Times New Roman" w:hAnsi="Calibri" w:cs="Calibri"/>
                <w:color w:val="000000"/>
                <w:sz w:val="20"/>
                <w:szCs w:val="20"/>
                <w:lang w:eastAsia="es-CO"/>
              </w:rPr>
              <w:t>UMLy</w:t>
            </w:r>
            <w:proofErr w:type="spellEnd"/>
            <w:r w:rsidRPr="00ED0152">
              <w:rPr>
                <w:rFonts w:ascii="Calibri" w:eastAsia="Times New Roman" w:hAnsi="Calibri" w:cs="Calibri"/>
                <w:color w:val="000000"/>
                <w:sz w:val="20"/>
                <w:szCs w:val="20"/>
                <w:lang w:eastAsia="es-CO"/>
              </w:rPr>
              <w:t xml:space="preserve"> el</w:t>
            </w:r>
            <w:r w:rsidRPr="00ED0152">
              <w:rPr>
                <w:rFonts w:ascii="Calibri" w:eastAsia="Times New Roman" w:hAnsi="Calibri" w:cs="Calibri"/>
                <w:color w:val="000000"/>
                <w:sz w:val="20"/>
                <w:szCs w:val="20"/>
                <w:lang w:eastAsia="es-CO"/>
              </w:rPr>
              <w:t xml:space="preserve"> ciclo de vida del software. </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EAF7001" w14:textId="1886536F"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Proporciona una explicación sólida de los principios y conceptos clave del UML.</w:t>
            </w:r>
            <w:r w:rsidRPr="00ED0152">
              <w:rPr>
                <w:rFonts w:ascii="Calibri" w:eastAsia="Times New Roman" w:hAnsi="Calibri" w:cs="Calibri"/>
                <w:color w:val="000000"/>
                <w:sz w:val="20"/>
                <w:szCs w:val="20"/>
                <w:lang w:eastAsia="es-CO"/>
              </w:rPr>
              <w:br/>
              <w:t>Demuestra una comprensión sólida de la relación entre el UML y el ciclo de vida del software.</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2B68DA63" w14:textId="743B8111"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Proporciona una explicación básica de los principios y conceptos clave del UML.</w:t>
            </w:r>
            <w:r w:rsidRPr="00ED0152">
              <w:rPr>
                <w:rFonts w:ascii="Calibri" w:eastAsia="Times New Roman" w:hAnsi="Calibri" w:cs="Calibri"/>
                <w:color w:val="000000"/>
                <w:sz w:val="20"/>
                <w:szCs w:val="20"/>
                <w:lang w:eastAsia="es-CO"/>
              </w:rPr>
              <w:br/>
              <w:t>Demuestra una comprensión básica de la relación entre el UML y el ciclo de vida del software.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08EE3E6" w14:textId="29D36EC6"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Proporciona una explicación limitada o incorrecta de los principios y conceptos clave del UML.</w:t>
            </w:r>
            <w:r w:rsidRPr="00ED0152">
              <w:rPr>
                <w:rFonts w:ascii="Calibri" w:eastAsia="Times New Roman" w:hAnsi="Calibri" w:cs="Calibri"/>
                <w:color w:val="000000"/>
                <w:sz w:val="20"/>
                <w:szCs w:val="20"/>
                <w:lang w:eastAsia="es-CO"/>
              </w:rPr>
              <w:br/>
              <w:t>Demuestra una comprensión limitada o incorrecta de la relación entre el UML y el ciclo de vida del software.</w:t>
            </w:r>
          </w:p>
        </w:tc>
      </w:tr>
      <w:tr w:rsidR="00ED0152" w:rsidRPr="00ED0152" w14:paraId="077F67EF" w14:textId="77777777" w:rsidTr="00ED0152">
        <w:trPr>
          <w:trHeight w:val="576"/>
        </w:trPr>
        <w:tc>
          <w:tcPr>
            <w:tcW w:w="1514" w:type="dxa"/>
            <w:vMerge/>
            <w:tcBorders>
              <w:top w:val="single" w:sz="4" w:space="0" w:color="auto"/>
              <w:left w:val="single" w:sz="4" w:space="0" w:color="auto"/>
              <w:bottom w:val="single" w:sz="4" w:space="0" w:color="auto"/>
              <w:right w:val="single" w:sz="4" w:space="0" w:color="auto"/>
            </w:tcBorders>
            <w:vAlign w:val="center"/>
            <w:hideMark/>
          </w:tcPr>
          <w:p w14:paraId="411E82B4"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14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891A0B" w14:textId="5D0CE479" w:rsidR="00ED0152" w:rsidRPr="00ED0152" w:rsidRDefault="00ED0152" w:rsidP="00ED0152">
            <w:pPr>
              <w:spacing w:after="0" w:line="240" w:lineRule="auto"/>
              <w:jc w:val="center"/>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Casos de uso</w:t>
            </w:r>
          </w:p>
        </w:tc>
        <w:tc>
          <w:tcPr>
            <w:tcW w:w="7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8EBFF" w14:textId="73ED4CB3"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RA</w:t>
            </w:r>
            <w:r>
              <w:rPr>
                <w:rFonts w:ascii="Calibri" w:eastAsia="Times New Roman" w:hAnsi="Calibri" w:cs="Calibri"/>
                <w:sz w:val="20"/>
                <w:szCs w:val="20"/>
                <w:lang w:eastAsia="es-CO"/>
              </w:rPr>
              <w:t>E</w:t>
            </w:r>
            <w:r w:rsidRPr="00ED0152">
              <w:rPr>
                <w:rFonts w:ascii="Calibri" w:eastAsia="Times New Roman" w:hAnsi="Calibri" w:cs="Calibri"/>
                <w:sz w:val="20"/>
                <w:szCs w:val="20"/>
                <w:lang w:eastAsia="es-CO"/>
              </w:rPr>
              <w:t>2.4</w:t>
            </w:r>
          </w:p>
        </w:tc>
        <w:tc>
          <w:tcPr>
            <w:tcW w:w="23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423A81" w14:textId="77777777"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Elabora casos de uso con la notación UML como herramienta para especificar requisitos funcionales del sistema, capturando las interacciones entre los actores y el sistema.</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B286D"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10%</w:t>
            </w:r>
          </w:p>
        </w:tc>
        <w:tc>
          <w:tcPr>
            <w:tcW w:w="1996" w:type="dxa"/>
            <w:tcBorders>
              <w:top w:val="single" w:sz="4" w:space="0" w:color="auto"/>
              <w:left w:val="single" w:sz="4" w:space="0" w:color="auto"/>
              <w:bottom w:val="single" w:sz="4" w:space="0" w:color="auto"/>
              <w:right w:val="single" w:sz="4" w:space="0" w:color="auto"/>
            </w:tcBorders>
            <w:shd w:val="clear" w:color="auto" w:fill="auto"/>
            <w:hideMark/>
          </w:tcPr>
          <w:p w14:paraId="58DAB4F6" w14:textId="77777777"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 xml:space="preserve">Crea un diagrama casos de uso a partir de un conjunto de requerimientos funcionales. </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595D39A0" w14:textId="5E08077E"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Elabora un diagrama de casos de uso con UML que captura todos (100</w:t>
            </w:r>
            <w:r w:rsidRPr="00ED0152">
              <w:rPr>
                <w:rFonts w:ascii="Calibri" w:eastAsia="Times New Roman" w:hAnsi="Calibri" w:cs="Calibri"/>
                <w:color w:val="000000"/>
                <w:sz w:val="20"/>
                <w:szCs w:val="20"/>
                <w:lang w:eastAsia="es-CO"/>
              </w:rPr>
              <w:t>%) los</w:t>
            </w:r>
            <w:r w:rsidRPr="00ED0152">
              <w:rPr>
                <w:rFonts w:ascii="Calibri" w:eastAsia="Times New Roman" w:hAnsi="Calibri" w:cs="Calibri"/>
                <w:color w:val="000000"/>
                <w:sz w:val="20"/>
                <w:szCs w:val="20"/>
                <w:lang w:eastAsia="es-CO"/>
              </w:rPr>
              <w:t xml:space="preserve"> requerimientos funcionales y las interacciones entre los actores y el sistema.</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8789D6B" w14:textId="259C062A"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Elabora un diagrama de casos de uso con UML que captura la mayoría </w:t>
            </w:r>
            <w:r w:rsidRPr="00ED0152">
              <w:rPr>
                <w:rFonts w:ascii="Calibri" w:eastAsia="Times New Roman" w:hAnsi="Calibri" w:cs="Calibri"/>
                <w:color w:val="000000"/>
                <w:sz w:val="20"/>
                <w:szCs w:val="20"/>
                <w:lang w:eastAsia="es-CO"/>
              </w:rPr>
              <w:t>(&gt;</w:t>
            </w:r>
            <w:r w:rsidRPr="00ED0152">
              <w:rPr>
                <w:rFonts w:ascii="Calibri" w:eastAsia="Times New Roman" w:hAnsi="Calibri" w:cs="Calibri"/>
                <w:color w:val="000000"/>
                <w:sz w:val="20"/>
                <w:szCs w:val="20"/>
                <w:lang w:eastAsia="es-CO"/>
              </w:rPr>
              <w:t>70</w:t>
            </w:r>
            <w:r w:rsidRPr="00ED0152">
              <w:rPr>
                <w:rFonts w:ascii="Calibri" w:eastAsia="Times New Roman" w:hAnsi="Calibri" w:cs="Calibri"/>
                <w:color w:val="000000"/>
                <w:sz w:val="20"/>
                <w:szCs w:val="20"/>
                <w:lang w:eastAsia="es-CO"/>
              </w:rPr>
              <w:t>%) los</w:t>
            </w:r>
            <w:r w:rsidRPr="00ED0152">
              <w:rPr>
                <w:rFonts w:ascii="Calibri" w:eastAsia="Times New Roman" w:hAnsi="Calibri" w:cs="Calibri"/>
                <w:color w:val="000000"/>
                <w:sz w:val="20"/>
                <w:szCs w:val="20"/>
                <w:lang w:eastAsia="es-CO"/>
              </w:rPr>
              <w:t xml:space="preserve"> requerimientos funcionales y las interacciones entre los actores y el sistema.</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763BFA18" w14:textId="08AAE40B"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 xml:space="preserve">Elabora un diagrama de casos de uso con UML que captura </w:t>
            </w:r>
            <w:r w:rsidRPr="00ED0152">
              <w:rPr>
                <w:rFonts w:ascii="Calibri" w:eastAsia="Times New Roman" w:hAnsi="Calibri" w:cs="Calibri"/>
                <w:color w:val="000000"/>
                <w:sz w:val="20"/>
                <w:szCs w:val="20"/>
                <w:lang w:eastAsia="es-CO"/>
              </w:rPr>
              <w:t>algunos (</w:t>
            </w:r>
            <w:r w:rsidRPr="00ED0152">
              <w:rPr>
                <w:rFonts w:ascii="Calibri" w:eastAsia="Times New Roman" w:hAnsi="Calibri" w:cs="Calibri"/>
                <w:color w:val="000000"/>
                <w:sz w:val="20"/>
                <w:szCs w:val="20"/>
                <w:lang w:eastAsia="es-CO"/>
              </w:rPr>
              <w:t>&gt;50%) requerimientos funcionales y las interacciones entre los actores y el sistema.</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5F65DF5"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Elabora un diagrama de casos de uso con UML que captura de forma insuficiente (&lt;50%) los requerimientos funcionales y representa todas las interacciones entre los actores y el sistema.</w:t>
            </w:r>
          </w:p>
        </w:tc>
      </w:tr>
      <w:tr w:rsidR="00ED0152" w:rsidRPr="00ED0152" w14:paraId="053811D6" w14:textId="77777777" w:rsidTr="00ED0152">
        <w:trPr>
          <w:trHeight w:val="543"/>
        </w:trPr>
        <w:tc>
          <w:tcPr>
            <w:tcW w:w="1514" w:type="dxa"/>
            <w:vMerge/>
            <w:tcBorders>
              <w:top w:val="single" w:sz="4" w:space="0" w:color="auto"/>
              <w:left w:val="single" w:sz="8" w:space="0" w:color="000000"/>
              <w:bottom w:val="single" w:sz="8" w:space="0" w:color="000000"/>
              <w:right w:val="single" w:sz="4" w:space="0" w:color="auto"/>
            </w:tcBorders>
            <w:vAlign w:val="center"/>
            <w:hideMark/>
          </w:tcPr>
          <w:p w14:paraId="3DC2ECE7"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14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A0732C8"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793"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01340CD5" w14:textId="77777777" w:rsidR="00ED0152" w:rsidRPr="00ED0152" w:rsidRDefault="00ED0152" w:rsidP="00ED0152">
            <w:pPr>
              <w:spacing w:after="0" w:line="240" w:lineRule="auto"/>
              <w:jc w:val="left"/>
              <w:rPr>
                <w:rFonts w:ascii="Calibri" w:eastAsia="Times New Roman" w:hAnsi="Calibri" w:cs="Calibri"/>
                <w:sz w:val="20"/>
                <w:szCs w:val="20"/>
                <w:lang w:eastAsia="es-CO"/>
              </w:rPr>
            </w:pPr>
          </w:p>
        </w:tc>
        <w:tc>
          <w:tcPr>
            <w:tcW w:w="2337" w:type="dxa"/>
            <w:vMerge/>
            <w:tcBorders>
              <w:top w:val="single" w:sz="4" w:space="0" w:color="auto"/>
              <w:left w:val="single" w:sz="4" w:space="0" w:color="000000"/>
              <w:bottom w:val="single" w:sz="4" w:space="0" w:color="000000"/>
              <w:right w:val="single" w:sz="4" w:space="0" w:color="000000"/>
            </w:tcBorders>
            <w:shd w:val="clear" w:color="auto" w:fill="auto"/>
            <w:vAlign w:val="center"/>
            <w:hideMark/>
          </w:tcPr>
          <w:p w14:paraId="44DD09B1" w14:textId="77777777" w:rsidR="00ED0152" w:rsidRPr="00ED0152" w:rsidRDefault="00ED0152" w:rsidP="00ED0152">
            <w:pPr>
              <w:spacing w:after="0" w:line="240" w:lineRule="auto"/>
              <w:jc w:val="left"/>
              <w:rPr>
                <w:rFonts w:ascii="Calibri" w:eastAsia="Times New Roman" w:hAnsi="Calibri" w:cs="Calibri"/>
                <w:sz w:val="20"/>
                <w:szCs w:val="20"/>
                <w:lang w:eastAsia="es-CO"/>
              </w:rPr>
            </w:pPr>
          </w:p>
        </w:tc>
        <w:tc>
          <w:tcPr>
            <w:tcW w:w="567" w:type="dxa"/>
            <w:tcBorders>
              <w:top w:val="single" w:sz="4" w:space="0" w:color="auto"/>
              <w:left w:val="nil"/>
              <w:bottom w:val="single" w:sz="4" w:space="0" w:color="000000"/>
              <w:right w:val="single" w:sz="4" w:space="0" w:color="000000"/>
            </w:tcBorders>
            <w:shd w:val="clear" w:color="auto" w:fill="auto"/>
            <w:noWrap/>
            <w:vAlign w:val="center"/>
            <w:hideMark/>
          </w:tcPr>
          <w:p w14:paraId="6EC99B9F"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10%</w:t>
            </w:r>
          </w:p>
        </w:tc>
        <w:tc>
          <w:tcPr>
            <w:tcW w:w="1996" w:type="dxa"/>
            <w:tcBorders>
              <w:top w:val="single" w:sz="4" w:space="0" w:color="auto"/>
              <w:left w:val="nil"/>
              <w:bottom w:val="single" w:sz="4" w:space="0" w:color="000000"/>
              <w:right w:val="single" w:sz="4" w:space="0" w:color="000000"/>
            </w:tcBorders>
            <w:shd w:val="clear" w:color="auto" w:fill="auto"/>
            <w:hideMark/>
          </w:tcPr>
          <w:p w14:paraId="476423A3" w14:textId="77777777"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Crea un diagrama de casos de uso usando la notación UML.</w:t>
            </w:r>
          </w:p>
        </w:tc>
        <w:tc>
          <w:tcPr>
            <w:tcW w:w="2552" w:type="dxa"/>
            <w:tcBorders>
              <w:top w:val="single" w:sz="4" w:space="0" w:color="auto"/>
              <w:left w:val="nil"/>
              <w:bottom w:val="single" w:sz="4" w:space="0" w:color="000000"/>
              <w:right w:val="single" w:sz="4" w:space="0" w:color="000000"/>
            </w:tcBorders>
            <w:shd w:val="clear" w:color="auto" w:fill="auto"/>
            <w:hideMark/>
          </w:tcPr>
          <w:p w14:paraId="67B80E3C"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Evidencia conocimiento avanzado de las mejores prácticas de UML y se incorporan elementos adicionales (extensiones, inclusiones) cuando es apropiado.</w:t>
            </w:r>
          </w:p>
        </w:tc>
        <w:tc>
          <w:tcPr>
            <w:tcW w:w="2551" w:type="dxa"/>
            <w:tcBorders>
              <w:top w:val="single" w:sz="4" w:space="0" w:color="auto"/>
              <w:left w:val="nil"/>
              <w:bottom w:val="single" w:sz="4" w:space="0" w:color="000000"/>
              <w:right w:val="single" w:sz="4" w:space="0" w:color="000000"/>
            </w:tcBorders>
            <w:shd w:val="clear" w:color="auto" w:fill="auto"/>
            <w:hideMark/>
          </w:tcPr>
          <w:p w14:paraId="1B0714D3"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Sigue las convenciones de UML adecuadamente, demostrando un buen conocimiento de la notación.</w:t>
            </w:r>
          </w:p>
        </w:tc>
        <w:tc>
          <w:tcPr>
            <w:tcW w:w="2410" w:type="dxa"/>
            <w:tcBorders>
              <w:top w:val="single" w:sz="4" w:space="0" w:color="auto"/>
              <w:left w:val="nil"/>
              <w:bottom w:val="single" w:sz="4" w:space="0" w:color="000000"/>
              <w:right w:val="single" w:sz="4" w:space="0" w:color="000000"/>
            </w:tcBorders>
            <w:shd w:val="clear" w:color="auto" w:fill="auto"/>
            <w:hideMark/>
          </w:tcPr>
          <w:p w14:paraId="79B6B43F"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Sigue las convenciones de UML en su mayoría, aunque puede haber algunos errores o inconsistencias.</w:t>
            </w:r>
          </w:p>
        </w:tc>
        <w:tc>
          <w:tcPr>
            <w:tcW w:w="2268" w:type="dxa"/>
            <w:tcBorders>
              <w:top w:val="single" w:sz="4" w:space="0" w:color="auto"/>
              <w:left w:val="nil"/>
              <w:bottom w:val="single" w:sz="4" w:space="0" w:color="000000"/>
              <w:right w:val="single" w:sz="8" w:space="0" w:color="000000"/>
            </w:tcBorders>
            <w:shd w:val="clear" w:color="auto" w:fill="auto"/>
            <w:hideMark/>
          </w:tcPr>
          <w:p w14:paraId="712DCDAB"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Se observan múltiples errores en la aplicación de la notación UML</w:t>
            </w:r>
          </w:p>
        </w:tc>
      </w:tr>
      <w:tr w:rsidR="00ED0152" w:rsidRPr="00ED0152" w14:paraId="464624E7" w14:textId="77777777" w:rsidTr="00ED0152">
        <w:trPr>
          <w:trHeight w:val="1079"/>
        </w:trPr>
        <w:tc>
          <w:tcPr>
            <w:tcW w:w="1514" w:type="dxa"/>
            <w:vMerge/>
            <w:tcBorders>
              <w:top w:val="single" w:sz="8" w:space="0" w:color="000000"/>
              <w:left w:val="single" w:sz="8" w:space="0" w:color="000000"/>
              <w:bottom w:val="single" w:sz="8" w:space="0" w:color="000000"/>
              <w:right w:val="single" w:sz="4" w:space="0" w:color="auto"/>
            </w:tcBorders>
            <w:vAlign w:val="center"/>
            <w:hideMark/>
          </w:tcPr>
          <w:p w14:paraId="5310E3D5"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14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A0138D9" w14:textId="77777777" w:rsidR="00ED0152" w:rsidRPr="00ED0152" w:rsidRDefault="00ED0152" w:rsidP="00ED0152">
            <w:pPr>
              <w:spacing w:after="0" w:line="240" w:lineRule="auto"/>
              <w:jc w:val="left"/>
              <w:rPr>
                <w:rFonts w:ascii="Calibri" w:eastAsia="Times New Roman" w:hAnsi="Calibri" w:cs="Calibri"/>
                <w:color w:val="000000"/>
                <w:sz w:val="20"/>
                <w:szCs w:val="20"/>
                <w:lang w:eastAsia="es-CO"/>
              </w:rPr>
            </w:pPr>
          </w:p>
        </w:tc>
        <w:tc>
          <w:tcPr>
            <w:tcW w:w="793" w:type="dxa"/>
            <w:tcBorders>
              <w:top w:val="nil"/>
              <w:left w:val="single" w:sz="4" w:space="0" w:color="auto"/>
              <w:bottom w:val="single" w:sz="8" w:space="0" w:color="000000"/>
              <w:right w:val="single" w:sz="4" w:space="0" w:color="000000"/>
            </w:tcBorders>
            <w:shd w:val="clear" w:color="auto" w:fill="auto"/>
            <w:noWrap/>
            <w:vAlign w:val="center"/>
            <w:hideMark/>
          </w:tcPr>
          <w:p w14:paraId="2BEEA7D6" w14:textId="4C2C5D87"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RA</w:t>
            </w:r>
            <w:r>
              <w:rPr>
                <w:rFonts w:ascii="Calibri" w:eastAsia="Times New Roman" w:hAnsi="Calibri" w:cs="Calibri"/>
                <w:sz w:val="20"/>
                <w:szCs w:val="20"/>
                <w:lang w:eastAsia="es-CO"/>
              </w:rPr>
              <w:t>E</w:t>
            </w:r>
            <w:r w:rsidRPr="00ED0152">
              <w:rPr>
                <w:rFonts w:ascii="Calibri" w:eastAsia="Times New Roman" w:hAnsi="Calibri" w:cs="Calibri"/>
                <w:sz w:val="20"/>
                <w:szCs w:val="20"/>
                <w:lang w:eastAsia="es-CO"/>
              </w:rPr>
              <w:t>2.6</w:t>
            </w:r>
          </w:p>
        </w:tc>
        <w:tc>
          <w:tcPr>
            <w:tcW w:w="2337" w:type="dxa"/>
            <w:tcBorders>
              <w:top w:val="single" w:sz="4" w:space="0" w:color="000000"/>
              <w:left w:val="nil"/>
              <w:bottom w:val="single" w:sz="8" w:space="0" w:color="000000"/>
              <w:right w:val="single" w:sz="4" w:space="0" w:color="000000"/>
            </w:tcBorders>
            <w:shd w:val="clear" w:color="auto" w:fill="auto"/>
            <w:vAlign w:val="center"/>
            <w:hideMark/>
          </w:tcPr>
          <w:p w14:paraId="7DA98FC2" w14:textId="783E5119"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 xml:space="preserve">Crea documentación clara y completa para los casos de uso en el formato de casos de uso </w:t>
            </w:r>
            <w:r w:rsidRPr="00ED0152">
              <w:rPr>
                <w:rFonts w:ascii="Calibri" w:eastAsia="Times New Roman" w:hAnsi="Calibri" w:cs="Calibri"/>
                <w:sz w:val="20"/>
                <w:szCs w:val="20"/>
                <w:lang w:eastAsia="es-CO"/>
              </w:rPr>
              <w:t>extendido, incluyendo</w:t>
            </w:r>
            <w:r w:rsidRPr="00ED0152">
              <w:rPr>
                <w:rFonts w:ascii="Calibri" w:eastAsia="Times New Roman" w:hAnsi="Calibri" w:cs="Calibri"/>
                <w:sz w:val="20"/>
                <w:szCs w:val="20"/>
                <w:lang w:eastAsia="es-CO"/>
              </w:rPr>
              <w:t xml:space="preserve"> descripciones, precondiciones, postcondiciones y otros detalles relevantes.</w:t>
            </w:r>
          </w:p>
        </w:tc>
        <w:tc>
          <w:tcPr>
            <w:tcW w:w="567" w:type="dxa"/>
            <w:tcBorders>
              <w:top w:val="nil"/>
              <w:left w:val="nil"/>
              <w:bottom w:val="single" w:sz="8" w:space="0" w:color="000000"/>
              <w:right w:val="single" w:sz="4" w:space="0" w:color="000000"/>
            </w:tcBorders>
            <w:shd w:val="clear" w:color="auto" w:fill="auto"/>
            <w:noWrap/>
            <w:vAlign w:val="center"/>
            <w:hideMark/>
          </w:tcPr>
          <w:p w14:paraId="6CFD0F91" w14:textId="77777777" w:rsidR="00ED0152" w:rsidRPr="00ED0152" w:rsidRDefault="00ED0152" w:rsidP="00ED0152">
            <w:pPr>
              <w:spacing w:after="0" w:line="240" w:lineRule="auto"/>
              <w:jc w:val="center"/>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25%</w:t>
            </w:r>
          </w:p>
        </w:tc>
        <w:tc>
          <w:tcPr>
            <w:tcW w:w="1996" w:type="dxa"/>
            <w:tcBorders>
              <w:top w:val="nil"/>
              <w:left w:val="nil"/>
              <w:bottom w:val="single" w:sz="8" w:space="0" w:color="000000"/>
              <w:right w:val="single" w:sz="4" w:space="0" w:color="000000"/>
            </w:tcBorders>
            <w:shd w:val="clear" w:color="auto" w:fill="auto"/>
            <w:hideMark/>
          </w:tcPr>
          <w:p w14:paraId="434B24E3" w14:textId="77777777" w:rsidR="00ED0152" w:rsidRPr="00ED0152" w:rsidRDefault="00ED0152" w:rsidP="00ED0152">
            <w:pPr>
              <w:spacing w:after="0" w:line="240" w:lineRule="auto"/>
              <w:jc w:val="left"/>
              <w:rPr>
                <w:rFonts w:ascii="Calibri" w:eastAsia="Times New Roman" w:hAnsi="Calibri" w:cs="Calibri"/>
                <w:sz w:val="20"/>
                <w:szCs w:val="20"/>
                <w:lang w:eastAsia="es-CO"/>
              </w:rPr>
            </w:pPr>
            <w:r w:rsidRPr="00ED0152">
              <w:rPr>
                <w:rFonts w:ascii="Calibri" w:eastAsia="Times New Roman" w:hAnsi="Calibri" w:cs="Calibri"/>
                <w:sz w:val="20"/>
                <w:szCs w:val="20"/>
                <w:lang w:eastAsia="es-CO"/>
              </w:rPr>
              <w:t>Elabora un caso de uso extendido para cada caso de uso propuesto en el diagrama.</w:t>
            </w:r>
          </w:p>
        </w:tc>
        <w:tc>
          <w:tcPr>
            <w:tcW w:w="2552" w:type="dxa"/>
            <w:tcBorders>
              <w:top w:val="nil"/>
              <w:left w:val="nil"/>
              <w:bottom w:val="single" w:sz="8" w:space="0" w:color="000000"/>
              <w:right w:val="single" w:sz="4" w:space="0" w:color="000000"/>
            </w:tcBorders>
            <w:shd w:val="clear" w:color="auto" w:fill="auto"/>
            <w:hideMark/>
          </w:tcPr>
          <w:p w14:paraId="34D2F201"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La documentación es clara, detallada y completa, utilizando el formato de casos de uso extendido de manera efectiva.</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Las descripciones son exhaustivas, proporcionando una comprensión profunda de los casos de uso y sus detalles.</w:t>
            </w:r>
          </w:p>
        </w:tc>
        <w:tc>
          <w:tcPr>
            <w:tcW w:w="2551" w:type="dxa"/>
            <w:tcBorders>
              <w:top w:val="nil"/>
              <w:left w:val="nil"/>
              <w:bottom w:val="single" w:sz="8" w:space="0" w:color="000000"/>
              <w:right w:val="single" w:sz="4" w:space="0" w:color="000000"/>
            </w:tcBorders>
            <w:shd w:val="clear" w:color="auto" w:fill="auto"/>
            <w:hideMark/>
          </w:tcPr>
          <w:p w14:paraId="1B9AEC87"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La documentación es clara y completa, siguiendo el formato de casos de uso extendido de manera efectiva.</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Las descripciones son detalladas y proporcionan una comprensión sólida de los casos de uso.</w:t>
            </w:r>
          </w:p>
        </w:tc>
        <w:tc>
          <w:tcPr>
            <w:tcW w:w="2410" w:type="dxa"/>
            <w:tcBorders>
              <w:top w:val="nil"/>
              <w:left w:val="nil"/>
              <w:bottom w:val="single" w:sz="8" w:space="0" w:color="000000"/>
              <w:right w:val="single" w:sz="4" w:space="0" w:color="000000"/>
            </w:tcBorders>
            <w:shd w:val="clear" w:color="auto" w:fill="auto"/>
            <w:hideMark/>
          </w:tcPr>
          <w:p w14:paraId="2170BA8E"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La documentación es aceptable, siguiendo el formato de casos de uso extendido, aunque puede haber algunos detalles faltantes o imprecisos.</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Las descripciones son detalladas y proporcionan una comprensión sólida de los casos de uso.</w:t>
            </w:r>
          </w:p>
        </w:tc>
        <w:tc>
          <w:tcPr>
            <w:tcW w:w="2268" w:type="dxa"/>
            <w:tcBorders>
              <w:top w:val="nil"/>
              <w:left w:val="nil"/>
              <w:bottom w:val="single" w:sz="8" w:space="0" w:color="000000"/>
              <w:right w:val="single" w:sz="8" w:space="0" w:color="000000"/>
            </w:tcBorders>
            <w:shd w:val="clear" w:color="auto" w:fill="auto"/>
            <w:hideMark/>
          </w:tcPr>
          <w:p w14:paraId="7CB1A64F" w14:textId="77777777" w:rsidR="00ED0152" w:rsidRPr="00ED0152" w:rsidRDefault="00ED0152" w:rsidP="00ED0152">
            <w:pPr>
              <w:spacing w:after="0" w:line="240" w:lineRule="auto"/>
              <w:rPr>
                <w:rFonts w:ascii="Calibri" w:eastAsia="Times New Roman" w:hAnsi="Calibri" w:cs="Calibri"/>
                <w:color w:val="000000"/>
                <w:sz w:val="20"/>
                <w:szCs w:val="20"/>
                <w:lang w:eastAsia="es-CO"/>
              </w:rPr>
            </w:pPr>
            <w:r w:rsidRPr="00ED0152">
              <w:rPr>
                <w:rFonts w:ascii="Calibri" w:eastAsia="Times New Roman" w:hAnsi="Calibri" w:cs="Calibri"/>
                <w:color w:val="000000"/>
                <w:sz w:val="20"/>
                <w:szCs w:val="20"/>
                <w:lang w:eastAsia="es-CO"/>
              </w:rPr>
              <w:t>La documentación es limitada o incorrecta en el formato de casos de uso extendido.</w:t>
            </w:r>
            <w:r w:rsidRPr="00ED0152">
              <w:rPr>
                <w:rFonts w:ascii="Calibri" w:eastAsia="Times New Roman" w:hAnsi="Calibri" w:cs="Calibri"/>
                <w:color w:val="000000"/>
                <w:sz w:val="20"/>
                <w:szCs w:val="20"/>
                <w:lang w:eastAsia="es-CO"/>
              </w:rPr>
              <w:br/>
            </w:r>
            <w:r w:rsidRPr="00ED0152">
              <w:rPr>
                <w:rFonts w:ascii="Calibri" w:eastAsia="Times New Roman" w:hAnsi="Calibri" w:cs="Calibri"/>
                <w:color w:val="000000"/>
                <w:sz w:val="20"/>
                <w:szCs w:val="20"/>
                <w:lang w:eastAsia="es-CO"/>
              </w:rPr>
              <w:br/>
              <w:t>Las descripciones son confusas o insuficientes para comprender los casos de uso.</w:t>
            </w:r>
          </w:p>
        </w:tc>
      </w:tr>
    </w:tbl>
    <w:p w14:paraId="752E5437" w14:textId="77777777" w:rsidR="00ED0152" w:rsidRDefault="00ED0152"/>
    <w:p w14:paraId="5C377079" w14:textId="77777777" w:rsidR="00ED0152" w:rsidRDefault="00ED0152"/>
    <w:p w14:paraId="781E5227" w14:textId="77777777" w:rsidR="00ED0152" w:rsidRDefault="00ED0152"/>
    <w:tbl>
      <w:tblPr>
        <w:tblStyle w:val="Tablaconcuadrcula"/>
        <w:tblW w:w="18539" w:type="dxa"/>
        <w:tblLook w:val="04A0" w:firstRow="1" w:lastRow="0" w:firstColumn="1" w:lastColumn="0" w:noHBand="0" w:noVBand="1"/>
      </w:tblPr>
      <w:tblGrid>
        <w:gridCol w:w="1861"/>
        <w:gridCol w:w="1636"/>
        <w:gridCol w:w="937"/>
        <w:gridCol w:w="1864"/>
        <w:gridCol w:w="680"/>
        <w:gridCol w:w="2703"/>
        <w:gridCol w:w="2206"/>
        <w:gridCol w:w="2198"/>
        <w:gridCol w:w="2201"/>
        <w:gridCol w:w="2253"/>
      </w:tblGrid>
      <w:tr w:rsidR="00ED0152" w:rsidRPr="00ED0152" w14:paraId="0C068186" w14:textId="77777777" w:rsidTr="00ED0152">
        <w:trPr>
          <w:trHeight w:val="270"/>
          <w:tblHeader/>
        </w:trPr>
        <w:tc>
          <w:tcPr>
            <w:tcW w:w="1935" w:type="dxa"/>
            <w:vMerge w:val="restart"/>
            <w:shd w:val="clear" w:color="auto" w:fill="F2F2F2" w:themeFill="background1" w:themeFillShade="F2"/>
            <w:vAlign w:val="center"/>
            <w:hideMark/>
          </w:tcPr>
          <w:p w14:paraId="4836033B" w14:textId="7629E2D0" w:rsidR="00ED0152" w:rsidRPr="00ED0152" w:rsidRDefault="00ED0152" w:rsidP="00ED0152">
            <w:pPr>
              <w:jc w:val="center"/>
              <w:rPr>
                <w:rFonts w:eastAsia="Times New Roman" w:cstheme="minorHAnsi"/>
                <w:color w:val="000000"/>
                <w:szCs w:val="24"/>
                <w:lang w:eastAsia="es-CO"/>
              </w:rPr>
            </w:pPr>
            <w:proofErr w:type="spellStart"/>
            <w:r w:rsidRPr="002B3FCA">
              <w:rPr>
                <w:rFonts w:eastAsia="Times New Roman" w:cstheme="minorHAnsi"/>
                <w:color w:val="000000"/>
                <w:szCs w:val="24"/>
                <w:lang w:eastAsia="es-CO"/>
              </w:rPr>
              <w:t>RAA</w:t>
            </w:r>
            <w:proofErr w:type="spellEnd"/>
          </w:p>
        </w:tc>
        <w:tc>
          <w:tcPr>
            <w:tcW w:w="1494" w:type="dxa"/>
            <w:vMerge w:val="restart"/>
            <w:shd w:val="clear" w:color="auto" w:fill="F2F2F2" w:themeFill="background1" w:themeFillShade="F2"/>
            <w:vAlign w:val="center"/>
            <w:hideMark/>
          </w:tcPr>
          <w:p w14:paraId="5B26C6FF"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Temas</w:t>
            </w:r>
          </w:p>
        </w:tc>
        <w:tc>
          <w:tcPr>
            <w:tcW w:w="2899" w:type="dxa"/>
            <w:gridSpan w:val="2"/>
            <w:vMerge w:val="restart"/>
            <w:shd w:val="clear" w:color="auto" w:fill="F2F2F2" w:themeFill="background1" w:themeFillShade="F2"/>
            <w:vAlign w:val="center"/>
            <w:hideMark/>
          </w:tcPr>
          <w:p w14:paraId="79AD194C"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Resultado de Aprendizaje Especifico</w:t>
            </w:r>
          </w:p>
        </w:tc>
        <w:tc>
          <w:tcPr>
            <w:tcW w:w="12211" w:type="dxa"/>
            <w:gridSpan w:val="6"/>
            <w:shd w:val="clear" w:color="auto" w:fill="F2F2F2" w:themeFill="background1" w:themeFillShade="F2"/>
            <w:noWrap/>
            <w:vAlign w:val="center"/>
            <w:hideMark/>
          </w:tcPr>
          <w:p w14:paraId="00B071B3"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Rúbrica</w:t>
            </w:r>
          </w:p>
        </w:tc>
      </w:tr>
      <w:tr w:rsidR="00ED0152" w:rsidRPr="00ED0152" w14:paraId="5C0F59A2" w14:textId="77777777" w:rsidTr="00ED0152">
        <w:trPr>
          <w:trHeight w:val="270"/>
          <w:tblHeader/>
        </w:trPr>
        <w:tc>
          <w:tcPr>
            <w:tcW w:w="1935" w:type="dxa"/>
            <w:vMerge/>
            <w:shd w:val="clear" w:color="auto" w:fill="F2F2F2" w:themeFill="background1" w:themeFillShade="F2"/>
            <w:vAlign w:val="center"/>
            <w:hideMark/>
          </w:tcPr>
          <w:p w14:paraId="70A3AC92" w14:textId="77777777" w:rsidR="00ED0152" w:rsidRPr="00ED0152" w:rsidRDefault="00ED0152" w:rsidP="00ED0152">
            <w:pPr>
              <w:spacing w:after="0" w:line="240" w:lineRule="auto"/>
              <w:jc w:val="center"/>
              <w:rPr>
                <w:rFonts w:eastAsia="Times New Roman" w:cstheme="minorHAnsi"/>
                <w:color w:val="000000"/>
                <w:szCs w:val="24"/>
                <w:lang w:eastAsia="es-CO"/>
              </w:rPr>
            </w:pPr>
          </w:p>
        </w:tc>
        <w:tc>
          <w:tcPr>
            <w:tcW w:w="1494" w:type="dxa"/>
            <w:vMerge/>
            <w:shd w:val="clear" w:color="auto" w:fill="F2F2F2" w:themeFill="background1" w:themeFillShade="F2"/>
            <w:vAlign w:val="center"/>
            <w:hideMark/>
          </w:tcPr>
          <w:p w14:paraId="52205FE7" w14:textId="77777777" w:rsidR="00ED0152" w:rsidRPr="00ED0152" w:rsidRDefault="00ED0152" w:rsidP="00ED0152">
            <w:pPr>
              <w:spacing w:after="0" w:line="240" w:lineRule="auto"/>
              <w:jc w:val="center"/>
              <w:rPr>
                <w:rFonts w:eastAsia="Times New Roman" w:cstheme="minorHAnsi"/>
                <w:color w:val="000000"/>
                <w:szCs w:val="24"/>
                <w:lang w:eastAsia="es-CO"/>
              </w:rPr>
            </w:pPr>
          </w:p>
        </w:tc>
        <w:tc>
          <w:tcPr>
            <w:tcW w:w="2899" w:type="dxa"/>
            <w:gridSpan w:val="2"/>
            <w:vMerge/>
            <w:shd w:val="clear" w:color="auto" w:fill="F2F2F2" w:themeFill="background1" w:themeFillShade="F2"/>
            <w:vAlign w:val="center"/>
            <w:hideMark/>
          </w:tcPr>
          <w:p w14:paraId="3F0BF0B8" w14:textId="77777777" w:rsidR="00ED0152" w:rsidRPr="00ED0152" w:rsidRDefault="00ED0152" w:rsidP="00ED0152">
            <w:pPr>
              <w:spacing w:after="0" w:line="240" w:lineRule="auto"/>
              <w:jc w:val="center"/>
              <w:rPr>
                <w:rFonts w:eastAsia="Times New Roman" w:cstheme="minorHAnsi"/>
                <w:color w:val="000000"/>
                <w:szCs w:val="24"/>
                <w:lang w:eastAsia="es-CO"/>
              </w:rPr>
            </w:pPr>
          </w:p>
        </w:tc>
        <w:tc>
          <w:tcPr>
            <w:tcW w:w="650" w:type="dxa"/>
            <w:vMerge w:val="restart"/>
            <w:shd w:val="clear" w:color="auto" w:fill="F2F2F2" w:themeFill="background1" w:themeFillShade="F2"/>
            <w:noWrap/>
            <w:vAlign w:val="center"/>
            <w:hideMark/>
          </w:tcPr>
          <w:p w14:paraId="481E877A" w14:textId="77777777" w:rsidR="00ED0152" w:rsidRPr="00ED0152" w:rsidRDefault="00ED0152" w:rsidP="00ED0152">
            <w:pPr>
              <w:jc w:val="center"/>
              <w:rPr>
                <w:rFonts w:eastAsia="Times New Roman" w:cstheme="minorHAnsi"/>
                <w:szCs w:val="24"/>
                <w:lang w:eastAsia="es-CO"/>
              </w:rPr>
            </w:pPr>
            <w:r w:rsidRPr="00ED0152">
              <w:rPr>
                <w:rFonts w:eastAsia="Times New Roman" w:cstheme="minorHAnsi"/>
                <w:szCs w:val="24"/>
                <w:lang w:eastAsia="es-CO"/>
              </w:rPr>
              <w:t>Peso %</w:t>
            </w:r>
          </w:p>
        </w:tc>
        <w:tc>
          <w:tcPr>
            <w:tcW w:w="2703" w:type="dxa"/>
            <w:vMerge w:val="restart"/>
            <w:shd w:val="clear" w:color="auto" w:fill="F2F2F2" w:themeFill="background1" w:themeFillShade="F2"/>
            <w:noWrap/>
            <w:vAlign w:val="center"/>
            <w:hideMark/>
          </w:tcPr>
          <w:p w14:paraId="56403BD8" w14:textId="77777777" w:rsidR="00ED0152" w:rsidRPr="00ED0152" w:rsidRDefault="00ED0152" w:rsidP="00ED0152">
            <w:pPr>
              <w:jc w:val="center"/>
              <w:rPr>
                <w:rFonts w:eastAsia="Times New Roman" w:cstheme="minorHAnsi"/>
                <w:szCs w:val="24"/>
                <w:lang w:eastAsia="es-CO"/>
              </w:rPr>
            </w:pPr>
            <w:r w:rsidRPr="00ED0152">
              <w:rPr>
                <w:rFonts w:eastAsia="Times New Roman" w:cstheme="minorHAnsi"/>
                <w:szCs w:val="24"/>
                <w:lang w:eastAsia="es-CO"/>
              </w:rPr>
              <w:t>Criterios de evaluación</w:t>
            </w:r>
          </w:p>
        </w:tc>
        <w:tc>
          <w:tcPr>
            <w:tcW w:w="8858" w:type="dxa"/>
            <w:gridSpan w:val="4"/>
            <w:shd w:val="clear" w:color="auto" w:fill="F2F2F2" w:themeFill="background1" w:themeFillShade="F2"/>
            <w:vAlign w:val="center"/>
            <w:hideMark/>
          </w:tcPr>
          <w:p w14:paraId="7944B637"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Niveles de desempeño</w:t>
            </w:r>
          </w:p>
        </w:tc>
      </w:tr>
      <w:tr w:rsidR="00ED0152" w:rsidRPr="00ED0152" w14:paraId="40B6CF30" w14:textId="77777777" w:rsidTr="00ED0152">
        <w:trPr>
          <w:trHeight w:val="270"/>
          <w:tblHeader/>
        </w:trPr>
        <w:tc>
          <w:tcPr>
            <w:tcW w:w="1935" w:type="dxa"/>
            <w:vMerge/>
            <w:shd w:val="clear" w:color="auto" w:fill="F2F2F2" w:themeFill="background1" w:themeFillShade="F2"/>
            <w:vAlign w:val="center"/>
            <w:hideMark/>
          </w:tcPr>
          <w:p w14:paraId="53EE8D38" w14:textId="77777777" w:rsidR="00ED0152" w:rsidRPr="00ED0152" w:rsidRDefault="00ED0152" w:rsidP="00ED0152">
            <w:pPr>
              <w:spacing w:after="0" w:line="240" w:lineRule="auto"/>
              <w:jc w:val="center"/>
              <w:rPr>
                <w:rFonts w:eastAsia="Times New Roman" w:cstheme="minorHAnsi"/>
                <w:color w:val="000000"/>
                <w:szCs w:val="24"/>
                <w:lang w:eastAsia="es-CO"/>
              </w:rPr>
            </w:pPr>
          </w:p>
        </w:tc>
        <w:tc>
          <w:tcPr>
            <w:tcW w:w="1494" w:type="dxa"/>
            <w:vMerge/>
            <w:shd w:val="clear" w:color="auto" w:fill="F2F2F2" w:themeFill="background1" w:themeFillShade="F2"/>
            <w:vAlign w:val="center"/>
            <w:hideMark/>
          </w:tcPr>
          <w:p w14:paraId="01AC705E" w14:textId="77777777" w:rsidR="00ED0152" w:rsidRPr="00ED0152" w:rsidRDefault="00ED0152" w:rsidP="00ED0152">
            <w:pPr>
              <w:spacing w:after="0" w:line="240" w:lineRule="auto"/>
              <w:jc w:val="center"/>
              <w:rPr>
                <w:rFonts w:eastAsia="Times New Roman" w:cstheme="minorHAnsi"/>
                <w:color w:val="000000"/>
                <w:szCs w:val="24"/>
                <w:lang w:eastAsia="es-CO"/>
              </w:rPr>
            </w:pPr>
          </w:p>
        </w:tc>
        <w:tc>
          <w:tcPr>
            <w:tcW w:w="937" w:type="dxa"/>
            <w:shd w:val="clear" w:color="auto" w:fill="F2F2F2" w:themeFill="background1" w:themeFillShade="F2"/>
            <w:vAlign w:val="center"/>
            <w:hideMark/>
          </w:tcPr>
          <w:p w14:paraId="4F5F8384" w14:textId="277AD9B9"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Id</w:t>
            </w:r>
          </w:p>
        </w:tc>
        <w:tc>
          <w:tcPr>
            <w:tcW w:w="1962" w:type="dxa"/>
            <w:shd w:val="clear" w:color="auto" w:fill="F2F2F2" w:themeFill="background1" w:themeFillShade="F2"/>
            <w:vAlign w:val="center"/>
            <w:hideMark/>
          </w:tcPr>
          <w:p w14:paraId="1E452FBB" w14:textId="4C3D60FF" w:rsidR="00ED0152" w:rsidRPr="00ED0152" w:rsidRDefault="00ED0152" w:rsidP="00ED0152">
            <w:pPr>
              <w:spacing w:after="0" w:line="240" w:lineRule="auto"/>
              <w:jc w:val="center"/>
              <w:rPr>
                <w:rFonts w:eastAsia="Times New Roman" w:cstheme="minorHAnsi"/>
                <w:color w:val="000000"/>
                <w:szCs w:val="24"/>
                <w:lang w:eastAsia="es-CO"/>
              </w:rPr>
            </w:pPr>
            <w:r w:rsidRPr="002B3FCA">
              <w:rPr>
                <w:rFonts w:eastAsia="Times New Roman" w:cstheme="minorHAnsi"/>
                <w:color w:val="000000"/>
                <w:szCs w:val="24"/>
                <w:lang w:eastAsia="es-CO"/>
              </w:rPr>
              <w:t>Descripción</w:t>
            </w:r>
          </w:p>
        </w:tc>
        <w:tc>
          <w:tcPr>
            <w:tcW w:w="650" w:type="dxa"/>
            <w:vMerge/>
            <w:shd w:val="clear" w:color="auto" w:fill="F2F2F2" w:themeFill="background1" w:themeFillShade="F2"/>
            <w:vAlign w:val="center"/>
            <w:hideMark/>
          </w:tcPr>
          <w:p w14:paraId="5F44DC11" w14:textId="77777777" w:rsidR="00ED0152" w:rsidRPr="00ED0152" w:rsidRDefault="00ED0152" w:rsidP="00ED0152">
            <w:pPr>
              <w:spacing w:after="0" w:line="240" w:lineRule="auto"/>
              <w:jc w:val="center"/>
              <w:rPr>
                <w:rFonts w:eastAsia="Times New Roman" w:cstheme="minorHAnsi"/>
                <w:szCs w:val="24"/>
                <w:lang w:eastAsia="es-CO"/>
              </w:rPr>
            </w:pPr>
          </w:p>
        </w:tc>
        <w:tc>
          <w:tcPr>
            <w:tcW w:w="2703" w:type="dxa"/>
            <w:vMerge/>
            <w:shd w:val="clear" w:color="auto" w:fill="F2F2F2" w:themeFill="background1" w:themeFillShade="F2"/>
            <w:vAlign w:val="center"/>
            <w:hideMark/>
          </w:tcPr>
          <w:p w14:paraId="6FBB6EC9" w14:textId="77777777" w:rsidR="00ED0152" w:rsidRPr="00ED0152" w:rsidRDefault="00ED0152" w:rsidP="00ED0152">
            <w:pPr>
              <w:spacing w:after="0" w:line="240" w:lineRule="auto"/>
              <w:jc w:val="center"/>
              <w:rPr>
                <w:rFonts w:eastAsia="Times New Roman" w:cstheme="minorHAnsi"/>
                <w:szCs w:val="24"/>
                <w:lang w:eastAsia="es-CO"/>
              </w:rPr>
            </w:pPr>
          </w:p>
        </w:tc>
        <w:tc>
          <w:tcPr>
            <w:tcW w:w="2206" w:type="dxa"/>
            <w:shd w:val="clear" w:color="auto" w:fill="F2F2F2" w:themeFill="background1" w:themeFillShade="F2"/>
            <w:noWrap/>
            <w:vAlign w:val="center"/>
            <w:hideMark/>
          </w:tcPr>
          <w:p w14:paraId="04960378"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Superior</w:t>
            </w:r>
          </w:p>
        </w:tc>
        <w:tc>
          <w:tcPr>
            <w:tcW w:w="2198" w:type="dxa"/>
            <w:shd w:val="clear" w:color="auto" w:fill="F2F2F2" w:themeFill="background1" w:themeFillShade="F2"/>
            <w:noWrap/>
            <w:vAlign w:val="center"/>
            <w:hideMark/>
          </w:tcPr>
          <w:p w14:paraId="0A0FBC2F"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Alto</w:t>
            </w:r>
          </w:p>
        </w:tc>
        <w:tc>
          <w:tcPr>
            <w:tcW w:w="2201" w:type="dxa"/>
            <w:shd w:val="clear" w:color="auto" w:fill="F2F2F2" w:themeFill="background1" w:themeFillShade="F2"/>
            <w:noWrap/>
            <w:vAlign w:val="center"/>
            <w:hideMark/>
          </w:tcPr>
          <w:p w14:paraId="18B30349" w14:textId="5C78715D" w:rsidR="00ED0152" w:rsidRPr="00ED0152" w:rsidRDefault="00ED0152" w:rsidP="00ED0152">
            <w:pPr>
              <w:jc w:val="center"/>
              <w:rPr>
                <w:rFonts w:eastAsia="Times New Roman" w:cstheme="minorHAnsi"/>
                <w:color w:val="000000"/>
                <w:szCs w:val="24"/>
                <w:lang w:eastAsia="es-CO"/>
              </w:rPr>
            </w:pPr>
            <w:r w:rsidRPr="002B3FCA">
              <w:rPr>
                <w:rFonts w:eastAsia="Times New Roman" w:cstheme="minorHAnsi"/>
                <w:color w:val="000000"/>
                <w:szCs w:val="24"/>
                <w:lang w:eastAsia="es-CO"/>
              </w:rPr>
              <w:t>Básico</w:t>
            </w:r>
          </w:p>
        </w:tc>
        <w:tc>
          <w:tcPr>
            <w:tcW w:w="2253" w:type="dxa"/>
            <w:shd w:val="clear" w:color="auto" w:fill="F2F2F2" w:themeFill="background1" w:themeFillShade="F2"/>
            <w:noWrap/>
            <w:vAlign w:val="center"/>
            <w:hideMark/>
          </w:tcPr>
          <w:p w14:paraId="2691C171" w14:textId="77777777" w:rsidR="00ED0152" w:rsidRPr="00ED0152" w:rsidRDefault="00ED0152" w:rsidP="00ED0152">
            <w:pPr>
              <w:jc w:val="center"/>
              <w:rPr>
                <w:rFonts w:eastAsia="Times New Roman" w:cstheme="minorHAnsi"/>
                <w:color w:val="000000"/>
                <w:szCs w:val="24"/>
                <w:lang w:eastAsia="es-CO"/>
              </w:rPr>
            </w:pPr>
            <w:r w:rsidRPr="00ED0152">
              <w:rPr>
                <w:rFonts w:eastAsia="Times New Roman" w:cstheme="minorHAnsi"/>
                <w:color w:val="000000"/>
                <w:szCs w:val="24"/>
                <w:lang w:eastAsia="es-CO"/>
              </w:rPr>
              <w:t>Bajo</w:t>
            </w:r>
          </w:p>
        </w:tc>
      </w:tr>
      <w:tr w:rsidR="00ED0152" w:rsidRPr="00ED0152" w14:paraId="44E4BA52" w14:textId="77777777" w:rsidTr="00ED0152">
        <w:trPr>
          <w:trHeight w:val="1210"/>
        </w:trPr>
        <w:tc>
          <w:tcPr>
            <w:tcW w:w="1935" w:type="dxa"/>
            <w:vMerge w:val="restart"/>
            <w:vAlign w:val="center"/>
            <w:hideMark/>
          </w:tcPr>
          <w:p w14:paraId="403734B0" w14:textId="5B7B340F" w:rsidR="00ED0152" w:rsidRPr="00ED0152" w:rsidRDefault="00ED0152" w:rsidP="0018299A">
            <w:pPr>
              <w:jc w:val="center"/>
              <w:rPr>
                <w:rFonts w:eastAsia="Times New Roman" w:cstheme="minorHAnsi"/>
                <w:color w:val="000000"/>
                <w:sz w:val="20"/>
                <w:szCs w:val="20"/>
                <w:lang w:eastAsia="es-CO"/>
              </w:rPr>
            </w:pPr>
            <w:r w:rsidRPr="00ED0152">
              <w:rPr>
                <w:rFonts w:eastAsia="Times New Roman" w:cstheme="minorHAnsi"/>
                <w:color w:val="000000"/>
                <w:sz w:val="20"/>
                <w:szCs w:val="20"/>
                <w:lang w:eastAsia="es-CO"/>
              </w:rPr>
              <w:t xml:space="preserve">RAA-3. Elabora una propuesta de la etapa de análisis de un proyecto de software usando el enfoque </w:t>
            </w:r>
            <w:r w:rsidR="0018299A" w:rsidRPr="00ED0152">
              <w:rPr>
                <w:rFonts w:eastAsia="Times New Roman" w:cstheme="minorHAnsi"/>
                <w:color w:val="000000"/>
                <w:sz w:val="20"/>
                <w:szCs w:val="20"/>
                <w:lang w:eastAsia="es-CO"/>
              </w:rPr>
              <w:t>de modelado</w:t>
            </w:r>
            <w:r w:rsidRPr="00ED0152">
              <w:rPr>
                <w:rFonts w:eastAsia="Times New Roman" w:cstheme="minorHAnsi"/>
                <w:color w:val="000000"/>
                <w:sz w:val="20"/>
                <w:szCs w:val="20"/>
                <w:lang w:eastAsia="es-CO"/>
              </w:rPr>
              <w:t xml:space="preserve"> orientado a objetos en coherencia con los requerimientos establecidos por el cliente.</w:t>
            </w:r>
          </w:p>
        </w:tc>
        <w:tc>
          <w:tcPr>
            <w:tcW w:w="1494" w:type="dxa"/>
            <w:vAlign w:val="center"/>
            <w:hideMark/>
          </w:tcPr>
          <w:p w14:paraId="20ED0C05" w14:textId="77777777" w:rsidR="00ED0152" w:rsidRPr="00ED0152" w:rsidRDefault="00ED0152" w:rsidP="0018299A">
            <w:pPr>
              <w:spacing w:after="0" w:line="240" w:lineRule="auto"/>
              <w:jc w:val="center"/>
              <w:rPr>
                <w:rFonts w:eastAsia="Times New Roman" w:cstheme="minorHAnsi"/>
                <w:color w:val="000000"/>
                <w:sz w:val="20"/>
                <w:szCs w:val="20"/>
                <w:lang w:eastAsia="es-CO"/>
              </w:rPr>
            </w:pPr>
            <w:r w:rsidRPr="00ED0152">
              <w:rPr>
                <w:rFonts w:eastAsia="Times New Roman" w:cstheme="minorHAnsi"/>
                <w:color w:val="000000"/>
                <w:sz w:val="20"/>
                <w:szCs w:val="20"/>
                <w:lang w:eastAsia="es-CO"/>
              </w:rPr>
              <w:t>Conceptos de programación orientada a objetos</w:t>
            </w:r>
          </w:p>
        </w:tc>
        <w:tc>
          <w:tcPr>
            <w:tcW w:w="937" w:type="dxa"/>
            <w:noWrap/>
            <w:vAlign w:val="center"/>
            <w:hideMark/>
          </w:tcPr>
          <w:p w14:paraId="40F2EB9E" w14:textId="4357626D" w:rsidR="00ED0152" w:rsidRPr="00ED0152" w:rsidRDefault="00ED0152" w:rsidP="00ED0152">
            <w:pPr>
              <w:spacing w:after="0" w:line="240" w:lineRule="auto"/>
              <w:jc w:val="left"/>
              <w:rPr>
                <w:rFonts w:eastAsia="Times New Roman" w:cstheme="minorHAnsi"/>
                <w:sz w:val="20"/>
                <w:szCs w:val="20"/>
                <w:lang w:eastAsia="es-CO"/>
              </w:rPr>
            </w:pPr>
            <w:r w:rsidRPr="00ED0152">
              <w:rPr>
                <w:rFonts w:eastAsia="Times New Roman" w:cstheme="minorHAnsi"/>
                <w:sz w:val="20"/>
                <w:szCs w:val="20"/>
                <w:lang w:eastAsia="es-CO"/>
              </w:rPr>
              <w:t>RA</w:t>
            </w:r>
            <w:r>
              <w:rPr>
                <w:rFonts w:eastAsia="Times New Roman" w:cstheme="minorHAnsi"/>
                <w:sz w:val="20"/>
                <w:szCs w:val="20"/>
                <w:lang w:eastAsia="es-CO"/>
              </w:rPr>
              <w:t>E</w:t>
            </w:r>
            <w:r w:rsidRPr="00ED0152">
              <w:rPr>
                <w:rFonts w:eastAsia="Times New Roman" w:cstheme="minorHAnsi"/>
                <w:sz w:val="20"/>
                <w:szCs w:val="20"/>
                <w:lang w:eastAsia="es-CO"/>
              </w:rPr>
              <w:t>3.1</w:t>
            </w:r>
          </w:p>
        </w:tc>
        <w:tc>
          <w:tcPr>
            <w:tcW w:w="1962" w:type="dxa"/>
            <w:vAlign w:val="center"/>
            <w:hideMark/>
          </w:tcPr>
          <w:p w14:paraId="4245D108" w14:textId="77777777" w:rsidR="00ED0152" w:rsidRPr="00ED0152" w:rsidRDefault="00ED0152" w:rsidP="0018299A">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Explica conceptos clave de la programación orientada a objetos.</w:t>
            </w:r>
          </w:p>
        </w:tc>
        <w:tc>
          <w:tcPr>
            <w:tcW w:w="650" w:type="dxa"/>
            <w:noWrap/>
            <w:hideMark/>
          </w:tcPr>
          <w:p w14:paraId="0B71086F" w14:textId="77777777" w:rsidR="00ED0152" w:rsidRPr="00ED0152" w:rsidRDefault="00ED0152" w:rsidP="00ED0152">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10%</w:t>
            </w:r>
          </w:p>
        </w:tc>
        <w:tc>
          <w:tcPr>
            <w:tcW w:w="2703" w:type="dxa"/>
            <w:hideMark/>
          </w:tcPr>
          <w:p w14:paraId="0A5D4CB7" w14:textId="77777777" w:rsidR="00ED0152" w:rsidRPr="00ED0152" w:rsidRDefault="00ED0152" w:rsidP="00ED0152">
            <w:pPr>
              <w:rPr>
                <w:rFonts w:eastAsia="Times New Roman" w:cstheme="minorHAnsi"/>
                <w:sz w:val="20"/>
                <w:szCs w:val="20"/>
                <w:lang w:eastAsia="es-CO"/>
              </w:rPr>
            </w:pPr>
            <w:r w:rsidRPr="00ED0152">
              <w:rPr>
                <w:rFonts w:eastAsia="Times New Roman" w:cstheme="minorHAnsi"/>
                <w:sz w:val="20"/>
                <w:szCs w:val="20"/>
                <w:lang w:eastAsia="es-CO"/>
              </w:rPr>
              <w:t xml:space="preserve">Demuestra comprensión de los conceptos clave de la programación orientada a objetos. </w:t>
            </w:r>
          </w:p>
        </w:tc>
        <w:tc>
          <w:tcPr>
            <w:tcW w:w="2206" w:type="dxa"/>
            <w:hideMark/>
          </w:tcPr>
          <w:p w14:paraId="3854B969" w14:textId="77777777"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Demuestra comprensión de los conceptos clave de la programación orientada a objetos utilizando un lenguaje claro y preciso e incluyendo ejemplos concretos y pertinentes.</w:t>
            </w:r>
          </w:p>
        </w:tc>
        <w:tc>
          <w:tcPr>
            <w:tcW w:w="2198" w:type="dxa"/>
            <w:hideMark/>
          </w:tcPr>
          <w:p w14:paraId="2559BC13" w14:textId="77777777"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Demuestra un buen entendimiento de los conceptos clave de la programación orientada a objetos utilizando una explicación clara y comprensible, con ejemplos adecuados.</w:t>
            </w:r>
          </w:p>
        </w:tc>
        <w:tc>
          <w:tcPr>
            <w:tcW w:w="2201" w:type="dxa"/>
            <w:hideMark/>
          </w:tcPr>
          <w:p w14:paraId="7E90F0F3" w14:textId="50ABC7DB"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Demuestra un entendimiento básico de los conceptos clave de la programación orientada a objetos utilizando una explicación </w:t>
            </w:r>
            <w:r w:rsidR="0018299A">
              <w:rPr>
                <w:rFonts w:eastAsia="Times New Roman" w:cstheme="minorHAnsi"/>
                <w:sz w:val="20"/>
                <w:szCs w:val="20"/>
                <w:lang w:eastAsia="es-CO"/>
              </w:rPr>
              <w:t xml:space="preserve">que </w:t>
            </w:r>
            <w:r w:rsidRPr="00ED0152">
              <w:rPr>
                <w:rFonts w:eastAsia="Times New Roman" w:cstheme="minorHAnsi"/>
                <w:sz w:val="20"/>
                <w:szCs w:val="20"/>
                <w:lang w:eastAsia="es-CO"/>
              </w:rPr>
              <w:t xml:space="preserve">carece de claridad en algunos puntos. Los ejemplos son limitados y/o no </w:t>
            </w:r>
            <w:r w:rsidR="0018299A">
              <w:rPr>
                <w:rFonts w:eastAsia="Times New Roman" w:cstheme="minorHAnsi"/>
                <w:sz w:val="20"/>
                <w:szCs w:val="20"/>
                <w:lang w:eastAsia="es-CO"/>
              </w:rPr>
              <w:t>totalmente</w:t>
            </w:r>
            <w:r w:rsidRPr="00ED0152">
              <w:rPr>
                <w:rFonts w:eastAsia="Times New Roman" w:cstheme="minorHAnsi"/>
                <w:sz w:val="20"/>
                <w:szCs w:val="20"/>
                <w:lang w:eastAsia="es-CO"/>
              </w:rPr>
              <w:t xml:space="preserve"> relevantes.</w:t>
            </w:r>
          </w:p>
        </w:tc>
        <w:tc>
          <w:tcPr>
            <w:tcW w:w="2253" w:type="dxa"/>
            <w:hideMark/>
          </w:tcPr>
          <w:p w14:paraId="1978A87E" w14:textId="77777777"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Demuestra comprensión insuficiente de los conceptos clave de la programación orientada a objetos.  Los ejemplos proporcionados no son correctos.</w:t>
            </w:r>
          </w:p>
        </w:tc>
      </w:tr>
      <w:tr w:rsidR="00ED0152" w:rsidRPr="00ED0152" w14:paraId="38B34C71" w14:textId="77777777" w:rsidTr="00ED0152">
        <w:trPr>
          <w:trHeight w:val="1043"/>
        </w:trPr>
        <w:tc>
          <w:tcPr>
            <w:tcW w:w="1935" w:type="dxa"/>
            <w:vMerge/>
            <w:vAlign w:val="center"/>
            <w:hideMark/>
          </w:tcPr>
          <w:p w14:paraId="15CCBFBF" w14:textId="77777777" w:rsidR="00ED0152" w:rsidRPr="00ED0152" w:rsidRDefault="00ED0152" w:rsidP="00ED0152">
            <w:pPr>
              <w:spacing w:after="0" w:line="240" w:lineRule="auto"/>
              <w:jc w:val="left"/>
              <w:rPr>
                <w:rFonts w:eastAsia="Times New Roman" w:cstheme="minorHAnsi"/>
                <w:color w:val="000000"/>
                <w:sz w:val="20"/>
                <w:szCs w:val="20"/>
                <w:lang w:eastAsia="es-CO"/>
              </w:rPr>
            </w:pPr>
          </w:p>
        </w:tc>
        <w:tc>
          <w:tcPr>
            <w:tcW w:w="1494" w:type="dxa"/>
            <w:vAlign w:val="center"/>
            <w:hideMark/>
          </w:tcPr>
          <w:p w14:paraId="6AE4C1B3" w14:textId="0DEFA927" w:rsidR="00ED0152" w:rsidRPr="00ED0152" w:rsidRDefault="00ED0152" w:rsidP="0018299A">
            <w:pPr>
              <w:spacing w:after="0" w:line="240" w:lineRule="auto"/>
              <w:jc w:val="center"/>
              <w:rPr>
                <w:rFonts w:eastAsia="Times New Roman" w:cstheme="minorHAnsi"/>
                <w:color w:val="000000"/>
                <w:sz w:val="20"/>
                <w:szCs w:val="20"/>
                <w:lang w:eastAsia="es-CO"/>
              </w:rPr>
            </w:pPr>
            <w:r w:rsidRPr="00ED0152">
              <w:rPr>
                <w:rFonts w:eastAsia="Times New Roman" w:cstheme="minorHAnsi"/>
                <w:color w:val="000000"/>
                <w:sz w:val="20"/>
                <w:szCs w:val="20"/>
                <w:lang w:eastAsia="es-CO"/>
              </w:rPr>
              <w:t xml:space="preserve">Modelado de la </w:t>
            </w:r>
            <w:r w:rsidRPr="00ED0152">
              <w:rPr>
                <w:rFonts w:eastAsia="Times New Roman" w:cstheme="minorHAnsi"/>
                <w:color w:val="000000"/>
                <w:sz w:val="20"/>
                <w:szCs w:val="20"/>
                <w:lang w:eastAsia="es-CO"/>
              </w:rPr>
              <w:t>estructura</w:t>
            </w:r>
            <w:r w:rsidRPr="00ED0152">
              <w:rPr>
                <w:rFonts w:eastAsia="Times New Roman" w:cstheme="minorHAnsi"/>
                <w:color w:val="000000"/>
                <w:sz w:val="20"/>
                <w:szCs w:val="20"/>
                <w:lang w:eastAsia="es-CO"/>
              </w:rPr>
              <w:t xml:space="preserve"> estática: Modelo conceptual</w:t>
            </w:r>
          </w:p>
        </w:tc>
        <w:tc>
          <w:tcPr>
            <w:tcW w:w="937" w:type="dxa"/>
            <w:noWrap/>
            <w:vAlign w:val="center"/>
            <w:hideMark/>
          </w:tcPr>
          <w:p w14:paraId="64E7DC86" w14:textId="49E14848" w:rsidR="00ED0152" w:rsidRPr="00ED0152" w:rsidRDefault="00ED0152" w:rsidP="00ED0152">
            <w:pPr>
              <w:spacing w:after="0" w:line="240" w:lineRule="auto"/>
              <w:jc w:val="left"/>
              <w:rPr>
                <w:rFonts w:eastAsia="Times New Roman" w:cstheme="minorHAnsi"/>
                <w:sz w:val="20"/>
                <w:szCs w:val="20"/>
                <w:lang w:eastAsia="es-CO"/>
              </w:rPr>
            </w:pPr>
            <w:r w:rsidRPr="00ED0152">
              <w:rPr>
                <w:rFonts w:eastAsia="Times New Roman" w:cstheme="minorHAnsi"/>
                <w:sz w:val="20"/>
                <w:szCs w:val="20"/>
                <w:lang w:eastAsia="es-CO"/>
              </w:rPr>
              <w:t>RA</w:t>
            </w:r>
            <w:r>
              <w:rPr>
                <w:rFonts w:eastAsia="Times New Roman" w:cstheme="minorHAnsi"/>
                <w:sz w:val="20"/>
                <w:szCs w:val="20"/>
                <w:lang w:eastAsia="es-CO"/>
              </w:rPr>
              <w:t>E</w:t>
            </w:r>
            <w:r w:rsidRPr="00ED0152">
              <w:rPr>
                <w:rFonts w:eastAsia="Times New Roman" w:cstheme="minorHAnsi"/>
                <w:sz w:val="20"/>
                <w:szCs w:val="20"/>
                <w:lang w:eastAsia="es-CO"/>
              </w:rPr>
              <w:t>3.2</w:t>
            </w:r>
          </w:p>
        </w:tc>
        <w:tc>
          <w:tcPr>
            <w:tcW w:w="1962" w:type="dxa"/>
            <w:vAlign w:val="center"/>
            <w:hideMark/>
          </w:tcPr>
          <w:p w14:paraId="2E03DB1F" w14:textId="77777777" w:rsidR="00ED0152" w:rsidRPr="00ED0152" w:rsidRDefault="00ED0152" w:rsidP="0018299A">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Elabora un modelo conceptual en UML que representa las necesidades del sistema.</w:t>
            </w:r>
          </w:p>
        </w:tc>
        <w:tc>
          <w:tcPr>
            <w:tcW w:w="650" w:type="dxa"/>
            <w:noWrap/>
            <w:hideMark/>
          </w:tcPr>
          <w:p w14:paraId="64F9F0F4" w14:textId="77777777" w:rsidR="00ED0152" w:rsidRPr="00ED0152" w:rsidRDefault="00ED0152" w:rsidP="00ED0152">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30%</w:t>
            </w:r>
          </w:p>
        </w:tc>
        <w:tc>
          <w:tcPr>
            <w:tcW w:w="2703" w:type="dxa"/>
            <w:hideMark/>
          </w:tcPr>
          <w:p w14:paraId="639D9F6C" w14:textId="77777777" w:rsidR="00ED0152" w:rsidRPr="00ED0152" w:rsidRDefault="00ED0152" w:rsidP="00ED0152">
            <w:pPr>
              <w:rPr>
                <w:rFonts w:eastAsia="Times New Roman" w:cstheme="minorHAnsi"/>
                <w:sz w:val="20"/>
                <w:szCs w:val="20"/>
                <w:lang w:eastAsia="es-CO"/>
              </w:rPr>
            </w:pPr>
            <w:r w:rsidRPr="00ED0152">
              <w:rPr>
                <w:rFonts w:eastAsia="Times New Roman" w:cstheme="minorHAnsi"/>
                <w:sz w:val="20"/>
                <w:szCs w:val="20"/>
                <w:lang w:eastAsia="es-CO"/>
              </w:rPr>
              <w:t>Elabora un modelo conceptual en UML que representa de manera precisa los elementos clave del sistema.</w:t>
            </w:r>
          </w:p>
        </w:tc>
        <w:tc>
          <w:tcPr>
            <w:tcW w:w="2206" w:type="dxa"/>
            <w:hideMark/>
          </w:tcPr>
          <w:p w14:paraId="30F9E9D2" w14:textId="1A1E7225"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Elabora un modelo conceptual en UML que representa completa y precisa las necesidades del sistema. El modelo refleja de manera clara y detallada las entidades, relaciones y comportamientos clave. </w:t>
            </w:r>
          </w:p>
        </w:tc>
        <w:tc>
          <w:tcPr>
            <w:tcW w:w="2198" w:type="dxa"/>
            <w:hideMark/>
          </w:tcPr>
          <w:p w14:paraId="7E8BF33A" w14:textId="77777777"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Elabora un modelo conceptual en UML que representa de manera sólida las necesidades del sistema. El modelo es claro y comprensible, incluyendo entidades y relaciones relevantes. </w:t>
            </w:r>
          </w:p>
        </w:tc>
        <w:tc>
          <w:tcPr>
            <w:tcW w:w="2201" w:type="dxa"/>
            <w:hideMark/>
          </w:tcPr>
          <w:p w14:paraId="59FF0562" w14:textId="31F582A2"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Elabora un modelo conceptual en UML con algunas omisiones o imprecisiones. El modelo es </w:t>
            </w:r>
            <w:r w:rsidRPr="00ED0152">
              <w:rPr>
                <w:rFonts w:eastAsia="Times New Roman" w:cstheme="minorHAnsi"/>
                <w:sz w:val="20"/>
                <w:szCs w:val="20"/>
                <w:lang w:eastAsia="es-CO"/>
              </w:rPr>
              <w:t>aceptable,</w:t>
            </w:r>
            <w:r w:rsidRPr="00ED0152">
              <w:rPr>
                <w:rFonts w:eastAsia="Times New Roman" w:cstheme="minorHAnsi"/>
                <w:sz w:val="20"/>
                <w:szCs w:val="20"/>
                <w:lang w:eastAsia="es-CO"/>
              </w:rPr>
              <w:t xml:space="preserve"> pero puede carecer de detalle en algunas áreas. </w:t>
            </w:r>
          </w:p>
        </w:tc>
        <w:tc>
          <w:tcPr>
            <w:tcW w:w="2253" w:type="dxa"/>
            <w:hideMark/>
          </w:tcPr>
          <w:p w14:paraId="277E709F" w14:textId="77777777" w:rsidR="00ED0152" w:rsidRPr="00ED0152" w:rsidRDefault="00ED0152" w:rsidP="00ED0152">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 Elabora un modelo conceptual en UML, con omisiones significativas o imprecisiones en la representación de las necesidades del sistema. El modelo es confuso o incompleto.</w:t>
            </w:r>
          </w:p>
        </w:tc>
      </w:tr>
      <w:tr w:rsidR="00ED0152" w:rsidRPr="00ED0152" w14:paraId="70859807" w14:textId="77777777" w:rsidTr="00ED0152">
        <w:trPr>
          <w:trHeight w:val="1404"/>
        </w:trPr>
        <w:tc>
          <w:tcPr>
            <w:tcW w:w="1935" w:type="dxa"/>
            <w:vMerge/>
            <w:vAlign w:val="center"/>
            <w:hideMark/>
          </w:tcPr>
          <w:p w14:paraId="51886C3B" w14:textId="77777777" w:rsidR="00ED0152" w:rsidRPr="00ED0152" w:rsidRDefault="00ED0152" w:rsidP="00ED0152">
            <w:pPr>
              <w:spacing w:after="0" w:line="240" w:lineRule="auto"/>
              <w:jc w:val="left"/>
              <w:rPr>
                <w:rFonts w:eastAsia="Times New Roman" w:cstheme="minorHAnsi"/>
                <w:color w:val="000000"/>
                <w:sz w:val="20"/>
                <w:szCs w:val="20"/>
                <w:lang w:eastAsia="es-CO"/>
              </w:rPr>
            </w:pPr>
          </w:p>
        </w:tc>
        <w:tc>
          <w:tcPr>
            <w:tcW w:w="1494" w:type="dxa"/>
            <w:vAlign w:val="center"/>
            <w:hideMark/>
          </w:tcPr>
          <w:p w14:paraId="79AD03D3" w14:textId="77777777" w:rsidR="00ED0152" w:rsidRPr="00ED0152" w:rsidRDefault="00ED0152" w:rsidP="00ED0152">
            <w:pPr>
              <w:spacing w:after="0" w:line="240" w:lineRule="auto"/>
              <w:jc w:val="left"/>
              <w:rPr>
                <w:rFonts w:eastAsia="Times New Roman" w:cstheme="minorHAnsi"/>
                <w:color w:val="000000"/>
                <w:sz w:val="20"/>
                <w:szCs w:val="20"/>
                <w:lang w:eastAsia="es-CO"/>
              </w:rPr>
            </w:pPr>
            <w:r w:rsidRPr="00ED0152">
              <w:rPr>
                <w:rFonts w:eastAsia="Times New Roman" w:cstheme="minorHAnsi"/>
                <w:color w:val="000000"/>
                <w:sz w:val="20"/>
                <w:szCs w:val="20"/>
                <w:lang w:eastAsia="es-CO"/>
              </w:rPr>
              <w:t>Modelado de la estructura comportamental: diagrama de actividades</w:t>
            </w:r>
          </w:p>
        </w:tc>
        <w:tc>
          <w:tcPr>
            <w:tcW w:w="937" w:type="dxa"/>
            <w:noWrap/>
            <w:vAlign w:val="center"/>
            <w:hideMark/>
          </w:tcPr>
          <w:p w14:paraId="7D78A12C" w14:textId="03520CCD" w:rsidR="00ED0152" w:rsidRPr="00ED0152" w:rsidRDefault="00ED0152" w:rsidP="00ED0152">
            <w:pPr>
              <w:spacing w:after="0" w:line="240" w:lineRule="auto"/>
              <w:jc w:val="left"/>
              <w:rPr>
                <w:rFonts w:eastAsia="Times New Roman" w:cstheme="minorHAnsi"/>
                <w:sz w:val="20"/>
                <w:szCs w:val="20"/>
                <w:lang w:eastAsia="es-CO"/>
              </w:rPr>
            </w:pPr>
            <w:r w:rsidRPr="00ED0152">
              <w:rPr>
                <w:rFonts w:eastAsia="Times New Roman" w:cstheme="minorHAnsi"/>
                <w:sz w:val="20"/>
                <w:szCs w:val="20"/>
                <w:lang w:eastAsia="es-CO"/>
              </w:rPr>
              <w:t>RA</w:t>
            </w:r>
            <w:r>
              <w:rPr>
                <w:rFonts w:eastAsia="Times New Roman" w:cstheme="minorHAnsi"/>
                <w:sz w:val="20"/>
                <w:szCs w:val="20"/>
                <w:lang w:eastAsia="es-CO"/>
              </w:rPr>
              <w:t>E</w:t>
            </w:r>
            <w:r w:rsidRPr="00ED0152">
              <w:rPr>
                <w:rFonts w:eastAsia="Times New Roman" w:cstheme="minorHAnsi"/>
                <w:sz w:val="20"/>
                <w:szCs w:val="20"/>
                <w:lang w:eastAsia="es-CO"/>
              </w:rPr>
              <w:t>3.3</w:t>
            </w:r>
          </w:p>
        </w:tc>
        <w:tc>
          <w:tcPr>
            <w:tcW w:w="1962" w:type="dxa"/>
            <w:vAlign w:val="center"/>
            <w:hideMark/>
          </w:tcPr>
          <w:p w14:paraId="17CC0801" w14:textId="2BD62033" w:rsidR="00ED0152" w:rsidRPr="00ED0152" w:rsidRDefault="00ED0152" w:rsidP="0018299A">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 xml:space="preserve">Elabora un diagrama de actividades en </w:t>
            </w:r>
            <w:r w:rsidRPr="00ED0152">
              <w:rPr>
                <w:rFonts w:eastAsia="Times New Roman" w:cstheme="minorHAnsi"/>
                <w:sz w:val="20"/>
                <w:szCs w:val="20"/>
                <w:lang w:eastAsia="es-CO"/>
              </w:rPr>
              <w:t>UML para</w:t>
            </w:r>
            <w:r w:rsidRPr="00ED0152">
              <w:rPr>
                <w:rFonts w:eastAsia="Times New Roman" w:cstheme="minorHAnsi"/>
                <w:sz w:val="20"/>
                <w:szCs w:val="20"/>
                <w:lang w:eastAsia="es-CO"/>
              </w:rPr>
              <w:t xml:space="preserve"> un caso de uso específico que representa las necesidades del sistema.</w:t>
            </w:r>
          </w:p>
        </w:tc>
        <w:tc>
          <w:tcPr>
            <w:tcW w:w="650" w:type="dxa"/>
            <w:noWrap/>
            <w:hideMark/>
          </w:tcPr>
          <w:p w14:paraId="095BBAF3" w14:textId="77777777" w:rsidR="00ED0152" w:rsidRPr="00ED0152" w:rsidRDefault="00ED0152" w:rsidP="00ED0152">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30%</w:t>
            </w:r>
          </w:p>
        </w:tc>
        <w:tc>
          <w:tcPr>
            <w:tcW w:w="2703" w:type="dxa"/>
            <w:hideMark/>
          </w:tcPr>
          <w:p w14:paraId="1F1FB2AD" w14:textId="77777777" w:rsidR="00ED0152" w:rsidRPr="00ED0152" w:rsidRDefault="00ED0152" w:rsidP="00ED0152">
            <w:pPr>
              <w:rPr>
                <w:rFonts w:eastAsia="Times New Roman" w:cstheme="minorHAnsi"/>
                <w:sz w:val="20"/>
                <w:szCs w:val="20"/>
                <w:lang w:eastAsia="es-CO"/>
              </w:rPr>
            </w:pPr>
            <w:r w:rsidRPr="00ED0152">
              <w:rPr>
                <w:rFonts w:eastAsia="Times New Roman" w:cstheme="minorHAnsi"/>
                <w:sz w:val="20"/>
                <w:szCs w:val="20"/>
                <w:lang w:eastAsia="es-CO"/>
              </w:rPr>
              <w:t>Representa en UML el flujo de actividades relevantes para un caso de uso específico.</w:t>
            </w:r>
          </w:p>
        </w:tc>
        <w:tc>
          <w:tcPr>
            <w:tcW w:w="2206" w:type="dxa"/>
            <w:hideMark/>
          </w:tcPr>
          <w:p w14:paraId="1E166BBE" w14:textId="77777777" w:rsidR="00ED0152" w:rsidRPr="00ED0152" w:rsidRDefault="00ED0152" w:rsidP="00ED0152">
            <w:pPr>
              <w:spacing w:after="0" w:line="240" w:lineRule="auto"/>
              <w:rPr>
                <w:rFonts w:eastAsia="Times New Roman" w:cstheme="minorHAnsi"/>
                <w:color w:val="000000"/>
                <w:sz w:val="20"/>
                <w:szCs w:val="20"/>
                <w:lang w:eastAsia="es-CO"/>
              </w:rPr>
            </w:pPr>
            <w:r w:rsidRPr="00ED0152">
              <w:rPr>
                <w:rFonts w:eastAsia="Times New Roman" w:cstheme="minorHAnsi"/>
                <w:color w:val="000000"/>
                <w:sz w:val="20"/>
                <w:szCs w:val="20"/>
                <w:lang w:eastAsia="es-CO"/>
              </w:rPr>
              <w:t xml:space="preserve">El diagrama de actividades es altamente claro, preciso y completo. </w:t>
            </w:r>
            <w:r w:rsidRPr="00ED0152">
              <w:rPr>
                <w:rFonts w:eastAsia="Times New Roman" w:cstheme="minorHAnsi"/>
                <w:color w:val="000000"/>
                <w:sz w:val="20"/>
                <w:szCs w:val="20"/>
                <w:lang w:eastAsia="es-CO"/>
              </w:rPr>
              <w:br/>
            </w:r>
            <w:r w:rsidRPr="00ED0152">
              <w:rPr>
                <w:rFonts w:eastAsia="Times New Roman" w:cstheme="minorHAnsi"/>
                <w:color w:val="000000"/>
                <w:sz w:val="20"/>
                <w:szCs w:val="20"/>
                <w:lang w:eastAsia="es-CO"/>
              </w:rPr>
              <w:br/>
              <w:t>Se observa un buen nivel de comprensión y aplicación de la notación UML.</w:t>
            </w:r>
          </w:p>
        </w:tc>
        <w:tc>
          <w:tcPr>
            <w:tcW w:w="2198" w:type="dxa"/>
            <w:hideMark/>
          </w:tcPr>
          <w:p w14:paraId="5D302A25" w14:textId="77777777" w:rsidR="00ED0152" w:rsidRPr="00ED0152" w:rsidRDefault="00ED0152" w:rsidP="00ED0152">
            <w:pPr>
              <w:spacing w:after="0" w:line="240" w:lineRule="auto"/>
              <w:rPr>
                <w:rFonts w:eastAsia="Times New Roman" w:cstheme="minorHAnsi"/>
                <w:color w:val="000000"/>
                <w:sz w:val="20"/>
                <w:szCs w:val="20"/>
                <w:lang w:eastAsia="es-CO"/>
              </w:rPr>
            </w:pPr>
            <w:r w:rsidRPr="00ED0152">
              <w:rPr>
                <w:rFonts w:eastAsia="Times New Roman" w:cstheme="minorHAnsi"/>
                <w:color w:val="000000"/>
                <w:sz w:val="20"/>
                <w:szCs w:val="20"/>
                <w:lang w:eastAsia="es-CO"/>
              </w:rPr>
              <w:t xml:space="preserve">El diagrama de actividades es claro y preciso, representando de manera sólida las necesidades del sistema para el caso de uso. </w:t>
            </w:r>
            <w:r w:rsidRPr="00ED0152">
              <w:rPr>
                <w:rFonts w:eastAsia="Times New Roman" w:cstheme="minorHAnsi"/>
                <w:color w:val="000000"/>
                <w:sz w:val="20"/>
                <w:szCs w:val="20"/>
                <w:lang w:eastAsia="es-CO"/>
              </w:rPr>
              <w:br/>
            </w:r>
            <w:r w:rsidRPr="00ED0152">
              <w:rPr>
                <w:rFonts w:eastAsia="Times New Roman" w:cstheme="minorHAnsi"/>
                <w:color w:val="000000"/>
                <w:sz w:val="20"/>
                <w:szCs w:val="20"/>
                <w:lang w:eastAsia="es-CO"/>
              </w:rPr>
              <w:br/>
              <w:t>Se observa un buen nivel de comprensión y aplicación de la notación UML.</w:t>
            </w:r>
          </w:p>
        </w:tc>
        <w:tc>
          <w:tcPr>
            <w:tcW w:w="2201" w:type="dxa"/>
            <w:hideMark/>
          </w:tcPr>
          <w:p w14:paraId="1BCDAA48" w14:textId="77777777" w:rsidR="00ED0152" w:rsidRPr="00ED0152" w:rsidRDefault="00ED0152" w:rsidP="00ED0152">
            <w:pPr>
              <w:spacing w:after="0" w:line="240" w:lineRule="auto"/>
              <w:rPr>
                <w:rFonts w:eastAsia="Times New Roman" w:cstheme="minorHAnsi"/>
                <w:color w:val="000000"/>
                <w:sz w:val="20"/>
                <w:szCs w:val="20"/>
                <w:lang w:eastAsia="es-CO"/>
              </w:rPr>
            </w:pPr>
            <w:r w:rsidRPr="00ED0152">
              <w:rPr>
                <w:rFonts w:eastAsia="Times New Roman" w:cstheme="minorHAnsi"/>
                <w:color w:val="000000"/>
                <w:sz w:val="20"/>
                <w:szCs w:val="20"/>
                <w:lang w:eastAsia="es-CO"/>
              </w:rPr>
              <w:t>El diagrama de actividades es aceptable, pero puede haber algunas omisiones o imprecisiones en la representación de las necesidades del sistema.</w:t>
            </w:r>
            <w:r w:rsidRPr="00ED0152">
              <w:rPr>
                <w:rFonts w:eastAsia="Times New Roman" w:cstheme="minorHAnsi"/>
                <w:color w:val="000000"/>
                <w:sz w:val="20"/>
                <w:szCs w:val="20"/>
                <w:lang w:eastAsia="es-CO"/>
              </w:rPr>
              <w:br/>
            </w:r>
            <w:r w:rsidRPr="00ED0152">
              <w:rPr>
                <w:rFonts w:eastAsia="Times New Roman" w:cstheme="minorHAnsi"/>
                <w:color w:val="000000"/>
                <w:sz w:val="20"/>
                <w:szCs w:val="20"/>
                <w:lang w:eastAsia="es-CO"/>
              </w:rPr>
              <w:br/>
              <w:t>La notación UML se utiliza de manera básica.</w:t>
            </w:r>
          </w:p>
        </w:tc>
        <w:tc>
          <w:tcPr>
            <w:tcW w:w="2253" w:type="dxa"/>
            <w:hideMark/>
          </w:tcPr>
          <w:p w14:paraId="3C0A41A8" w14:textId="77777777" w:rsidR="00ED0152" w:rsidRPr="00ED0152" w:rsidRDefault="00ED0152" w:rsidP="00ED0152">
            <w:pPr>
              <w:spacing w:after="0" w:line="240" w:lineRule="auto"/>
              <w:rPr>
                <w:rFonts w:eastAsia="Times New Roman" w:cstheme="minorHAnsi"/>
                <w:color w:val="000000"/>
                <w:sz w:val="20"/>
                <w:szCs w:val="20"/>
                <w:lang w:eastAsia="es-CO"/>
              </w:rPr>
            </w:pPr>
            <w:r w:rsidRPr="00ED0152">
              <w:rPr>
                <w:rFonts w:eastAsia="Times New Roman" w:cstheme="minorHAnsi"/>
                <w:color w:val="000000"/>
                <w:sz w:val="20"/>
                <w:szCs w:val="20"/>
                <w:lang w:eastAsia="es-CO"/>
              </w:rPr>
              <w:t xml:space="preserve">El diagrama carece de claridad y precisión en la representación de las necesidades del sistema para el caso de uso. </w:t>
            </w:r>
            <w:r w:rsidRPr="00ED0152">
              <w:rPr>
                <w:rFonts w:eastAsia="Times New Roman" w:cstheme="minorHAnsi"/>
                <w:color w:val="000000"/>
                <w:sz w:val="20"/>
                <w:szCs w:val="20"/>
                <w:lang w:eastAsia="es-CO"/>
              </w:rPr>
              <w:br/>
            </w:r>
            <w:r w:rsidRPr="00ED0152">
              <w:rPr>
                <w:rFonts w:eastAsia="Times New Roman" w:cstheme="minorHAnsi"/>
                <w:color w:val="000000"/>
                <w:sz w:val="20"/>
                <w:szCs w:val="20"/>
                <w:lang w:eastAsia="es-CO"/>
              </w:rPr>
              <w:br/>
              <w:t>Puede haber omisiones significativas o imprecisiones en la aplicación de la notación UML.</w:t>
            </w:r>
          </w:p>
        </w:tc>
      </w:tr>
      <w:tr w:rsidR="00ED0152" w:rsidRPr="00ED0152" w14:paraId="182149E3" w14:textId="77777777" w:rsidTr="0018299A">
        <w:trPr>
          <w:trHeight w:val="1429"/>
        </w:trPr>
        <w:tc>
          <w:tcPr>
            <w:tcW w:w="1935" w:type="dxa"/>
            <w:vMerge/>
            <w:hideMark/>
          </w:tcPr>
          <w:p w14:paraId="5026481E" w14:textId="77777777" w:rsidR="00ED0152" w:rsidRPr="00ED0152" w:rsidRDefault="00ED0152" w:rsidP="00ED0152">
            <w:pPr>
              <w:spacing w:after="0" w:line="240" w:lineRule="auto"/>
              <w:jc w:val="left"/>
              <w:rPr>
                <w:rFonts w:eastAsia="Times New Roman" w:cstheme="minorHAnsi"/>
                <w:color w:val="000000"/>
                <w:sz w:val="20"/>
                <w:szCs w:val="20"/>
                <w:lang w:eastAsia="es-CO"/>
              </w:rPr>
            </w:pPr>
          </w:p>
        </w:tc>
        <w:tc>
          <w:tcPr>
            <w:tcW w:w="1494" w:type="dxa"/>
            <w:vAlign w:val="center"/>
            <w:hideMark/>
          </w:tcPr>
          <w:p w14:paraId="67A97F3D" w14:textId="77777777" w:rsidR="00ED0152" w:rsidRPr="00ED0152" w:rsidRDefault="00ED0152" w:rsidP="00ED0152">
            <w:pPr>
              <w:spacing w:after="0" w:line="240" w:lineRule="auto"/>
              <w:jc w:val="left"/>
              <w:rPr>
                <w:rFonts w:eastAsia="Times New Roman" w:cstheme="minorHAnsi"/>
                <w:color w:val="000000"/>
                <w:sz w:val="20"/>
                <w:szCs w:val="20"/>
                <w:lang w:eastAsia="es-CO"/>
              </w:rPr>
            </w:pPr>
            <w:r w:rsidRPr="00ED0152">
              <w:rPr>
                <w:rFonts w:eastAsia="Times New Roman" w:cstheme="minorHAnsi"/>
                <w:color w:val="000000"/>
                <w:sz w:val="20"/>
                <w:szCs w:val="20"/>
                <w:lang w:eastAsia="es-CO"/>
              </w:rPr>
              <w:t>Modelado de la estructura comportamental: diagrama de secuencia.</w:t>
            </w:r>
          </w:p>
        </w:tc>
        <w:tc>
          <w:tcPr>
            <w:tcW w:w="937" w:type="dxa"/>
            <w:noWrap/>
            <w:vAlign w:val="center"/>
            <w:hideMark/>
          </w:tcPr>
          <w:p w14:paraId="6C8326EB" w14:textId="77777777" w:rsidR="00ED0152" w:rsidRPr="00ED0152" w:rsidRDefault="00ED0152" w:rsidP="00ED0152">
            <w:pPr>
              <w:spacing w:after="0" w:line="240" w:lineRule="auto"/>
              <w:jc w:val="left"/>
              <w:rPr>
                <w:rFonts w:eastAsia="Times New Roman" w:cstheme="minorHAnsi"/>
                <w:sz w:val="20"/>
                <w:szCs w:val="20"/>
                <w:lang w:eastAsia="es-CO"/>
              </w:rPr>
            </w:pPr>
            <w:r w:rsidRPr="00ED0152">
              <w:rPr>
                <w:rFonts w:eastAsia="Times New Roman" w:cstheme="minorHAnsi"/>
                <w:sz w:val="20"/>
                <w:szCs w:val="20"/>
                <w:lang w:eastAsia="es-CO"/>
              </w:rPr>
              <w:t>RAA3.4</w:t>
            </w:r>
          </w:p>
        </w:tc>
        <w:tc>
          <w:tcPr>
            <w:tcW w:w="1962" w:type="dxa"/>
            <w:vAlign w:val="center"/>
            <w:hideMark/>
          </w:tcPr>
          <w:p w14:paraId="7E78E474" w14:textId="31D95CBD" w:rsidR="00ED0152" w:rsidRPr="00ED0152" w:rsidRDefault="00ED0152" w:rsidP="0018299A">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 xml:space="preserve">Elabora un diagrama de secuencia en </w:t>
            </w:r>
            <w:r w:rsidR="0018299A" w:rsidRPr="00ED0152">
              <w:rPr>
                <w:rFonts w:eastAsia="Times New Roman" w:cstheme="minorHAnsi"/>
                <w:sz w:val="20"/>
                <w:szCs w:val="20"/>
                <w:lang w:eastAsia="es-CO"/>
              </w:rPr>
              <w:t>UML para</w:t>
            </w:r>
            <w:r w:rsidRPr="00ED0152">
              <w:rPr>
                <w:rFonts w:eastAsia="Times New Roman" w:cstheme="minorHAnsi"/>
                <w:sz w:val="20"/>
                <w:szCs w:val="20"/>
                <w:lang w:eastAsia="es-CO"/>
              </w:rPr>
              <w:t xml:space="preserve"> un caso de uso específico que representa las necesidades del sistema.</w:t>
            </w:r>
          </w:p>
        </w:tc>
        <w:tc>
          <w:tcPr>
            <w:tcW w:w="650" w:type="dxa"/>
            <w:noWrap/>
            <w:vAlign w:val="center"/>
            <w:hideMark/>
          </w:tcPr>
          <w:p w14:paraId="7EE1234F" w14:textId="77777777" w:rsidR="00ED0152" w:rsidRPr="00ED0152" w:rsidRDefault="00ED0152" w:rsidP="00ED0152">
            <w:pPr>
              <w:spacing w:after="0" w:line="240" w:lineRule="auto"/>
              <w:jc w:val="center"/>
              <w:rPr>
                <w:rFonts w:eastAsia="Times New Roman" w:cstheme="minorHAnsi"/>
                <w:sz w:val="20"/>
                <w:szCs w:val="20"/>
                <w:lang w:eastAsia="es-CO"/>
              </w:rPr>
            </w:pPr>
            <w:r w:rsidRPr="00ED0152">
              <w:rPr>
                <w:rFonts w:eastAsia="Times New Roman" w:cstheme="minorHAnsi"/>
                <w:sz w:val="20"/>
                <w:szCs w:val="20"/>
                <w:lang w:eastAsia="es-CO"/>
              </w:rPr>
              <w:t>30%</w:t>
            </w:r>
          </w:p>
        </w:tc>
        <w:tc>
          <w:tcPr>
            <w:tcW w:w="2703" w:type="dxa"/>
            <w:hideMark/>
          </w:tcPr>
          <w:p w14:paraId="1E148091" w14:textId="56E75006" w:rsidR="00ED0152" w:rsidRPr="00ED0152" w:rsidRDefault="00ED0152" w:rsidP="0018299A">
            <w:pPr>
              <w:rPr>
                <w:rFonts w:eastAsia="Times New Roman" w:cstheme="minorHAnsi"/>
                <w:sz w:val="20"/>
                <w:szCs w:val="20"/>
                <w:lang w:eastAsia="es-CO"/>
              </w:rPr>
            </w:pPr>
            <w:r w:rsidRPr="00ED0152">
              <w:rPr>
                <w:rFonts w:eastAsia="Times New Roman" w:cstheme="minorHAnsi"/>
                <w:sz w:val="20"/>
                <w:szCs w:val="20"/>
                <w:lang w:eastAsia="es-CO"/>
              </w:rPr>
              <w:t xml:space="preserve">Representa en UML el de paso de mensajes entre los objetos relevantes </w:t>
            </w:r>
            <w:r w:rsidR="0018299A" w:rsidRPr="00ED0152">
              <w:rPr>
                <w:rFonts w:eastAsia="Times New Roman" w:cstheme="minorHAnsi"/>
                <w:sz w:val="20"/>
                <w:szCs w:val="20"/>
                <w:lang w:eastAsia="es-CO"/>
              </w:rPr>
              <w:t>para un</w:t>
            </w:r>
            <w:r w:rsidRPr="00ED0152">
              <w:rPr>
                <w:rFonts w:eastAsia="Times New Roman" w:cstheme="minorHAnsi"/>
                <w:sz w:val="20"/>
                <w:szCs w:val="20"/>
                <w:lang w:eastAsia="es-CO"/>
              </w:rPr>
              <w:t xml:space="preserve"> caso de uso específico.</w:t>
            </w:r>
          </w:p>
        </w:tc>
        <w:tc>
          <w:tcPr>
            <w:tcW w:w="2206" w:type="dxa"/>
            <w:hideMark/>
          </w:tcPr>
          <w:p w14:paraId="1394FFB0" w14:textId="77777777" w:rsidR="00ED0152" w:rsidRPr="00ED0152" w:rsidRDefault="00ED0152" w:rsidP="0018299A">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 diagrama de actividades es altamente claro, preciso y completo. </w:t>
            </w:r>
            <w:r w:rsidRPr="00ED0152">
              <w:rPr>
                <w:rFonts w:eastAsia="Times New Roman" w:cstheme="minorHAnsi"/>
                <w:sz w:val="20"/>
                <w:szCs w:val="20"/>
                <w:lang w:eastAsia="es-CO"/>
              </w:rPr>
              <w:br/>
            </w:r>
            <w:r w:rsidRPr="00ED0152">
              <w:rPr>
                <w:rFonts w:eastAsia="Times New Roman" w:cstheme="minorHAnsi"/>
                <w:sz w:val="20"/>
                <w:szCs w:val="20"/>
                <w:lang w:eastAsia="es-CO"/>
              </w:rPr>
              <w:br/>
              <w:t>Se observa un buen nivel de comprensión y aplicación de la notación UML.</w:t>
            </w:r>
          </w:p>
        </w:tc>
        <w:tc>
          <w:tcPr>
            <w:tcW w:w="2198" w:type="dxa"/>
            <w:hideMark/>
          </w:tcPr>
          <w:p w14:paraId="5621C194" w14:textId="77777777" w:rsidR="00ED0152" w:rsidRPr="00ED0152" w:rsidRDefault="00ED0152" w:rsidP="0018299A">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 diagrama de actividades es claro y preciso, representando de manera sólida las necesidades del sistema para el caso de uso. </w:t>
            </w:r>
            <w:r w:rsidRPr="00ED0152">
              <w:rPr>
                <w:rFonts w:eastAsia="Times New Roman" w:cstheme="minorHAnsi"/>
                <w:sz w:val="20"/>
                <w:szCs w:val="20"/>
                <w:lang w:eastAsia="es-CO"/>
              </w:rPr>
              <w:br/>
            </w:r>
            <w:r w:rsidRPr="00ED0152">
              <w:rPr>
                <w:rFonts w:eastAsia="Times New Roman" w:cstheme="minorHAnsi"/>
                <w:sz w:val="20"/>
                <w:szCs w:val="20"/>
                <w:lang w:eastAsia="es-CO"/>
              </w:rPr>
              <w:br/>
              <w:t>Se observa un buen nivel de comprensión y aplicación de la notación UML.</w:t>
            </w:r>
          </w:p>
        </w:tc>
        <w:tc>
          <w:tcPr>
            <w:tcW w:w="2201" w:type="dxa"/>
            <w:hideMark/>
          </w:tcPr>
          <w:p w14:paraId="680C1EE8" w14:textId="77777777" w:rsidR="00ED0152" w:rsidRPr="00ED0152" w:rsidRDefault="00ED0152" w:rsidP="0018299A">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 diagrama de actividades es aceptable, pero puede haber algunas omisiones o imprecisiones en la representación de las necesidades del sistema. </w:t>
            </w:r>
            <w:r w:rsidRPr="00ED0152">
              <w:rPr>
                <w:rFonts w:eastAsia="Times New Roman" w:cstheme="minorHAnsi"/>
                <w:sz w:val="20"/>
                <w:szCs w:val="20"/>
                <w:lang w:eastAsia="es-CO"/>
              </w:rPr>
              <w:br/>
            </w:r>
            <w:r w:rsidRPr="00ED0152">
              <w:rPr>
                <w:rFonts w:eastAsia="Times New Roman" w:cstheme="minorHAnsi"/>
                <w:sz w:val="20"/>
                <w:szCs w:val="20"/>
                <w:lang w:eastAsia="es-CO"/>
              </w:rPr>
              <w:br/>
              <w:t>La notación UML se utiliza de manera básica.</w:t>
            </w:r>
          </w:p>
        </w:tc>
        <w:tc>
          <w:tcPr>
            <w:tcW w:w="2253" w:type="dxa"/>
            <w:hideMark/>
          </w:tcPr>
          <w:p w14:paraId="340AA9CF" w14:textId="77777777" w:rsidR="00ED0152" w:rsidRPr="00ED0152" w:rsidRDefault="00ED0152" w:rsidP="0018299A">
            <w:pPr>
              <w:spacing w:after="0" w:line="240" w:lineRule="auto"/>
              <w:rPr>
                <w:rFonts w:eastAsia="Times New Roman" w:cstheme="minorHAnsi"/>
                <w:sz w:val="20"/>
                <w:szCs w:val="20"/>
                <w:lang w:eastAsia="es-CO"/>
              </w:rPr>
            </w:pPr>
            <w:r w:rsidRPr="00ED0152">
              <w:rPr>
                <w:rFonts w:eastAsia="Times New Roman" w:cstheme="minorHAnsi"/>
                <w:sz w:val="20"/>
                <w:szCs w:val="20"/>
                <w:lang w:eastAsia="es-CO"/>
              </w:rPr>
              <w:t xml:space="preserve">El diagrama carece de claridad y precisión en la representación de las necesidades del sistema para el caso de uso. </w:t>
            </w:r>
            <w:r w:rsidRPr="00ED0152">
              <w:rPr>
                <w:rFonts w:eastAsia="Times New Roman" w:cstheme="minorHAnsi"/>
                <w:sz w:val="20"/>
                <w:szCs w:val="20"/>
                <w:lang w:eastAsia="es-CO"/>
              </w:rPr>
              <w:br/>
            </w:r>
            <w:r w:rsidRPr="00ED0152">
              <w:rPr>
                <w:rFonts w:eastAsia="Times New Roman" w:cstheme="minorHAnsi"/>
                <w:sz w:val="20"/>
                <w:szCs w:val="20"/>
                <w:lang w:eastAsia="es-CO"/>
              </w:rPr>
              <w:br/>
              <w:t>Puede haber omisiones significativas o imprecisiones en la aplicación de la notación UML.</w:t>
            </w:r>
          </w:p>
        </w:tc>
      </w:tr>
    </w:tbl>
    <w:p w14:paraId="30330B99" w14:textId="77777777" w:rsidR="00ED0152" w:rsidRDefault="00ED0152"/>
    <w:sectPr w:rsidR="00ED0152" w:rsidSect="00412047">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3EDCB" w14:textId="77777777" w:rsidR="00412047" w:rsidRDefault="00412047" w:rsidP="00687C00">
      <w:pPr>
        <w:spacing w:after="0" w:line="240" w:lineRule="auto"/>
      </w:pPr>
      <w:r>
        <w:separator/>
      </w:r>
    </w:p>
  </w:endnote>
  <w:endnote w:type="continuationSeparator" w:id="0">
    <w:p w14:paraId="4403E627" w14:textId="77777777" w:rsidR="00412047" w:rsidRDefault="00412047"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B116" w14:textId="77777777" w:rsidR="00412047" w:rsidRDefault="00412047" w:rsidP="00687C00">
      <w:pPr>
        <w:spacing w:after="0" w:line="240" w:lineRule="auto"/>
      </w:pPr>
      <w:r>
        <w:separator/>
      </w:r>
    </w:p>
  </w:footnote>
  <w:footnote w:type="continuationSeparator" w:id="0">
    <w:p w14:paraId="3A8A6888" w14:textId="77777777" w:rsidR="00412047" w:rsidRDefault="00412047"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687C00" w:rsidRPr="00577503" w14:paraId="053A30CE" w14:textId="77777777" w:rsidTr="003F303A">
      <w:trPr>
        <w:trHeight w:val="544"/>
        <w:jc w:val="center"/>
      </w:trPr>
      <w:tc>
        <w:tcPr>
          <w:tcW w:w="1545" w:type="dxa"/>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711022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3F303A">
      <w:trPr>
        <w:trHeight w:val="528"/>
        <w:jc w:val="center"/>
      </w:trPr>
      <w:tc>
        <w:tcPr>
          <w:tcW w:w="1545" w:type="dxa"/>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1590" w:type="dxa"/>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3F303A">
      <w:trPr>
        <w:trHeight w:val="265"/>
        <w:jc w:val="center"/>
      </w:trPr>
      <w:tc>
        <w:tcPr>
          <w:tcW w:w="1545" w:type="dxa"/>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13F0FB95" w14:textId="77777777"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1590" w:type="dxa"/>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00"/>
    <w:rsid w:val="00014FA1"/>
    <w:rsid w:val="00152B22"/>
    <w:rsid w:val="0018299A"/>
    <w:rsid w:val="002231D3"/>
    <w:rsid w:val="0024669E"/>
    <w:rsid w:val="002B3FCA"/>
    <w:rsid w:val="00391D5C"/>
    <w:rsid w:val="003F303A"/>
    <w:rsid w:val="00412047"/>
    <w:rsid w:val="00687C00"/>
    <w:rsid w:val="007C722C"/>
    <w:rsid w:val="00996579"/>
    <w:rsid w:val="00B05D93"/>
    <w:rsid w:val="00B923CA"/>
    <w:rsid w:val="00B94387"/>
    <w:rsid w:val="00ED0152"/>
    <w:rsid w:val="00FA5AF6"/>
    <w:rsid w:val="00FC155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6298">
      <w:bodyDiv w:val="1"/>
      <w:marLeft w:val="0"/>
      <w:marRight w:val="0"/>
      <w:marTop w:val="0"/>
      <w:marBottom w:val="0"/>
      <w:divBdr>
        <w:top w:val="none" w:sz="0" w:space="0" w:color="auto"/>
        <w:left w:val="none" w:sz="0" w:space="0" w:color="auto"/>
        <w:bottom w:val="none" w:sz="0" w:space="0" w:color="auto"/>
        <w:right w:val="none" w:sz="0" w:space="0" w:color="auto"/>
      </w:divBdr>
    </w:div>
    <w:div w:id="802192479">
      <w:bodyDiv w:val="1"/>
      <w:marLeft w:val="0"/>
      <w:marRight w:val="0"/>
      <w:marTop w:val="0"/>
      <w:marBottom w:val="0"/>
      <w:divBdr>
        <w:top w:val="none" w:sz="0" w:space="0" w:color="auto"/>
        <w:left w:val="none" w:sz="0" w:space="0" w:color="auto"/>
        <w:bottom w:val="none" w:sz="0" w:space="0" w:color="auto"/>
        <w:right w:val="none" w:sz="0" w:space="0" w:color="auto"/>
      </w:divBdr>
    </w:div>
    <w:div w:id="13502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2445</Words>
  <Characters>13449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sandra patricia</cp:lastModifiedBy>
  <cp:revision>4</cp:revision>
  <dcterms:created xsi:type="dcterms:W3CDTF">2024-02-09T22:28:00Z</dcterms:created>
  <dcterms:modified xsi:type="dcterms:W3CDTF">2024-02-09T23:52:00Z</dcterms:modified>
</cp:coreProperties>
</file>