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8F18" w14:textId="77777777" w:rsidR="009070C0" w:rsidRPr="009070C0" w:rsidRDefault="009070C0" w:rsidP="009070C0">
      <w:pPr>
        <w:spacing w:after="0" w:line="240" w:lineRule="auto"/>
        <w:jc w:val="center"/>
        <w:outlineLvl w:val="0"/>
        <w:rPr>
          <w:rFonts w:ascii="SuisseIntl-Regular" w:eastAsia="Times New Roman" w:hAnsi="SuisseIntl-Regular" w:cs="Times New Roman"/>
          <w:b/>
          <w:bCs/>
          <w:color w:val="222222"/>
          <w:kern w:val="36"/>
          <w:sz w:val="48"/>
          <w:szCs w:val="48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36"/>
          <w:sz w:val="48"/>
          <w:szCs w:val="48"/>
          <w:lang w:val="en-US" w:eastAsia="ru-RU"/>
          <w14:ligatures w14:val="none"/>
        </w:rPr>
        <w:t xml:space="preserve">Política de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36"/>
          <w:sz w:val="48"/>
          <w:szCs w:val="48"/>
          <w:lang w:val="en-US" w:eastAsia="ru-RU"/>
          <w14:ligatures w14:val="none"/>
        </w:rPr>
        <w:t>Privacidad</w:t>
      </w:r>
      <w:proofErr w:type="spellEnd"/>
    </w:p>
    <w:p w14:paraId="502190F1" w14:textId="0AB42240" w:rsidR="009070C0" w:rsidRPr="009070C0" w:rsidRDefault="009070C0" w:rsidP="009070C0">
      <w:pPr>
        <w:spacing w:line="240" w:lineRule="auto"/>
        <w:jc w:val="center"/>
        <w:outlineLvl w:val="1"/>
        <w:rPr>
          <w:rFonts w:ascii="SuisseIntl-Regular" w:eastAsia="Times New Roman" w:hAnsi="SuisseIntl-Regular" w:cs="Times New Roman"/>
          <w:b/>
          <w:bCs/>
          <w:color w:val="222222"/>
          <w:kern w:val="0"/>
          <w:sz w:val="36"/>
          <w:szCs w:val="36"/>
          <w:lang w:val="en-US" w:eastAsia="ru-RU"/>
          <w14:ligatures w14:val="none"/>
        </w:rPr>
      </w:pPr>
      <w:proofErr w:type="spellStart"/>
      <w:r>
        <w:rPr>
          <w:rFonts w:ascii="SuisseIntl-Regular" w:eastAsia="Times New Roman" w:hAnsi="SuisseIntl-Regular" w:cs="Times New Roman"/>
          <w:b/>
          <w:bCs/>
          <w:color w:val="222222"/>
          <w:kern w:val="0"/>
          <w:sz w:val="36"/>
          <w:szCs w:val="36"/>
          <w:lang w:val="en-US" w:eastAsia="ru-RU"/>
          <w14:ligatures w14:val="none"/>
        </w:rPr>
        <w:t>Kimlab</w:t>
      </w:r>
      <w:proofErr w:type="spellEnd"/>
      <w:r>
        <w:rPr>
          <w:rFonts w:ascii="SuisseIntl-Regular" w:eastAsia="Times New Roman" w:hAnsi="SuisseIntl-Regular" w:cs="Times New Roman"/>
          <w:b/>
          <w:bCs/>
          <w:color w:val="222222"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36"/>
          <w:szCs w:val="36"/>
          <w:lang w:val="en-US" w:eastAsia="ru-RU"/>
          <w14:ligatures w14:val="none"/>
        </w:rPr>
        <w:t>S.L.</w:t>
      </w:r>
    </w:p>
    <w:p w14:paraId="32C245E4" w14:textId="77777777" w:rsidR="009070C0" w:rsidRPr="009070C0" w:rsidRDefault="009070C0" w:rsidP="009070C0">
      <w:pPr>
        <w:spacing w:after="450" w:line="240" w:lineRule="auto"/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Última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actualización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: 23 de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abril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de 2023.</w:t>
      </w:r>
    </w:p>
    <w:p w14:paraId="62001B96" w14:textId="61071CBF" w:rsidR="009070C0" w:rsidRPr="009070C0" w:rsidRDefault="009070C0" w:rsidP="009070C0">
      <w:p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confidencialidad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seguridad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son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valores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primordiales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S.L.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Queremos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informarte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todas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las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medidas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que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vamos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poner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marcha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garantizar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que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personales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e. y,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consecuencia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asumimos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compromiso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garantizar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tu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privacidad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todo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momento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de no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recabar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información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innecesaria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392F2894" w14:textId="77777777" w:rsidR="009070C0" w:rsidRPr="009070C0" w:rsidRDefault="009070C0" w:rsidP="009070C0">
      <w:pPr>
        <w:spacing w:after="450" w:line="240" w:lineRule="auto"/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A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continuación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te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proporcionamos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toda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la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información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necesaria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sobre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nuestra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Política de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Privacidad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relación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con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personales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que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recabamos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explicándote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:</w:t>
      </w:r>
    </w:p>
    <w:p w14:paraId="61347C7F" w14:textId="77777777" w:rsidR="009070C0" w:rsidRPr="009070C0" w:rsidRDefault="009070C0" w:rsidP="009070C0">
      <w:pPr>
        <w:numPr>
          <w:ilvl w:val="0"/>
          <w:numId w:val="1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Quién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es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responsable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del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tratamiento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3598FFF6" w14:textId="77777777" w:rsidR="009070C0" w:rsidRPr="009070C0" w:rsidRDefault="009070C0" w:rsidP="009070C0">
      <w:pPr>
        <w:numPr>
          <w:ilvl w:val="0"/>
          <w:numId w:val="1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Para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qué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finalidades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recabamos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que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solicitamos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49A04274" w14:textId="77777777" w:rsidR="009070C0" w:rsidRPr="009070C0" w:rsidRDefault="009070C0" w:rsidP="009070C0">
      <w:pPr>
        <w:numPr>
          <w:ilvl w:val="0"/>
          <w:numId w:val="1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Durante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cuánto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tiempo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conservamos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24223DED" w14:textId="77777777" w:rsidR="009070C0" w:rsidRPr="009070C0" w:rsidRDefault="009070C0" w:rsidP="009070C0">
      <w:pPr>
        <w:numPr>
          <w:ilvl w:val="0"/>
          <w:numId w:val="1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Cuál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es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legitimación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su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tratamiento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50AE6225" w14:textId="77777777" w:rsidR="009070C0" w:rsidRPr="009070C0" w:rsidRDefault="009070C0" w:rsidP="009070C0">
      <w:pPr>
        <w:numPr>
          <w:ilvl w:val="0"/>
          <w:numId w:val="1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qué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destinatarios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se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comunican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4CF8165C" w14:textId="77777777" w:rsidR="009070C0" w:rsidRPr="009070C0" w:rsidRDefault="009070C0" w:rsidP="009070C0">
      <w:pPr>
        <w:numPr>
          <w:ilvl w:val="0"/>
          <w:numId w:val="1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eastAsia="ru-RU"/>
          <w14:ligatures w14:val="none"/>
        </w:rPr>
        <w:t>Cuáles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eastAsia="ru-RU"/>
          <w14:ligatures w14:val="none"/>
        </w:rPr>
        <w:t>son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eastAsia="ru-RU"/>
          <w14:ligatures w14:val="none"/>
        </w:rPr>
        <w:t>tus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eastAsia="ru-RU"/>
          <w14:ligatures w14:val="none"/>
        </w:rPr>
        <w:t>derechos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eastAsia="ru-RU"/>
          <w14:ligatures w14:val="none"/>
        </w:rPr>
        <w:t>.</w:t>
      </w:r>
    </w:p>
    <w:p w14:paraId="647E96FE" w14:textId="77777777" w:rsidR="009070C0" w:rsidRPr="009070C0" w:rsidRDefault="009070C0" w:rsidP="009070C0">
      <w:pPr>
        <w:numPr>
          <w:ilvl w:val="0"/>
          <w:numId w:val="1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Medidas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seguridad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67738ABA" w14:textId="77777777" w:rsidR="009070C0" w:rsidRPr="009070C0" w:rsidRDefault="009070C0" w:rsidP="009070C0">
      <w:p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Hemos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adecuado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esta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política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privacidad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 las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exigencias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esta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normativa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:</w:t>
      </w:r>
    </w:p>
    <w:p w14:paraId="569DF675" w14:textId="77777777" w:rsidR="009070C0" w:rsidRPr="009070C0" w:rsidRDefault="009070C0" w:rsidP="009070C0">
      <w:pPr>
        <w:numPr>
          <w:ilvl w:val="0"/>
          <w:numId w:val="2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Ley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Orgánica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3/2018, de 5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diciembre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Protección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Datos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Carácter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Personal y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garantía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derechos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digitales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(LOPD).</w:t>
      </w:r>
    </w:p>
    <w:p w14:paraId="0504CE22" w14:textId="77777777" w:rsidR="009070C0" w:rsidRPr="009070C0" w:rsidRDefault="009070C0" w:rsidP="009070C0">
      <w:pPr>
        <w:numPr>
          <w:ilvl w:val="0"/>
          <w:numId w:val="2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Reglamento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(UE) 2016/679 del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Parlamento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Europeo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del Consejo, de 27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abril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2016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relativo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protección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las personas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físicas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(RGPD)</w:t>
      </w:r>
    </w:p>
    <w:p w14:paraId="2464A9D9" w14:textId="77777777" w:rsidR="009070C0" w:rsidRPr="009070C0" w:rsidRDefault="009070C0" w:rsidP="009070C0">
      <w:pPr>
        <w:numPr>
          <w:ilvl w:val="0"/>
          <w:numId w:val="2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Ley 34/2002, de 11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julio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Servicios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la Sociedad de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Información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Comercio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Electrónico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(LSSICE o LSSI).</w:t>
      </w:r>
    </w:p>
    <w:p w14:paraId="44D4A5DA" w14:textId="77777777" w:rsidR="009070C0" w:rsidRPr="009070C0" w:rsidRDefault="009070C0" w:rsidP="009070C0">
      <w:pPr>
        <w:spacing w:after="450" w:line="240" w:lineRule="auto"/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¿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Quién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es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responsable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del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tratamiento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de sus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personales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?</w:t>
      </w:r>
    </w:p>
    <w:p w14:paraId="24E3FC15" w14:textId="2DF4AFD7" w:rsidR="002874E4" w:rsidRDefault="009070C0" w:rsidP="009070C0">
      <w:p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Identidad:</w:t>
      </w: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 </w:t>
      </w:r>
      <w:proofErr w:type="spellStart"/>
      <w:r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, S.L.</w:t>
      </w: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br/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Domicilio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social:</w:t>
      </w: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 C. la Mesta, 20, 40196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Lastrilla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Segovia, </w:t>
      </w:r>
      <w:r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Espana</w:t>
      </w: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br/>
      </w:r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C.I.F. nº:</w:t>
      </w: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 B-6135476</w:t>
      </w:r>
      <w:r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9</w:t>
      </w: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br/>
      </w:r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Email:</w:t>
      </w: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 </w:t>
      </w:r>
      <w:hyperlink r:id="rId5" w:history="1">
        <w:r w:rsidR="002874E4" w:rsidRPr="004919EF">
          <w:rPr>
            <w:rStyle w:val="a4"/>
            <w:rFonts w:ascii="SuisseIntl-Regular" w:eastAsia="Times New Roman" w:hAnsi="SuisseIntl-Regular" w:cs="Times New Roman"/>
            <w:kern w:val="0"/>
            <w:sz w:val="27"/>
            <w:szCs w:val="27"/>
            <w:lang w:val="en-US" w:eastAsia="ru-RU"/>
            <w14:ligatures w14:val="none"/>
          </w:rPr>
          <w:t>mm@kimlab.link</w:t>
        </w:r>
      </w:hyperlink>
    </w:p>
    <w:p w14:paraId="2CEB62A1" w14:textId="181CD354" w:rsidR="009070C0" w:rsidRPr="009070C0" w:rsidRDefault="009070C0" w:rsidP="009070C0">
      <w:p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Teléfono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:</w:t>
      </w: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 +34 657150497</w:t>
      </w:r>
    </w:p>
    <w:p w14:paraId="5D338A6F" w14:textId="77777777" w:rsidR="009070C0" w:rsidRPr="009070C0" w:rsidRDefault="009070C0" w:rsidP="009070C0">
      <w:pPr>
        <w:spacing w:after="450" w:line="240" w:lineRule="auto"/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¿Con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qué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finalidad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tratamos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personales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?</w:t>
      </w:r>
    </w:p>
    <w:p w14:paraId="6AED0867" w14:textId="77777777" w:rsidR="006F24B4" w:rsidRPr="006F24B4" w:rsidRDefault="006F24B4" w:rsidP="006F24B4">
      <w:p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¿Con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qué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finalidad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tratamos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personales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?</w:t>
      </w:r>
    </w:p>
    <w:p w14:paraId="22684D6F" w14:textId="77777777" w:rsidR="006F24B4" w:rsidRPr="006F24B4" w:rsidRDefault="006F24B4" w:rsidP="006F24B4">
      <w:p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lastRenderedPageBreak/>
        <w:t xml:space="preserve">Los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que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recogemos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tratamos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son de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carácter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meramente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identificativo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. No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recogemos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especialmente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protegidos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o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relacionados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con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categorías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especiales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.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recaba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personales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facilitar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un medio para que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puedas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ponerte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contacto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con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nosotros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contestar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solicitudes de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información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habilitar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la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prestación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servicios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ti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como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“</w:t>
      </w:r>
      <w:proofErr w:type="gram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USUARIOS ”</w:t>
      </w:r>
      <w:proofErr w:type="gram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gestión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servicios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contratados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cobros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pagos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como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consecuencia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mismos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envío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comunicaciones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comerciales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. En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concreto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trata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personales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las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siguientes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finalidades</w:t>
      </w:r>
      <w:proofErr w:type="spellEnd"/>
      <w:r w:rsidRPr="006F24B4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:</w:t>
      </w:r>
    </w:p>
    <w:p w14:paraId="166F521A" w14:textId="6A5CA9E1" w:rsidR="006F24B4" w:rsidRPr="00240A78" w:rsidRDefault="006F24B4" w:rsidP="00240A78">
      <w:pPr>
        <w:pStyle w:val="a5"/>
        <w:numPr>
          <w:ilvl w:val="1"/>
          <w:numId w:val="1"/>
        </w:num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Comunicarnos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contigo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: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Atender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consultas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preguntas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o solicitudes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realizadas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través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canales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atención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o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comunicación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la web de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ponerse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contacto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contigo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solucionarlas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47AD5A74" w14:textId="4205B8B3" w:rsidR="006F24B4" w:rsidRPr="00240A78" w:rsidRDefault="006F24B4" w:rsidP="00240A78">
      <w:pPr>
        <w:pStyle w:val="a5"/>
        <w:numPr>
          <w:ilvl w:val="1"/>
          <w:numId w:val="1"/>
        </w:num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Mejorar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la Plataforma de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así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como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sus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servicios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productos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con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tal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ofrecer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un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mejor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servicio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contenido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6073F805" w14:textId="4F0A0B97" w:rsidR="006F24B4" w:rsidRPr="00240A78" w:rsidRDefault="006F24B4" w:rsidP="00240A78">
      <w:pPr>
        <w:pStyle w:val="a5"/>
        <w:numPr>
          <w:ilvl w:val="1"/>
          <w:numId w:val="1"/>
        </w:num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Para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analizar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métricas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visita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nuestros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sitios web.</w:t>
      </w:r>
    </w:p>
    <w:p w14:paraId="5BFEB686" w14:textId="5DFE3A67" w:rsidR="006F24B4" w:rsidRPr="00240A78" w:rsidRDefault="006F24B4" w:rsidP="00240A78">
      <w:pPr>
        <w:pStyle w:val="a5"/>
        <w:numPr>
          <w:ilvl w:val="1"/>
          <w:numId w:val="1"/>
        </w:num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Ofrecer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acceso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espacios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restringidos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la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página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web de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55AD234C" w14:textId="33D6D7E1" w:rsidR="006F24B4" w:rsidRPr="00240A78" w:rsidRDefault="006F24B4" w:rsidP="00240A78">
      <w:pPr>
        <w:pStyle w:val="a5"/>
        <w:numPr>
          <w:ilvl w:val="1"/>
          <w:numId w:val="1"/>
        </w:num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Gestionar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tu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registro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como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USUARIO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la web de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6E2FF4AC" w14:textId="0FFCA201" w:rsidR="006F24B4" w:rsidRPr="00240A78" w:rsidRDefault="006F24B4" w:rsidP="00240A78">
      <w:pPr>
        <w:pStyle w:val="a5"/>
        <w:numPr>
          <w:ilvl w:val="1"/>
          <w:numId w:val="1"/>
        </w:num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Para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enviarte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comunicaciones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informativas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y/o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comerciales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por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e-mail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acerca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las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actividades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iniciativas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o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programas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que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puedan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ser de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tu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interés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40CA5110" w14:textId="329EF12F" w:rsidR="006F24B4" w:rsidRPr="00240A78" w:rsidRDefault="006F24B4" w:rsidP="00240A78">
      <w:pPr>
        <w:pStyle w:val="a5"/>
        <w:numPr>
          <w:ilvl w:val="1"/>
          <w:numId w:val="1"/>
        </w:num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Para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valorar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gestionar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candidaturas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o solicitudes de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empleo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y,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su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caso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llevar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cabo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las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actuaciones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necesarias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la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selección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contratación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personal.</w:t>
      </w:r>
    </w:p>
    <w:p w14:paraId="2C949FEA" w14:textId="4C7F4966" w:rsidR="006F24B4" w:rsidRPr="00240A78" w:rsidRDefault="006F24B4" w:rsidP="00240A78">
      <w:pPr>
        <w:pStyle w:val="a5"/>
        <w:numPr>
          <w:ilvl w:val="1"/>
          <w:numId w:val="1"/>
        </w:num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Realizar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estudios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con fines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estadísticos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5CC7AA53" w14:textId="5AF0CF99" w:rsidR="006F24B4" w:rsidRPr="00240A78" w:rsidRDefault="006F24B4" w:rsidP="00240A78">
      <w:pPr>
        <w:pStyle w:val="a5"/>
        <w:numPr>
          <w:ilvl w:val="1"/>
          <w:numId w:val="1"/>
        </w:num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Tener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actualizados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del USUARIO.</w:t>
      </w:r>
    </w:p>
    <w:p w14:paraId="72DE1594" w14:textId="0E1F9B34" w:rsidR="006F24B4" w:rsidRPr="00240A78" w:rsidRDefault="006F24B4" w:rsidP="00240A78">
      <w:pPr>
        <w:pStyle w:val="a5"/>
        <w:numPr>
          <w:ilvl w:val="1"/>
          <w:numId w:val="1"/>
        </w:num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Cumplir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con las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obligaciones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fiscales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4CEED064" w14:textId="0C4E6C4A" w:rsidR="006F24B4" w:rsidRPr="00240A78" w:rsidRDefault="006F24B4" w:rsidP="00240A78">
      <w:pPr>
        <w:pStyle w:val="a5"/>
        <w:numPr>
          <w:ilvl w:val="1"/>
          <w:numId w:val="1"/>
        </w:num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Gestionar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la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facturación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</w:t>
      </w:r>
      <w:proofErr w:type="gram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</w:t>
      </w:r>
      <w:proofErr w:type="gram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efectos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contabilidad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00BD6F76" w14:textId="7DA35C15" w:rsidR="006F24B4" w:rsidRPr="00240A78" w:rsidRDefault="006F24B4" w:rsidP="00240A78">
      <w:pPr>
        <w:pStyle w:val="a5"/>
        <w:numPr>
          <w:ilvl w:val="1"/>
          <w:numId w:val="1"/>
        </w:num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Cumplir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con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marco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legal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vigente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17D535EE" w14:textId="63029CCA" w:rsidR="00D93BA8" w:rsidRPr="00240A78" w:rsidRDefault="006F24B4" w:rsidP="00240A78">
      <w:pPr>
        <w:pStyle w:val="a5"/>
        <w:numPr>
          <w:ilvl w:val="1"/>
          <w:numId w:val="1"/>
        </w:num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Gestionar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enviar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información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comercial</w:t>
      </w:r>
      <w:proofErr w:type="spellEnd"/>
      <w:r w:rsidRPr="00240A78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0E3C4800" w14:textId="098D968C" w:rsidR="009070C0" w:rsidRPr="009070C0" w:rsidRDefault="009070C0" w:rsidP="006F24B4">
      <w:p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En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formularios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la web de </w:t>
      </w:r>
      <w:proofErr w:type="spellStart"/>
      <w:r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será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necesario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que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USUARIO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cumplimente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campos que </w:t>
      </w:r>
      <w:proofErr w:type="spellStart"/>
      <w:r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requiera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obligatorios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ya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que,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caso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contrario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éste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no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podrá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ser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registrado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. El USUARIO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debe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comunicar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 </w:t>
      </w:r>
      <w:proofErr w:type="spellStart"/>
      <w:r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sus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personales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actuales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 fin de que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información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contenida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sus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ficheros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esté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actualizada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sin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errores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39A2CF7D" w14:textId="77777777" w:rsidR="009070C0" w:rsidRPr="009070C0" w:rsidRDefault="009070C0" w:rsidP="009070C0">
      <w:pPr>
        <w:spacing w:after="450" w:line="240" w:lineRule="auto"/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¿Por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cuánto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tiempo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conservaremos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?</w:t>
      </w:r>
    </w:p>
    <w:p w14:paraId="35FEBDAF" w14:textId="7DD9453F" w:rsidR="009070C0" w:rsidRPr="009070C0" w:rsidRDefault="009070C0" w:rsidP="009070C0">
      <w:p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Conservaremos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personales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durante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tiempo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que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sea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necesario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que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desde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podamos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cumplir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con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nuestras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obligaciones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legales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o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reglamentarias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durante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plazos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prescripción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aplicables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normativa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vigente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br/>
      </w:r>
      <w:proofErr w:type="spellStart"/>
      <w:r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lastRenderedPageBreak/>
        <w:t>Kimlab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llevará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cabo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periódicamente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un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análisis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períodos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conservación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eliminando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oficio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aquellos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cuya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información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haya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quedado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obsoleta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o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desactualizada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08BFC329" w14:textId="77777777" w:rsidR="009070C0" w:rsidRPr="009070C0" w:rsidRDefault="009070C0" w:rsidP="009070C0">
      <w:pPr>
        <w:spacing w:after="450" w:line="240" w:lineRule="auto"/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¿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Cuál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es la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legitimación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tratamiento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?</w:t>
      </w:r>
    </w:p>
    <w:p w14:paraId="3FAEB48A" w14:textId="55242804" w:rsidR="009070C0" w:rsidRPr="009070C0" w:rsidRDefault="009070C0" w:rsidP="009070C0">
      <w:p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El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suministro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personales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requiere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una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edad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mínima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16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años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o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su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caso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disponer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capacidad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jurídica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suficiente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contratar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br/>
        <w:t xml:space="preserve">Los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personales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solicitados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son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necesarios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gestionar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solicitudes y/o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prestarte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servicios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que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puedas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contratar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lo que,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si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no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facilitas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no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podremos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atenderte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correctamente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ni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prestarte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servicio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que has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solicitado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. La base legal para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tratamiento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es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consentimiento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que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tú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das,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aceptando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expresamente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presente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política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privacidad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br/>
        <w:t xml:space="preserve">El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tratamiento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personales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puede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resultar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necesario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ocasiones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cumplimiento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determinadas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obligaciones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legales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o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relación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con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cualquier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relación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contractual que </w:t>
      </w:r>
      <w:proofErr w:type="spellStart"/>
      <w:r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pueda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tener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contigo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USUARIO.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Podremos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conservar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fines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estadísticos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mantenimiento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nuestros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sistemas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mejorar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nuestra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web y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tu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experiencia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mejorar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atención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al USUARIO;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así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mejorar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detección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corrección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errores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prestación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nuestros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servicios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br/>
        <w:t xml:space="preserve">En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demás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supuestos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y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siempre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que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sea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oportuno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solicitará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su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consentimiento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tratar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personales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2C50F843" w14:textId="77777777" w:rsidR="009070C0" w:rsidRPr="009070C0" w:rsidRDefault="009070C0" w:rsidP="009070C0">
      <w:pPr>
        <w:spacing w:after="450" w:line="240" w:lineRule="auto"/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¿A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qué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destinatarios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se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comunicarán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?</w:t>
      </w:r>
    </w:p>
    <w:p w14:paraId="3950EBEC" w14:textId="510F3CE2" w:rsidR="009070C0" w:rsidRPr="009070C0" w:rsidRDefault="009070C0" w:rsidP="009070C0">
      <w:p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Tus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son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confidenciales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no se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cederán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terceros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salvo que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exista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obligación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legal.</w:t>
      </w: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br/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informamos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que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determinados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marco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normativa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vigente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o de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relación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contractual que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mantengas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con </w:t>
      </w:r>
      <w:proofErr w:type="spellStart"/>
      <w:r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pueden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ser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comunicados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a:</w:t>
      </w:r>
    </w:p>
    <w:p w14:paraId="70777E72" w14:textId="77777777" w:rsidR="009070C0" w:rsidRPr="009070C0" w:rsidRDefault="009070C0" w:rsidP="009070C0">
      <w:pPr>
        <w:numPr>
          <w:ilvl w:val="0"/>
          <w:numId w:val="4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entidad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bancaria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correspondiente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abono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cobro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facturas.</w:t>
      </w:r>
    </w:p>
    <w:p w14:paraId="333AC0B8" w14:textId="13533DB1" w:rsidR="009070C0" w:rsidRPr="009070C0" w:rsidRDefault="009070C0" w:rsidP="009070C0">
      <w:pPr>
        <w:numPr>
          <w:ilvl w:val="0"/>
          <w:numId w:val="4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Entidades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del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grupo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contabilización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pago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las facturas.</w:t>
      </w:r>
    </w:p>
    <w:p w14:paraId="70001C7F" w14:textId="6DAEC4B0" w:rsidR="009070C0" w:rsidRPr="009070C0" w:rsidRDefault="009070C0" w:rsidP="009070C0">
      <w:pPr>
        <w:numPr>
          <w:ilvl w:val="0"/>
          <w:numId w:val="4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Terceros que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gestionan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campañas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digitales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cuenta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4F52232E" w14:textId="77777777" w:rsidR="009070C0" w:rsidRPr="009070C0" w:rsidRDefault="009070C0" w:rsidP="009070C0">
      <w:pPr>
        <w:numPr>
          <w:ilvl w:val="0"/>
          <w:numId w:val="4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Los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previamente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anonimizados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podrán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asimismo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compartirse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con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terceros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fines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comerciales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1D1C7D0C" w14:textId="77777777" w:rsidR="009070C0" w:rsidRPr="009070C0" w:rsidRDefault="009070C0" w:rsidP="009070C0">
      <w:pPr>
        <w:spacing w:after="450" w:line="240" w:lineRule="auto"/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</w:pPr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¿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Cuáles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son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derechos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cuando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nos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facilitas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personales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?</w:t>
      </w:r>
    </w:p>
    <w:p w14:paraId="68F5E6F6" w14:textId="77777777" w:rsidR="009070C0" w:rsidRPr="009070C0" w:rsidRDefault="009070C0" w:rsidP="009070C0">
      <w:p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Cualquier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persona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puede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retirar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su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consentimiento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cualquier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momento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cuando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mismo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se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haya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otorgado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tratamiento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sus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. En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ningún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caso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retirada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este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consentimiento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condiciona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ejecución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del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contrato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suscripción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o las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relaciones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generadas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con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anterioridad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3CAA4EA6" w14:textId="77777777" w:rsidR="009070C0" w:rsidRPr="009070C0" w:rsidRDefault="009070C0" w:rsidP="009070C0">
      <w:p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Igualmente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puedes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ejercer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siguientes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derechos:</w:t>
      </w:r>
    </w:p>
    <w:p w14:paraId="6C9803A1" w14:textId="77777777" w:rsidR="009070C0" w:rsidRPr="009070C0" w:rsidRDefault="009070C0" w:rsidP="009070C0">
      <w:pPr>
        <w:numPr>
          <w:ilvl w:val="0"/>
          <w:numId w:val="5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lastRenderedPageBreak/>
        <w:t>Solicitar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acceso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 sus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personales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o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su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rectificación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cuando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sean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inexactos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1ED022B7" w14:textId="77777777" w:rsidR="009070C0" w:rsidRPr="009070C0" w:rsidRDefault="009070C0" w:rsidP="009070C0">
      <w:pPr>
        <w:numPr>
          <w:ilvl w:val="0"/>
          <w:numId w:val="5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Solicitar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su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supresión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cuando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entre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otros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motivos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ya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no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sean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necesarios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fines para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que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fueron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recogidos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31D07743" w14:textId="77777777" w:rsidR="009070C0" w:rsidRPr="009070C0" w:rsidRDefault="009070C0" w:rsidP="009070C0">
      <w:pPr>
        <w:numPr>
          <w:ilvl w:val="0"/>
          <w:numId w:val="5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Solicitar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limitación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su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tratamiento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determinadas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circunstancias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257C0255" w14:textId="77777777" w:rsidR="009070C0" w:rsidRPr="009070C0" w:rsidRDefault="009070C0" w:rsidP="009070C0">
      <w:pPr>
        <w:numPr>
          <w:ilvl w:val="0"/>
          <w:numId w:val="5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Solicitar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oposición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al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tratamiento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tus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motivos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relacionados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con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su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proofErr w:type="gram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situación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particular</w:t>
      </w:r>
      <w:proofErr w:type="gram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21724B2D" w14:textId="77777777" w:rsidR="009070C0" w:rsidRPr="009070C0" w:rsidRDefault="009070C0" w:rsidP="009070C0">
      <w:pPr>
        <w:numPr>
          <w:ilvl w:val="0"/>
          <w:numId w:val="5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Solicitar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portabilidad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casos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previstos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normativa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38BABE16" w14:textId="77777777" w:rsidR="009070C0" w:rsidRPr="009070C0" w:rsidRDefault="009070C0" w:rsidP="009070C0">
      <w:pPr>
        <w:numPr>
          <w:ilvl w:val="0"/>
          <w:numId w:val="5"/>
        </w:num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Otros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derechos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reconocidos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las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normativas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aplicables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6F1B296E" w14:textId="2F1F16C3" w:rsidR="009070C0" w:rsidRDefault="009070C0" w:rsidP="009070C0">
      <w:p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Dónde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cómo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solicitar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sus derechos: Mediante un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escrito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dirigido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al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responsable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su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dirección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postal o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electrónica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(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indicadas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apartado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primero),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indicando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referencia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“Datos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Personales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”,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especificando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derecho que se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quiere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ejercer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respecto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qué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personales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. En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caso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divergencias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con </w:t>
      </w:r>
      <w:proofErr w:type="spellStart"/>
      <w:r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relación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con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tratamiento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sus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puede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presentar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una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reclamación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ante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Autoridad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Protección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Datos ( </w:t>
      </w:r>
      <w:hyperlink r:id="rId6" w:history="1">
        <w:r w:rsidRPr="009070C0">
          <w:rPr>
            <w:rFonts w:ascii="SuisseIntl-Regular" w:eastAsia="Times New Roman" w:hAnsi="SuisseIntl-Regular" w:cs="Times New Roman"/>
            <w:color w:val="222222"/>
            <w:kern w:val="0"/>
            <w:sz w:val="27"/>
            <w:szCs w:val="27"/>
            <w:u w:val="single"/>
            <w:lang w:val="en-US" w:eastAsia="ru-RU"/>
            <w14:ligatures w14:val="none"/>
          </w:rPr>
          <w:t>www.agpd.es</w:t>
        </w:r>
      </w:hyperlink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 ).</w:t>
      </w:r>
    </w:p>
    <w:p w14:paraId="23F09DC5" w14:textId="77777777" w:rsidR="000C59A8" w:rsidRPr="009070C0" w:rsidRDefault="000C59A8" w:rsidP="009070C0">
      <w:pPr>
        <w:spacing w:after="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</w:p>
    <w:p w14:paraId="35A3FBC3" w14:textId="0A7D02AD" w:rsidR="009070C0" w:rsidRPr="009070C0" w:rsidRDefault="009070C0" w:rsidP="009070C0">
      <w:pPr>
        <w:spacing w:after="450" w:line="240" w:lineRule="auto"/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Exactitud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y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veracidad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="00B2433F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br/>
      </w: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Tú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eres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único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responsable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exactitud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veracidad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vigencia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corrección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que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facilites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lo que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exoneras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cualquier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responsabilidad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gram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</w:t>
      </w:r>
      <w:proofErr w:type="gram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este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respecto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comprometes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mantenerlos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debidamente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actualizados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29B7C034" w14:textId="00AB1C59" w:rsidR="009070C0" w:rsidRPr="009070C0" w:rsidRDefault="009070C0" w:rsidP="00B2433F">
      <w:p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Modificaciones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la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política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privacidad</w:t>
      </w:r>
      <w:proofErr w:type="spellEnd"/>
      <w:r w:rsidR="00B2433F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br/>
      </w:r>
      <w:proofErr w:type="spellStart"/>
      <w:r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se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reserva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el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derecho 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modificar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esta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política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para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adaptarla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 las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novedades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legislativas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o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jurisprudenciales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así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como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prácticas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industria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br/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Además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esta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política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privacidad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puede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variar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función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exigencias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legislativas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o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autorregulación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lo que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aconsejamos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que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visites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periódicamente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p w14:paraId="19FAEEF6" w14:textId="53406CF6" w:rsidR="002E4518" w:rsidRPr="009070C0" w:rsidRDefault="009070C0" w:rsidP="00666D91">
      <w:pPr>
        <w:spacing w:after="450" w:line="240" w:lineRule="auto"/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Medidas</w:t>
      </w:r>
      <w:proofErr w:type="spellEnd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t>seguridad</w:t>
      </w:r>
      <w:proofErr w:type="spellEnd"/>
      <w:r w:rsidR="00666D91">
        <w:rPr>
          <w:rFonts w:ascii="SuisseIntl-Regular" w:eastAsia="Times New Roman" w:hAnsi="SuisseIntl-Regular" w:cs="Times New Roman"/>
          <w:b/>
          <w:bCs/>
          <w:color w:val="222222"/>
          <w:kern w:val="0"/>
          <w:sz w:val="27"/>
          <w:szCs w:val="27"/>
          <w:lang w:val="en-US" w:eastAsia="ru-RU"/>
          <w14:ligatures w14:val="none"/>
        </w:rPr>
        <w:br/>
      </w:r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Tus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datos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personales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serán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tratados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por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Kimlab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bajo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más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estricta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confidencialidad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,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aplicando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las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medidas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seguridad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técnicas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y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organizativas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que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correspondan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de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conformidad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con la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normativa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vigente</w:t>
      </w:r>
      <w:proofErr w:type="spellEnd"/>
      <w:r w:rsidRPr="009070C0">
        <w:rPr>
          <w:rFonts w:ascii="SuisseIntl-Regular" w:eastAsia="Times New Roman" w:hAnsi="SuisseIntl-Regular" w:cs="Times New Roman"/>
          <w:color w:val="222222"/>
          <w:kern w:val="0"/>
          <w:sz w:val="27"/>
          <w:szCs w:val="27"/>
          <w:lang w:val="en-US" w:eastAsia="ru-RU"/>
          <w14:ligatures w14:val="none"/>
        </w:rPr>
        <w:t>.</w:t>
      </w:r>
    </w:p>
    <w:sectPr w:rsidR="002E4518" w:rsidRPr="00907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uisseIntl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AB6"/>
    <w:multiLevelType w:val="multilevel"/>
    <w:tmpl w:val="7338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F41D1"/>
    <w:multiLevelType w:val="multilevel"/>
    <w:tmpl w:val="47A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5960"/>
    <w:multiLevelType w:val="hybridMultilevel"/>
    <w:tmpl w:val="14429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443C3"/>
    <w:multiLevelType w:val="multilevel"/>
    <w:tmpl w:val="5600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83320"/>
    <w:multiLevelType w:val="multilevel"/>
    <w:tmpl w:val="FE98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A0065C"/>
    <w:multiLevelType w:val="multilevel"/>
    <w:tmpl w:val="47DA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238683">
    <w:abstractNumId w:val="3"/>
  </w:num>
  <w:num w:numId="2" w16cid:durableId="1497962064">
    <w:abstractNumId w:val="5"/>
  </w:num>
  <w:num w:numId="3" w16cid:durableId="1011103126">
    <w:abstractNumId w:val="4"/>
  </w:num>
  <w:num w:numId="4" w16cid:durableId="1918057137">
    <w:abstractNumId w:val="1"/>
  </w:num>
  <w:num w:numId="5" w16cid:durableId="1638759296">
    <w:abstractNumId w:val="0"/>
  </w:num>
  <w:num w:numId="6" w16cid:durableId="957491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C0"/>
    <w:rsid w:val="00027EB2"/>
    <w:rsid w:val="000C59A8"/>
    <w:rsid w:val="001F5DC4"/>
    <w:rsid w:val="00240A78"/>
    <w:rsid w:val="002874E4"/>
    <w:rsid w:val="002E4518"/>
    <w:rsid w:val="00462473"/>
    <w:rsid w:val="006161C8"/>
    <w:rsid w:val="00666D91"/>
    <w:rsid w:val="006F24B4"/>
    <w:rsid w:val="009070C0"/>
    <w:rsid w:val="00B2433F"/>
    <w:rsid w:val="00B8781A"/>
    <w:rsid w:val="00C04AF2"/>
    <w:rsid w:val="00D93BA8"/>
    <w:rsid w:val="00EB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66351"/>
  <w15:chartTrackingRefBased/>
  <w15:docId w15:val="{F1B2BCCB-9ECF-47CB-8A40-0DBB0CE8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70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9070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70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070C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bold">
    <w:name w:val="_bold"/>
    <w:basedOn w:val="a"/>
    <w:rsid w:val="0090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0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bold1">
    <w:name w:val="_bold1"/>
    <w:basedOn w:val="a0"/>
    <w:rsid w:val="009070C0"/>
  </w:style>
  <w:style w:type="character" w:styleId="a4">
    <w:name w:val="Hyperlink"/>
    <w:basedOn w:val="a0"/>
    <w:uiPriority w:val="99"/>
    <w:unhideWhenUsed/>
    <w:rsid w:val="009070C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40A78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287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43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ddis.es/www.agpd.es" TargetMode="External"/><Relationship Id="rId5" Type="http://schemas.openxmlformats.org/officeDocument/2006/relationships/hyperlink" Target="mailto:mm@kimlab.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1237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Galiev</dc:creator>
  <cp:keywords/>
  <dc:description/>
  <cp:lastModifiedBy>Rinat Galiev</cp:lastModifiedBy>
  <cp:revision>17</cp:revision>
  <dcterms:created xsi:type="dcterms:W3CDTF">2023-06-30T14:16:00Z</dcterms:created>
  <dcterms:modified xsi:type="dcterms:W3CDTF">2023-07-03T10:00:00Z</dcterms:modified>
</cp:coreProperties>
</file>