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关于else，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else与for/while/try都可以搭配使用。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对while和for，只要不是因为break退出的，循环结束时都会执行else。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对于try，没有异常抛出时，才会运行else（else里面的异常不会由前面的except处理）。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上下文管理器对象存在的目的是管理with语句。如同迭代器的存在是为了管理for语句。【虽然对上面两句话因果关系表示质疑，但是对应关系应该是没关系的】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上下文管理器包含__enter__,__exit__两个方法。with语句开始时，会在上下文管理器对象上调用__enter__，with结束后，会在上下文管理器对象上调用__exit__（扮演finally）。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with后面表达式的结果得到的是上下文管理器，__enter__方法返回self。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P371的例子【】值得注意，with没有定义新的作用域，所以as后面的变量在之后的代码里依然可以用，不过它在with外就被关闭了。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【小知识】重复导入模块不会消耗很多资源。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P372 15-3,15-4的例子很有意思，好像__enter__进入了一个状态，__exit__解除了这个状态。</w:t>
      </w:r>
      <w:bookmarkStart w:id="0" w:name="_GoBack"/>
      <w:r>
        <w:rPr>
          <w:rFonts w:hint="eastAsia"/>
          <w:u w:val="single"/>
          <w:lang w:val="en-US" w:eastAsia="zh-CN"/>
        </w:rPr>
        <w:t>with不仅可以用作资源管理，也可用作去掉常规的设置和清理代码</w:t>
      </w:r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contextlib里面有很多关于上下文管理器的工具，不过貌似暂时用不上（看不懂）。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@contextmanager可以减少创建上下文管理器的代码量。只需要实现一个yield语句的生成器，生成__enter__方法返回的值。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关于使用方法，在P375的例子上，P375的例子的完整版在P377。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P377，划线部分粘上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P378，inplace的代码看起来很有吸引力，可以copy下来，链接在P378，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64368"/>
    <w:rsid w:val="137905C0"/>
    <w:rsid w:val="14EB2F79"/>
    <w:rsid w:val="15055B3E"/>
    <w:rsid w:val="173B474A"/>
    <w:rsid w:val="264B5C5D"/>
    <w:rsid w:val="2D911F01"/>
    <w:rsid w:val="2FA456AB"/>
    <w:rsid w:val="3C9743CD"/>
    <w:rsid w:val="51BE6343"/>
    <w:rsid w:val="52B032BB"/>
    <w:rsid w:val="60D401D6"/>
    <w:rsid w:val="63931B5F"/>
    <w:rsid w:val="63D17C99"/>
    <w:rsid w:val="68E216B9"/>
    <w:rsid w:val="69B50E41"/>
    <w:rsid w:val="6E895B78"/>
    <w:rsid w:val="7A427B23"/>
    <w:rsid w:val="7B2C63B7"/>
    <w:rsid w:val="7E4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单词文字"/>
    <w:basedOn w:val="2"/>
    <w:next w:val="1"/>
    <w:uiPriority w:val="0"/>
    <w:pPr>
      <w:spacing w:before="220" w:after="210" w:line="240" w:lineRule="auto"/>
    </w:pPr>
    <w:rPr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二小周</cp:lastModifiedBy>
  <dcterms:modified xsi:type="dcterms:W3CDTF">2020-01-10T16:02:59Z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