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80285" w14:textId="64161AFD" w:rsidR="00B21B6A" w:rsidRPr="00B21B6A" w:rsidRDefault="00B21B6A" w:rsidP="00B21B6A">
      <w:pPr>
        <w:rPr>
          <w:rFonts w:ascii="Georgia" w:hAnsi="Georgia"/>
          <w:b/>
          <w:bCs/>
          <w:i/>
          <w:iCs/>
          <w:sz w:val="28"/>
          <w:szCs w:val="28"/>
        </w:rPr>
      </w:pPr>
      <w:r w:rsidRPr="00B21B6A">
        <w:rPr>
          <w:rFonts w:ascii="Georgia" w:hAnsi="Georgia"/>
          <w:b/>
          <w:bCs/>
          <w:i/>
          <w:iCs/>
          <w:sz w:val="28"/>
          <w:szCs w:val="28"/>
        </w:rPr>
        <w:t>Laurierboom op stam</w:t>
      </w:r>
      <w:r w:rsidR="00307655">
        <w:rPr>
          <w:rFonts w:ascii="Georgia" w:hAnsi="Georgia"/>
          <w:b/>
          <w:bCs/>
          <w:i/>
          <w:iCs/>
          <w:sz w:val="28"/>
          <w:szCs w:val="28"/>
        </w:rPr>
        <w:t xml:space="preserve"> ‘Laurus Nobilis’ 90-100 cm</w:t>
      </w:r>
    </w:p>
    <w:p w14:paraId="75256FA5" w14:textId="77777777" w:rsidR="00B21B6A" w:rsidRDefault="00B21B6A" w:rsidP="00B21B6A">
      <w:pPr>
        <w:rPr>
          <w:rFonts w:ascii="Georgia" w:hAnsi="Georgia"/>
          <w:b/>
          <w:bCs/>
          <w:i/>
          <w:iCs/>
          <w:sz w:val="24"/>
          <w:szCs w:val="24"/>
        </w:rPr>
      </w:pPr>
    </w:p>
    <w:p w14:paraId="38390A26" w14:textId="77777777" w:rsidR="00B21B6A" w:rsidRDefault="00B21B6A" w:rsidP="00B21B6A">
      <w:r>
        <w:rPr>
          <w:rFonts w:ascii="Georgia" w:hAnsi="Georgia"/>
          <w:b/>
          <w:bCs/>
          <w:i/>
          <w:iCs/>
          <w:sz w:val="24"/>
          <w:szCs w:val="24"/>
        </w:rPr>
        <w:t xml:space="preserve">Product informatie </w:t>
      </w:r>
      <w:r>
        <w:rPr>
          <w:b/>
          <w:bCs/>
          <w:sz w:val="18"/>
          <w:szCs w:val="18"/>
        </w:rPr>
        <w:br/>
      </w:r>
      <w:r>
        <w:t>Deze prachtige Laurierboom brengt zijn Mediterrane charme naar uw voordeur of tuin. De laurierboom is afkomstig uit het Middellandse zeegebied en staat bekend als de lauwerkrans waarmee overwinnaars in de klassieke oudheid werden getooid.</w:t>
      </w:r>
    </w:p>
    <w:p w14:paraId="7F471B5C" w14:textId="77777777" w:rsidR="00B21B6A" w:rsidRDefault="00B21B6A" w:rsidP="00B21B6A">
      <w:r>
        <w:t xml:space="preserve">Laurier blijft het hele jaar door groen, daarnaast is hij winterhard en verspreidt hij een frisse geur. Het blad kan zelfs gebruikt worden in diverse gerechten in de keuken. </w:t>
      </w:r>
    </w:p>
    <w:p w14:paraId="65F1842B" w14:textId="77777777" w:rsidR="00B21B6A" w:rsidRDefault="00B21B6A" w:rsidP="00B21B6A">
      <w:r>
        <w:t>De laurier is een prachtige statige boom die het perfect doet naast de voordeur of in een mooie sierpot. Ook in de volle grond komt hij goed tot zijn recht. De plant is winterhard tot -12 graden Celsius. Wordt het kouder dan adviseren wij om de boom in te pakken met een vlieshoes of vorstbeschermingshoes. De plant mag in de volle zon staan en is zeer gemakkelijk in onderhoud</w:t>
      </w:r>
    </w:p>
    <w:p w14:paraId="7D684740" w14:textId="77777777" w:rsidR="00B21B6A" w:rsidRDefault="00B21B6A" w:rsidP="00B21B6A">
      <w:pPr>
        <w:rPr>
          <w:b/>
          <w:bCs/>
        </w:rPr>
      </w:pPr>
    </w:p>
    <w:p w14:paraId="24825617" w14:textId="2CBE3EB1" w:rsidR="00B21B6A" w:rsidRDefault="00B21B6A">
      <w:r>
        <w:rPr>
          <w:rFonts w:ascii="Georgia" w:hAnsi="Georgia"/>
          <w:b/>
          <w:bCs/>
          <w:i/>
          <w:iCs/>
          <w:sz w:val="24"/>
          <w:szCs w:val="24"/>
        </w:rPr>
        <w:t xml:space="preserve">Planthoogte </w:t>
      </w:r>
      <w:r>
        <w:rPr>
          <w:b/>
          <w:bCs/>
          <w:sz w:val="18"/>
          <w:szCs w:val="18"/>
        </w:rPr>
        <w:br/>
      </w:r>
      <w:r>
        <w:t xml:space="preserve">De plant wordt geleverd met een hoogte van </w:t>
      </w:r>
      <w:r w:rsidR="00235493">
        <w:t>8</w:t>
      </w:r>
      <w:r w:rsidR="00307655">
        <w:t>0</w:t>
      </w:r>
      <w:r w:rsidR="00F91B6A">
        <w:t>-</w:t>
      </w:r>
      <w:r w:rsidR="00D8040E">
        <w:t>9</w:t>
      </w:r>
      <w:r w:rsidR="00307655">
        <w:t>0</w:t>
      </w:r>
      <w:r>
        <w:t>cm (gemeten incl. pot).</w:t>
      </w:r>
    </w:p>
    <w:p w14:paraId="372D834D" w14:textId="77777777" w:rsidR="00B21B6A" w:rsidRDefault="00B21B6A">
      <w:r>
        <w:t xml:space="preserve">De pot heeft een diameter van </w:t>
      </w:r>
      <w:r w:rsidR="00F91B6A">
        <w:t>21</w:t>
      </w:r>
      <w:r>
        <w:t>cm</w:t>
      </w:r>
    </w:p>
    <w:p w14:paraId="6812FDBB" w14:textId="77777777" w:rsidR="00F91B6A" w:rsidRDefault="00F91B6A"/>
    <w:p w14:paraId="3B9CEA31" w14:textId="77777777" w:rsidR="00F91B6A" w:rsidRDefault="00F91B6A"/>
    <w:p w14:paraId="0DD12BED" w14:textId="77777777" w:rsidR="00F91B6A" w:rsidRDefault="00F91B6A"/>
    <w:p w14:paraId="2C8ED992" w14:textId="77777777" w:rsidR="00F91B6A" w:rsidRDefault="00F91B6A"/>
    <w:p w14:paraId="3D3D157E" w14:textId="6442AE30" w:rsidR="00D02269" w:rsidRPr="00235493" w:rsidRDefault="00D02269">
      <w:pPr>
        <w:spacing w:after="160" w:line="259" w:lineRule="auto"/>
        <w:rPr>
          <w:rFonts w:ascii="Georgia" w:hAnsi="Georgia"/>
          <w:b/>
          <w:bCs/>
          <w:i/>
          <w:iCs/>
          <w:sz w:val="28"/>
          <w:szCs w:val="28"/>
        </w:rPr>
      </w:pPr>
    </w:p>
    <w:sectPr w:rsidR="00D02269" w:rsidRPr="002354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552F94"/>
    <w:multiLevelType w:val="hybridMultilevel"/>
    <w:tmpl w:val="29784E6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16cid:durableId="186917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B6A"/>
    <w:rsid w:val="00235493"/>
    <w:rsid w:val="00307655"/>
    <w:rsid w:val="00574200"/>
    <w:rsid w:val="00865766"/>
    <w:rsid w:val="00B21B6A"/>
    <w:rsid w:val="00D02269"/>
    <w:rsid w:val="00D8040E"/>
    <w:rsid w:val="00F91B6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88E53"/>
  <w15:chartTrackingRefBased/>
  <w15:docId w15:val="{2F010BA6-8100-43C7-9442-4CEBBFD8A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21B6A"/>
    <w:pPr>
      <w:spacing w:after="0" w:line="240" w:lineRule="auto"/>
    </w:pPr>
    <w:rPr>
      <w:rFonts w:ascii="Calibri" w:hAnsi="Calibri" w:cs="Calibri"/>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21B6A"/>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071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151</Words>
  <Characters>835</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Franck</dc:creator>
  <cp:keywords/>
  <dc:description/>
  <cp:lastModifiedBy>Enya van Dijk | Perfect Plant Deal</cp:lastModifiedBy>
  <cp:revision>6</cp:revision>
  <dcterms:created xsi:type="dcterms:W3CDTF">2019-12-09T14:22:00Z</dcterms:created>
  <dcterms:modified xsi:type="dcterms:W3CDTF">2022-04-21T09:34:00Z</dcterms:modified>
</cp:coreProperties>
</file>