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8DB0" w14:textId="77777777" w:rsidR="004479E8" w:rsidRDefault="004479E8" w:rsidP="004479E8">
      <w:pPr>
        <w:rPr>
          <w:rFonts w:ascii="Arial" w:hAnsi="Arial" w:cs="Arial"/>
          <w:b/>
          <w:bCs/>
          <w:i/>
          <w:iCs/>
          <w:noProof/>
          <w:color w:val="E7E6E6" w:themeColor="background2"/>
          <w:spacing w:val="10"/>
          <w:sz w:val="36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A75DDA" w14:textId="77777777" w:rsidR="004479E8" w:rsidRDefault="004479E8" w:rsidP="004479E8">
      <w:pPr>
        <w:rPr>
          <w:rFonts w:ascii="Arial" w:hAnsi="Arial" w:cs="Arial"/>
          <w:b/>
          <w:bCs/>
          <w:i/>
          <w:iCs/>
          <w:noProof/>
          <w:color w:val="E7E6E6" w:themeColor="background2"/>
          <w:spacing w:val="10"/>
          <w:sz w:val="36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43CBC" w14:textId="77777777" w:rsidR="004479E8" w:rsidRDefault="004479E8" w:rsidP="004479E8">
      <w:pPr>
        <w:rPr>
          <w:rFonts w:ascii="Arial" w:hAnsi="Arial" w:cs="Arial"/>
          <w:b/>
          <w:bCs/>
          <w:i/>
          <w:iCs/>
          <w:noProof/>
          <w:color w:val="E7E6E6" w:themeColor="background2"/>
          <w:spacing w:val="10"/>
          <w:sz w:val="36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249EBA" w14:textId="77777777" w:rsidR="004479E8" w:rsidRDefault="004479E8" w:rsidP="004479E8">
      <w:pPr>
        <w:rPr>
          <w:rFonts w:ascii="Arial" w:hAnsi="Arial" w:cs="Arial"/>
          <w:b/>
          <w:bCs/>
          <w:i/>
          <w:iCs/>
          <w:noProof/>
          <w:color w:val="E7E6E6" w:themeColor="background2"/>
          <w:spacing w:val="10"/>
          <w:sz w:val="36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94438C" w14:textId="07DB12FF" w:rsidR="003619A2" w:rsidRDefault="004479E8" w:rsidP="004479E8">
      <w:pPr>
        <w:jc w:val="center"/>
        <w:rPr>
          <w:rFonts w:ascii="Arial" w:hAnsi="Arial" w:cs="Arial"/>
          <w:b/>
          <w:bCs/>
          <w:i/>
          <w:iCs/>
          <w:noProof/>
          <w:color w:val="E7E6E6" w:themeColor="background2"/>
          <w:spacing w:val="10"/>
          <w:sz w:val="36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79E8">
        <w:rPr>
          <w:rFonts w:ascii="Arial" w:hAnsi="Arial" w:cs="Arial"/>
          <w:b/>
          <w:bCs/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069A021A" wp14:editId="370E58B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838950" cy="2209585"/>
            <wp:effectExtent l="152400" t="152400" r="361950" b="362585"/>
            <wp:wrapNone/>
            <wp:docPr id="1" name="Imagem 1" descr="Uma imagem contendo no interior, mesa, de madeira, coz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no interior, mesa, de madeira, cozinh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209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79E8">
        <w:rPr>
          <w:rFonts w:ascii="Arial" w:hAnsi="Arial" w:cs="Arial"/>
          <w:b/>
          <w:bCs/>
          <w:i/>
          <w:iCs/>
          <w:noProof/>
          <w:color w:val="E7E6E6" w:themeColor="background2"/>
          <w:spacing w:val="10"/>
          <w:sz w:val="36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vinícola</w:t>
      </w:r>
    </w:p>
    <w:p w14:paraId="7271492B" w14:textId="7F10FB77" w:rsidR="009A7BE3" w:rsidRDefault="009A7BE3" w:rsidP="004479E8">
      <w:pPr>
        <w:jc w:val="center"/>
        <w:rPr>
          <w:rFonts w:ascii="Arial" w:hAnsi="Arial" w:cs="Arial"/>
          <w:b/>
          <w:bCs/>
          <w:i/>
          <w:iCs/>
          <w:noProof/>
          <w:color w:val="E7E6E6" w:themeColor="background2"/>
          <w:spacing w:val="10"/>
          <w:sz w:val="36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8C0661" w14:textId="1BDDA4B6" w:rsidR="009A7BE3" w:rsidRDefault="009A7BE3" w:rsidP="004479E8">
      <w:pPr>
        <w:jc w:val="center"/>
        <w:rPr>
          <w:rFonts w:ascii="Arial" w:hAnsi="Arial" w:cs="Arial"/>
          <w:b/>
          <w:bCs/>
          <w:i/>
          <w:iCs/>
          <w:noProof/>
          <w:color w:val="E7E6E6" w:themeColor="background2"/>
          <w:spacing w:val="10"/>
          <w:sz w:val="36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049C0E" w14:textId="712240D2" w:rsidR="009A7BE3" w:rsidRPr="009A7BE3" w:rsidRDefault="009A7BE3" w:rsidP="009A7BE3">
      <w:pPr>
        <w:jc w:val="right"/>
        <w:rPr>
          <w:rFonts w:ascii="Arial" w:hAnsi="Arial" w:cs="Arial"/>
          <w:b/>
          <w:bCs/>
          <w:i/>
          <w:iCs/>
          <w:noProof/>
          <w:color w:val="70AD47"/>
          <w:spacing w:val="10"/>
          <w:sz w:val="24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bookmarkStart w:id="0" w:name="_Hlk111836431"/>
      <w:r w:rsidRPr="009A7BE3">
        <w:rPr>
          <w:rFonts w:ascii="Arial" w:hAnsi="Arial" w:cs="Arial"/>
          <w:b/>
          <w:bCs/>
          <w:i/>
          <w:iCs/>
          <w:noProof/>
          <w:color w:val="E7E6E6" w:themeColor="background2"/>
          <w:spacing w:val="10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Temp. Ideal: (12 e 16ºC</w:t>
      </w:r>
      <w:r w:rsidRPr="009A7BE3">
        <w:rPr>
          <w:rFonts w:ascii="Arial" w:hAnsi="Arial" w:cs="Arial"/>
          <w:b/>
          <w:bCs/>
          <w:i/>
          <w:iCs/>
          <w:noProof/>
          <w:color w:val="E7E6E6" w:themeColor="background2"/>
          <w:spacing w:val="10"/>
          <w:sz w:val="36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bookmarkEnd w:id="0"/>
    <w:p w14:paraId="63C91307" w14:textId="33EBD8C6" w:rsidR="004479E8" w:rsidRPr="004479E8" w:rsidRDefault="004479E8" w:rsidP="004479E8">
      <w:pPr>
        <w:rPr>
          <w:rFonts w:ascii="Arial" w:hAnsi="Arial" w:cs="Arial"/>
        </w:rPr>
      </w:pPr>
    </w:p>
    <w:p w14:paraId="54C9BEE5" w14:textId="77777777" w:rsidR="00C5607E" w:rsidRDefault="00C5607E" w:rsidP="00C5607E">
      <w:pPr>
        <w:spacing w:before="0" w:after="160" w:line="276" w:lineRule="auto"/>
        <w:contextualSpacing/>
        <w:rPr>
          <w:rFonts w:ascii="Arial" w:hAnsi="Arial" w:cs="Arial"/>
        </w:rPr>
      </w:pPr>
    </w:p>
    <w:p w14:paraId="406FDAE4" w14:textId="77777777" w:rsidR="00C5607E" w:rsidRDefault="00C5607E" w:rsidP="00C5607E">
      <w:pPr>
        <w:spacing w:before="0" w:after="160" w:line="276" w:lineRule="auto"/>
        <w:contextualSpacing/>
        <w:rPr>
          <w:rFonts w:ascii="Arial" w:hAnsi="Arial" w:cs="Arial"/>
        </w:rPr>
      </w:pPr>
    </w:p>
    <w:p w14:paraId="45548B45" w14:textId="5AAD2BA2" w:rsidR="00834A38" w:rsidRDefault="004479E8" w:rsidP="00B96373">
      <w:pPr>
        <w:spacing w:before="0" w:after="160"/>
        <w:contextualSpacing/>
        <w:jc w:val="center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r w:rsidRPr="004479E8"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  <w:t>Onde está o problema? / Qual é o problema?</w:t>
      </w:r>
    </w:p>
    <w:p w14:paraId="5C357CFE" w14:textId="7E56D212" w:rsidR="009A7BE3" w:rsidRPr="00C5607E" w:rsidRDefault="009A7BE3" w:rsidP="00B96373">
      <w:pPr>
        <w:pStyle w:val="PargrafodaLista"/>
        <w:numPr>
          <w:ilvl w:val="0"/>
          <w:numId w:val="19"/>
        </w:numPr>
        <w:spacing w:before="0" w:after="16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C5607E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Temperatura;</w:t>
      </w:r>
    </w:p>
    <w:p w14:paraId="71B41514" w14:textId="62D0C65D" w:rsidR="009A7BE3" w:rsidRPr="00C5607E" w:rsidRDefault="009A7BE3" w:rsidP="00B96373">
      <w:pPr>
        <w:pStyle w:val="PargrafodaLista"/>
        <w:numPr>
          <w:ilvl w:val="0"/>
          <w:numId w:val="19"/>
        </w:numPr>
        <w:spacing w:before="0" w:after="16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C5607E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Umidade;</w:t>
      </w:r>
    </w:p>
    <w:p w14:paraId="7FFA5661" w14:textId="1B27D987" w:rsidR="009A7BE3" w:rsidRPr="00C5607E" w:rsidRDefault="009A7BE3" w:rsidP="00B96373">
      <w:pPr>
        <w:pStyle w:val="PargrafodaLista"/>
        <w:numPr>
          <w:ilvl w:val="0"/>
          <w:numId w:val="19"/>
        </w:numPr>
        <w:spacing w:before="0" w:after="16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C5607E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Luz;</w:t>
      </w:r>
    </w:p>
    <w:p w14:paraId="6912FFFB" w14:textId="34D00CF8" w:rsidR="009A7BE3" w:rsidRPr="00C5607E" w:rsidRDefault="009A7BE3" w:rsidP="00B96373">
      <w:pPr>
        <w:pStyle w:val="PargrafodaLista"/>
        <w:numPr>
          <w:ilvl w:val="0"/>
          <w:numId w:val="19"/>
        </w:numPr>
        <w:spacing w:before="0" w:after="16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C5607E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Vibrações;</w:t>
      </w:r>
    </w:p>
    <w:p w14:paraId="716D0237" w14:textId="7C53C596" w:rsidR="009A7BE3" w:rsidRPr="00C5607E" w:rsidRDefault="009A7BE3" w:rsidP="00B96373">
      <w:pPr>
        <w:pStyle w:val="PargrafodaLista"/>
        <w:numPr>
          <w:ilvl w:val="0"/>
          <w:numId w:val="19"/>
        </w:numPr>
        <w:spacing w:before="0" w:after="16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C5607E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Acondicionamento;</w:t>
      </w:r>
    </w:p>
    <w:p w14:paraId="795521B4" w14:textId="14C8F460" w:rsidR="009A7BE3" w:rsidRPr="00C5607E" w:rsidRDefault="009A7BE3" w:rsidP="00B96373">
      <w:pPr>
        <w:pStyle w:val="PargrafodaLista"/>
        <w:numPr>
          <w:ilvl w:val="0"/>
          <w:numId w:val="19"/>
        </w:numPr>
        <w:spacing w:before="0" w:after="16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C5607E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Rolhas;</w:t>
      </w:r>
    </w:p>
    <w:p w14:paraId="7FFA6597" w14:textId="77777777" w:rsidR="00B96373" w:rsidRDefault="009A7BE3" w:rsidP="00B96373">
      <w:pPr>
        <w:pStyle w:val="PargrafodaLista"/>
        <w:numPr>
          <w:ilvl w:val="0"/>
          <w:numId w:val="19"/>
        </w:numPr>
        <w:spacing w:before="0" w:after="16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C5607E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Oxidação.</w:t>
      </w:r>
    </w:p>
    <w:p w14:paraId="739B0092" w14:textId="77777777" w:rsidR="00B96373" w:rsidRDefault="00B96373" w:rsidP="00B96373">
      <w:pPr>
        <w:pStyle w:val="PargrafodaLista"/>
        <w:spacing w:before="0" w:after="160"/>
        <w:ind w:left="144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</w:p>
    <w:p w14:paraId="085CC2B4" w14:textId="44184EFC" w:rsidR="004479E8" w:rsidRPr="00B96373" w:rsidRDefault="004479E8" w:rsidP="00B96373">
      <w:pPr>
        <w:pStyle w:val="PargrafodaLista"/>
        <w:spacing w:before="0" w:after="160"/>
        <w:ind w:left="1440"/>
        <w:jc w:val="center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B96373"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  <w:t>Quem sofre com este problema? Quem é o principal afetado?</w:t>
      </w:r>
    </w:p>
    <w:p w14:paraId="7114A463" w14:textId="5321D7C1" w:rsidR="00501A62" w:rsidRPr="00501A62" w:rsidRDefault="00501A62" w:rsidP="00B96373">
      <w:pPr>
        <w:pStyle w:val="PargrafodaLista"/>
        <w:numPr>
          <w:ilvl w:val="0"/>
          <w:numId w:val="17"/>
        </w:numPr>
        <w:spacing w:before="0" w:after="16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501A62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Viticultor</w:t>
      </w: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;</w:t>
      </w:r>
    </w:p>
    <w:p w14:paraId="3FF35A22" w14:textId="545EF9AD" w:rsidR="00501A62" w:rsidRPr="00501A62" w:rsidRDefault="00501A62" w:rsidP="00B96373">
      <w:pPr>
        <w:pStyle w:val="PargrafodaLista"/>
        <w:numPr>
          <w:ilvl w:val="0"/>
          <w:numId w:val="17"/>
        </w:numPr>
        <w:spacing w:before="0" w:after="16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501A62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Ampelógrafo</w:t>
      </w: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;</w:t>
      </w:r>
    </w:p>
    <w:p w14:paraId="75D5A10A" w14:textId="5A9D57A2" w:rsidR="00501A62" w:rsidRPr="00501A62" w:rsidRDefault="00501A62" w:rsidP="00B96373">
      <w:pPr>
        <w:pStyle w:val="PargrafodaLista"/>
        <w:numPr>
          <w:ilvl w:val="0"/>
          <w:numId w:val="17"/>
        </w:numPr>
        <w:spacing w:before="0" w:after="16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501A62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Engenheiro agrônomo</w:t>
      </w: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;</w:t>
      </w:r>
    </w:p>
    <w:p w14:paraId="1F9002E8" w14:textId="2945DF0A" w:rsidR="00501A62" w:rsidRPr="00501A62" w:rsidRDefault="00501A62" w:rsidP="00B96373">
      <w:pPr>
        <w:pStyle w:val="PargrafodaLista"/>
        <w:numPr>
          <w:ilvl w:val="0"/>
          <w:numId w:val="17"/>
        </w:numPr>
        <w:spacing w:before="0" w:after="16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501A62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Enólogo</w:t>
      </w:r>
      <w:r w:rsidR="00C83EE4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*</w:t>
      </w: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;</w:t>
      </w:r>
    </w:p>
    <w:p w14:paraId="72CC44F0" w14:textId="5A5FD39C" w:rsidR="00501A62" w:rsidRPr="00501A62" w:rsidRDefault="00501A62" w:rsidP="00B96373">
      <w:pPr>
        <w:pStyle w:val="PargrafodaLista"/>
        <w:numPr>
          <w:ilvl w:val="0"/>
          <w:numId w:val="17"/>
        </w:numPr>
        <w:spacing w:before="0" w:after="16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501A62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Gerente de cave ou </w:t>
      </w:r>
      <w:proofErr w:type="spellStart"/>
      <w:r w:rsidRPr="00501A62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cavista</w:t>
      </w:r>
      <w:proofErr w:type="spellEnd"/>
      <w:r w:rsidR="00C83EE4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*</w:t>
      </w: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;</w:t>
      </w:r>
    </w:p>
    <w:p w14:paraId="4A0C964A" w14:textId="7D932934" w:rsidR="00C83EE4" w:rsidRDefault="00501A62" w:rsidP="00B96373">
      <w:pPr>
        <w:pStyle w:val="PargrafodaLista"/>
        <w:numPr>
          <w:ilvl w:val="0"/>
          <w:numId w:val="17"/>
        </w:numPr>
        <w:spacing w:before="0" w:after="16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501A62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Sommelier.</w:t>
      </w:r>
    </w:p>
    <w:p w14:paraId="11A0A17C" w14:textId="77777777" w:rsidR="00C83EE4" w:rsidRPr="00C83EE4" w:rsidRDefault="00C83EE4" w:rsidP="00B96373">
      <w:pPr>
        <w:pStyle w:val="PargrafodaLista"/>
        <w:spacing w:before="0" w:after="160"/>
        <w:ind w:left="144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</w:p>
    <w:p w14:paraId="7505C7AB" w14:textId="7890ACC0" w:rsidR="00B96373" w:rsidRPr="00B96373" w:rsidRDefault="00501A62" w:rsidP="00B96373">
      <w:pPr>
        <w:spacing w:before="0" w:after="16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B96373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Todos são diretamente ou indiretamente afetados. Pois se </w:t>
      </w:r>
      <w:r w:rsidR="00C83EE4" w:rsidRPr="00B96373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a venda final do produto não consegue um retorno favorável que custou anos de produção, significa que todo aquele investimento, </w:t>
      </w:r>
      <w:r w:rsidR="00C83EE4" w:rsidRPr="00B96373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processos </w:t>
      </w:r>
      <w:r w:rsidR="00C83EE4" w:rsidRPr="00B96373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e profissionais envolvidos foi em vão.</w:t>
      </w:r>
    </w:p>
    <w:p w14:paraId="03DE9169" w14:textId="77777777" w:rsidR="00B96373" w:rsidRDefault="00B96373" w:rsidP="00B96373">
      <w:p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3C25A9FA" w14:textId="5F776EB2" w:rsidR="004479E8" w:rsidRDefault="004479E8" w:rsidP="00B96373">
      <w:pPr>
        <w:spacing w:before="0" w:after="160"/>
        <w:contextualSpacing/>
        <w:jc w:val="center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r w:rsidRPr="004479E8"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  <w:t>Este problema tende a aumentar ou diminuir?</w:t>
      </w:r>
    </w:p>
    <w:p w14:paraId="45D98ED0" w14:textId="4F112675" w:rsidR="00C5607E" w:rsidRDefault="0010301F" w:rsidP="00B96373">
      <w:pPr>
        <w:spacing w:before="0" w:after="160"/>
        <w:contextualSpacing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10301F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Infelizmente tende a aumentar. Pois </w:t>
      </w: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análises feitas em 2005 apontam que </w:t>
      </w:r>
      <w:r w:rsidRPr="0010301F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todo esse processo da colheita até o engarrafamento</w:t>
      </w: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, de forma não sustentável e reciclável,</w:t>
      </w:r>
      <w:r w:rsidRPr="0010301F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 acaba por </w:t>
      </w:r>
      <w:r w:rsidRPr="0010301F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degradar e destruir o meio ambiente e </w:t>
      </w: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seus</w:t>
      </w:r>
      <w:r w:rsidRPr="0010301F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 recursos naturais</w:t>
      </w:r>
      <w:r w:rsidRPr="0010301F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.</w:t>
      </w: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 E quando o investimento não tem um retorno, significa que todo esse gasto e degradação do meio ambiente foi em vão.</w:t>
      </w:r>
    </w:p>
    <w:p w14:paraId="5FFD39EF" w14:textId="77777777" w:rsidR="00B96373" w:rsidRPr="00B96373" w:rsidRDefault="00B96373" w:rsidP="00B96373">
      <w:pPr>
        <w:spacing w:before="0" w:after="160"/>
        <w:ind w:left="720"/>
        <w:contextualSpacing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</w:p>
    <w:p w14:paraId="0BF6A002" w14:textId="295891AE" w:rsidR="004479E8" w:rsidRDefault="004479E8" w:rsidP="00B96373">
      <w:pPr>
        <w:spacing w:before="0" w:after="160"/>
        <w:contextualSpacing/>
        <w:jc w:val="center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r w:rsidRPr="004479E8"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  <w:t>Quanto custa este problema?</w:t>
      </w:r>
    </w:p>
    <w:p w14:paraId="0F4D746E" w14:textId="26792376" w:rsidR="004479E8" w:rsidRPr="0010301F" w:rsidRDefault="0010301F" w:rsidP="00B96373">
      <w:pPr>
        <w:spacing w:before="0" w:after="160"/>
        <w:contextualSpacing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10301F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R$40.000 a R$100.000</w:t>
      </w: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 (depende do porte da vinícola). P</w:t>
      </w:r>
      <w:r w:rsidRPr="0010301F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ara montar a estrutura, regulamentar o negócio e abastecer a adega. O montante pode aumentar </w:t>
      </w: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e muito </w:t>
      </w:r>
      <w:r w:rsidRPr="0010301F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se o empreendedor</w:t>
      </w: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 tiver a necessidade de</w:t>
      </w:r>
      <w:r w:rsidRPr="0010301F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 contratar muitos funcionários</w:t>
      </w: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.</w:t>
      </w:r>
    </w:p>
    <w:p w14:paraId="336AF57D" w14:textId="77777777" w:rsidR="00C5607E" w:rsidRDefault="00C5607E" w:rsidP="00B96373">
      <w:p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0F652B72" w14:textId="46B1F0AD" w:rsidR="004479E8" w:rsidRDefault="004479E8" w:rsidP="00B96373">
      <w:pPr>
        <w:spacing w:before="0" w:after="160"/>
        <w:contextualSpacing/>
        <w:jc w:val="center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r w:rsidRPr="004479E8"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  <w:lastRenderedPageBreak/>
        <w:t>O problema afeta os aspectos de Sustentabilidade?</w:t>
      </w:r>
    </w:p>
    <w:p w14:paraId="0665558A" w14:textId="2FB127A2" w:rsidR="004479E8" w:rsidRDefault="003A7195" w:rsidP="00B96373">
      <w:pPr>
        <w:spacing w:before="0" w:after="160"/>
        <w:contextualSpacing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3A7195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Sim. E não apenas o aspecto ambiental, mas também o econômico e o social. Passando por todas as fases da produção.</w:t>
      </w:r>
    </w:p>
    <w:p w14:paraId="3A4A3656" w14:textId="2D2F8789" w:rsidR="003A7195" w:rsidRPr="003A7195" w:rsidRDefault="003A7195" w:rsidP="00B96373">
      <w:pPr>
        <w:spacing w:before="0" w:after="160"/>
        <w:contextualSpacing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3A7195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Uma vinícola consome muita água e energia elétrica, além de insumos usados diretamente nos vinhos (foco dos vinhos naturais), como conservantes, leveduras etc.</w:t>
      </w:r>
    </w:p>
    <w:p w14:paraId="7B8EB364" w14:textId="77777777" w:rsidR="00C5607E" w:rsidRDefault="00C5607E" w:rsidP="00B96373">
      <w:p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3740692A" w14:textId="608C25B0" w:rsidR="004479E8" w:rsidRDefault="004479E8" w:rsidP="00B96373">
      <w:pPr>
        <w:spacing w:before="0" w:after="160"/>
        <w:contextualSpacing/>
        <w:jc w:val="center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r w:rsidRPr="004479E8"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  <w:t>Já existe algum movimento para resolver o problema?</w:t>
      </w:r>
    </w:p>
    <w:p w14:paraId="25D7F306" w14:textId="3EB5A1CF" w:rsidR="00E8142B" w:rsidRPr="00302711" w:rsidRDefault="00E8142B" w:rsidP="00B96373">
      <w:pPr>
        <w:pStyle w:val="PargrafodaLista"/>
        <w:numPr>
          <w:ilvl w:val="0"/>
          <w:numId w:val="18"/>
        </w:numPr>
        <w:spacing w:before="0" w:after="16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bookmarkStart w:id="1" w:name="_Hlk111837814"/>
      <w:r w:rsidRPr="00302711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Energia 100% solar (</w:t>
      </w:r>
      <w:r w:rsidRPr="00302711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Vinícola Guatambu</w:t>
      </w:r>
      <w:r w:rsidRPr="00302711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);</w:t>
      </w:r>
    </w:p>
    <w:p w14:paraId="590D6447" w14:textId="6B34E6A8" w:rsidR="00E8142B" w:rsidRPr="00302711" w:rsidRDefault="00E8142B" w:rsidP="00B96373">
      <w:pPr>
        <w:pStyle w:val="PargrafodaLista"/>
        <w:numPr>
          <w:ilvl w:val="0"/>
          <w:numId w:val="18"/>
        </w:numPr>
        <w:spacing w:before="0" w:after="16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302711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Refrigeração (formato da vinícola em “L”);</w:t>
      </w:r>
    </w:p>
    <w:p w14:paraId="19816E54" w14:textId="762262E1" w:rsidR="00E8142B" w:rsidRPr="00302711" w:rsidRDefault="00302711" w:rsidP="00B96373">
      <w:pPr>
        <w:pStyle w:val="PargrafodaLista"/>
        <w:numPr>
          <w:ilvl w:val="0"/>
          <w:numId w:val="18"/>
        </w:numPr>
        <w:spacing w:before="0" w:after="16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302711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Água </w:t>
      </w:r>
      <w:r w:rsidRPr="00302711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e resíduos tratados e reciclados</w:t>
      </w:r>
      <w:r w:rsidRPr="00302711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;</w:t>
      </w:r>
    </w:p>
    <w:p w14:paraId="62E2360A" w14:textId="255D7DC1" w:rsidR="00302711" w:rsidRDefault="00302711" w:rsidP="00B96373">
      <w:pPr>
        <w:pStyle w:val="PargrafodaLista"/>
        <w:numPr>
          <w:ilvl w:val="0"/>
          <w:numId w:val="18"/>
        </w:numPr>
        <w:spacing w:before="0" w:after="16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302711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Iluminação </w:t>
      </w:r>
      <w:r w:rsidRPr="00302711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natural em boa parte do prédio</w:t>
      </w: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;</w:t>
      </w:r>
    </w:p>
    <w:p w14:paraId="0EAE25E4" w14:textId="58EDD7FA" w:rsidR="00302711" w:rsidRDefault="00302711" w:rsidP="00B96373">
      <w:pPr>
        <w:pStyle w:val="PargrafodaLista"/>
        <w:numPr>
          <w:ilvl w:val="0"/>
          <w:numId w:val="18"/>
        </w:numPr>
        <w:spacing w:before="0" w:after="16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Transporte marítimo (</w:t>
      </w:r>
      <w:r w:rsidRPr="00302711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5 vezes menos agressora que a terrestre e 11 vezes melhor que a aérea</w:t>
      </w: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);</w:t>
      </w:r>
    </w:p>
    <w:p w14:paraId="1B8D913E" w14:textId="03A9C51B" w:rsidR="004479E8" w:rsidRDefault="00302711" w:rsidP="00B96373">
      <w:pPr>
        <w:pStyle w:val="PargrafodaLista"/>
        <w:numPr>
          <w:ilvl w:val="0"/>
          <w:numId w:val="18"/>
        </w:numPr>
        <w:spacing w:before="0" w:after="16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302711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embalagem do vinho </w:t>
      </w:r>
      <w:bookmarkEnd w:id="1"/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(ecológica);</w:t>
      </w:r>
    </w:p>
    <w:p w14:paraId="22FB40ED" w14:textId="2EB68572" w:rsidR="00302711" w:rsidRDefault="00302711" w:rsidP="00B96373">
      <w:pPr>
        <w:pStyle w:val="PargrafodaLista"/>
        <w:numPr>
          <w:ilvl w:val="0"/>
          <w:numId w:val="18"/>
        </w:numPr>
        <w:spacing w:before="0" w:after="16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preservação do solo e recursos naturais (agrotóxicos e feromônios naturais);</w:t>
      </w:r>
    </w:p>
    <w:p w14:paraId="2B2A261B" w14:textId="5C47A60F" w:rsidR="00302711" w:rsidRPr="00302711" w:rsidRDefault="00302711" w:rsidP="00B96373">
      <w:pPr>
        <w:pStyle w:val="PargrafodaLista"/>
        <w:numPr>
          <w:ilvl w:val="0"/>
          <w:numId w:val="18"/>
        </w:numPr>
        <w:spacing w:before="0" w:after="16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reutilização de resíduos (cascas</w:t>
      </w:r>
      <w:r w:rsidR="00C5607E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 e</w:t>
      </w: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 sementes</w:t>
      </w:r>
      <w:r w:rsidR="00C5607E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 xml:space="preserve"> na alimentação do gado</w:t>
      </w:r>
      <w:r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)</w:t>
      </w:r>
      <w:r w:rsidR="00C5607E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.</w:t>
      </w:r>
    </w:p>
    <w:p w14:paraId="3D0F454D" w14:textId="77777777" w:rsidR="004479E8" w:rsidRPr="004479E8" w:rsidRDefault="004479E8" w:rsidP="00B96373">
      <w:pPr>
        <w:spacing w:before="0" w:after="160"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</w:p>
    <w:p w14:paraId="605B9C17" w14:textId="77777777" w:rsidR="00C5607E" w:rsidRDefault="00C5607E" w:rsidP="00B96373">
      <w:pPr>
        <w:spacing w:before="0" w:after="160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2DDE11B9" w14:textId="77777777" w:rsidR="00B96373" w:rsidRDefault="00B96373" w:rsidP="00B96373">
      <w:pPr>
        <w:spacing w:before="0" w:after="160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1F1CBC5C" w14:textId="77777777" w:rsidR="00B96373" w:rsidRDefault="00B96373" w:rsidP="00B96373">
      <w:pPr>
        <w:spacing w:before="0" w:after="160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4DF32A4D" w14:textId="77777777" w:rsidR="00B96373" w:rsidRDefault="00B96373" w:rsidP="00B96373">
      <w:pPr>
        <w:spacing w:before="0" w:after="160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1FAB2521" w14:textId="77777777" w:rsidR="00B96373" w:rsidRDefault="00B96373" w:rsidP="00B96373">
      <w:pPr>
        <w:spacing w:before="0" w:after="160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61B984C5" w14:textId="77777777" w:rsidR="00B96373" w:rsidRDefault="00B96373" w:rsidP="00B96373">
      <w:pPr>
        <w:spacing w:before="0" w:after="160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75C7F420" w14:textId="77777777" w:rsidR="00B96373" w:rsidRDefault="00B96373" w:rsidP="00B96373">
      <w:pPr>
        <w:spacing w:before="0" w:after="160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37446814" w14:textId="77777777" w:rsidR="00B96373" w:rsidRDefault="00B96373" w:rsidP="00B96373">
      <w:pPr>
        <w:spacing w:before="0" w:after="160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48DC6B17" w14:textId="77777777" w:rsidR="00B96373" w:rsidRDefault="00B96373" w:rsidP="00B96373">
      <w:pPr>
        <w:spacing w:before="0" w:after="160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19CAE031" w14:textId="77777777" w:rsidR="00B96373" w:rsidRDefault="00B96373" w:rsidP="00B96373">
      <w:pPr>
        <w:spacing w:before="0" w:after="160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1759FE8A" w14:textId="77777777" w:rsidR="00B96373" w:rsidRDefault="00B96373" w:rsidP="00B96373">
      <w:pPr>
        <w:spacing w:before="0" w:after="160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33F5708B" w14:textId="77777777" w:rsidR="00B96373" w:rsidRDefault="00B96373" w:rsidP="00B96373">
      <w:pPr>
        <w:spacing w:before="0" w:after="160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01DA4598" w14:textId="77777777" w:rsidR="00B96373" w:rsidRDefault="00B96373" w:rsidP="00B96373">
      <w:pPr>
        <w:spacing w:before="0" w:after="160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51FBE05E" w14:textId="77777777" w:rsidR="00B96373" w:rsidRDefault="00B96373" w:rsidP="00B96373">
      <w:pPr>
        <w:spacing w:before="0" w:after="160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699DABCB" w14:textId="77777777" w:rsidR="00B96373" w:rsidRDefault="00B96373" w:rsidP="00B96373">
      <w:pPr>
        <w:spacing w:before="0" w:after="160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0DE27B09" w14:textId="60D4681B" w:rsidR="004479E8" w:rsidRPr="004479E8" w:rsidRDefault="004479E8" w:rsidP="00B96373">
      <w:pPr>
        <w:spacing w:before="0" w:after="160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r w:rsidRPr="004479E8"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  <w:t>Considerar:</w:t>
      </w:r>
    </w:p>
    <w:p w14:paraId="4496B680" w14:textId="77777777" w:rsidR="004479E8" w:rsidRPr="004479E8" w:rsidRDefault="004479E8" w:rsidP="00B96373">
      <w:pPr>
        <w:numPr>
          <w:ilvl w:val="0"/>
          <w:numId w:val="14"/>
        </w:numPr>
        <w:spacing w:before="0" w:after="160"/>
        <w:contextualSpacing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4479E8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Aspectos econômicos;</w:t>
      </w:r>
    </w:p>
    <w:p w14:paraId="64E4291C" w14:textId="77777777" w:rsidR="004479E8" w:rsidRPr="004479E8" w:rsidRDefault="004479E8" w:rsidP="00B96373">
      <w:pPr>
        <w:numPr>
          <w:ilvl w:val="0"/>
          <w:numId w:val="13"/>
        </w:numPr>
        <w:spacing w:before="0" w:after="160"/>
        <w:contextualSpacing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4479E8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Números publicados;</w:t>
      </w:r>
    </w:p>
    <w:p w14:paraId="200A047F" w14:textId="77777777" w:rsidR="004479E8" w:rsidRPr="004479E8" w:rsidRDefault="004479E8" w:rsidP="00B96373">
      <w:pPr>
        <w:numPr>
          <w:ilvl w:val="0"/>
          <w:numId w:val="14"/>
        </w:numPr>
        <w:spacing w:before="0" w:after="160"/>
        <w:contextualSpacing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4479E8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Tendências / Futuro;</w:t>
      </w:r>
    </w:p>
    <w:p w14:paraId="3B5B3023" w14:textId="77777777" w:rsidR="004479E8" w:rsidRPr="004479E8" w:rsidRDefault="004479E8" w:rsidP="00B96373">
      <w:pPr>
        <w:numPr>
          <w:ilvl w:val="0"/>
          <w:numId w:val="14"/>
        </w:numPr>
        <w:spacing w:before="0" w:after="160"/>
        <w:contextualSpacing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4479E8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Sustentabilidade;</w:t>
      </w:r>
    </w:p>
    <w:p w14:paraId="58CB34FF" w14:textId="6F477718" w:rsidR="00B96373" w:rsidRPr="00B96373" w:rsidRDefault="004479E8" w:rsidP="00B96373">
      <w:pPr>
        <w:numPr>
          <w:ilvl w:val="0"/>
          <w:numId w:val="14"/>
        </w:numPr>
        <w:spacing w:before="0" w:after="160"/>
        <w:contextualSpacing/>
        <w:jc w:val="both"/>
        <w:rPr>
          <w:rFonts w:asciiTheme="minorHAnsi" w:hAnsiTheme="minorHAnsi"/>
          <w:color w:val="auto"/>
          <w:kern w:val="0"/>
          <w:sz w:val="24"/>
          <w:szCs w:val="24"/>
          <w:lang w:eastAsia="en-US"/>
        </w:rPr>
      </w:pPr>
      <w:r w:rsidRPr="004479E8">
        <w:rPr>
          <w:rFonts w:asciiTheme="minorHAnsi" w:hAnsiTheme="minorHAnsi"/>
          <w:color w:val="auto"/>
          <w:kern w:val="0"/>
          <w:sz w:val="24"/>
          <w:szCs w:val="24"/>
          <w:lang w:eastAsia="en-US"/>
        </w:rPr>
        <w:t>Demanda do mercado.</w:t>
      </w:r>
    </w:p>
    <w:p w14:paraId="5ED519CE" w14:textId="77777777" w:rsidR="00B96373" w:rsidRDefault="00B96373" w:rsidP="00B96373">
      <w:p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5D85D8C0" w14:textId="5DAA06D6" w:rsidR="006866BB" w:rsidRDefault="006866BB" w:rsidP="00B96373">
      <w:pPr>
        <w:spacing w:before="0" w:after="160"/>
        <w:contextualSpacing/>
        <w:jc w:val="center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r w:rsidRPr="006866BB"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  <w:lastRenderedPageBreak/>
        <w:t>Fontes:</w:t>
      </w:r>
    </w:p>
    <w:p w14:paraId="42F6C198" w14:textId="77777777" w:rsidR="006866BB" w:rsidRPr="006866BB" w:rsidRDefault="006866BB" w:rsidP="00B96373">
      <w:p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329CB94A" w14:textId="77777777" w:rsidR="00B96373" w:rsidRDefault="00B96373" w:rsidP="00B96373">
      <w:pPr>
        <w:numPr>
          <w:ilvl w:val="0"/>
          <w:numId w:val="16"/>
        </w:numPr>
        <w:spacing w:before="0" w:after="160"/>
        <w:contextualSpacing/>
        <w:jc w:val="both"/>
        <w:sectPr w:rsidR="00B96373" w:rsidSect="002B68ED">
          <w:headerReference w:type="even" r:id="rId12"/>
          <w:headerReference w:type="default" r:id="rId13"/>
          <w:headerReference w:type="first" r:id="rId14"/>
          <w:pgSz w:w="11906" w:h="16838" w:code="9"/>
          <w:pgMar w:top="964" w:right="964" w:bottom="964" w:left="964" w:header="709" w:footer="709" w:gutter="0"/>
          <w:pgNumType w:start="0"/>
          <w:cols w:space="708"/>
          <w:titlePg/>
          <w:docGrid w:linePitch="360"/>
        </w:sectPr>
      </w:pPr>
    </w:p>
    <w:p w14:paraId="72D93508" w14:textId="77777777" w:rsidR="006866BB" w:rsidRPr="006866BB" w:rsidRDefault="00000000" w:rsidP="00B96373">
      <w:pPr>
        <w:numPr>
          <w:ilvl w:val="0"/>
          <w:numId w:val="16"/>
        </w:num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hyperlink r:id="rId15" w:anchor=":~:text=Falta%20de%20higiene%20ou%20de,mal%20lavadas%2C%20excessivo%20arejamento%20do" w:history="1">
        <w:r w:rsidR="006866BB" w:rsidRPr="006866BB">
          <w:rPr>
            <w:rStyle w:val="Hyperlink"/>
            <w:rFonts w:asciiTheme="minorHAnsi" w:hAnsiTheme="minorHAnsi"/>
            <w:b/>
            <w:bCs/>
            <w:kern w:val="0"/>
            <w:sz w:val="24"/>
            <w:szCs w:val="24"/>
            <w:lang w:eastAsia="en-US"/>
          </w:rPr>
          <w:t>https://www.cetajrconsultoria.com/quais-problemas-podem-ocorrer-na-producao-de-vinho/#:~:text=Falta%20de%20higiene%20ou%20de,mal%20lavadas%2C%20excessivo%20arejamento%20do</w:t>
        </w:r>
      </w:hyperlink>
    </w:p>
    <w:p w14:paraId="11D47AB5" w14:textId="77777777" w:rsidR="006866BB" w:rsidRPr="006866BB" w:rsidRDefault="006866BB" w:rsidP="00B96373">
      <w:p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1F741C8A" w14:textId="77777777" w:rsidR="006866BB" w:rsidRPr="006866BB" w:rsidRDefault="00000000" w:rsidP="00B96373">
      <w:pPr>
        <w:numPr>
          <w:ilvl w:val="0"/>
          <w:numId w:val="16"/>
        </w:num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hyperlink r:id="rId16" w:history="1">
        <w:r w:rsidR="006866BB" w:rsidRPr="006866BB">
          <w:rPr>
            <w:rStyle w:val="Hyperlink"/>
            <w:rFonts w:asciiTheme="minorHAnsi" w:hAnsiTheme="minorHAnsi"/>
            <w:b/>
            <w:bCs/>
            <w:kern w:val="0"/>
            <w:sz w:val="24"/>
            <w:szCs w:val="24"/>
            <w:lang w:eastAsia="en-US"/>
          </w:rPr>
          <w:t>https://veja.abril.com.br/gastronomia/geada-severa-na-franca-afeta-producao-de-vinicolas-seculares/</w:t>
        </w:r>
      </w:hyperlink>
    </w:p>
    <w:p w14:paraId="4477A91B" w14:textId="77777777" w:rsidR="006866BB" w:rsidRPr="006866BB" w:rsidRDefault="006866BB" w:rsidP="00B96373">
      <w:p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3D9F5BE2" w14:textId="77777777" w:rsidR="006866BB" w:rsidRPr="006866BB" w:rsidRDefault="00000000" w:rsidP="00B96373">
      <w:pPr>
        <w:numPr>
          <w:ilvl w:val="0"/>
          <w:numId w:val="16"/>
        </w:num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hyperlink r:id="rId17" w:history="1">
        <w:r w:rsidR="006866BB" w:rsidRPr="006866BB">
          <w:rPr>
            <w:rStyle w:val="Hyperlink"/>
            <w:rFonts w:asciiTheme="minorHAnsi" w:hAnsiTheme="minorHAnsi"/>
            <w:b/>
            <w:bCs/>
            <w:kern w:val="0"/>
            <w:sz w:val="24"/>
            <w:szCs w:val="24"/>
            <w:lang w:eastAsia="en-US"/>
          </w:rPr>
          <w:t>https://www.vinicolacampestre.com.br/blog/producao-de-vinho-entenda-como-funciona-uma-vinicola/</w:t>
        </w:r>
      </w:hyperlink>
    </w:p>
    <w:p w14:paraId="2594B63C" w14:textId="77777777" w:rsidR="006866BB" w:rsidRPr="006866BB" w:rsidRDefault="006866BB" w:rsidP="00B96373">
      <w:p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551FDA10" w14:textId="77777777" w:rsidR="006866BB" w:rsidRPr="006866BB" w:rsidRDefault="00000000" w:rsidP="00B96373">
      <w:pPr>
        <w:numPr>
          <w:ilvl w:val="0"/>
          <w:numId w:val="16"/>
        </w:num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hyperlink r:id="rId18" w:history="1">
        <w:r w:rsidR="006866BB" w:rsidRPr="006866BB">
          <w:rPr>
            <w:rStyle w:val="Hyperlink"/>
            <w:rFonts w:asciiTheme="minorHAnsi" w:hAnsiTheme="minorHAnsi"/>
            <w:b/>
            <w:bCs/>
            <w:kern w:val="0"/>
            <w:sz w:val="24"/>
            <w:szCs w:val="24"/>
            <w:lang w:eastAsia="en-US"/>
          </w:rPr>
          <w:t>https://archtrends.com/blog/arquitetura-das-vinicolas/</w:t>
        </w:r>
      </w:hyperlink>
    </w:p>
    <w:p w14:paraId="41FD6F7B" w14:textId="77777777" w:rsidR="006866BB" w:rsidRPr="006866BB" w:rsidRDefault="006866BB" w:rsidP="00B96373">
      <w:p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32AA8917" w14:textId="77777777" w:rsidR="006866BB" w:rsidRPr="006866BB" w:rsidRDefault="00000000" w:rsidP="00B96373">
      <w:pPr>
        <w:numPr>
          <w:ilvl w:val="0"/>
          <w:numId w:val="16"/>
        </w:num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hyperlink r:id="rId19" w:history="1">
        <w:r w:rsidR="006866BB" w:rsidRPr="006866BB">
          <w:rPr>
            <w:rStyle w:val="Hyperlink"/>
            <w:rFonts w:asciiTheme="minorHAnsi" w:hAnsiTheme="minorHAnsi"/>
            <w:b/>
            <w:bCs/>
            <w:kern w:val="0"/>
            <w:sz w:val="24"/>
            <w:szCs w:val="24"/>
            <w:lang w:eastAsia="en-US"/>
          </w:rPr>
          <w:t>https://www.fashionismo.com.br/2017/05/como-identificar-vinho-estragado/</w:t>
        </w:r>
      </w:hyperlink>
    </w:p>
    <w:p w14:paraId="535A152A" w14:textId="77777777" w:rsidR="006866BB" w:rsidRPr="006866BB" w:rsidRDefault="006866BB" w:rsidP="00B96373">
      <w:p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41EAD5FB" w14:textId="77777777" w:rsidR="006866BB" w:rsidRPr="006866BB" w:rsidRDefault="00000000" w:rsidP="00B96373">
      <w:pPr>
        <w:numPr>
          <w:ilvl w:val="0"/>
          <w:numId w:val="16"/>
        </w:num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hyperlink r:id="rId20" w:anchor=":~:text=Evite%20o%20calor%20ou%20mudan%C3%A7as,podem%20ser%20uma%20boa%20pedida" w:history="1">
        <w:r w:rsidR="006866BB" w:rsidRPr="006866BB">
          <w:rPr>
            <w:rStyle w:val="Hyperlink"/>
            <w:rFonts w:asciiTheme="minorHAnsi" w:hAnsiTheme="minorHAnsi"/>
            <w:b/>
            <w:bCs/>
            <w:kern w:val="0"/>
            <w:sz w:val="24"/>
            <w:szCs w:val="24"/>
            <w:lang w:eastAsia="en-US"/>
          </w:rPr>
          <w:t>https://casavitis.com.br/o-que-fazer-e-o-que-nao-fazer-ao-armazenar-vinhos-em-casa/#:~:text=Evite%20o%20calor%20ou%20mudan%C3%A7as,podem%20ser%20uma%20boa%20pedida</w:t>
        </w:r>
      </w:hyperlink>
      <w:r w:rsidR="006866BB" w:rsidRPr="006866BB"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  <w:t>.</w:t>
      </w:r>
    </w:p>
    <w:p w14:paraId="691FE356" w14:textId="77777777" w:rsidR="006866BB" w:rsidRPr="006866BB" w:rsidRDefault="006866BB" w:rsidP="00B96373">
      <w:p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07613C54" w14:textId="77777777" w:rsidR="006866BB" w:rsidRPr="006866BB" w:rsidRDefault="00000000" w:rsidP="00B96373">
      <w:pPr>
        <w:numPr>
          <w:ilvl w:val="0"/>
          <w:numId w:val="16"/>
        </w:num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hyperlink r:id="rId21" w:history="1">
        <w:r w:rsidR="006866BB" w:rsidRPr="006866BB">
          <w:rPr>
            <w:rStyle w:val="Hyperlink"/>
            <w:rFonts w:asciiTheme="minorHAnsi" w:hAnsiTheme="minorHAnsi"/>
            <w:b/>
            <w:bCs/>
            <w:kern w:val="0"/>
            <w:sz w:val="24"/>
            <w:szCs w:val="24"/>
            <w:lang w:eastAsia="en-US"/>
          </w:rPr>
          <w:t>https://www.wine.com.br/winepedia/curiosidades/inimigos-da-conservacao-do-vinho/</w:t>
        </w:r>
      </w:hyperlink>
    </w:p>
    <w:p w14:paraId="38540D13" w14:textId="77777777" w:rsidR="006866BB" w:rsidRPr="006866BB" w:rsidRDefault="006866BB" w:rsidP="00B96373">
      <w:p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0B867257" w14:textId="77777777" w:rsidR="006866BB" w:rsidRPr="006866BB" w:rsidRDefault="00000000" w:rsidP="00B96373">
      <w:pPr>
        <w:numPr>
          <w:ilvl w:val="0"/>
          <w:numId w:val="16"/>
        </w:num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hyperlink r:id="rId22" w:history="1">
        <w:r w:rsidR="006866BB" w:rsidRPr="006866BB">
          <w:rPr>
            <w:rStyle w:val="Hyperlink"/>
            <w:rFonts w:asciiTheme="minorHAnsi" w:hAnsiTheme="minorHAnsi"/>
            <w:b/>
            <w:bCs/>
            <w:kern w:val="0"/>
            <w:sz w:val="24"/>
            <w:szCs w:val="24"/>
            <w:lang w:eastAsia="en-US"/>
          </w:rPr>
          <w:t>https://www.wine.com.br/winepedia/dicas/como-guardar-vinhos-em-casa/</w:t>
        </w:r>
      </w:hyperlink>
    </w:p>
    <w:p w14:paraId="3FDD1E51" w14:textId="77777777" w:rsidR="006866BB" w:rsidRPr="006866BB" w:rsidRDefault="006866BB" w:rsidP="00B96373">
      <w:p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20E0D16F" w14:textId="77777777" w:rsidR="006866BB" w:rsidRPr="006866BB" w:rsidRDefault="00000000" w:rsidP="00B96373">
      <w:pPr>
        <w:numPr>
          <w:ilvl w:val="0"/>
          <w:numId w:val="16"/>
        </w:num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hyperlink r:id="rId23" w:history="1">
        <w:r w:rsidR="006866BB" w:rsidRPr="006866BB">
          <w:rPr>
            <w:rStyle w:val="Hyperlink"/>
            <w:rFonts w:asciiTheme="minorHAnsi" w:hAnsiTheme="minorHAnsi"/>
            <w:b/>
            <w:bCs/>
            <w:kern w:val="0"/>
            <w:sz w:val="24"/>
            <w:szCs w:val="24"/>
            <w:lang w:eastAsia="en-US"/>
          </w:rPr>
          <w:t>https://www.wine.com.br/winepedia/dicas/como-armazenar-vinho/</w:t>
        </w:r>
      </w:hyperlink>
    </w:p>
    <w:p w14:paraId="6BCF5827" w14:textId="77777777" w:rsidR="006866BB" w:rsidRPr="006866BB" w:rsidRDefault="006866BB" w:rsidP="00B96373">
      <w:p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0C75BF4A" w14:textId="77777777" w:rsidR="006866BB" w:rsidRPr="006866BB" w:rsidRDefault="00000000" w:rsidP="00B96373">
      <w:pPr>
        <w:numPr>
          <w:ilvl w:val="0"/>
          <w:numId w:val="16"/>
        </w:num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hyperlink r:id="rId24" w:history="1">
        <w:r w:rsidR="006866BB" w:rsidRPr="006866BB">
          <w:rPr>
            <w:rStyle w:val="Hyperlink"/>
            <w:rFonts w:asciiTheme="minorHAnsi" w:hAnsiTheme="minorHAnsi"/>
            <w:b/>
            <w:bCs/>
            <w:kern w:val="0"/>
            <w:sz w:val="24"/>
            <w:szCs w:val="24"/>
            <w:lang w:eastAsia="en-US"/>
          </w:rPr>
          <w:t>https://www.wine.com.br/winepedia/vinhos/quanto-mais-velho-o-vinho-melhor/</w:t>
        </w:r>
      </w:hyperlink>
    </w:p>
    <w:p w14:paraId="1C383BBF" w14:textId="77777777" w:rsidR="006866BB" w:rsidRPr="006866BB" w:rsidRDefault="006866BB" w:rsidP="00B96373">
      <w:p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75625E54" w14:textId="71D40D34" w:rsidR="006866BB" w:rsidRPr="007C1B8E" w:rsidRDefault="00000000" w:rsidP="00B96373">
      <w:pPr>
        <w:numPr>
          <w:ilvl w:val="0"/>
          <w:numId w:val="16"/>
        </w:numPr>
        <w:spacing w:before="0" w:after="160"/>
        <w:contextualSpacing/>
        <w:jc w:val="both"/>
        <w:rPr>
          <w:rStyle w:val="Hyperlink"/>
          <w:rFonts w:asciiTheme="minorHAnsi" w:hAnsiTheme="minorHAnsi"/>
          <w:b/>
          <w:bCs/>
          <w:color w:val="auto"/>
          <w:kern w:val="0"/>
          <w:sz w:val="24"/>
          <w:szCs w:val="24"/>
          <w:u w:val="none"/>
          <w:lang w:eastAsia="en-US"/>
        </w:rPr>
      </w:pPr>
      <w:hyperlink r:id="rId25" w:anchor=":~:text=Falta%20de%20higiene%20ou%20de,mal%20lavadas%2C%20excessivo%20arejamento%20do" w:history="1">
        <w:r w:rsidR="006866BB" w:rsidRPr="006866BB">
          <w:rPr>
            <w:rStyle w:val="Hyperlink"/>
            <w:rFonts w:asciiTheme="minorHAnsi" w:hAnsiTheme="minorHAnsi"/>
            <w:b/>
            <w:bCs/>
            <w:kern w:val="0"/>
            <w:sz w:val="24"/>
            <w:szCs w:val="24"/>
            <w:lang w:eastAsia="en-US"/>
          </w:rPr>
          <w:t>https://www.cetajrconsultoria.com/quais-problemas-podem-ocorrer-na-producao-de-vinho/#:~:text=Falta%20de%20higiene%20ou%20de,mal%20lavadas%2C%20excessivo%20arejamento%20do</w:t>
        </w:r>
      </w:hyperlink>
    </w:p>
    <w:p w14:paraId="23A72EC8" w14:textId="77777777" w:rsidR="007C1B8E" w:rsidRDefault="007C1B8E" w:rsidP="00B96373">
      <w:pPr>
        <w:pStyle w:val="PargrafodaLista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6F0B6824" w14:textId="07A2FC4B" w:rsidR="007C1B8E" w:rsidRDefault="00000000" w:rsidP="00B96373">
      <w:pPr>
        <w:numPr>
          <w:ilvl w:val="0"/>
          <w:numId w:val="16"/>
        </w:num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hyperlink r:id="rId26" w:history="1">
        <w:r w:rsidR="007C1B8E" w:rsidRPr="00934464">
          <w:rPr>
            <w:rStyle w:val="Hyperlink"/>
            <w:rFonts w:asciiTheme="minorHAnsi" w:hAnsiTheme="minorHAnsi"/>
            <w:b/>
            <w:bCs/>
            <w:kern w:val="0"/>
            <w:sz w:val="24"/>
            <w:szCs w:val="24"/>
            <w:lang w:eastAsia="en-US"/>
          </w:rPr>
          <w:t>https://www.vmvinhos.com.br/tipos-de-vinho</w:t>
        </w:r>
      </w:hyperlink>
    </w:p>
    <w:p w14:paraId="12B5838B" w14:textId="77777777" w:rsidR="007C1B8E" w:rsidRDefault="007C1B8E" w:rsidP="00B96373">
      <w:pPr>
        <w:pStyle w:val="PargrafodaLista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42E9B59E" w14:textId="1BA7047C" w:rsidR="007C1B8E" w:rsidRPr="00C5607E" w:rsidRDefault="00000000" w:rsidP="00B96373">
      <w:pPr>
        <w:numPr>
          <w:ilvl w:val="0"/>
          <w:numId w:val="16"/>
        </w:numPr>
        <w:spacing w:before="0" w:after="160"/>
        <w:contextualSpacing/>
        <w:jc w:val="both"/>
        <w:rPr>
          <w:rStyle w:val="Hyperlink"/>
          <w:rFonts w:asciiTheme="minorHAnsi" w:hAnsiTheme="minorHAnsi"/>
          <w:b/>
          <w:bCs/>
          <w:color w:val="auto"/>
          <w:kern w:val="0"/>
          <w:sz w:val="24"/>
          <w:szCs w:val="24"/>
          <w:u w:val="none"/>
          <w:lang w:eastAsia="en-US"/>
        </w:rPr>
      </w:pPr>
      <w:hyperlink r:id="rId27" w:history="1">
        <w:r w:rsidR="007C1B8E" w:rsidRPr="00934464">
          <w:rPr>
            <w:rStyle w:val="Hyperlink"/>
            <w:rFonts w:asciiTheme="minorHAnsi" w:hAnsiTheme="minorHAnsi"/>
            <w:b/>
            <w:bCs/>
            <w:kern w:val="0"/>
            <w:sz w:val="24"/>
            <w:szCs w:val="24"/>
            <w:lang w:eastAsia="en-US"/>
          </w:rPr>
          <w:t>https://blog.artdescaves.com.br/saiba-de-uma-vez-tipos-e-sabores-de-vinho</w:t>
        </w:r>
      </w:hyperlink>
    </w:p>
    <w:p w14:paraId="1C88D83B" w14:textId="77777777" w:rsidR="00C5607E" w:rsidRDefault="00C5607E" w:rsidP="00B96373">
      <w:pPr>
        <w:pStyle w:val="PargrafodaLista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7163CBA8" w14:textId="15315695" w:rsidR="00C5607E" w:rsidRDefault="00C5607E" w:rsidP="00B96373">
      <w:pPr>
        <w:numPr>
          <w:ilvl w:val="0"/>
          <w:numId w:val="16"/>
        </w:num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hyperlink r:id="rId28" w:history="1">
        <w:r w:rsidRPr="00A962B7">
          <w:rPr>
            <w:rStyle w:val="Hyperlink"/>
            <w:rFonts w:asciiTheme="minorHAnsi" w:hAnsiTheme="minorHAnsi"/>
            <w:b/>
            <w:bCs/>
            <w:kern w:val="0"/>
            <w:sz w:val="24"/>
            <w:szCs w:val="24"/>
            <w:lang w:eastAsia="en-US"/>
          </w:rPr>
          <w:t>https://revista.sociedadedamesa.com.br/2021/02/responsavel-pela-producao-de-vinho/</w:t>
        </w:r>
      </w:hyperlink>
    </w:p>
    <w:p w14:paraId="20D3556B" w14:textId="77777777" w:rsidR="00C5607E" w:rsidRDefault="00C5607E" w:rsidP="00B96373">
      <w:pPr>
        <w:pStyle w:val="PargrafodaLista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1FBAF089" w14:textId="1EB5948C" w:rsidR="00C5607E" w:rsidRDefault="00C5607E" w:rsidP="00B96373">
      <w:pPr>
        <w:numPr>
          <w:ilvl w:val="0"/>
          <w:numId w:val="16"/>
        </w:num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hyperlink r:id="rId29" w:history="1">
        <w:r w:rsidRPr="00A962B7">
          <w:rPr>
            <w:rStyle w:val="Hyperlink"/>
            <w:rFonts w:asciiTheme="minorHAnsi" w:hAnsiTheme="minorHAnsi"/>
            <w:b/>
            <w:bCs/>
            <w:kern w:val="0"/>
            <w:sz w:val="24"/>
            <w:szCs w:val="24"/>
            <w:lang w:eastAsia="en-US"/>
          </w:rPr>
          <w:t>https://incubadora.periodicos.ufsc.br/</w:t>
        </w:r>
      </w:hyperlink>
    </w:p>
    <w:p w14:paraId="37108824" w14:textId="77777777" w:rsidR="00C5607E" w:rsidRDefault="00C5607E" w:rsidP="00B96373">
      <w:pPr>
        <w:pStyle w:val="PargrafodaLista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7F0F62FA" w14:textId="66E4D845" w:rsidR="00C5607E" w:rsidRDefault="00C5607E" w:rsidP="00B96373">
      <w:pPr>
        <w:numPr>
          <w:ilvl w:val="0"/>
          <w:numId w:val="16"/>
        </w:num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hyperlink r:id="rId30" w:history="1">
        <w:r w:rsidRPr="00A962B7">
          <w:rPr>
            <w:rStyle w:val="Hyperlink"/>
            <w:rFonts w:asciiTheme="minorHAnsi" w:hAnsiTheme="minorHAnsi"/>
            <w:b/>
            <w:bCs/>
            <w:kern w:val="0"/>
            <w:sz w:val="24"/>
            <w:szCs w:val="24"/>
            <w:lang w:eastAsia="en-US"/>
          </w:rPr>
          <w:t>https://www.comomontar.com.br/gastronomia/dicas-incriveis-para-montar-vinicola#:~:text=Mas%20o%20investimento%20depende%20do,se%20a%20vin%C3%ADcola%20for%20grande</w:t>
        </w:r>
      </w:hyperlink>
      <w:r w:rsidRPr="00C5607E"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  <w:t>.</w:t>
      </w:r>
    </w:p>
    <w:p w14:paraId="7449ACA6" w14:textId="77777777" w:rsidR="00C5607E" w:rsidRDefault="00C5607E" w:rsidP="00B96373">
      <w:pPr>
        <w:pStyle w:val="PargrafodaLista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78118A57" w14:textId="3AF9683E" w:rsidR="00C5607E" w:rsidRDefault="00C5607E" w:rsidP="00B96373">
      <w:pPr>
        <w:numPr>
          <w:ilvl w:val="0"/>
          <w:numId w:val="16"/>
        </w:num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hyperlink r:id="rId31" w:history="1">
        <w:r w:rsidRPr="00A962B7">
          <w:rPr>
            <w:rStyle w:val="Hyperlink"/>
            <w:rFonts w:asciiTheme="minorHAnsi" w:hAnsiTheme="minorHAnsi"/>
            <w:b/>
            <w:bCs/>
            <w:kern w:val="0"/>
            <w:sz w:val="24"/>
            <w:szCs w:val="24"/>
            <w:lang w:eastAsia="en-US"/>
          </w:rPr>
          <w:t>https://vejario.abril.com.br/coluna/vinoteca/sustentabilidade-vinho/</w:t>
        </w:r>
      </w:hyperlink>
    </w:p>
    <w:p w14:paraId="74FC6621" w14:textId="77777777" w:rsidR="00C5607E" w:rsidRDefault="00C5607E" w:rsidP="00B96373">
      <w:pPr>
        <w:pStyle w:val="PargrafodaLista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5E982516" w14:textId="7959F8A8" w:rsidR="00C5607E" w:rsidRDefault="00C5607E" w:rsidP="00B96373">
      <w:pPr>
        <w:numPr>
          <w:ilvl w:val="0"/>
          <w:numId w:val="16"/>
        </w:numPr>
        <w:spacing w:before="0" w:after="160"/>
        <w:contextualSpacing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  <w:hyperlink r:id="rId32" w:history="1">
        <w:r w:rsidRPr="00A962B7">
          <w:rPr>
            <w:rStyle w:val="Hyperlink"/>
            <w:rFonts w:asciiTheme="minorHAnsi" w:hAnsiTheme="minorHAnsi"/>
            <w:b/>
            <w:bCs/>
            <w:kern w:val="0"/>
            <w:sz w:val="24"/>
            <w:szCs w:val="24"/>
            <w:lang w:eastAsia="en-US"/>
          </w:rPr>
          <w:t>https://paladar.estadao.com.br/noticias/bebida,vinho-sustentavel-e-embalagens-ecologicas-sao-tendencias-de-2018,70002489654</w:t>
        </w:r>
      </w:hyperlink>
    </w:p>
    <w:p w14:paraId="417D2559" w14:textId="77777777" w:rsidR="00B96373" w:rsidRDefault="00B96373" w:rsidP="00B96373">
      <w:pPr>
        <w:pStyle w:val="PargrafodaLista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  <w:sectPr w:rsidR="00B96373" w:rsidSect="00B96373">
          <w:type w:val="continuous"/>
          <w:pgSz w:w="11906" w:h="16838" w:code="9"/>
          <w:pgMar w:top="964" w:right="964" w:bottom="964" w:left="964" w:header="709" w:footer="709" w:gutter="0"/>
          <w:pgNumType w:start="0"/>
          <w:cols w:num="2" w:space="708"/>
          <w:titlePg/>
          <w:docGrid w:linePitch="360"/>
        </w:sectPr>
      </w:pPr>
    </w:p>
    <w:p w14:paraId="0BA54B75" w14:textId="77777777" w:rsidR="00C5607E" w:rsidRDefault="00C5607E" w:rsidP="00B96373">
      <w:pPr>
        <w:pStyle w:val="PargrafodaLista"/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41013744" w14:textId="66B2095D" w:rsidR="006866BB" w:rsidRPr="00B96373" w:rsidRDefault="006866BB" w:rsidP="00B96373">
      <w:pPr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10ED19CE" w14:textId="77777777" w:rsidR="006866BB" w:rsidRPr="007C1B8E" w:rsidRDefault="006866BB" w:rsidP="00B96373">
      <w:pPr>
        <w:jc w:val="both"/>
        <w:rPr>
          <w:rFonts w:asciiTheme="minorHAnsi" w:hAnsiTheme="minorHAnsi"/>
          <w:b/>
          <w:bCs/>
          <w:color w:val="auto"/>
          <w:kern w:val="0"/>
          <w:sz w:val="24"/>
          <w:szCs w:val="24"/>
          <w:lang w:eastAsia="en-US"/>
        </w:rPr>
      </w:pPr>
    </w:p>
    <w:p w14:paraId="5F9F6064" w14:textId="77777777" w:rsidR="006866BB" w:rsidRPr="006866BB" w:rsidRDefault="006866BB" w:rsidP="00B96373">
      <w:pPr>
        <w:tabs>
          <w:tab w:val="left" w:pos="3750"/>
        </w:tabs>
        <w:spacing w:before="0" w:after="160"/>
        <w:ind w:left="360"/>
        <w:jc w:val="both"/>
        <w:rPr>
          <w:rFonts w:asciiTheme="minorHAnsi" w:hAnsiTheme="minorHAnsi"/>
          <w:color w:val="auto"/>
          <w:kern w:val="0"/>
          <w:lang w:eastAsia="en-US"/>
        </w:rPr>
      </w:pPr>
      <w:r w:rsidRPr="006866BB">
        <w:rPr>
          <w:rFonts w:asciiTheme="minorHAnsi" w:hAnsiTheme="minorHAnsi"/>
          <w:color w:val="auto"/>
          <w:kern w:val="0"/>
          <w:lang w:eastAsia="en-US"/>
        </w:rPr>
        <w:t>“Beba vinho para o espírito, beba vinho para boa digestão, beba vinho nas festas e beba vinhos na solidão…”</w:t>
      </w:r>
    </w:p>
    <w:p w14:paraId="7A61167E" w14:textId="7303BB64" w:rsidR="006866BB" w:rsidRPr="006866BB" w:rsidRDefault="006866BB" w:rsidP="00B96373">
      <w:pPr>
        <w:tabs>
          <w:tab w:val="left" w:pos="3750"/>
        </w:tabs>
        <w:spacing w:before="0" w:after="160"/>
        <w:ind w:left="360"/>
        <w:jc w:val="center"/>
        <w:rPr>
          <w:rFonts w:asciiTheme="minorHAnsi" w:hAnsiTheme="minorHAnsi"/>
          <w:b/>
          <w:bCs/>
          <w:color w:val="auto"/>
          <w:kern w:val="0"/>
          <w:lang w:eastAsia="en-US"/>
        </w:rPr>
      </w:pPr>
      <w:r w:rsidRPr="006866BB">
        <w:rPr>
          <w:rFonts w:asciiTheme="minorHAnsi" w:hAnsiTheme="minorHAnsi"/>
          <w:b/>
          <w:bCs/>
          <w:color w:val="auto"/>
          <w:kern w:val="0"/>
          <w:lang w:eastAsia="en-US"/>
        </w:rPr>
        <w:t>~LUIS FERNANDO VERÍSSIMO</w:t>
      </w:r>
    </w:p>
    <w:sectPr w:rsidR="006866BB" w:rsidRPr="006866BB" w:rsidSect="00B96373">
      <w:type w:val="continuous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0EF0" w14:textId="77777777" w:rsidR="00065619" w:rsidRDefault="00065619" w:rsidP="00131939">
      <w:r>
        <w:separator/>
      </w:r>
    </w:p>
  </w:endnote>
  <w:endnote w:type="continuationSeparator" w:id="0">
    <w:p w14:paraId="25C7E738" w14:textId="77777777" w:rsidR="00065619" w:rsidRDefault="00065619" w:rsidP="00131939">
      <w:r>
        <w:continuationSeparator/>
      </w:r>
    </w:p>
  </w:endnote>
  <w:endnote w:type="continuationNotice" w:id="1">
    <w:p w14:paraId="30FA87B2" w14:textId="77777777" w:rsidR="00065619" w:rsidRDefault="0006561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53E9D" w14:textId="77777777" w:rsidR="00065619" w:rsidRDefault="00065619" w:rsidP="00131939">
      <w:r>
        <w:separator/>
      </w:r>
    </w:p>
  </w:footnote>
  <w:footnote w:type="continuationSeparator" w:id="0">
    <w:p w14:paraId="1A70BD43" w14:textId="77777777" w:rsidR="00065619" w:rsidRDefault="00065619" w:rsidP="00131939">
      <w:r>
        <w:continuationSeparator/>
      </w:r>
    </w:p>
  </w:footnote>
  <w:footnote w:type="continuationNotice" w:id="1">
    <w:p w14:paraId="56B7ACFF" w14:textId="77777777" w:rsidR="00065619" w:rsidRDefault="0006561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465D9B"/>
    <w:multiLevelType w:val="hybridMultilevel"/>
    <w:tmpl w:val="7D5E1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208A1"/>
    <w:multiLevelType w:val="hybridMultilevel"/>
    <w:tmpl w:val="7ADA9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F6499"/>
    <w:multiLevelType w:val="hybridMultilevel"/>
    <w:tmpl w:val="F1E2F120"/>
    <w:lvl w:ilvl="0" w:tplc="A99090D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2E305B"/>
    <w:multiLevelType w:val="hybridMultilevel"/>
    <w:tmpl w:val="A3A6B2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5F2459"/>
    <w:multiLevelType w:val="hybridMultilevel"/>
    <w:tmpl w:val="34C846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6636FF"/>
    <w:multiLevelType w:val="hybridMultilevel"/>
    <w:tmpl w:val="0A9EC1B6"/>
    <w:lvl w:ilvl="0" w:tplc="A99090D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D39CD"/>
    <w:multiLevelType w:val="hybridMultilevel"/>
    <w:tmpl w:val="3CFCE2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6904297">
    <w:abstractNumId w:val="3"/>
  </w:num>
  <w:num w:numId="2" w16cid:durableId="467818128">
    <w:abstractNumId w:val="8"/>
  </w:num>
  <w:num w:numId="3" w16cid:durableId="2034652596">
    <w:abstractNumId w:val="12"/>
  </w:num>
  <w:num w:numId="4" w16cid:durableId="122122112">
    <w:abstractNumId w:val="10"/>
  </w:num>
  <w:num w:numId="5" w16cid:durableId="68235484">
    <w:abstractNumId w:val="9"/>
  </w:num>
  <w:num w:numId="6" w16cid:durableId="874119594">
    <w:abstractNumId w:val="5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3"/>
  </w:num>
  <w:num w:numId="10" w16cid:durableId="768353864">
    <w:abstractNumId w:val="11"/>
  </w:num>
  <w:num w:numId="11" w16cid:durableId="2054890221">
    <w:abstractNumId w:val="0"/>
  </w:num>
  <w:num w:numId="12" w16cid:durableId="224070927">
    <w:abstractNumId w:val="14"/>
  </w:num>
  <w:num w:numId="13" w16cid:durableId="474831304">
    <w:abstractNumId w:val="6"/>
  </w:num>
  <w:num w:numId="14" w16cid:durableId="471941722">
    <w:abstractNumId w:val="7"/>
  </w:num>
  <w:num w:numId="15" w16cid:durableId="903637660">
    <w:abstractNumId w:val="17"/>
  </w:num>
  <w:num w:numId="16" w16cid:durableId="2064593045">
    <w:abstractNumId w:val="2"/>
  </w:num>
  <w:num w:numId="17" w16cid:durableId="1261333617">
    <w:abstractNumId w:val="15"/>
  </w:num>
  <w:num w:numId="18" w16cid:durableId="40519443">
    <w:abstractNumId w:val="16"/>
  </w:num>
  <w:num w:numId="19" w16cid:durableId="7924855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5619"/>
    <w:rsid w:val="000694DB"/>
    <w:rsid w:val="000B46FC"/>
    <w:rsid w:val="0010301F"/>
    <w:rsid w:val="001162D0"/>
    <w:rsid w:val="00131939"/>
    <w:rsid w:val="00167012"/>
    <w:rsid w:val="001851CA"/>
    <w:rsid w:val="00196451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2711"/>
    <w:rsid w:val="00304664"/>
    <w:rsid w:val="00330ECB"/>
    <w:rsid w:val="00340CBA"/>
    <w:rsid w:val="003619A2"/>
    <w:rsid w:val="00376466"/>
    <w:rsid w:val="003A7195"/>
    <w:rsid w:val="003B088C"/>
    <w:rsid w:val="003B1749"/>
    <w:rsid w:val="004479E8"/>
    <w:rsid w:val="004851CE"/>
    <w:rsid w:val="00501A62"/>
    <w:rsid w:val="005A1D35"/>
    <w:rsid w:val="005B4283"/>
    <w:rsid w:val="00603750"/>
    <w:rsid w:val="0061548C"/>
    <w:rsid w:val="00623E7C"/>
    <w:rsid w:val="00640B8C"/>
    <w:rsid w:val="00671186"/>
    <w:rsid w:val="00680CD0"/>
    <w:rsid w:val="006838E4"/>
    <w:rsid w:val="006866BB"/>
    <w:rsid w:val="00693DE9"/>
    <w:rsid w:val="006B0A03"/>
    <w:rsid w:val="006E3D3B"/>
    <w:rsid w:val="00715B2A"/>
    <w:rsid w:val="00744861"/>
    <w:rsid w:val="00780A51"/>
    <w:rsid w:val="007C1B8E"/>
    <w:rsid w:val="00807ABA"/>
    <w:rsid w:val="00813D8D"/>
    <w:rsid w:val="00824CB6"/>
    <w:rsid w:val="00834A38"/>
    <w:rsid w:val="0086574C"/>
    <w:rsid w:val="00872BD3"/>
    <w:rsid w:val="008F07A8"/>
    <w:rsid w:val="00961E21"/>
    <w:rsid w:val="009A7BE3"/>
    <w:rsid w:val="009B2949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96373"/>
    <w:rsid w:val="00BAAB16"/>
    <w:rsid w:val="00BC6E15"/>
    <w:rsid w:val="00BD6AF2"/>
    <w:rsid w:val="00C1737E"/>
    <w:rsid w:val="00C5607E"/>
    <w:rsid w:val="00C72C03"/>
    <w:rsid w:val="00C83EE4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47279"/>
    <w:rsid w:val="00E8142B"/>
    <w:rsid w:val="00EA46B0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archtrends.com/blog/arquitetura-das-vinicolas/" TargetMode="External"/><Relationship Id="rId26" Type="http://schemas.openxmlformats.org/officeDocument/2006/relationships/hyperlink" Target="https://www.vmvinhos.com.br/tipos-de-vinho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wine.com.br/winepedia/curiosidades/inimigos-da-conservacao-do-vinho/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vinicolacampestre.com.br/blog/producao-de-vinho-entenda-como-funciona-uma-vinicola/" TargetMode="External"/><Relationship Id="rId25" Type="http://schemas.openxmlformats.org/officeDocument/2006/relationships/hyperlink" Target="https://www.cetajrconsultoria.com/quais-problemas-podem-ocorrer-na-producao-de-vinho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veja.abril.com.br/gastronomia/geada-severa-na-franca-afeta-producao-de-vinicolas-seculares/" TargetMode="External"/><Relationship Id="rId20" Type="http://schemas.openxmlformats.org/officeDocument/2006/relationships/hyperlink" Target="https://casavitis.com.br/o-que-fazer-e-o-que-nao-fazer-ao-armazenar-vinhos-em-casa/" TargetMode="External"/><Relationship Id="rId29" Type="http://schemas.openxmlformats.org/officeDocument/2006/relationships/hyperlink" Target="https://incubadora.periodicos.ufsc.b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www.wine.com.br/winepedia/vinhos/quanto-mais-velho-o-vinho-melhor/" TargetMode="External"/><Relationship Id="rId32" Type="http://schemas.openxmlformats.org/officeDocument/2006/relationships/hyperlink" Target="https://paladar.estadao.com.br/noticias/bebida,vinho-sustentavel-e-embalagens-ecologicas-sao-tendencias-de-2018,70002489654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cetajrconsultoria.com/quais-problemas-podem-ocorrer-na-producao-de-vinho/" TargetMode="External"/><Relationship Id="rId23" Type="http://schemas.openxmlformats.org/officeDocument/2006/relationships/hyperlink" Target="https://www.wine.com.br/winepedia/dicas/como-armazenar-vinho/" TargetMode="External"/><Relationship Id="rId28" Type="http://schemas.openxmlformats.org/officeDocument/2006/relationships/hyperlink" Target="https://revista.sociedadedamesa.com.br/2021/02/responsavel-pela-producao-de-vinho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fashionismo.com.br/2017/05/como-identificar-vinho-estragado/" TargetMode="External"/><Relationship Id="rId31" Type="http://schemas.openxmlformats.org/officeDocument/2006/relationships/hyperlink" Target="https://vejario.abril.com.br/coluna/vinoteca/sustentabilidade-vinho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yperlink" Target="https://www.wine.com.br/winepedia/dicas/como-guardar-vinhos-em-casa/" TargetMode="External"/><Relationship Id="rId27" Type="http://schemas.openxmlformats.org/officeDocument/2006/relationships/hyperlink" Target="https://blog.artdescaves.com.br/saiba-de-uma-vez-tipos-e-sabores-de-vinho" TargetMode="External"/><Relationship Id="rId30" Type="http://schemas.openxmlformats.org/officeDocument/2006/relationships/hyperlink" Target="https://www.comomontar.com.br/gastronomia/dicas-incriveis-para-montar-vinicola#:~:text=Mas%20o%20investimento%20depende%20do,se%20a%20vin%C3%ADcola%20for%20grande" TargetMode="Externa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944</Words>
  <Characters>5101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PEDRO HENRIQUE GONÇALVES SILVA .</cp:lastModifiedBy>
  <cp:revision>5</cp:revision>
  <cp:lastPrinted>2021-11-24T22:39:00Z</cp:lastPrinted>
  <dcterms:created xsi:type="dcterms:W3CDTF">2022-08-17T23:36:00Z</dcterms:created>
  <dcterms:modified xsi:type="dcterms:W3CDTF">2022-08-20T01:01:00Z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