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4"/>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Differences in illness and symptoms.</w:t>
      </w:r>
    </w:p>
    <w:p w:rsidR="00000000" w:rsidDel="00000000" w:rsidP="00000000" w:rsidRDefault="00000000" w:rsidRPr="00000000" w14:paraId="00000002">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Change of Personality :</w:t>
      </w:r>
    </w:p>
    <w:p w:rsidR="00000000" w:rsidDel="00000000" w:rsidP="00000000" w:rsidRDefault="00000000" w:rsidRPr="00000000" w14:paraId="00000003">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evidence of personality differences between genders and work sought to differentiate women from men, in terms of having symptoms. Illness has a strong negative effect on the individual's health satisfaction. Men are less affected by a disease with a single symptom than women, but are more affected when more when one symptom is present. On the other hand, the number of symptoms does not change how women are affected. Certain personality characteristics of women, such as affability and the ability to form stable relationships, are less affected by mental illness. For men, however, there was no evidence that personality affects how they cope with the illness. For this, health professionals need to be aware of gender differences when dealing with the disease. In the case of women, personality traits must be effectively assessed with specific support offered.</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Wait Time for Seeking Help:</w:t>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tend to wait longer to seek help than men. For example, heart disease in women remains largely underdiagnosed and undertreated, and these factors contribute to worse outcomes and higher mortality rates among women."In fact, one study that measured how long people waited before seeking treatment for a heart attack found a median delay time of about 54 hours for women, compared with about 16 hours for men. " (Understanding the Heart Attack Gender Gap, n.d.). Women feel less concerned about their health, often put family or work ahead. People have to stop believing that when a man faints he has a heart attack, but when it happens to a woman it's a simple faint.</w:t>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2"/>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Perceived Control: </w:t>
      </w:r>
    </w:p>
    <w:p w:rsidR="00000000" w:rsidDel="00000000" w:rsidP="00000000" w:rsidRDefault="00000000" w:rsidRPr="00000000" w14:paraId="0000000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male population is historically less committed to their own health compared to the female population, a scenario that is even reaffirmed by the greater susceptibility to diseases and mortality rate. men live, on average, seven years less than women. "Some research suggests that men may believe that they have less control over their health than women, which may account for why men behave in less healthy ways than women." (Ogden, 2019). Healthy habits and preventive health monitoring are the path to aging with quality of life. However, men tend to pay less attention to their health and have fewer medical appointments. It is necessary to draw men's attention to self-care. Men are not superheroes, they need to break the myth of being strong all the time. This culture of not looking at each other is what makes men die before women</w:t>
      </w:r>
    </w:p>
    <w:p w:rsidR="00000000" w:rsidDel="00000000" w:rsidP="00000000" w:rsidRDefault="00000000" w:rsidRPr="00000000" w14:paraId="0000000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numPr>
          <w:ilvl w:val="0"/>
          <w:numId w:val="3"/>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Differences in health outcomes, with females on average living longer than males.</w:t>
      </w:r>
    </w:p>
    <w:p w:rsidR="00000000" w:rsidDel="00000000" w:rsidP="00000000" w:rsidRDefault="00000000" w:rsidRPr="00000000" w14:paraId="0000000E">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explanations for why women have a higher life expectancy than men, such as genetic, hormonal and behavioral differences. However, as mentioned above, it is notable that women seek medical care more frequently. Men are more prone to risky behaviors, such as smoking, drinking excessively and being overweight. They are also more likely to be involved in car accidents, fights or shootings. They also do not tend to seek medical help early and, if diagnosed with a disease, they are more likely to not adhere to treatment.</w:t>
      </w:r>
    </w:p>
    <w:p w:rsidR="00000000" w:rsidDel="00000000" w:rsidP="00000000" w:rsidRDefault="00000000" w:rsidRPr="00000000" w14:paraId="0000000F">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Biological factors:</w:t>
      </w:r>
    </w:p>
    <w:p w:rsidR="00000000" w:rsidDel="00000000" w:rsidP="00000000" w:rsidRDefault="00000000" w:rsidRPr="00000000" w14:paraId="00000011">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Estrogen appears to have an antioxidant role and may help maintain normal, healthy cellular function. Apparently, a man's body changes rapidly as he ages compared to a woman's. "Estrogen therapy can delay changes in skin aging, resulting in a younger look. "Sachdev, 2022). On the other hand, male sex hormones are responsible for decreasing immune function and increased risk of cardiovascular disease. Men's protein levels change at higher rates over the years than women's. Another fact is that women also carry more genetic information than men. The X chromosome has more genetic material than the Y.</w:t>
      </w:r>
    </w:p>
    <w:p w:rsidR="00000000" w:rsidDel="00000000" w:rsidP="00000000" w:rsidRDefault="00000000" w:rsidRPr="00000000" w14:paraId="00000012">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Occupation and Behavior:</w:t>
      </w:r>
    </w:p>
    <w:p w:rsidR="00000000" w:rsidDel="00000000" w:rsidP="00000000" w:rsidRDefault="00000000" w:rsidRPr="00000000" w14:paraId="0000001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cultural incentive for men to behave in a more violent and risky way than women also has an impact on lower life expectancy. Other cultural factors influence, for example, women between 16 and 60 go to the doctor more often than men of the same age in several countries. Furthermore, regional circumstances greatly affect these indices. In places with armed conflicts, male life expectancy decreases at high speed. Factors such as smoking, drinking and eating incorrectly also explain the difference in some countries. In Russia, for example, men have a life expectancy that is 13 years shorter than women because of the high consumption of alcohol among the country's male population. It is important to mention that as I wrote on the question above, even though women live longer, they suffer more illnesses than men, particularly in the last years of life.</w:t>
      </w:r>
    </w:p>
    <w:p w:rsidR="00000000" w:rsidDel="00000000" w:rsidP="00000000" w:rsidRDefault="00000000" w:rsidRPr="00000000" w14:paraId="0000001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numPr>
          <w:ilvl w:val="0"/>
          <w:numId w:val="1"/>
        </w:numPr>
        <w:spacing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Stress Levels:</w:t>
      </w:r>
    </w:p>
    <w:p w:rsidR="00000000" w:rsidDel="00000000" w:rsidP="00000000" w:rsidRDefault="00000000" w:rsidRPr="00000000" w14:paraId="0000001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 commit more suicides than women. Despite knowing that there is a higher prevalence of depression in women, men end up having higher suicide rates. Among the hypotheses raised to explain this, it is believed that men seek less help to manage mental health problems. In fact, men avoid the healthcare system more in general, as also mentioned above. Men are much more likely to neglect their health care routine than women. They, for example, visit doctors much less for routine checkups.</w:t>
      </w:r>
    </w:p>
    <w:p w:rsidR="00000000" w:rsidDel="00000000" w:rsidP="00000000" w:rsidRDefault="00000000" w:rsidRPr="00000000" w14:paraId="00000018">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Ogden, J. (2019). The Psychology of Health and Illness: An Open Access Course. https://my.uopeople.edu/pluginfile.php/1776388/mod_book/chapter/461755/Ogden%20-%20The%20psychology%20of%20health%20and%20illness_2019.pdf</w:t>
      </w:r>
    </w:p>
    <w:p w:rsidR="00000000" w:rsidDel="00000000" w:rsidP="00000000" w:rsidRDefault="00000000" w:rsidRPr="00000000" w14:paraId="0000001C">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Sachdev, P. (November, 2022). Can Hormone Replacement Therapy (HRT) Help You Lose Weight and Make You Look Younger? Medicine Net. https://www.medicinenet.com/hormone_replacement_therapy_hrt_weight_loss_youth/article.htm</w:t>
      </w:r>
    </w:p>
    <w:p w:rsidR="00000000" w:rsidDel="00000000" w:rsidP="00000000" w:rsidRDefault="00000000" w:rsidRPr="00000000" w14:paraId="0000001E">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Heart Attack Gender Gap. (n.d.). Harvard Health Publishing. https://www.health.harvard.edu/blog/understanding-heart-attack-gender-gap-201604159495#:~:text=In%20fact%2C%20one%20study%20that,room%20when%20chest%20pain%20strikes.</w:t>
      </w:r>
    </w:p>
    <w:p w:rsidR="00000000" w:rsidDel="00000000" w:rsidP="00000000" w:rsidRDefault="00000000" w:rsidRPr="00000000" w14:paraId="00000020">
      <w:pPr>
        <w:spacing w:line="480" w:lineRule="auto"/>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