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905"/>
        <w:gridCol w:w="2145"/>
        <w:gridCol w:w="2385"/>
        <w:gridCol w:w="2070"/>
        <w:gridCol w:w="2229.9999999999995"/>
        <w:gridCol w:w="2510.0000000000005"/>
        <w:tblGridChange w:id="0">
          <w:tblGrid>
            <w:gridCol w:w="2220"/>
            <w:gridCol w:w="1905"/>
            <w:gridCol w:w="2145"/>
            <w:gridCol w:w="2385"/>
            <w:gridCol w:w="2070"/>
            <w:gridCol w:w="2229.9999999999995"/>
            <w:gridCol w:w="2510.0000000000005"/>
          </w:tblGrid>
        </w:tblGridChange>
      </w:tblGrid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Sensor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Precisión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medición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Rango de operación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Respuesta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Calibración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 enviado a server</w:t>
            </w:r>
          </w:p>
        </w:tc>
      </w:tr>
      <w:tr>
        <w:trPr>
          <w:cantSplit w:val="0"/>
          <w:trHeight w:val="484.4677734375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Flujómetro plástico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± 5% Alta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Pulso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2 - 100 L/min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Pulso alto/bajo nivel vcc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pulsos / litros enviados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pulsos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.4677734375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litros registrados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Flujómetro acero inoxidable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± 10% Alta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Pulso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20 - 280 L/min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Pulso alto/bajo nivel vcc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pulsos / litros enviados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pulsos</w:t>
            </w:r>
          </w:p>
        </w:tc>
      </w:tr>
      <w:tr>
        <w:trPr>
          <w:cantSplit w:val="0"/>
          <w:trHeight w:val="1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litros registrados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Flujómetro acero inoxidable industrial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± 0.5% Muy alta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Pulso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1 -10 m3/h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Pulso alto/bajo nivel vcc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pulsos / litros enviados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pulsos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litros registrados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 Sumergible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± 0.5% Muy alta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Presión de columna de agua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0 - 5 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0 - 5 vcc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Offset del punto inicial de medición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altura de la columna de agua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litros de líquido en tanque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 Ultrasónico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± 2% Alta</w:t>
              <w:br w:type="textWrapping"/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de vuelo de onda de ultrasonido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0 - 3 m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haz efectivo 45°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de vuelo µs</w:t>
            </w:r>
          </w:p>
        </w:tc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Offset de distancia (depende de condiciones de humedad, temperatura y ángulo de instalación)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distancia del sensor al agua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litros de líquido en tanque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Pluviómetro</w:t>
            </w:r>
          </w:p>
        </w:tc>
        <w:tc>
          <w:tcPr>
            <w:vMerge w:val="restart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pulso</w:t>
            </w:r>
          </w:p>
        </w:tc>
        <w:tc>
          <w:tcPr>
            <w:vMerge w:val="restart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[.3 - .5] mm/pulso</w:t>
            </w:r>
          </w:p>
        </w:tc>
        <w:tc>
          <w:tcPr>
            <w:vMerge w:val="restart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Pulso alto/bajo nivel vcc</w:t>
            </w:r>
          </w:p>
        </w:tc>
        <w:tc>
          <w:tcPr>
            <w:vMerge w:val="restart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pulsos detectados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milímetros de lluvia detectados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498.34645669291376" w:top="496.0629921259843" w:left="566.9291338582677" w:right="523.110236220472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xFz2rkwgLCDbjRfL/0yE+g2ijA==">CgMxLjA4AHIhMW44OUREMzNfZVFXS1YzQkxKOGVndXI2VWI5MFpiZEh2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