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rPr/>
      </w:pPr>
      <w:r>
        <w:rPr/>
      </w:r>
    </w:p>
    <w:p>
      <w:pPr>
        <w:pStyle w:val="Normal"/>
        <w:keepNext w:val="true"/>
        <w:keepLines/>
        <w:ind w:firstLineChars="17" w:startChars="0" w:start="0" w:endChars="0" w:end="0"/>
        <w:jc w:val="center"/>
        <w:rPr>
          <w:rFonts w:hint="eastAsia"/>
          <w:b/>
          <w:iCs/>
          <w:sz w:val="32"/>
          <w:szCs w:val="32"/>
        </w:rPr>
      </w:pPr>
      <w:r>
        <w:rPr>
          <w:rFonts w:hint="eastAsia"/>
          <w:b/>
          <w:bCs/>
          <w:iCs/>
          <w:color w:val="FF0000"/>
        </w:rPr>
        <w:t>（该论文模板仅作参照，参赛者可结合实际需求进行修改。）</w:t>
      </w:r>
    </w:p>
    <w:p>
      <w:pPr>
        <w:pStyle w:val="Normal"/>
        <w:keepNext w:val="true"/>
        <w:keepLines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sz w:val="32"/>
          <w:szCs w:val="32"/>
        </w:rPr>
        <w:t>数学建模论文写作参考模板</w:t>
      </w:r>
    </w:p>
    <w:p>
      <w:pPr>
        <w:pStyle w:val="Normal"/>
        <w:keepNext w:val="true"/>
        <w:keepLines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</w:r>
    </w:p>
    <w:p>
      <w:pPr>
        <w:pStyle w:val="Normal"/>
        <w:keepNext w:val="true"/>
        <w:keepLines/>
        <w:rPr>
          <w:rFonts w:ascii="华文新魏" w:hAnsi="华文新魏" w:eastAsia="华文新魏" w:cs="宋体" w:hint="eastAsia"/>
          <w:sz w:val="10"/>
          <w:szCs w:val="10"/>
        </w:rPr>
      </w:pPr>
      <w:r>
        <w:rPr>
          <w:rFonts w:eastAsia="华文新魏" w:cs="宋体" w:hint="eastAsia" w:ascii="华文新魏" w:hAnsi="华文新魏"/>
          <w:sz w:val="10"/>
          <w:szCs w:val="10"/>
        </w:rPr>
      </w:r>
    </w:p>
    <w:p>
      <w:pPr>
        <w:pStyle w:val="Normal"/>
        <w:keepNext w:val="true"/>
        <w:keepLines/>
        <w:spacing w:lineRule="auto" w:line="360"/>
        <w:ind w:firstLineChars="200" w:startChars="0" w:start="0" w:endChars="0" w:end="0"/>
        <w:jc w:val="center"/>
        <w:rPr>
          <w:rFonts w:hint="eastAsia"/>
          <w:sz w:val="28"/>
        </w:rPr>
      </w:pP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233045</wp:posOffset>
                </wp:positionV>
                <wp:extent cx="3486150" cy="0"/>
                <wp:effectExtent l="0" t="5080" r="0" b="5080"/>
                <wp:wrapNone/>
                <wp:docPr id="1" name="直线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35pt,18.35pt" to="373.8pt,18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黑体" w:hAnsi="黑体" w:cs="黑体" w:hint="eastAsia" w:eastAsia="黑体"/>
          <w:b/>
          <w:bCs/>
          <w:sz w:val="32"/>
          <w:szCs w:val="32"/>
        </w:rPr>
        <w:t>题    目</w:t>
      </w:r>
      <w:r>
        <w:rPr>
          <w:rFonts w:cs="宋体" w:hint="eastAsia"/>
          <w:b/>
          <w:color w:val="FF0000"/>
          <w:sz w:val="28"/>
          <w:szCs w:val="28"/>
        </w:rPr>
        <w:t>（</w:t>
      </w:r>
      <w:r>
        <w:rPr>
          <w:rFonts w:cs="宋体"/>
          <w:b/>
          <w:color w:val="FF0000"/>
          <w:sz w:val="28"/>
          <w:szCs w:val="28"/>
        </w:rPr>
        <w:t>三号黑体</w:t>
      </w:r>
      <w:r>
        <w:rPr>
          <w:rFonts w:cs="宋体" w:hint="eastAsia"/>
          <w:b/>
          <w:color w:val="FF0000"/>
          <w:sz w:val="28"/>
          <w:szCs w:val="28"/>
        </w:rPr>
        <w:t>）</w:t>
      </w:r>
    </w:p>
    <w:p>
      <w:pPr>
        <w:pStyle w:val="Normal"/>
        <w:keepNext w:val="true"/>
        <w:keepLines/>
        <w:spacing w:lineRule="auto" w:line="360"/>
        <w:jc w:val="center"/>
        <w:rPr>
          <w:rFonts w:ascii="黑体" w:hAnsi="黑体" w:eastAsia="黑体" w:cs="黑体" w:hint="eastAsia"/>
          <w:b/>
          <w:bCs/>
          <w:sz w:val="28"/>
          <w:szCs w:val="28"/>
        </w:rPr>
      </w:pPr>
      <w:r>
        <w:rPr>
          <w:rFonts w:ascii="黑体" w:hAnsi="黑体" w:cs="黑体" w:hint="eastAsia" w:eastAsia="黑体"/>
          <w:b/>
          <w:bCs/>
          <w:sz w:val="28"/>
          <w:szCs w:val="28"/>
        </w:rPr>
        <w:t>摘  要</w:t>
      </w:r>
    </w:p>
    <w:p>
      <w:pPr>
        <w:pStyle w:val="Normal"/>
        <w:keepNext w:val="true"/>
        <w:keepLines/>
        <w:numPr>
          <w:ilvl w:val="0"/>
          <w:numId w:val="2"/>
        </w:numPr>
        <w:tabs>
          <w:tab w:val="clear" w:pos="709"/>
          <w:tab w:val="left" w:pos="1080" w:leader="none"/>
        </w:tabs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本文是一个……问题。</w:t>
      </w:r>
      <w:r>
        <w:rPr>
          <w:color w:val="FF0000"/>
          <w:sz w:val="24"/>
        </w:rPr>
        <w:t>用</w:t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t>、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句话说明原题中要求解决的问题。</w:t>
      </w:r>
    </w:p>
    <w:p>
      <w:pPr>
        <w:pStyle w:val="Normal"/>
        <w:keepNext w:val="true"/>
        <w:keepLines/>
        <w:rPr>
          <w:color w:val="FF0000"/>
          <w:sz w:val="24"/>
        </w:rPr>
      </w:pPr>
      <w:r>
        <w:rPr>
          <w:color w:val="FF0000"/>
          <w:sz w:val="24"/>
        </w:rPr>
      </w:r>
    </w:p>
    <w:p>
      <w:pPr>
        <w:pStyle w:val="Normal"/>
        <w:keepNext w:val="true"/>
        <w:keepLines/>
        <w:numPr>
          <w:ilvl w:val="0"/>
          <w:numId w:val="2"/>
        </w:numPr>
        <w:tabs>
          <w:tab w:val="clear" w:pos="709"/>
          <w:tab w:val="left" w:pos="1080" w:leader="none"/>
        </w:tabs>
        <w:rPr>
          <w:color w:val="FF0000"/>
          <w:sz w:val="24"/>
        </w:rPr>
      </w:pPr>
      <w:r>
        <w:rPr>
          <w:rFonts w:hint="eastAsia"/>
          <w:color w:val="FF0000"/>
          <w:sz w:val="24"/>
        </w:rPr>
        <w:t>针对</w:t>
      </w:r>
      <w:r>
        <w:rPr>
          <w:color w:val="FF0000"/>
          <w:sz w:val="24"/>
        </w:rPr>
        <w:t>问题</w:t>
      </w:r>
      <w:r>
        <w:rPr>
          <w:rFonts w:hint="eastAsia"/>
          <w:color w:val="FF0000"/>
          <w:sz w:val="24"/>
        </w:rPr>
        <w:t>一，本文</w:t>
      </w:r>
      <w:r>
        <w:rPr>
          <w:rFonts w:hint="eastAsia"/>
          <w:color w:val="FF0000"/>
          <w:sz w:val="24"/>
        </w:rPr>
        <w:t>/</w:t>
      </w:r>
      <w:r>
        <w:rPr>
          <w:rFonts w:hint="eastAsia"/>
          <w:color w:val="FF0000"/>
          <w:sz w:val="24"/>
        </w:rPr>
        <w:t>我们……</w:t>
      </w:r>
    </w:p>
    <w:p>
      <w:pPr>
        <w:pStyle w:val="Normal"/>
        <w:keepNext w:val="true"/>
        <w:keepLines/>
        <w:tabs>
          <w:tab w:val="clear" w:pos="709"/>
          <w:tab w:val="left" w:pos="1080" w:leader="none"/>
        </w:tabs>
        <w:ind w:firstLineChars="100" w:startChars="0" w:start="0" w:endChars="0" w:end="0"/>
        <w:rPr>
          <w:color w:val="FF0000"/>
          <w:sz w:val="24"/>
        </w:rPr>
      </w:pPr>
      <w:r>
        <w:rPr>
          <w:color w:val="FF0000"/>
          <w:sz w:val="24"/>
        </w:rPr>
        <w:t>具体</w:t>
      </w:r>
      <w:r>
        <w:rPr>
          <w:rFonts w:hint="eastAsia"/>
          <w:color w:val="FF0000"/>
          <w:sz w:val="24"/>
        </w:rPr>
        <w:t>可以包含</w:t>
      </w:r>
      <w:r>
        <w:rPr>
          <w:color w:val="FF0000"/>
          <w:sz w:val="24"/>
        </w:rPr>
        <w:t>：</w:t>
      </w:r>
    </w:p>
    <w:p>
      <w:pPr>
        <w:pStyle w:val="Normal"/>
        <w:keepNext w:val="true"/>
        <w:keepLines/>
        <w:tabs>
          <w:tab w:val="clear" w:pos="709"/>
          <w:tab w:val="left" w:pos="1080" w:leader="none"/>
        </w:tabs>
        <w:ind w:start="1080" w:end="0"/>
        <w:rPr>
          <w:color w:val="FF0000"/>
          <w:sz w:val="24"/>
        </w:rPr>
      </w:pPr>
      <w:r>
        <w:rPr>
          <w:color w:val="FF0000"/>
          <w:sz w:val="24"/>
        </w:rPr>
        <w:t>建立了什么模型（在数学上属于什么类型），建模的思想（思路），模型特点；算法思想（求解思路），特色；主要结果（数值结果，结论）。</w:t>
      </w:r>
    </w:p>
    <w:p>
      <w:pPr>
        <w:pStyle w:val="Normal"/>
        <w:keepNext w:val="true"/>
        <w:keepLines/>
        <w:rPr>
          <w:color w:val="FF0000"/>
          <w:sz w:val="24"/>
        </w:rPr>
      </w:pPr>
      <w:r>
        <w:rPr>
          <w:color w:val="FF0000"/>
          <w:sz w:val="24"/>
        </w:rPr>
      </w:r>
    </w:p>
    <w:p>
      <w:pPr>
        <w:pStyle w:val="Normal"/>
        <w:keepNext w:val="true"/>
        <w:keepLines/>
        <w:numPr>
          <w:ilvl w:val="0"/>
          <w:numId w:val="2"/>
        </w:numPr>
        <w:tabs>
          <w:tab w:val="clear" w:pos="709"/>
          <w:tab w:val="left" w:pos="1080" w:leader="none"/>
        </w:tabs>
        <w:rPr>
          <w:color w:val="FF0000"/>
          <w:sz w:val="24"/>
        </w:rPr>
      </w:pPr>
      <w:r>
        <w:rPr>
          <w:rFonts w:hint="eastAsia"/>
          <w:color w:val="FF0000"/>
          <w:sz w:val="24"/>
        </w:rPr>
        <w:t>针对</w:t>
      </w:r>
      <w:r>
        <w:rPr>
          <w:color w:val="FF0000"/>
          <w:sz w:val="24"/>
        </w:rPr>
        <w:t>问题</w:t>
      </w:r>
      <w:r>
        <w:rPr>
          <w:rFonts w:hint="eastAsia"/>
          <w:color w:val="FF0000"/>
          <w:sz w:val="24"/>
        </w:rPr>
        <w:t>二，本文</w:t>
      </w:r>
      <w:r>
        <w:rPr>
          <w:rFonts w:hint="eastAsia"/>
          <w:color w:val="FF0000"/>
          <w:sz w:val="24"/>
        </w:rPr>
        <w:t>/</w:t>
      </w:r>
      <w:r>
        <w:rPr>
          <w:rFonts w:hint="eastAsia"/>
          <w:color w:val="FF0000"/>
          <w:sz w:val="24"/>
        </w:rPr>
        <w:t>我们……</w:t>
      </w:r>
    </w:p>
    <w:p>
      <w:pPr>
        <w:pStyle w:val="Normal"/>
        <w:keepNext w:val="true"/>
        <w:keepLines/>
        <w:numPr>
          <w:ilvl w:val="0"/>
          <w:numId w:val="2"/>
        </w:numPr>
        <w:tabs>
          <w:tab w:val="clear" w:pos="709"/>
          <w:tab w:val="left" w:pos="1080" w:leader="none"/>
        </w:tabs>
        <w:rPr>
          <w:color w:val="FF0000"/>
          <w:sz w:val="24"/>
        </w:rPr>
      </w:pPr>
      <w:r>
        <w:rPr>
          <w:rFonts w:hint="eastAsia"/>
          <w:color w:val="FF0000"/>
          <w:sz w:val="24"/>
        </w:rPr>
        <w:t>针对</w:t>
      </w:r>
      <w:r>
        <w:rPr>
          <w:color w:val="FF0000"/>
          <w:sz w:val="24"/>
        </w:rPr>
        <w:t>问题</w:t>
      </w:r>
      <w:r>
        <w:rPr>
          <w:rFonts w:hint="eastAsia"/>
          <w:color w:val="FF0000"/>
          <w:sz w:val="24"/>
        </w:rPr>
        <w:t>三，本文</w:t>
      </w:r>
      <w:r>
        <w:rPr>
          <w:rFonts w:hint="eastAsia"/>
          <w:color w:val="FF0000"/>
          <w:sz w:val="24"/>
        </w:rPr>
        <w:t>/</w:t>
      </w:r>
      <w:r>
        <w:rPr>
          <w:rFonts w:hint="eastAsia"/>
          <w:color w:val="FF0000"/>
          <w:sz w:val="24"/>
        </w:rPr>
        <w:t>我们……</w:t>
      </w:r>
    </w:p>
    <w:p>
      <w:pPr>
        <w:pStyle w:val="Normal"/>
        <w:keepNext w:val="true"/>
        <w:keepLines/>
        <w:rPr>
          <w:color w:val="FF0000"/>
          <w:sz w:val="24"/>
        </w:rPr>
      </w:pPr>
      <w:r>
        <w:rPr>
          <w:color w:val="FF0000"/>
          <w:sz w:val="24"/>
        </w:rPr>
      </w:r>
    </w:p>
    <w:p>
      <w:pPr>
        <w:pStyle w:val="Normal"/>
        <w:keepNext w:val="true"/>
        <w:keepLines/>
        <w:numPr>
          <w:ilvl w:val="0"/>
          <w:numId w:val="2"/>
        </w:numPr>
        <w:tabs>
          <w:tab w:val="clear" w:pos="709"/>
          <w:tab w:val="left" w:pos="1080" w:leader="none"/>
        </w:tabs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本文的特色在于</w:t>
      </w:r>
      <w:r>
        <w:rPr>
          <w:color w:val="FF0000"/>
          <w:sz w:val="24"/>
        </w:rPr>
        <w:t>：模型优点，模型检验，灵敏度分析，有无改进不同模型对比、推广</w:t>
      </w:r>
      <w:r>
        <w:rPr>
          <w:rFonts w:hint="eastAsia"/>
          <w:color w:val="FF0000"/>
          <w:sz w:val="24"/>
        </w:rPr>
        <w:t>等</w:t>
      </w:r>
      <w:r>
        <w:rPr>
          <w:color w:val="FF0000"/>
          <w:sz w:val="24"/>
        </w:rPr>
        <w:t>。</w:t>
      </w:r>
    </w:p>
    <w:p>
      <w:pPr>
        <w:pStyle w:val="Normal"/>
        <w:keepNext w:val="true"/>
        <w:keepLines/>
        <w:rPr>
          <w:color w:val="FF0000"/>
          <w:sz w:val="24"/>
        </w:rPr>
      </w:pPr>
      <w:r>
        <w:rPr>
          <w:color w:val="FF0000"/>
          <w:sz w:val="24"/>
        </w:rPr>
      </w:r>
    </w:p>
    <w:p>
      <w:pPr>
        <w:pStyle w:val="Normal"/>
        <w:keepNext w:val="true"/>
        <w:keepLines/>
        <w:ind w:hangingChars="199" w:startChars="228" w:endChars="0" w:end="0"/>
        <w:rPr>
          <w:color w:val="FF0000"/>
          <w:sz w:val="24"/>
        </w:rPr>
      </w:pPr>
      <w:r>
        <w:rPr>
          <w:color w:val="FF0000"/>
          <w:sz w:val="24"/>
        </w:rPr>
        <w:t>注：</w:t>
      </w:r>
      <w:r>
        <w:rPr>
          <w:rFonts w:hint="eastAsia"/>
          <w:color w:val="FF0000"/>
          <w:sz w:val="24"/>
        </w:rPr>
        <w:t>摘要一般超过大半页，但</w:t>
      </w:r>
      <w:r>
        <w:rPr>
          <w:color w:val="FF0000"/>
          <w:sz w:val="24"/>
        </w:rPr>
        <w:t>需控制在一页</w:t>
      </w:r>
      <w:r>
        <w:rPr>
          <w:rFonts w:hint="eastAsia"/>
          <w:color w:val="FF0000"/>
          <w:sz w:val="24"/>
        </w:rPr>
        <w:t>内</w:t>
      </w:r>
      <w:r>
        <w:rPr>
          <w:color w:val="FF0000"/>
          <w:sz w:val="24"/>
        </w:rPr>
        <w:t>；摘要中必须将具体方法、模型和所得</w:t>
      </w:r>
      <w:r>
        <w:rPr>
          <w:rFonts w:hint="eastAsia"/>
          <w:color w:val="FF0000"/>
          <w:sz w:val="24"/>
        </w:rPr>
        <w:t>主要</w:t>
      </w:r>
      <w:r>
        <w:rPr>
          <w:color w:val="FF0000"/>
          <w:sz w:val="24"/>
        </w:rPr>
        <w:t>数值等具体结果写出来；摘要要求“总分总”，段开头可用“针对问题</w:t>
      </w:r>
      <w:r>
        <w:rPr>
          <w:rFonts w:hint="eastAsia"/>
          <w:color w:val="FF0000"/>
          <w:sz w:val="24"/>
        </w:rPr>
        <w:t>一</w:t>
      </w:r>
      <w:r>
        <w:rPr>
          <w:color w:val="FF0000"/>
          <w:sz w:val="24"/>
        </w:rPr>
        <w:t>，针对问题</w:t>
      </w:r>
      <w:r>
        <w:rPr>
          <w:rFonts w:hint="eastAsia"/>
          <w:color w:val="FF0000"/>
          <w:sz w:val="24"/>
        </w:rPr>
        <w:t>二</w:t>
      </w:r>
      <w:r>
        <w:rPr>
          <w:color w:val="FF0000"/>
          <w:sz w:val="24"/>
        </w:rPr>
        <w:t>，针对问题</w:t>
      </w:r>
      <w:r>
        <w:rPr>
          <w:rFonts w:hint="eastAsia"/>
          <w:color w:val="FF0000"/>
          <w:sz w:val="24"/>
        </w:rPr>
        <w:t>三</w:t>
      </w:r>
      <w:r>
        <w:rPr>
          <w:color w:val="FF0000"/>
          <w:sz w:val="24"/>
        </w:rPr>
        <w:t>..”</w:t>
      </w:r>
      <w:r>
        <w:rPr>
          <w:color w:val="FF0000"/>
          <w:sz w:val="24"/>
        </w:rPr>
        <w:t>或者“首先，然后，其次，最后”等词语进行有逻辑的论述。不要添加公式以及表格。摘要是重中之重，</w:t>
      </w:r>
      <w:r>
        <w:rPr>
          <w:rFonts w:hint="eastAsia"/>
          <w:color w:val="FF0000"/>
          <w:sz w:val="24"/>
        </w:rPr>
        <w:t>需要认真撰写</w:t>
      </w:r>
      <w:r>
        <w:rPr>
          <w:color w:val="FF0000"/>
          <w:sz w:val="24"/>
        </w:rPr>
        <w:t>！</w:t>
      </w:r>
    </w:p>
    <w:p>
      <w:pPr>
        <w:pStyle w:val="Normal"/>
        <w:keepNext w:val="true"/>
        <w:keepLines/>
        <w:spacing w:lineRule="auto" w:line="360"/>
        <w:rPr>
          <w:rFonts w:ascii="宋体" w:hAnsi="宋体" w:cs="宋体"/>
          <w:color w:val="FF0000"/>
          <w:sz w:val="28"/>
        </w:rPr>
      </w:pPr>
      <w:r>
        <w:rPr>
          <w:rFonts w:cs="宋体" w:ascii="宋体" w:hAnsi="宋体"/>
          <w:color w:val="FF0000"/>
          <w:sz w:val="28"/>
        </w:rPr>
      </w:r>
    </w:p>
    <w:p>
      <w:pPr>
        <w:pStyle w:val="Normal"/>
        <w:keepNext w:val="true"/>
        <w:keepLines/>
        <w:spacing w:lineRule="auto" w:line="360"/>
        <w:rPr>
          <w:rFonts w:hint="eastAsia"/>
          <w:i/>
          <w:color w:val="FF0000"/>
          <w:sz w:val="18"/>
          <w:szCs w:val="18"/>
          <w:u w:val="single"/>
        </w:rPr>
      </w:pPr>
      <w:r>
        <w:rPr>
          <w:rFonts w:ascii="黑体" w:hAnsi="黑体" w:cs="黑体" w:hint="eastAsia" w:eastAsia="黑体"/>
          <w:b/>
          <w:bCs/>
          <w:sz w:val="28"/>
        </w:rPr>
        <w:t xml:space="preserve">关键词 </w:t>
      </w:r>
      <w:r>
        <w:rPr>
          <w:rFonts w:ascii="宋体" w:hAnsi="宋体" w:cs="宋体"/>
          <w:sz w:val="28"/>
        </w:rPr>
        <w:t xml:space="preserve"> </w:t>
      </w:r>
      <w:r>
        <w:rPr>
          <w:rFonts w:ascii="宋体" w:hAnsi="宋体" w:cs="宋体" w:hint="eastAsia"/>
          <w:sz w:val="28"/>
        </w:rPr>
        <w:t xml:space="preserve"> </w:t>
      </w:r>
      <w:r>
        <w:rPr>
          <w:rFonts w:ascii="宋体" w:hAnsi="宋体" w:cs="宋体" w:hint="eastAsia"/>
          <w:color w:val="FF0000"/>
          <w:sz w:val="24"/>
          <w:u w:val="single"/>
        </w:rPr>
        <w:t>使用到的模型名称、方法名称、特别是亮点一定要在关键字里出现，</w:t>
      </w:r>
      <w:r>
        <w:rPr>
          <w:rFonts w:cs="宋体" w:hint="eastAsia" w:ascii="宋体" w:hAnsi="宋体"/>
          <w:color w:val="FF0000"/>
          <w:sz w:val="24"/>
          <w:u w:val="single"/>
        </w:rPr>
        <w:t>3~5</w:t>
      </w:r>
      <w:r>
        <w:rPr>
          <w:rFonts w:ascii="宋体" w:hAnsi="宋体" w:cs="宋体" w:hint="eastAsia"/>
          <w:color w:val="FF0000"/>
          <w:sz w:val="24"/>
          <w:u w:val="single"/>
        </w:rPr>
        <w:t>个较合适。</w:t>
      </w:r>
    </w:p>
    <w:p>
      <w:pPr>
        <w:pStyle w:val="Normal"/>
        <w:spacing w:lineRule="auto" w:line="360"/>
        <w:rPr>
          <w:rFonts w:ascii="宋体" w:hAnsi="宋体" w:cs="宋体" w:hint="eastAsia"/>
          <w:b/>
          <w:i/>
          <w:color w:val="FF0000"/>
          <w:sz w:val="24"/>
          <w:szCs w:val="18"/>
          <w:u w:val="single"/>
        </w:rPr>
        <w:sectPr>
          <w:footerReference w:type="default" r:id="rId2"/>
          <w:type w:val="nextPage"/>
          <w:pgSz w:w="11906" w:h="16838"/>
          <w:pgMar w:left="1418" w:right="1418" w:gutter="0" w:header="0" w:top="1418" w:footer="1134" w:bottom="1418"/>
          <w:pgNumType w:fmt="decimal"/>
          <w:formProt w:val="false"/>
          <w:textDirection w:val="lrTb"/>
          <w:docGrid w:type="default" w:linePitch="312" w:charSpace="0"/>
        </w:sectPr>
      </w:pPr>
      <w:r>
        <w:rPr>
          <w:rFonts w:cs="宋体" w:hint="eastAsia" w:ascii="宋体" w:hAnsi="宋体"/>
          <w:b/>
          <w:i/>
          <w:color w:val="FF0000"/>
          <w:sz w:val="24"/>
          <w:szCs w:val="18"/>
          <w:u w:val="single"/>
        </w:rPr>
      </w:r>
    </w:p>
    <w:p>
      <w:pPr>
        <w:pStyle w:val="Normal"/>
        <w:keepNext w:val="true"/>
        <w:keepLines/>
        <w:ind w:firstLine="420" w:end="0"/>
        <w:rPr>
          <w:rFonts w:ascii="宋体" w:hAnsi="宋体" w:cs="宋体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此页为论文开始处，论文正文用阿拉伯数字从“</w:t>
      </w:r>
      <w:r>
        <w:rPr>
          <w:rFonts w:cs="宋体" w:hint="eastAsia" w:ascii="宋体" w:hAnsi="宋体"/>
          <w:b/>
          <w:bCs/>
          <w:color w:val="FF0000"/>
          <w:sz w:val="24"/>
        </w:rPr>
        <w:t>1”</w:t>
      </w:r>
      <w:r>
        <w:rPr>
          <w:rFonts w:ascii="宋体" w:hAnsi="宋体" w:cs="宋体" w:hint="eastAsia"/>
          <w:b/>
          <w:bCs/>
          <w:color w:val="FF0000"/>
          <w:sz w:val="24"/>
        </w:rPr>
        <w:t>开始连续编号，页码位于每页页脚中部。（鼓励使用目录）</w:t>
      </w:r>
    </w:p>
    <w:p>
      <w:pPr>
        <w:pStyle w:val="Normal"/>
        <w:keepNext w:val="true"/>
        <w:keepLines/>
        <w:jc w:val="center"/>
        <w:rPr>
          <w:rFonts w:ascii="黑体" w:hAnsi="黑体" w:eastAsia="黑体" w:cs="宋体" w:hint="eastAsia"/>
          <w:b/>
          <w:sz w:val="28"/>
          <w:szCs w:val="28"/>
        </w:rPr>
      </w:pPr>
      <w:r>
        <w:rPr>
          <w:rFonts w:ascii="黑体" w:hAnsi="黑体" w:cs="宋体" w:hint="eastAsia" w:eastAsia="黑体"/>
          <w:b/>
          <w:sz w:val="28"/>
          <w:szCs w:val="28"/>
        </w:rPr>
        <w:t>目   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" w:hAnsi="等线" w:eastAsia="等线" w:cs="等线"/>
              <w:b w:val="false"/>
              <w:bCs w:val="false"/>
              <w:kern w:val="2"/>
              <w:sz w:val="21"/>
              <w:lang w:val="en-US" w:eastAsia="zh-CN"/>
            </w:rPr>
          </w:pPr>
          <w:r>
            <w:fldChar w:fldCharType="begin"/>
          </w:r>
          <w:r>
            <w:rPr>
              <w:rStyle w:val="IndexLink"/>
              <w:b w:val="false"/>
            </w:rPr>
            <w:instrText xml:space="preserve"> TOC \o "1-3" \h \z \u </w:instrText>
          </w:r>
          <w:r>
            <w:rPr>
              <w:rStyle w:val="IndexLink"/>
              <w:b w:val="false"/>
            </w:rPr>
            <w:fldChar w:fldCharType="separate"/>
          </w:r>
          <w:hyperlink w:anchor="__RefHeading___Toc242873947">
            <w:r>
              <w:rPr>
                <w:rStyle w:val="IndexLink"/>
                <w:b w:val="false"/>
              </w:rPr>
              <w:t>一、问题重述</w:t>
            </w:r>
            <w:r>
              <w:rPr>
                <w:rStyle w:val="IndexLink"/>
                <w:b w:val="false"/>
              </w:rPr>
              <w:tab/>
              <w:t>1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48">
            <w:r>
              <w:rPr>
                <w:rStyle w:val="IndexLink"/>
                <w:rFonts w:eastAsia="宋体"/>
                <w:b/>
                <w:bCs/>
              </w:rPr>
              <w:t xml:space="preserve">1.1 </w:t>
            </w:r>
            <w:r>
              <w:rPr>
                <w:rStyle w:val="IndexLink"/>
                <w:rFonts w:eastAsia="宋体"/>
                <w:b/>
                <w:bCs/>
              </w:rPr>
              <w:t>问题背景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49">
            <w:r>
              <w:rPr>
                <w:rStyle w:val="IndexLink"/>
                <w:rFonts w:eastAsia="宋体"/>
                <w:b/>
                <w:bCs/>
              </w:rPr>
              <w:t xml:space="preserve">1.2 </w:t>
            </w:r>
            <w:r>
              <w:rPr>
                <w:rStyle w:val="IndexLink"/>
                <w:rFonts w:eastAsia="宋体"/>
                <w:b/>
                <w:bCs/>
              </w:rPr>
              <w:t>问题重述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1"/>
            <w:rPr>
              <w:rFonts w:ascii="等线" w:hAnsi="等线" w:eastAsia="等线" w:cs="等线"/>
              <w:b w:val="false"/>
              <w:bCs w:val="false"/>
              <w:kern w:val="2"/>
              <w:sz w:val="21"/>
              <w:lang w:val="en-US" w:eastAsia="zh-CN"/>
            </w:rPr>
          </w:pPr>
          <w:hyperlink w:anchor="__RefHeading___Toc242873950">
            <w:r>
              <w:rPr>
                <w:rStyle w:val="IndexLink"/>
              </w:rPr>
              <w:t>二、问题分析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51">
            <w:r>
              <w:rPr>
                <w:rStyle w:val="IndexLink"/>
                <w:rFonts w:eastAsia="宋体"/>
                <w:b/>
                <w:bCs/>
              </w:rPr>
              <w:t>2.1</w:t>
            </w:r>
            <w:r>
              <w:rPr>
                <w:rStyle w:val="IndexLink"/>
                <w:rFonts w:eastAsia="宋体"/>
                <w:b/>
                <w:bCs/>
              </w:rPr>
              <w:t>问题一的分析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52">
            <w:r>
              <w:rPr>
                <w:rStyle w:val="IndexLink"/>
                <w:rFonts w:eastAsia="宋体"/>
                <w:b/>
                <w:bCs/>
              </w:rPr>
              <w:t>2.2</w:t>
            </w:r>
            <w:r>
              <w:rPr>
                <w:rStyle w:val="IndexLink"/>
                <w:rFonts w:eastAsia="宋体"/>
                <w:b/>
                <w:bCs/>
              </w:rPr>
              <w:t>问题二的分析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53">
            <w:r>
              <w:rPr>
                <w:rStyle w:val="IndexLink"/>
                <w:rFonts w:eastAsia="宋体"/>
                <w:b/>
                <w:bCs/>
              </w:rPr>
              <w:t>2.3</w:t>
            </w:r>
            <w:r>
              <w:rPr>
                <w:rStyle w:val="IndexLink"/>
                <w:rFonts w:eastAsia="宋体"/>
                <w:b/>
                <w:bCs/>
              </w:rPr>
              <w:t>问题三的分析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1"/>
            <w:rPr>
              <w:rFonts w:ascii="等线" w:hAnsi="等线" w:eastAsia="等线" w:cs="等线"/>
              <w:b w:val="false"/>
              <w:bCs w:val="false"/>
              <w:kern w:val="2"/>
              <w:sz w:val="21"/>
              <w:lang w:val="en-US" w:eastAsia="zh-CN"/>
            </w:rPr>
          </w:pPr>
          <w:hyperlink w:anchor="__RefHeading___Toc242873954">
            <w:r>
              <w:rPr>
                <w:rStyle w:val="IndexLink"/>
              </w:rPr>
              <w:t>三、模型假设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rPr>
              <w:rFonts w:ascii="等线" w:hAnsi="等线" w:eastAsia="等线" w:cs="等线"/>
              <w:b w:val="false"/>
              <w:bCs w:val="false"/>
              <w:kern w:val="2"/>
              <w:sz w:val="21"/>
              <w:lang w:val="en-US" w:eastAsia="zh-CN"/>
            </w:rPr>
          </w:pPr>
          <w:hyperlink w:anchor="__RefHeading___Toc242873955">
            <w:r>
              <w:rPr>
                <w:rStyle w:val="IndexLink"/>
              </w:rPr>
              <w:t>四、符号说明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rPr>
              <w:rFonts w:ascii="等线" w:hAnsi="等线" w:eastAsia="等线" w:cs="等线"/>
              <w:b w:val="false"/>
              <w:bCs w:val="false"/>
              <w:kern w:val="2"/>
              <w:sz w:val="21"/>
              <w:lang w:val="en-US" w:eastAsia="zh-CN"/>
            </w:rPr>
          </w:pPr>
          <w:hyperlink w:anchor="__RefHeading___Toc242873956">
            <w:r>
              <w:rPr>
                <w:rStyle w:val="IndexLink"/>
              </w:rPr>
              <w:t>五、问题一的模型建立与求解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57">
            <w:r>
              <w:rPr>
                <w:rStyle w:val="IndexLink"/>
                <w:rFonts w:eastAsia="宋体"/>
                <w:b/>
                <w:bCs/>
              </w:rPr>
              <w:t>5.1</w:t>
            </w:r>
            <w:r>
              <w:rPr>
                <w:rStyle w:val="IndexLink"/>
                <w:rFonts w:eastAsia="宋体"/>
                <w:b/>
                <w:bCs/>
              </w:rPr>
              <w:t>数据预处理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58">
            <w:r>
              <w:rPr>
                <w:rStyle w:val="IndexLink"/>
                <w:rFonts w:eastAsia="宋体"/>
                <w:b/>
                <w:bCs/>
              </w:rPr>
              <w:t>5.2***</w:t>
            </w:r>
            <w:r>
              <w:rPr>
                <w:rStyle w:val="IndexLink"/>
                <w:rFonts w:eastAsia="宋体"/>
                <w:b/>
                <w:bCs/>
              </w:rPr>
              <w:t>模型的建立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59">
            <w:r>
              <w:rPr>
                <w:rStyle w:val="IndexLink"/>
                <w:rFonts w:eastAsia="宋体"/>
                <w:b/>
                <w:bCs/>
              </w:rPr>
              <w:t>5.3***</w:t>
            </w:r>
            <w:r>
              <w:rPr>
                <w:rStyle w:val="IndexLink"/>
                <w:rFonts w:eastAsia="宋体"/>
                <w:b/>
                <w:bCs/>
              </w:rPr>
              <w:t>模型的求解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rPr>
              <w:rFonts w:ascii="等线" w:hAnsi="等线" w:eastAsia="等线" w:cs="等线"/>
              <w:b w:val="false"/>
              <w:bCs w:val="false"/>
              <w:kern w:val="2"/>
              <w:sz w:val="21"/>
              <w:lang w:val="en-US" w:eastAsia="zh-CN"/>
            </w:rPr>
          </w:pPr>
          <w:hyperlink w:anchor="__RefHeading___Toc242873960">
            <w:r>
              <w:rPr>
                <w:rStyle w:val="IndexLink"/>
              </w:rPr>
              <w:t>六、问题二的模型建立与求解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61">
            <w:r>
              <w:rPr>
                <w:rStyle w:val="IndexLink"/>
                <w:rFonts w:eastAsia="宋体"/>
                <w:b/>
                <w:bCs/>
              </w:rPr>
              <w:t>6.1</w:t>
            </w:r>
            <w:r>
              <w:rPr>
                <w:rStyle w:val="IndexLink"/>
                <w:rFonts w:eastAsia="宋体"/>
                <w:b/>
                <w:bCs/>
              </w:rPr>
              <w:t>数据预处理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62">
            <w:r>
              <w:rPr>
                <w:rStyle w:val="IndexLink"/>
                <w:rFonts w:eastAsia="宋体"/>
                <w:b/>
                <w:bCs/>
              </w:rPr>
              <w:t>6.2 ***</w:t>
            </w:r>
            <w:r>
              <w:rPr>
                <w:rStyle w:val="IndexLink"/>
                <w:rFonts w:eastAsia="宋体"/>
                <w:b/>
                <w:bCs/>
              </w:rPr>
              <w:t>模型的建立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63">
            <w:r>
              <w:rPr>
                <w:rStyle w:val="IndexLink"/>
                <w:rFonts w:eastAsia="宋体"/>
                <w:b/>
                <w:bCs/>
              </w:rPr>
              <w:t>6.3***</w:t>
            </w:r>
            <w:r>
              <w:rPr>
                <w:rStyle w:val="IndexLink"/>
                <w:rFonts w:eastAsia="宋体"/>
                <w:b/>
                <w:bCs/>
              </w:rPr>
              <w:t>模型的求解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rPr>
              <w:rFonts w:ascii="等线" w:hAnsi="等线" w:eastAsia="等线" w:cs="等线"/>
              <w:b w:val="false"/>
              <w:bCs w:val="false"/>
              <w:kern w:val="2"/>
              <w:sz w:val="21"/>
              <w:lang w:val="en-US" w:eastAsia="zh-CN"/>
            </w:rPr>
          </w:pPr>
          <w:hyperlink w:anchor="__RefHeading___Toc242873964">
            <w:r>
              <w:rPr>
                <w:rStyle w:val="IndexLink"/>
              </w:rPr>
              <w:t>七、问题三的模型建立与求解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65">
            <w:r>
              <w:rPr>
                <w:rStyle w:val="IndexLink"/>
                <w:rFonts w:eastAsia="宋体"/>
                <w:b/>
                <w:bCs/>
              </w:rPr>
              <w:t>7.1</w:t>
            </w:r>
            <w:r>
              <w:rPr>
                <w:rStyle w:val="IndexLink"/>
                <w:rFonts w:eastAsia="宋体"/>
                <w:b/>
                <w:bCs/>
              </w:rPr>
              <w:t>数据预处理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66">
            <w:r>
              <w:rPr>
                <w:rStyle w:val="IndexLink"/>
                <w:rFonts w:eastAsia="宋体"/>
                <w:b/>
                <w:bCs/>
              </w:rPr>
              <w:t>7.2 ***</w:t>
            </w:r>
            <w:r>
              <w:rPr>
                <w:rStyle w:val="IndexLink"/>
                <w:rFonts w:eastAsia="宋体"/>
                <w:b/>
                <w:bCs/>
              </w:rPr>
              <w:t>模型的建立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67">
            <w:r>
              <w:rPr>
                <w:rStyle w:val="IndexLink"/>
                <w:rFonts w:eastAsia="宋体"/>
                <w:b/>
                <w:bCs/>
              </w:rPr>
              <w:t>7.3***</w:t>
            </w:r>
            <w:r>
              <w:rPr>
                <w:rStyle w:val="IndexLink"/>
                <w:rFonts w:eastAsia="宋体"/>
                <w:b/>
                <w:bCs/>
              </w:rPr>
              <w:t>模型的求解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rPr>
              <w:rFonts w:ascii="等线" w:hAnsi="等线" w:eastAsia="等线" w:cs="等线"/>
              <w:b w:val="false"/>
              <w:bCs w:val="false"/>
              <w:kern w:val="2"/>
              <w:sz w:val="21"/>
              <w:lang w:val="en-US" w:eastAsia="zh-CN"/>
            </w:rPr>
          </w:pPr>
          <w:hyperlink w:anchor="__RefHeading___Toc242873968">
            <w:r>
              <w:rPr>
                <w:rStyle w:val="IndexLink"/>
              </w:rPr>
              <w:t>八、模型的评价及推广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69">
            <w:r>
              <w:rPr>
                <w:rStyle w:val="IndexLink"/>
                <w:rFonts w:eastAsia="宋体"/>
                <w:b/>
                <w:bCs/>
              </w:rPr>
              <w:t xml:space="preserve">8.1 </w:t>
            </w:r>
            <w:r>
              <w:rPr>
                <w:rStyle w:val="IndexLink"/>
                <w:rFonts w:eastAsia="宋体"/>
                <w:b/>
                <w:bCs/>
              </w:rPr>
              <w:t>模型的优点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70">
            <w:r>
              <w:rPr>
                <w:rStyle w:val="IndexLink"/>
                <w:rFonts w:eastAsia="宋体"/>
                <w:b/>
                <w:bCs/>
              </w:rPr>
              <w:t xml:space="preserve">8.2 </w:t>
            </w:r>
            <w:r>
              <w:rPr>
                <w:rStyle w:val="IndexLink"/>
                <w:rFonts w:eastAsia="宋体"/>
                <w:b/>
                <w:bCs/>
              </w:rPr>
              <w:t>模型的缺点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71">
            <w:r>
              <w:rPr>
                <w:rStyle w:val="IndexLink"/>
                <w:rFonts w:eastAsia="宋体"/>
                <w:b/>
                <w:bCs/>
              </w:rPr>
              <w:t xml:space="preserve">8.3 </w:t>
            </w:r>
            <w:r>
              <w:rPr>
                <w:rStyle w:val="IndexLink"/>
                <w:rFonts w:eastAsia="宋体"/>
                <w:b/>
                <w:bCs/>
              </w:rPr>
              <w:t>模型的推广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rPr>
              <w:rFonts w:ascii="等线" w:hAnsi="等线" w:eastAsia="等线" w:cs="等线"/>
              <w:b w:val="false"/>
              <w:bCs w:val="false"/>
              <w:kern w:val="2"/>
              <w:sz w:val="21"/>
              <w:lang w:val="en-US" w:eastAsia="zh-CN"/>
            </w:rPr>
          </w:pPr>
          <w:hyperlink w:anchor="__RefHeading___Toc242873972">
            <w:r>
              <w:rPr>
                <w:rStyle w:val="IndexLink"/>
              </w:rPr>
              <w:t>参考文献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rPr>
              <w:rFonts w:ascii="等线" w:hAnsi="等线" w:eastAsia="等线" w:cs="等线"/>
              <w:kern w:val="2"/>
              <w:sz w:val="21"/>
              <w:lang w:val="en-US" w:eastAsia="zh-CN"/>
            </w:rPr>
          </w:pPr>
          <w:hyperlink w:anchor="__RefHeading___Toc242873973">
            <w:r>
              <w:rPr>
                <w:rStyle w:val="IndexLink"/>
                <w:b w:val="false"/>
                <w:bCs w:val="false"/>
              </w:rPr>
              <w:t>附录</w:t>
            </w:r>
            <w:r>
              <w:rPr>
                <w:rStyle w:val="IndexLink"/>
                <w:b w:val="false"/>
                <w:bCs w:val="false"/>
              </w:rPr>
              <w:tab/>
              <w:t>7</w:t>
            </w:r>
          </w:hyperlink>
          <w:r>
            <w:rPr>
              <w:rStyle w:val="IndexLink"/>
              <w:b w:val="false"/>
              <w:bCs w:val="false"/>
            </w:rPr>
            <w:fldChar w:fldCharType="end"/>
          </w:r>
        </w:p>
      </w:sdtContent>
    </w:sdt>
    <w:p>
      <w:pPr>
        <w:pStyle w:val="Normal"/>
        <w:rPr>
          <w:rFonts w:ascii="等线" w:hAnsi="等线" w:eastAsia="黑体" w:cs="等线" w:hint="eastAsia"/>
          <w:b/>
          <w:bCs/>
          <w:kern w:val="2"/>
          <w:sz w:val="21"/>
          <w:lang w:val="zh-CN" w:eastAsia="zh-CN"/>
        </w:rPr>
      </w:pPr>
      <w:r>
        <w:rPr>
          <w:rFonts w:eastAsia="黑体" w:cs="等线" w:hint="eastAsia" w:ascii="等线" w:hAnsi="等线"/>
          <w:b/>
          <w:bCs/>
          <w:kern w:val="2"/>
          <w:sz w:val="21"/>
          <w:lang w:val="zh-CN" w:eastAsia="zh-CN"/>
        </w:rPr>
      </w:r>
    </w:p>
    <w:p>
      <w:pPr>
        <w:pStyle w:val="Normal"/>
        <w:keepNext w:val="true"/>
        <w:keepLines/>
        <w:rPr>
          <w:rFonts w:ascii="宋体" w:hAnsi="宋体" w:cs="宋体" w:hint="eastAsia"/>
          <w:sz w:val="24"/>
        </w:rPr>
        <w:sectPr>
          <w:footerReference w:type="default" r:id="rId3"/>
          <w:footerReference w:type="first" r:id="rId4"/>
          <w:type w:val="nextPage"/>
          <w:pgSz w:w="11906" w:h="16838"/>
          <w:pgMar w:left="1418" w:right="1418" w:gutter="0" w:header="0" w:top="1418" w:footer="1134" w:bottom="1418"/>
          <w:pgNumType w:fmt="decimal"/>
          <w:formProt w:val="false"/>
          <w:textDirection w:val="lrTb"/>
          <w:docGrid w:type="default" w:linePitch="312" w:charSpace="0"/>
        </w:sectPr>
      </w:pPr>
      <w:r>
        <w:rPr>
          <w:rFonts w:cs="宋体" w:hint="eastAsia" w:ascii="宋体" w:hAnsi="宋体"/>
          <w:sz w:val="24"/>
        </w:rPr>
      </w:r>
    </w:p>
    <w:p>
      <w:pPr>
        <w:pStyle w:val="Heading1"/>
        <w:ind w:hanging="0" w:start="0"/>
        <w:jc w:val="center"/>
        <w:rPr>
          <w:sz w:val="28"/>
          <w:szCs w:val="28"/>
        </w:rPr>
      </w:pPr>
      <w:bookmarkStart w:id="0" w:name="__RefHeading___Toc242873947"/>
      <w:bookmarkEnd w:id="0"/>
      <w:r>
        <w:rPr>
          <w:rFonts w:hint="eastAsia"/>
          <w:sz w:val="28"/>
          <w:szCs w:val="28"/>
        </w:rPr>
        <w:t>一、问题重述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1" w:name="__RefHeading___Toc242873948"/>
      <w:bookmarkEnd w:id="1"/>
      <w:r>
        <w:rPr>
          <w:rFonts w:eastAsia="宋体" w:cs="Times New Roman" w:ascii="Times New Roman" w:hAnsi="Times New Roman"/>
          <w:b/>
          <w:bCs/>
          <w:sz w:val="24"/>
          <w:szCs w:val="24"/>
        </w:rPr>
        <w:t xml:space="preserve">1.1 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问题背景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iCs/>
          <w:color w:val="FF0000"/>
          <w:sz w:val="24"/>
        </w:rPr>
      </w:pPr>
      <w:r>
        <w:rPr>
          <w:rFonts w:ascii="宋体" w:hAnsi="宋体" w:cs="宋体"/>
          <w:iCs/>
          <w:color w:val="FF0000"/>
          <w:sz w:val="24"/>
        </w:rPr>
        <w:t>根据自己的理解，用自己的语言清楚简明地阐述背景、条件和要求，</w:t>
      </w:r>
      <w:r>
        <w:rPr>
          <w:rFonts w:ascii="宋体" w:hAnsi="宋体" w:cs="宋体" w:hint="eastAsia"/>
          <w:iCs/>
          <w:color w:val="FF0000"/>
          <w:sz w:val="24"/>
        </w:rPr>
        <w:t>也可以选择性</w:t>
      </w:r>
      <w:r>
        <w:rPr>
          <w:rFonts w:ascii="宋体" w:hAnsi="宋体" w:cs="宋体"/>
          <w:iCs/>
          <w:color w:val="FF0000"/>
          <w:sz w:val="24"/>
        </w:rPr>
        <w:t>不完整照抄题目。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2" w:name="__RefHeading___Toc242873949"/>
      <w:bookmarkEnd w:id="2"/>
      <w:r>
        <w:rPr>
          <w:rFonts w:eastAsia="宋体" w:cs="Times New Roman" w:ascii="Times New Roman" w:hAnsi="Times New Roman"/>
          <w:b/>
          <w:bCs/>
          <w:sz w:val="24"/>
          <w:szCs w:val="24"/>
        </w:rPr>
        <w:t xml:space="preserve">1.2 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问题重述</w:t>
      </w:r>
    </w:p>
    <w:p>
      <w:pPr>
        <w:pStyle w:val="Normal"/>
        <w:keepNext w:val="true"/>
        <w:keepLines/>
        <w:ind w:firstLineChars="200" w:startChars="0" w:start="0" w:endChars="0" w:end="0"/>
        <w:rPr>
          <w:rFonts w:ascii="宋体" w:hAnsi="宋体" w:cs="宋体"/>
          <w:iCs/>
          <w:color w:val="FF0000"/>
          <w:sz w:val="24"/>
        </w:rPr>
      </w:pPr>
      <w:r>
        <w:rPr>
          <w:rFonts w:ascii="宋体" w:hAnsi="宋体" w:cs="宋体" w:hint="eastAsia"/>
          <w:iCs/>
          <w:color w:val="FF0000"/>
          <w:sz w:val="24"/>
        </w:rPr>
        <w:t>在保持原题主体思想不变下，可以自己组织词句对问题进行描述，主要数据可以直接复制，对所提出的问题部分基本原样复制。篇幅建议不要超过一页。大部分文字提炼自原题。</w:t>
      </w:r>
    </w:p>
    <w:p>
      <w:pPr>
        <w:pStyle w:val="Heading1"/>
        <w:ind w:hanging="0" w:start="0"/>
        <w:jc w:val="center"/>
        <w:rPr>
          <w:rFonts w:ascii="宋体" w:hAnsi="宋体" w:cs="宋体" w:hint="eastAsia"/>
          <w:iCs/>
          <w:color w:val="FF0000"/>
          <w:sz w:val="28"/>
          <w:szCs w:val="28"/>
        </w:rPr>
      </w:pPr>
      <w:r>
        <w:rPr>
          <w:rFonts w:cs="宋体" w:hint="eastAsia" w:ascii="宋体" w:hAnsi="宋体"/>
          <w:iCs/>
          <w:color w:val="FF0000"/>
          <w:sz w:val="28"/>
          <w:szCs w:val="28"/>
        </w:rPr>
      </w:r>
    </w:p>
    <w:p>
      <w:pPr>
        <w:pStyle w:val="Heading1"/>
        <w:ind w:hanging="0" w:start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Heading1"/>
        <w:ind w:hanging="0" w:start="0"/>
        <w:jc w:val="center"/>
        <w:rPr>
          <w:sz w:val="28"/>
          <w:szCs w:val="28"/>
        </w:rPr>
      </w:pPr>
      <w:bookmarkStart w:id="3" w:name="__RefHeading___Toc242873950"/>
      <w:bookmarkEnd w:id="3"/>
      <w:r>
        <w:rPr>
          <w:rFonts w:hint="eastAsia"/>
          <w:sz w:val="28"/>
          <w:szCs w:val="28"/>
        </w:rPr>
        <w:t>二、问题分析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4" w:name="__RefHeading___Toc242873951"/>
      <w:bookmarkEnd w:id="4"/>
      <w:r>
        <w:rPr>
          <w:rFonts w:eastAsia="宋体" w:cs="Times New Roman" w:ascii="Times New Roman" w:hAnsi="Times New Roman"/>
          <w:b/>
          <w:bCs/>
          <w:sz w:val="24"/>
          <w:szCs w:val="24"/>
        </w:rPr>
        <w:t>2.1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问题</w:t>
      </w:r>
      <w:r>
        <w:rPr>
          <w:rFonts w:ascii="Times New Roman" w:hAnsi="Times New Roman" w:cs="Times New Roman" w:hint="eastAsia" w:eastAsia="宋体"/>
          <w:b/>
          <w:bCs/>
          <w:sz w:val="24"/>
          <w:szCs w:val="24"/>
        </w:rPr>
        <w:t>一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的分析</w:t>
      </w:r>
    </w:p>
    <w:p>
      <w:pPr>
        <w:pStyle w:val="Normal"/>
        <w:keepNext w:val="true"/>
        <w:keepLines/>
        <w:ind w:start="600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  <w:t>分析本问题已有的条件和数据，明确需要达到的目标，说明所选数学方法及工作流程。</w:t>
      </w:r>
    </w:p>
    <w:p>
      <w:pPr>
        <w:pStyle w:val="Normal"/>
        <w:keepNext w:val="true"/>
        <w:keepLines/>
        <w:rPr>
          <w:iCs/>
          <w:color w:val="FF0000"/>
          <w:sz w:val="24"/>
        </w:rPr>
      </w:pPr>
      <w:r>
        <w:rPr>
          <w:iCs/>
          <w:color w:val="FF0000"/>
          <w:sz w:val="24"/>
        </w:rPr>
      </w:r>
    </w:p>
    <w:p>
      <w:pPr>
        <w:pStyle w:val="Normal"/>
        <w:keepNext w:val="true"/>
        <w:keepLines/>
        <w:ind w:start="720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  <w:t>(1)</w:t>
      </w:r>
      <w:r>
        <w:rPr>
          <w:iCs/>
          <w:color w:val="FF0000"/>
          <w:sz w:val="24"/>
        </w:rPr>
        <w:t>仅仅是对问题的重新叙述而非问题的解；</w:t>
      </w:r>
    </w:p>
    <w:p>
      <w:pPr>
        <w:pStyle w:val="Normal"/>
        <w:keepNext w:val="true"/>
        <w:keepLines/>
        <w:ind w:start="720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  <w:t>(2)</w:t>
      </w:r>
      <w:r>
        <w:rPr>
          <w:iCs/>
          <w:color w:val="FF0000"/>
          <w:sz w:val="24"/>
        </w:rPr>
        <w:t>重新叙述的问题是数学意义上的问题。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5" w:name="__RefHeading___Toc242873952"/>
      <w:bookmarkEnd w:id="5"/>
      <w:r>
        <w:rPr>
          <w:rFonts w:eastAsia="宋体" w:cs="Times New Roman" w:ascii="Times New Roman" w:hAnsi="Times New Roman"/>
          <w:b/>
          <w:bCs/>
          <w:sz w:val="24"/>
          <w:szCs w:val="24"/>
        </w:rPr>
        <w:t>2.2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问题</w:t>
      </w:r>
      <w:r>
        <w:rPr>
          <w:rFonts w:ascii="Times New Roman" w:hAnsi="Times New Roman" w:cs="Times New Roman" w:hint="eastAsia" w:eastAsia="宋体"/>
          <w:b/>
          <w:bCs/>
          <w:sz w:val="24"/>
          <w:szCs w:val="24"/>
        </w:rPr>
        <w:t>二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的分析</w:t>
      </w:r>
    </w:p>
    <w:p>
      <w:pPr>
        <w:pStyle w:val="Normal"/>
        <w:keepNext w:val="true"/>
        <w:keepLines/>
        <w:ind w:start="600" w:end="0"/>
        <w:rPr>
          <w:rFonts w:ascii="宋体" w:hAnsi="宋体" w:eastAsia="宋体" w:cs="宋体" w:hint="eastAsia"/>
          <w:b/>
          <w:bCs/>
          <w:iCs/>
          <w:color w:val="FF0000"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iCs/>
          <w:color w:val="FF0000"/>
          <w:sz w:val="24"/>
          <w:szCs w:val="24"/>
        </w:rPr>
      </w:r>
    </w:p>
    <w:p>
      <w:pPr>
        <w:pStyle w:val="Normal"/>
        <w:keepNext w:val="true"/>
        <w:keepLines/>
        <w:ind w:start="600" w:end="0"/>
        <w:rPr>
          <w:rFonts w:ascii="宋体" w:hAnsi="宋体" w:cs="宋体" w:hint="eastAsia"/>
          <w:iCs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sz w:val="24"/>
        </w:rPr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6" w:name="__RefHeading___Toc242873953"/>
      <w:bookmarkEnd w:id="6"/>
      <w:r>
        <w:rPr>
          <w:rFonts w:eastAsia="宋体" w:cs="Times New Roman" w:ascii="Times New Roman" w:hAnsi="Times New Roman"/>
          <w:b/>
          <w:bCs/>
          <w:sz w:val="24"/>
          <w:szCs w:val="24"/>
        </w:rPr>
        <w:t>2.3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问题</w:t>
      </w:r>
      <w:r>
        <w:rPr>
          <w:rFonts w:ascii="Times New Roman" w:hAnsi="Times New Roman" w:cs="Times New Roman" w:hint="eastAsia" w:eastAsia="宋体"/>
          <w:b/>
          <w:bCs/>
          <w:sz w:val="24"/>
          <w:szCs w:val="24"/>
        </w:rPr>
        <w:t>三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的分析</w:t>
      </w:r>
    </w:p>
    <w:p>
      <w:pPr>
        <w:pStyle w:val="Heading1"/>
        <w:ind w:hanging="0" w:start="0"/>
        <w:jc w:val="center"/>
        <w:rPr>
          <w:rFonts w:ascii="Times New Roman" w:hAnsi="Times New Roman" w:eastAsia="宋体" w:cs="Times New Roman" w:hint="eastAsia"/>
          <w:b w:val="false"/>
          <w:bCs w:val="false"/>
          <w:sz w:val="28"/>
          <w:szCs w:val="28"/>
        </w:rPr>
      </w:pPr>
      <w:r>
        <w:rPr>
          <w:rFonts w:eastAsia="宋体" w:cs="Times New Roman" w:hint="eastAsia" w:ascii="Times New Roman" w:hAnsi="Times New Roman"/>
          <w:b w:val="false"/>
          <w:bCs w:val="false"/>
          <w:sz w:val="28"/>
          <w:szCs w:val="28"/>
        </w:rPr>
      </w:r>
    </w:p>
    <w:p>
      <w:pPr>
        <w:pStyle w:val="Heading1"/>
        <w:ind w:hanging="0" w:start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Heading1"/>
        <w:ind w:hanging="0" w:start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Heading1"/>
        <w:ind w:hanging="0" w:start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Heading1"/>
        <w:ind w:hanging="0" w:start="0"/>
        <w:jc w:val="center"/>
        <w:rPr>
          <w:rFonts w:ascii="宋体" w:hAnsi="宋体" w:cs="宋体" w:hint="eastAsia"/>
          <w:sz w:val="24"/>
        </w:rPr>
      </w:pPr>
      <w:bookmarkStart w:id="7" w:name="__RefHeading___Toc242873954"/>
      <w:bookmarkEnd w:id="7"/>
      <w:r>
        <w:rPr>
          <w:rFonts w:hint="eastAsia"/>
          <w:sz w:val="28"/>
          <w:szCs w:val="28"/>
        </w:rPr>
        <w:t>三、模型假设</w:t>
      </w:r>
    </w:p>
    <w:p>
      <w:pPr>
        <w:pStyle w:val="Normal"/>
        <w:keepNext w:val="true"/>
        <w:keepLines/>
        <w:numPr>
          <w:ilvl w:val="0"/>
          <w:numId w:val="0"/>
        </w:numPr>
        <w:ind w:firstLineChars="200" w:startChars="0" w:start="0" w:endChars="0" w:end="0"/>
        <w:rPr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模型假设</w:t>
      </w:r>
      <w:r>
        <w:rPr>
          <w:rFonts w:hint="eastAsia"/>
          <w:b/>
          <w:bCs/>
          <w:color w:val="FF0000"/>
          <w:sz w:val="24"/>
        </w:rPr>
        <w:t>1</w:t>
      </w:r>
      <w:r>
        <w:rPr>
          <w:rFonts w:hint="eastAsia"/>
          <w:b/>
          <w:bCs/>
          <w:color w:val="FF0000"/>
          <w:sz w:val="24"/>
        </w:rPr>
        <w:t>：</w:t>
      </w:r>
      <w:r>
        <w:rPr>
          <w:color w:val="FF0000"/>
          <w:sz w:val="24"/>
        </w:rPr>
        <w:t>假设题目所给的数据真实可靠；</w:t>
      </w:r>
    </w:p>
    <w:p>
      <w:pPr>
        <w:pStyle w:val="Normal"/>
        <w:keepNext w:val="true"/>
        <w:keepLines/>
        <w:ind w:firstLineChars="200" w:startChars="0" w:start="0" w:endChars="0" w:end="0"/>
        <w:rPr>
          <w:rFonts w:hint="eastAsia"/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模型假设</w:t>
      </w:r>
      <w:r>
        <w:rPr>
          <w:rFonts w:hint="eastAsia"/>
          <w:b/>
          <w:bCs/>
          <w:color w:val="FF0000"/>
          <w:sz w:val="24"/>
        </w:rPr>
        <w:t>2</w:t>
      </w:r>
      <w:r>
        <w:rPr>
          <w:rFonts w:hint="eastAsia"/>
          <w:b/>
          <w:bCs/>
          <w:color w:val="FF0000"/>
          <w:sz w:val="24"/>
        </w:rPr>
        <w:t>：</w:t>
      </w:r>
    </w:p>
    <w:p>
      <w:pPr>
        <w:pStyle w:val="Normal"/>
        <w:keepNext w:val="true"/>
        <w:keepLines/>
        <w:ind w:firstLineChars="200" w:startChars="0" w:start="0" w:endChars="0" w:end="0"/>
        <w:rPr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模型假设</w:t>
      </w:r>
      <w:r>
        <w:rPr>
          <w:rFonts w:hint="eastAsia"/>
          <w:b/>
          <w:bCs/>
          <w:color w:val="FF0000"/>
          <w:sz w:val="24"/>
        </w:rPr>
        <w:t>3</w:t>
      </w:r>
      <w:r>
        <w:rPr>
          <w:rFonts w:hint="eastAsia"/>
          <w:b/>
          <w:bCs/>
          <w:color w:val="FF0000"/>
          <w:sz w:val="24"/>
        </w:rPr>
        <w:t>：</w:t>
      </w:r>
    </w:p>
    <w:p>
      <w:pPr>
        <w:pStyle w:val="Normal"/>
        <w:keepNext w:val="true"/>
        <w:keepLines/>
        <w:ind w:firstLineChars="400" w:startChars="0" w:start="0" w:endChars="0" w:end="0"/>
        <w:rPr>
          <w:color w:val="FF0000"/>
          <w:sz w:val="24"/>
        </w:rPr>
      </w:pPr>
      <w:r>
        <w:rPr>
          <w:color w:val="FF0000"/>
          <w:sz w:val="24"/>
        </w:rPr>
        <w:t>。。。。。。。。。。。。。。。。。。。。。。。。。。。。。。。。。。。。。。。。。。。。。。。。。。。</w:t>
      </w:r>
    </w:p>
    <w:p>
      <w:pPr>
        <w:pStyle w:val="Normal"/>
        <w:keepNext w:val="true"/>
        <w:keepLines/>
        <w:rPr>
          <w:color w:val="FF0000"/>
          <w:sz w:val="24"/>
        </w:rPr>
      </w:pPr>
      <w:r>
        <w:rPr>
          <w:color w:val="FF0000"/>
          <w:sz w:val="28"/>
        </w:rPr>
        <w:t xml:space="preserve"> </w:t>
      </w:r>
      <w:r>
        <w:rPr>
          <w:color w:val="FF0000"/>
          <w:sz w:val="28"/>
        </w:rPr>
        <w:t>注意：</w:t>
      </w:r>
      <w:r>
        <w:rPr>
          <w:color w:val="FF0000"/>
          <w:sz w:val="24"/>
        </w:rPr>
        <w:t>根据题目中的条件和要求作出假设。假设合理全面，关键性假设不能缺，避免罗列大量无关紧要的假设。通过假设简化问题、明确问题、限定模型的适用范围。</w:t>
      </w:r>
    </w:p>
    <w:p>
      <w:pPr>
        <w:pStyle w:val="Normal"/>
        <w:keepNext w:val="true"/>
        <w:keepLines/>
        <w:rPr>
          <w:color w:val="FF0000"/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t>）根据题目中条件作出假设</w:t>
      </w:r>
      <w:r>
        <w:rPr>
          <w:rFonts w:hint="eastAsia"/>
          <w:color w:val="FF0000"/>
          <w:sz w:val="24"/>
        </w:rPr>
        <w:t>1</w:t>
      </w:r>
    </w:p>
    <w:p>
      <w:pPr>
        <w:pStyle w:val="Normal"/>
        <w:keepNext w:val="true"/>
        <w:keepLines/>
        <w:rPr>
          <w:color w:val="FF0000"/>
          <w:sz w:val="24"/>
        </w:rPr>
      </w:pP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）根据题目中要求作出假设</w:t>
      </w:r>
      <w:r>
        <w:rPr>
          <w:rFonts w:hint="eastAsia"/>
          <w:color w:val="FF0000"/>
          <w:sz w:val="24"/>
        </w:rPr>
        <w:t>2</w:t>
      </w:r>
    </w:p>
    <w:p>
      <w:pPr>
        <w:pStyle w:val="Normal"/>
        <w:keepNext w:val="true"/>
        <w:keepLines/>
        <w:rPr>
          <w:color w:val="FF0000"/>
          <w:sz w:val="24"/>
        </w:rPr>
      </w:pPr>
      <w:r>
        <w:rPr>
          <w:color w:val="FF0000"/>
          <w:sz w:val="24"/>
        </w:rPr>
        <w:t>合理假设的作用：简化问题，明确问题，限定模型的适用范围。</w:t>
      </w:r>
    </w:p>
    <w:p>
      <w:pPr>
        <w:pStyle w:val="Heading1"/>
        <w:ind w:hanging="0" w:start="0"/>
        <w:jc w:val="center"/>
        <w:rPr>
          <w:rFonts w:hint="eastAsia"/>
          <w:sz w:val="28"/>
          <w:szCs w:val="28"/>
        </w:rPr>
      </w:pPr>
      <w:bookmarkStart w:id="8" w:name="__RefHeading___Toc242873955"/>
      <w:bookmarkEnd w:id="8"/>
      <w:r>
        <w:rPr>
          <w:rFonts w:hint="eastAsia"/>
          <w:sz w:val="28"/>
          <w:szCs w:val="28"/>
        </w:rPr>
        <w:t>四、符号说明</w:t>
      </w:r>
    </w:p>
    <w:p>
      <w:pPr>
        <w:pStyle w:val="Normal"/>
        <w:keepNext w:val="true"/>
        <w:keepLines/>
        <w:rPr>
          <w:rFonts w:ascii="宋体" w:hAnsi="宋体" w:cs="宋体" w:hint="eastAsia"/>
          <w:color w:val="FF0000"/>
          <w:sz w:val="24"/>
        </w:rPr>
      </w:pPr>
      <w:r>
        <w:rPr>
          <w:rFonts w:ascii="宋体" w:hAnsi="宋体" w:cs="宋体" w:hint="eastAsia"/>
          <w:color w:val="FF0000"/>
          <w:sz w:val="24"/>
        </w:rPr>
        <w:t>（对文章中所用到的主要数学符号进行解释）</w:t>
      </w:r>
    </w:p>
    <w:p>
      <w:pPr>
        <w:pStyle w:val="Normal"/>
        <w:keepNext w:val="true"/>
        <w:keepLines/>
        <w:ind w:firstLineChars="200" w:startChars="0" w:start="0" w:endChars="0" w:end="0"/>
        <w:rPr>
          <w:rFonts w:ascii="宋体" w:hAnsi="宋体" w:cs="宋体" w:hint="eastAsia"/>
          <w:iCs/>
          <w:color w:val="FF0000"/>
          <w:sz w:val="24"/>
        </w:rPr>
      </w:pPr>
      <w:r>
        <w:rPr>
          <w:rFonts w:ascii="宋体" w:hAnsi="宋体" w:cs="宋体" w:hint="eastAsia"/>
          <w:iCs/>
          <w:color w:val="FF0000"/>
          <w:sz w:val="24"/>
        </w:rPr>
        <w:t>尽可能借鉴参考书上通常采用的符号，不宜自己乱定义符号，对于改进的一些模型，符号可以适当自己修正（下标、上标、参数等可以变，主符号最好与经典模型符号靠近）。</w:t>
      </w:r>
    </w:p>
    <w:p>
      <w:pPr>
        <w:pStyle w:val="Normal"/>
        <w:keepNext w:val="true"/>
        <w:keepLines/>
        <w:ind w:firstLineChars="200" w:startChars="0" w:start="0" w:endChars="0" w:end="0"/>
        <w:rPr>
          <w:rFonts w:ascii="宋体" w:hAnsi="宋体" w:cs="宋体"/>
          <w:iCs/>
          <w:color w:val="FF0000"/>
          <w:sz w:val="24"/>
        </w:rPr>
      </w:pPr>
      <w:r>
        <w:rPr>
          <w:rFonts w:ascii="宋体" w:hAnsi="宋体" w:cs="宋体" w:hint="eastAsia"/>
          <w:iCs/>
          <w:color w:val="FF0000"/>
          <w:sz w:val="24"/>
        </w:rPr>
        <w:t>对文章自己创新的名词需要特别解释。其他符号要进行说明，注意罗列要工整。如“</w:t>
      </w:r>
      <w:r>
        <w:rPr>
          <w:rFonts w:ascii="宋体" w:hAnsi="宋体" w:cs="宋体"/>
          <w:iCs/>
          <w:color w:val="FF0000"/>
          <w:sz w:val="24"/>
        </w:rPr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rPr>
                <m:lit/>
                <m:nor/>
              </m:rPr>
              <m:t xml:space="preserve">ij</m:t>
            </m:r>
          </m:sub>
        </m:sSub>
      </m:oMath>
      <w:r>
        <w:rPr>
          <w:rFonts w:ascii="宋体" w:hAnsi="宋体" w:cs="宋体" w:hint="eastAsia"/>
          <w:iCs/>
          <w:color w:val="FF0000"/>
          <w:sz w:val="24"/>
        </w:rPr>
        <w:t>～第</w:t>
      </w:r>
      <w:r>
        <w:rPr>
          <w:rFonts w:ascii="宋体" w:hAnsi="宋体" w:cs="宋体"/>
          <w:iCs/>
          <w:color w:val="FF0000"/>
          <w:sz w:val="24"/>
        </w:rPr>
      </w:r>
      <m:oMath xmlns:m="http://schemas.openxmlformats.org/officeDocument/2006/math">
        <m:r>
          <m:t xml:space="preserve">i</m:t>
        </m:r>
      </m:oMath>
      <w:r>
        <w:rPr>
          <w:rFonts w:ascii="宋体" w:hAnsi="宋体" w:cs="宋体" w:hint="eastAsia"/>
          <w:iCs/>
          <w:color w:val="FF0000"/>
          <w:sz w:val="24"/>
        </w:rPr>
        <w:t>种疗法的第</w:t>
      </w:r>
      <w:r>
        <w:rPr>
          <w:rFonts w:ascii="宋体" w:hAnsi="宋体" w:cs="宋体"/>
          <w:iCs/>
          <w:color w:val="FF0000"/>
          <w:sz w:val="24"/>
        </w:rPr>
      </w:r>
      <m:oMath xmlns:m="http://schemas.openxmlformats.org/officeDocument/2006/math">
        <m:r>
          <m:t xml:space="preserve">j</m:t>
        </m:r>
      </m:oMath>
      <w:r>
        <w:rPr>
          <w:rFonts w:ascii="宋体" w:hAnsi="宋体" w:cs="宋体" w:hint="eastAsia"/>
          <w:iCs/>
          <w:color w:val="FF0000"/>
          <w:sz w:val="24"/>
        </w:rPr>
        <w:t>项指标值”等，注意格式统一，不要出现零乱或前后不一致现象，关键是容易看懂。建议采用表格形式说明。</w:t>
      </w:r>
    </w:p>
    <w:p>
      <w:pPr>
        <w:pStyle w:val="Normal"/>
        <w:keepNext w:val="true"/>
        <w:keepLines/>
        <w:ind w:firstLineChars="200" w:startChars="0" w:start="0" w:endChars="0" w:end="0"/>
        <w:rPr>
          <w:rFonts w:ascii="宋体" w:hAnsi="宋体" w:cs="宋体"/>
          <w:i/>
          <w:iCs/>
          <w:color w:val="FF0000"/>
          <w:sz w:val="24"/>
        </w:rPr>
      </w:pPr>
      <w:r>
        <w:rPr>
          <w:rFonts w:cs="宋体" w:ascii="宋体" w:hAnsi="宋体"/>
          <w:i/>
          <w:iCs/>
          <w:color w:val="FF0000"/>
          <w:sz w:val="24"/>
        </w:rPr>
      </w:r>
    </w:p>
    <w:p>
      <w:pPr>
        <w:pStyle w:val="Heading1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_RefHeading___Toc242873956"/>
      <w:bookmarkEnd w:id="9"/>
      <w:r>
        <w:rPr>
          <w:rFonts w:ascii="Times New Roman" w:hAnsi="Times New Roman" w:cs="Times New Roman"/>
          <w:sz w:val="28"/>
          <w:szCs w:val="28"/>
        </w:rPr>
        <w:t>五、问题</w:t>
      </w:r>
      <w:r>
        <w:rPr>
          <w:rFonts w:ascii="Times New Roman" w:hAnsi="Times New Roman" w:cs="Times New Roman" w:hint="eastAsia"/>
          <w:sz w:val="28"/>
          <w:szCs w:val="28"/>
        </w:rPr>
        <w:t>一</w:t>
      </w:r>
      <w:r>
        <w:rPr>
          <w:rFonts w:ascii="Times New Roman" w:hAnsi="Times New Roman" w:cs="Times New Roman"/>
          <w:sz w:val="28"/>
          <w:szCs w:val="28"/>
        </w:rPr>
        <w:t>的模型建立与求解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10" w:name="__RefHeading___Toc242873957"/>
      <w:bookmarkEnd w:id="10"/>
      <w:r>
        <w:rPr>
          <w:rFonts w:eastAsia="宋体" w:cs="Times New Roman" w:ascii="Times New Roman" w:hAnsi="Times New Roman"/>
          <w:b/>
          <w:bCs/>
          <w:sz w:val="24"/>
          <w:szCs w:val="24"/>
        </w:rPr>
        <w:t>5.1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数据预处理</w:t>
      </w:r>
    </w:p>
    <w:p>
      <w:pPr>
        <w:pStyle w:val="Normal"/>
        <w:keepNext w:val="true"/>
        <w:keepLines/>
        <w:ind w:hanging="1" w:start="1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  <w:t>数据处理中常见的核心步骤包括：</w:t>
      </w:r>
      <w:r>
        <w:rPr>
          <w:b/>
          <w:bCs/>
          <w:iCs/>
          <w:color w:val="FF0000"/>
          <w:sz w:val="24"/>
        </w:rPr>
        <w:t>数据清洗、数据转换</w:t>
      </w:r>
      <w:r>
        <w:rPr>
          <w:iCs/>
          <w:color w:val="FF0000"/>
          <w:sz w:val="24"/>
        </w:rPr>
        <w:t>。</w:t>
      </w:r>
    </w:p>
    <w:p>
      <w:pPr>
        <w:pStyle w:val="Normal"/>
        <w:keepNext w:val="true"/>
        <w:keepLines/>
        <w:ind w:start="600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  <w:t xml:space="preserve">1. </w:t>
      </w:r>
      <w:r>
        <w:rPr>
          <w:iCs/>
          <w:color w:val="FF0000"/>
          <w:sz w:val="24"/>
        </w:rPr>
        <w:t>数据清洗。</w:t>
      </w:r>
    </w:p>
    <w:p>
      <w:pPr>
        <w:pStyle w:val="Normal"/>
        <w:keepNext w:val="true"/>
        <w:keepLines/>
        <w:ind w:start="600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  <w:t>目标：将来自多个数据源的数据合并为一个统一的数据集。</w:t>
      </w:r>
    </w:p>
    <w:p>
      <w:pPr>
        <w:pStyle w:val="Normal"/>
        <w:keepNext w:val="true"/>
        <w:keepLines/>
        <w:ind w:start="600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  <w:t xml:space="preserve">2. </w:t>
      </w:r>
      <w:r>
        <w:rPr>
          <w:iCs/>
          <w:color w:val="FF0000"/>
          <w:sz w:val="24"/>
        </w:rPr>
        <w:t>数据转换</w:t>
      </w:r>
    </w:p>
    <w:p>
      <w:pPr>
        <w:pStyle w:val="Normal"/>
        <w:keepNext w:val="true"/>
        <w:keepLines/>
        <w:ind w:start="600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  <w:t>目标：将数据转换为更适合分析的形式，增强数据的可用性。</w:t>
      </w:r>
    </w:p>
    <w:p>
      <w:pPr>
        <w:pStyle w:val="Normal"/>
        <w:keepNext w:val="true"/>
        <w:keepLines/>
        <w:ind w:start="600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</w:r>
    </w:p>
    <w:p>
      <w:pPr>
        <w:pStyle w:val="Normal"/>
        <w:keepNext w:val="true"/>
        <w:keepLines/>
        <w:ind w:firstLineChars="200" w:startChars="0" w:start="0" w:endChars="0" w:end="0"/>
        <w:rPr>
          <w:iCs/>
          <w:color w:val="FF0000"/>
          <w:sz w:val="24"/>
        </w:rPr>
      </w:pPr>
      <w:r>
        <w:rPr>
          <w:iCs/>
          <w:color w:val="FF0000"/>
          <w:sz w:val="24"/>
        </w:rPr>
        <w:t>常见数据预处理方法：缺失值处理、异常值处理、格式纠错、指标无量纲化、类型一致化、定性指标量化等。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11" w:name="__RefHeading___Toc242873958"/>
      <w:bookmarkEnd w:id="11"/>
      <w:r>
        <w:rPr>
          <w:rFonts w:eastAsia="宋体" w:cs="Times New Roman" w:ascii="Times New Roman" w:hAnsi="Times New Roman"/>
          <w:b/>
          <w:bCs/>
          <w:sz w:val="24"/>
          <w:szCs w:val="24"/>
        </w:rPr>
        <w:t>5.2***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模型的建立</w:t>
      </w:r>
    </w:p>
    <w:p>
      <w:pPr>
        <w:pStyle w:val="Normal"/>
        <w:widowControl/>
        <w:ind w:firstLineChars="200" w:startChars="0" w:start="0" w:endChars="0" w:end="0"/>
        <w:jc w:val="start"/>
        <w:rPr>
          <w:rFonts w:hint="eastAsia"/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几类常见建模目的：</w:t>
      </w:r>
    </w:p>
    <w:p>
      <w:pPr>
        <w:pStyle w:val="Normal"/>
        <w:widowControl/>
        <w:ind w:firstLineChars="200" w:startChars="0" w:start="0" w:endChars="0" w:end="0"/>
        <w:jc w:val="start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（</w:t>
      </w:r>
      <w:r>
        <w:rPr>
          <w:color w:val="FF0000"/>
          <w:kern w:val="0"/>
          <w:sz w:val="24"/>
        </w:rPr>
        <w:t>1</w:t>
      </w:r>
      <w:r>
        <w:rPr>
          <w:color w:val="FF0000"/>
          <w:kern w:val="0"/>
          <w:sz w:val="24"/>
        </w:rPr>
        <w:t>）描述或解释现实世界的各类现象，常采用机理分析方法，探索研究对象的内在规律性。</w:t>
      </w:r>
    </w:p>
    <w:p>
      <w:pPr>
        <w:pStyle w:val="Normal"/>
        <w:widowControl/>
        <w:ind w:firstLineChars="200" w:startChars="0" w:start="0" w:endChars="0" w:end="0"/>
        <w:jc w:val="start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</w:r>
    </w:p>
    <w:p>
      <w:pPr>
        <w:pStyle w:val="Normal"/>
        <w:widowControl/>
        <w:ind w:firstLineChars="200" w:startChars="0" w:start="0" w:endChars="0" w:end="0"/>
        <w:jc w:val="start"/>
        <w:rPr>
          <w:rFonts w:hint="eastAsia"/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（</w:t>
      </w:r>
      <w:r>
        <w:rPr>
          <w:color w:val="FF0000"/>
          <w:kern w:val="0"/>
          <w:sz w:val="24"/>
        </w:rPr>
        <w:t>2</w:t>
      </w:r>
      <w:r>
        <w:rPr>
          <w:color w:val="FF0000"/>
          <w:kern w:val="0"/>
          <w:sz w:val="24"/>
        </w:rPr>
        <w:t>）预测感兴趣的事件是否会发生，或者事物的发展趋势，常采用数理统计或模拟的方法。</w:t>
      </w:r>
    </w:p>
    <w:p>
      <w:pPr>
        <w:pStyle w:val="Normal"/>
        <w:widowControl/>
        <w:ind w:firstLineChars="200" w:startChars="0" w:start="0" w:endChars="0" w:end="0"/>
        <w:jc w:val="start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（</w:t>
      </w:r>
      <w:r>
        <w:rPr>
          <w:color w:val="FF0000"/>
          <w:kern w:val="0"/>
          <w:sz w:val="24"/>
        </w:rPr>
        <w:t>3</w:t>
      </w:r>
      <w:r>
        <w:rPr>
          <w:color w:val="FF0000"/>
          <w:kern w:val="0"/>
          <w:sz w:val="24"/>
        </w:rPr>
        <w:t>）优化管理、决策或者控制事物，需合理地定义可量化的评价指标及评价方法。</w:t>
      </w:r>
    </w:p>
    <w:p>
      <w:pPr>
        <w:pStyle w:val="Normal"/>
        <w:widowControl/>
        <w:ind w:firstLineChars="200" w:startChars="0" w:start="0" w:endChars="0" w:end="0"/>
        <w:jc w:val="start"/>
        <w:rPr>
          <w:rFonts w:hint="eastAsia"/>
          <w:color w:val="FF0000"/>
          <w:kern w:val="0"/>
          <w:sz w:val="24"/>
        </w:rPr>
      </w:pPr>
      <w:r>
        <w:rPr>
          <w:rFonts w:hint="eastAsia"/>
          <w:color w:val="FF0000"/>
          <w:kern w:val="0"/>
          <w:sz w:val="24"/>
        </w:rPr>
      </w:r>
    </w:p>
    <w:p>
      <w:pPr>
        <w:pStyle w:val="Normal"/>
        <w:widowControl/>
        <w:ind w:firstLineChars="200" w:startChars="0" w:start="0" w:endChars="0" w:end="0"/>
        <w:jc w:val="start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建模过程中的几个要点：</w:t>
      </w:r>
    </w:p>
    <w:p>
      <w:pPr>
        <w:pStyle w:val="Normal"/>
        <w:widowControl/>
        <w:ind w:firstLineChars="200" w:startChars="0" w:start="0" w:endChars="0" w:end="0"/>
        <w:jc w:val="start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（</w:t>
      </w:r>
      <w:r>
        <w:rPr>
          <w:color w:val="FF0000"/>
          <w:kern w:val="0"/>
          <w:sz w:val="24"/>
        </w:rPr>
        <w:t>1</w:t>
      </w:r>
      <w:r>
        <w:rPr>
          <w:color w:val="FF0000"/>
          <w:kern w:val="0"/>
          <w:sz w:val="24"/>
        </w:rPr>
        <w:t>）模型的整体设计、合理的假设、建立数学结构、建立数学表达式</w:t>
      </w:r>
    </w:p>
    <w:p>
      <w:pPr>
        <w:pStyle w:val="Normal"/>
        <w:widowControl/>
        <w:ind w:firstLineChars="200" w:startChars="0" w:start="0" w:endChars="0" w:end="0"/>
        <w:jc w:val="start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（</w:t>
      </w:r>
      <w:r>
        <w:rPr>
          <w:rFonts w:hint="eastAsia"/>
          <w:color w:val="FF0000"/>
          <w:kern w:val="0"/>
          <w:sz w:val="24"/>
        </w:rPr>
        <w:t>2</w:t>
      </w:r>
      <w:r>
        <w:rPr>
          <w:color w:val="FF0000"/>
          <w:kern w:val="0"/>
          <w:sz w:val="24"/>
        </w:rPr>
        <w:t>）数学模型最好明确、合理、简洁，具有一般性；</w:t>
      </w:r>
    </w:p>
    <w:p>
      <w:pPr>
        <w:pStyle w:val="Normal"/>
        <w:widowControl/>
        <w:ind w:firstLineChars="200" w:startChars="0" w:start="0" w:endChars="0" w:end="0"/>
        <w:jc w:val="start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（</w:t>
      </w:r>
      <w:r>
        <w:rPr>
          <w:rFonts w:hint="eastAsia"/>
          <w:color w:val="FF0000"/>
          <w:kern w:val="0"/>
          <w:sz w:val="24"/>
        </w:rPr>
        <w:t>3</w:t>
      </w:r>
      <w:r>
        <w:rPr>
          <w:color w:val="FF0000"/>
          <w:kern w:val="0"/>
          <w:sz w:val="24"/>
        </w:rPr>
        <w:t>）有些论文不给出明确的模型，只是就赛题所给的特殊情况，用“凑”的方法给出结果，虽然结果大致对，但缺乏一般性，不是数学建模的正确思路。</w:t>
      </w:r>
    </w:p>
    <w:p>
      <w:pPr>
        <w:pStyle w:val="Normal"/>
        <w:widowControl/>
        <w:ind w:firstLineChars="200" w:startChars="0" w:start="0" w:endChars="0" w:end="0"/>
        <w:jc w:val="start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（</w:t>
      </w:r>
      <w:r>
        <w:rPr>
          <w:rFonts w:hint="eastAsia"/>
          <w:color w:val="FF0000"/>
          <w:kern w:val="0"/>
          <w:sz w:val="24"/>
        </w:rPr>
        <w:t>4</w:t>
      </w:r>
      <w:r>
        <w:rPr>
          <w:color w:val="FF0000"/>
          <w:kern w:val="0"/>
          <w:sz w:val="24"/>
        </w:rPr>
        <w:t>）鼓励创新，特别欣赏独树一帜、标新立异，但要合理。</w:t>
      </w:r>
    </w:p>
    <w:p>
      <w:pPr>
        <w:pStyle w:val="Normal"/>
        <w:widowControl/>
        <w:ind w:firstLineChars="200" w:startChars="0" w:start="0" w:endChars="0" w:end="0"/>
        <w:jc w:val="start"/>
        <w:rPr>
          <w:color w:val="FF0000"/>
          <w:kern w:val="0"/>
          <w:sz w:val="24"/>
        </w:rPr>
      </w:pPr>
      <w:r>
        <w:rPr>
          <w:color w:val="FF0000"/>
          <w:kern w:val="0"/>
          <w:sz w:val="24"/>
        </w:rPr>
        <w:t>（</w:t>
      </w:r>
      <w:r>
        <w:rPr>
          <w:rFonts w:hint="eastAsia"/>
          <w:color w:val="FF0000"/>
          <w:kern w:val="0"/>
          <w:sz w:val="24"/>
        </w:rPr>
        <w:t>5</w:t>
      </w:r>
      <w:r>
        <w:rPr>
          <w:color w:val="FF0000"/>
          <w:kern w:val="0"/>
          <w:sz w:val="24"/>
        </w:rPr>
        <w:t>）避免出现罗列一系列模型，又不作评价的现象。</w:t>
      </w:r>
    </w:p>
    <w:p>
      <w:pPr>
        <w:pStyle w:val="Normal"/>
        <w:rPr>
          <w:rFonts w:ascii="宋体" w:hAnsi="宋体" w:cs="宋体" w:hint="eastAsia"/>
          <w:color w:val="FF0000"/>
          <w:kern w:val="0"/>
          <w:sz w:val="28"/>
        </w:rPr>
      </w:pPr>
      <w:r>
        <w:rPr>
          <w:rFonts w:cs="宋体" w:hint="eastAsia" w:ascii="宋体" w:hAnsi="宋体"/>
          <w:color w:val="FF0000"/>
          <w:kern w:val="0"/>
          <w:sz w:val="28"/>
        </w:rPr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12" w:name="__RefHeading___Toc242873959"/>
      <w:bookmarkEnd w:id="12"/>
      <w:r>
        <w:rPr>
          <w:rFonts w:eastAsia="宋体" w:cs="Times New Roman" w:ascii="Times New Roman" w:hAnsi="Times New Roman"/>
          <w:b/>
          <w:bCs/>
          <w:sz w:val="24"/>
          <w:szCs w:val="24"/>
        </w:rPr>
        <w:t>5.3***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模型的求解</w:t>
      </w:r>
    </w:p>
    <w:p>
      <w:pPr>
        <w:pStyle w:val="Normal"/>
        <w:ind w:firstLineChars="200" w:startChars="0" w:start="0" w:endChars="0" w:end="0"/>
        <w:rPr>
          <w:rFonts w:ascii="宋体" w:hAnsi="宋体" w:cs="宋体"/>
          <w:color w:val="FF0000"/>
          <w:sz w:val="24"/>
        </w:rPr>
      </w:pPr>
      <w:r>
        <w:rPr>
          <w:rFonts w:ascii="宋体" w:hAnsi="宋体" w:cs="宋体"/>
          <w:color w:val="FF0000"/>
          <w:sz w:val="24"/>
        </w:rPr>
        <w:t>算法设计或选择，算法思路依据，步骤；</w:t>
      </w:r>
    </w:p>
    <w:p>
      <w:pPr>
        <w:pStyle w:val="Normal"/>
        <w:ind w:firstLineChars="200" w:startChars="0" w:start="0" w:endChars="0" w:end="0"/>
        <w:rPr>
          <w:rFonts w:ascii="宋体" w:hAnsi="宋体" w:cs="宋体"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kern w:val="0"/>
          <w:sz w:val="24"/>
        </w:rPr>
        <w:t>1</w:t>
      </w:r>
      <w:r>
        <w:rPr>
          <w:rFonts w:cs="宋体" w:ascii="宋体" w:hAnsi="宋体"/>
          <w:iCs/>
          <w:color w:val="FF0000"/>
          <w:kern w:val="0"/>
          <w:sz w:val="24"/>
        </w:rPr>
        <w:t>.</w:t>
      </w:r>
      <w:r>
        <w:rPr>
          <w:rFonts w:cs="宋体" w:hint="eastAsia" w:ascii="宋体" w:hAnsi="宋体"/>
          <w:iCs/>
          <w:color w:val="FF0000"/>
          <w:kern w:val="0"/>
          <w:sz w:val="24"/>
        </w:rPr>
        <w:t xml:space="preserve"> </w:t>
      </w:r>
      <w:r>
        <w:rPr>
          <w:rFonts w:ascii="宋体" w:hAnsi="宋体" w:cs="宋体"/>
          <w:color w:val="FF0000"/>
          <w:sz w:val="24"/>
        </w:rPr>
        <w:t>引用或建立必要的数学命题和定理；</w:t>
      </w:r>
    </w:p>
    <w:p>
      <w:pPr>
        <w:pStyle w:val="Normal"/>
        <w:ind w:firstLineChars="200" w:startChars="0" w:start="0" w:endChars="0" w:end="0"/>
        <w:rPr>
          <w:rFonts w:ascii="宋体" w:hAnsi="宋体" w:cs="宋体"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kern w:val="0"/>
          <w:sz w:val="24"/>
        </w:rPr>
        <w:t>2</w:t>
      </w:r>
      <w:r>
        <w:rPr>
          <w:rFonts w:cs="宋体" w:ascii="宋体" w:hAnsi="宋体"/>
          <w:iCs/>
          <w:color w:val="FF0000"/>
          <w:kern w:val="0"/>
          <w:sz w:val="24"/>
        </w:rPr>
        <w:t>.</w:t>
      </w:r>
      <w:r>
        <w:rPr>
          <w:rFonts w:cs="宋体" w:hint="eastAsia" w:ascii="宋体" w:hAnsi="宋体"/>
          <w:iCs/>
          <w:color w:val="FF0000"/>
          <w:kern w:val="0"/>
          <w:sz w:val="24"/>
        </w:rPr>
        <w:t xml:space="preserve"> </w:t>
      </w:r>
      <w:r>
        <w:rPr>
          <w:rFonts w:ascii="宋体" w:hAnsi="宋体" w:cs="宋体"/>
          <w:color w:val="FF0000"/>
          <w:sz w:val="24"/>
        </w:rPr>
        <w:t>在不能求出精确解的情况下，需要给出不只一种解法（算法），并进行测试比较，给出评价。为了说明你的算法好，你需要有一个参照与之比较，你可以从最简单、最易得到的算法开始，逐步改进直到得到你的最好解。</w:t>
      </w:r>
    </w:p>
    <w:p>
      <w:pPr>
        <w:pStyle w:val="Normal"/>
        <w:ind w:firstLineChars="200" w:startChars="0" w:start="0" w:endChars="0" w:end="0"/>
        <w:rPr>
          <w:rFonts w:ascii="宋体" w:hAnsi="宋体" w:cs="宋体"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kern w:val="0"/>
          <w:sz w:val="24"/>
        </w:rPr>
        <w:t>3</w:t>
      </w:r>
      <w:r>
        <w:rPr>
          <w:rFonts w:cs="宋体" w:ascii="宋体" w:hAnsi="宋体"/>
          <w:iCs/>
          <w:color w:val="FF0000"/>
          <w:kern w:val="0"/>
          <w:sz w:val="24"/>
        </w:rPr>
        <w:t>.</w:t>
      </w:r>
      <w:r>
        <w:rPr>
          <w:rFonts w:cs="宋体" w:hint="eastAsia" w:ascii="宋体" w:hAnsi="宋体"/>
          <w:iCs/>
          <w:color w:val="FF0000"/>
          <w:kern w:val="0"/>
          <w:sz w:val="24"/>
        </w:rPr>
        <w:t xml:space="preserve"> </w:t>
      </w:r>
      <w:r>
        <w:rPr>
          <w:rFonts w:ascii="宋体" w:hAnsi="宋体" w:cs="宋体"/>
          <w:color w:val="FF0000"/>
          <w:sz w:val="24"/>
        </w:rPr>
        <w:t>通常对于离散问题，最简单的解可能只是做随机选择，然后用你的算法得到的解与它比较。</w:t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color w:val="FF0000"/>
          <w:sz w:val="24"/>
        </w:rPr>
      </w:pPr>
      <w:r>
        <w:rPr>
          <w:rFonts w:cs="宋体" w:hint="eastAsia" w:ascii="宋体" w:hAnsi="宋体"/>
          <w:color w:val="FF0000"/>
          <w:sz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color w:val="FF0000"/>
          <w:sz w:val="24"/>
        </w:rPr>
      </w:pPr>
      <w:r>
        <w:rPr>
          <w:rFonts w:ascii="宋体" w:hAnsi="宋体" w:cs="宋体"/>
          <w:color w:val="FF0000"/>
          <w:sz w:val="24"/>
        </w:rPr>
        <w:t>结果表示、结果分析、检验</w:t>
      </w:r>
    </w:p>
    <w:p>
      <w:pPr>
        <w:pStyle w:val="Normal"/>
        <w:ind w:firstLineChars="200" w:startChars="0" w:start="0" w:endChars="0" w:end="0"/>
        <w:rPr>
          <w:rFonts w:ascii="宋体" w:hAnsi="宋体" w:cs="宋体"/>
          <w:color w:val="FF0000"/>
          <w:sz w:val="24"/>
        </w:rPr>
      </w:pPr>
      <w:r>
        <w:rPr>
          <w:rFonts w:cs="宋体" w:ascii="宋体" w:hAnsi="宋体"/>
          <w:iCs/>
          <w:color w:val="FF0000"/>
          <w:kern w:val="0"/>
          <w:sz w:val="24"/>
        </w:rPr>
        <w:t>1.</w:t>
      </w:r>
      <w:r>
        <w:rPr>
          <w:rFonts w:cs="宋体" w:hint="eastAsia" w:ascii="宋体" w:hAnsi="宋体"/>
          <w:iCs/>
          <w:color w:val="FF0000"/>
          <w:kern w:val="0"/>
          <w:sz w:val="24"/>
        </w:rPr>
        <w:t xml:space="preserve"> </w:t>
      </w:r>
      <w:r>
        <w:rPr>
          <w:rFonts w:ascii="宋体" w:hAnsi="宋体" w:cs="宋体"/>
          <w:color w:val="FF0000"/>
          <w:sz w:val="24"/>
        </w:rPr>
        <w:t>最终数值结果的正确性或合理性是第一位的；</w:t>
      </w:r>
    </w:p>
    <w:p>
      <w:pPr>
        <w:pStyle w:val="Normal"/>
        <w:ind w:firstLine="480" w:end="0"/>
        <w:rPr>
          <w:rFonts w:ascii="宋体" w:hAnsi="宋体" w:cs="宋体"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kern w:val="0"/>
          <w:sz w:val="24"/>
        </w:rPr>
        <w:t>2</w:t>
      </w:r>
      <w:r>
        <w:rPr>
          <w:rFonts w:cs="宋体" w:ascii="宋体" w:hAnsi="宋体"/>
          <w:iCs/>
          <w:color w:val="FF0000"/>
          <w:kern w:val="0"/>
          <w:sz w:val="24"/>
        </w:rPr>
        <w:t>.</w:t>
      </w:r>
      <w:r>
        <w:rPr>
          <w:rFonts w:cs="宋体" w:ascii="宋体" w:hAnsi="宋体"/>
          <w:color w:val="FF0000"/>
          <w:sz w:val="24"/>
        </w:rPr>
        <w:t xml:space="preserve"> </w:t>
      </w:r>
      <w:r>
        <w:rPr>
          <w:rFonts w:ascii="宋体" w:hAnsi="宋体" w:cs="宋体"/>
          <w:color w:val="FF0000"/>
          <w:sz w:val="24"/>
        </w:rPr>
        <w:t>结果表示：要集中，一目了然，直观，便于比较分析</w:t>
      </w:r>
    </w:p>
    <w:p>
      <w:pPr>
        <w:pStyle w:val="Normal"/>
        <w:ind w:firstLineChars="200" w:startChars="0" w:start="0" w:endChars="0" w:end="0"/>
        <w:rPr>
          <w:rFonts w:ascii="宋体" w:hAnsi="宋体" w:cs="宋体"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kern w:val="0"/>
          <w:sz w:val="24"/>
        </w:rPr>
        <w:t>3</w:t>
      </w:r>
      <w:r>
        <w:rPr>
          <w:rFonts w:cs="宋体" w:ascii="宋体" w:hAnsi="宋体"/>
          <w:iCs/>
          <w:color w:val="FF0000"/>
          <w:kern w:val="0"/>
          <w:sz w:val="24"/>
        </w:rPr>
        <w:t>.</w:t>
      </w:r>
      <w:r>
        <w:rPr>
          <w:rFonts w:cs="宋体" w:ascii="宋体" w:hAnsi="宋体"/>
          <w:color w:val="FF0000"/>
          <w:sz w:val="24"/>
        </w:rPr>
        <w:t xml:space="preserve"> </w:t>
      </w:r>
      <w:r>
        <w:rPr>
          <w:rFonts w:ascii="宋体" w:hAnsi="宋体" w:cs="宋体"/>
          <w:color w:val="FF0000"/>
          <w:sz w:val="24"/>
        </w:rPr>
        <w:t>数值结果表示：精心设计表格；</w:t>
      </w:r>
      <w:r>
        <w:rPr>
          <w:rFonts w:ascii="宋体" w:hAnsi="宋体" w:cs="宋体" w:hint="eastAsia"/>
          <w:color w:val="FF0000"/>
          <w:sz w:val="24"/>
        </w:rPr>
        <w:t>尽</w:t>
      </w:r>
      <w:r>
        <w:rPr>
          <w:rFonts w:ascii="宋体" w:hAnsi="宋体" w:cs="宋体"/>
          <w:color w:val="FF0000"/>
          <w:sz w:val="24"/>
        </w:rPr>
        <w:t>可能用图形</w:t>
      </w:r>
      <w:r>
        <w:rPr>
          <w:rFonts w:ascii="宋体" w:hAnsi="宋体" w:cs="宋体" w:hint="eastAsia"/>
          <w:color w:val="FF0000"/>
          <w:sz w:val="24"/>
        </w:rPr>
        <w:t>、</w:t>
      </w:r>
      <w:r>
        <w:rPr>
          <w:rFonts w:ascii="宋体" w:hAnsi="宋体" w:cs="宋体"/>
          <w:color w:val="FF0000"/>
          <w:sz w:val="24"/>
        </w:rPr>
        <w:t>图表形式。</w:t>
      </w:r>
    </w:p>
    <w:p>
      <w:pPr>
        <w:pStyle w:val="Normal"/>
        <w:ind w:firstLineChars="200" w:startChars="0" w:start="0" w:endChars="0" w:end="0"/>
        <w:rPr>
          <w:rFonts w:ascii="宋体" w:hAnsi="宋体" w:cs="宋体"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kern w:val="0"/>
          <w:sz w:val="24"/>
        </w:rPr>
        <w:t>4</w:t>
      </w:r>
      <w:r>
        <w:rPr>
          <w:rFonts w:cs="宋体" w:ascii="宋体" w:hAnsi="宋体"/>
          <w:iCs/>
          <w:color w:val="FF0000"/>
          <w:kern w:val="0"/>
          <w:sz w:val="24"/>
        </w:rPr>
        <w:t>.</w:t>
      </w:r>
      <w:r>
        <w:rPr>
          <w:rFonts w:cs="宋体" w:hint="eastAsia" w:ascii="宋体" w:hAnsi="宋体"/>
          <w:iCs/>
          <w:color w:val="FF0000"/>
          <w:kern w:val="0"/>
          <w:sz w:val="24"/>
        </w:rPr>
        <w:t xml:space="preserve"> </w:t>
      </w:r>
      <w:r>
        <w:rPr>
          <w:rFonts w:ascii="宋体" w:hAnsi="宋体" w:cs="宋体"/>
          <w:color w:val="FF0000"/>
          <w:sz w:val="24"/>
        </w:rPr>
        <w:t>求解方案，用图示更好。对数值结果或模拟结果进行必要的检验。</w:t>
      </w:r>
    </w:p>
    <w:p>
      <w:pPr>
        <w:pStyle w:val="Normal"/>
        <w:ind w:firstLineChars="200" w:startChars="0" w:start="0" w:endChars="0" w:end="0"/>
        <w:rPr>
          <w:rFonts w:ascii="宋体" w:hAnsi="宋体" w:cs="宋体"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kern w:val="0"/>
          <w:sz w:val="24"/>
        </w:rPr>
        <w:t>5</w:t>
      </w:r>
      <w:r>
        <w:rPr>
          <w:rFonts w:cs="宋体" w:ascii="宋体" w:hAnsi="宋体"/>
          <w:iCs/>
          <w:color w:val="FF0000"/>
          <w:kern w:val="0"/>
          <w:sz w:val="24"/>
        </w:rPr>
        <w:t>.</w:t>
      </w:r>
      <w:r>
        <w:rPr>
          <w:rFonts w:cs="宋体" w:hint="eastAsia" w:ascii="宋体" w:hAnsi="宋体"/>
          <w:iCs/>
          <w:color w:val="FF0000"/>
          <w:kern w:val="0"/>
          <w:sz w:val="24"/>
        </w:rPr>
        <w:t xml:space="preserve"> </w:t>
      </w:r>
      <w:r>
        <w:rPr>
          <w:rFonts w:ascii="宋体" w:hAnsi="宋体" w:cs="宋体"/>
          <w:color w:val="FF0000"/>
          <w:sz w:val="24"/>
        </w:rPr>
        <w:t>题目中要求回答的问题、数值结果、结论，须一一列出。</w:t>
      </w:r>
    </w:p>
    <w:p>
      <w:pPr>
        <w:pStyle w:val="Heading1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_RefHeading___Toc242873960"/>
      <w:bookmarkEnd w:id="13"/>
      <w:r>
        <w:rPr>
          <w:rFonts w:ascii="Times New Roman" w:hAnsi="Times New Roman" w:cs="Times New Roman"/>
          <w:sz w:val="28"/>
          <w:szCs w:val="28"/>
        </w:rPr>
        <w:t>六、问题</w:t>
      </w:r>
      <w:r>
        <w:rPr>
          <w:rFonts w:ascii="Times New Roman" w:hAnsi="Times New Roman" w:cs="Times New Roman" w:hint="eastAsia"/>
          <w:sz w:val="28"/>
          <w:szCs w:val="28"/>
        </w:rPr>
        <w:t>二</w:t>
      </w:r>
      <w:r>
        <w:rPr>
          <w:rFonts w:ascii="Times New Roman" w:hAnsi="Times New Roman" w:cs="Times New Roman"/>
          <w:sz w:val="28"/>
          <w:szCs w:val="28"/>
        </w:rPr>
        <w:t>的模型建立与求解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14" w:name="__RefHeading___Toc242873961"/>
      <w:bookmarkEnd w:id="14"/>
      <w:r>
        <w:rPr>
          <w:rFonts w:eastAsia="宋体" w:cs="Times New Roman" w:ascii="Times New Roman" w:hAnsi="Times New Roman"/>
          <w:b/>
          <w:bCs/>
          <w:sz w:val="24"/>
          <w:szCs w:val="24"/>
        </w:rPr>
        <w:t>6.1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数据预处理</w:t>
      </w:r>
    </w:p>
    <w:p>
      <w:pPr>
        <w:pStyle w:val="Normal"/>
        <w:keepNext w:val="true"/>
        <w:keepLines/>
        <w:ind w:start="600" w:end="0"/>
        <w:rPr>
          <w:rFonts w:ascii="宋体" w:hAnsi="宋体" w:eastAsia="宋体" w:cs="宋体"/>
          <w:b/>
          <w:bCs/>
          <w:iCs/>
          <w:color w:val="FF0000"/>
          <w:sz w:val="24"/>
          <w:szCs w:val="24"/>
        </w:rPr>
      </w:pPr>
      <w:r>
        <w:rPr>
          <w:rFonts w:eastAsia="宋体" w:cs="宋体" w:ascii="宋体" w:hAnsi="宋体"/>
          <w:b/>
          <w:bCs/>
          <w:iCs/>
          <w:color w:val="FF0000"/>
          <w:sz w:val="24"/>
          <w:szCs w:val="24"/>
        </w:rPr>
      </w:r>
    </w:p>
    <w:p>
      <w:pPr>
        <w:pStyle w:val="Normal"/>
        <w:keepNext w:val="true"/>
        <w:keepLines/>
        <w:ind w:start="600" w:end="0"/>
        <w:rPr>
          <w:rFonts w:ascii="宋体" w:hAnsi="宋体" w:cs="宋体" w:hint="eastAsia"/>
          <w:iCs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sz w:val="24"/>
        </w:rPr>
        <w:t>.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15" w:name="__RefHeading___Toc242873962"/>
      <w:bookmarkEnd w:id="15"/>
      <w:r>
        <w:rPr>
          <w:rFonts w:eastAsia="宋体" w:cs="Times New Roman" w:ascii="Times New Roman" w:hAnsi="Times New Roman"/>
          <w:b/>
          <w:bCs/>
          <w:sz w:val="24"/>
          <w:szCs w:val="24"/>
        </w:rPr>
        <w:t>6.2 ***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模型的建立</w:t>
      </w:r>
    </w:p>
    <w:p>
      <w:pPr>
        <w:pStyle w:val="Normal"/>
        <w:rPr>
          <w:rFonts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eastAsia="宋体" w:cs="宋体" w:ascii="宋体" w:hAnsi="宋体"/>
          <w:b/>
          <w:bCs/>
          <w:color w:val="FF0000"/>
          <w:sz w:val="24"/>
          <w:szCs w:val="24"/>
        </w:rPr>
      </w:r>
    </w:p>
    <w:p>
      <w:pPr>
        <w:pStyle w:val="Normal"/>
        <w:rPr>
          <w:rFonts w:ascii="宋体" w:hAnsi="宋体" w:cs="宋体" w:hint="eastAsia"/>
          <w:i/>
          <w:iCs/>
          <w:color w:val="FF0000"/>
          <w:sz w:val="28"/>
        </w:rPr>
      </w:pPr>
      <w:r>
        <w:rPr>
          <w:rFonts w:cs="宋体" w:hint="eastAsia" w:ascii="宋体" w:hAnsi="宋体"/>
          <w:i/>
          <w:iCs/>
          <w:color w:val="FF0000"/>
          <w:sz w:val="28"/>
        </w:rPr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16" w:name="__RefHeading___Toc242873963"/>
      <w:bookmarkEnd w:id="16"/>
      <w:r>
        <w:rPr>
          <w:rFonts w:eastAsia="宋体" w:cs="Times New Roman" w:ascii="Times New Roman" w:hAnsi="Times New Roman"/>
          <w:b/>
          <w:bCs/>
          <w:sz w:val="24"/>
          <w:szCs w:val="24"/>
        </w:rPr>
        <w:t>6.3***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模型的求解</w:t>
      </w:r>
    </w:p>
    <w:p>
      <w:pPr>
        <w:pStyle w:val="Normal"/>
        <w:ind w:firstLineChars="200" w:startChars="0" w:start="0" w:endChars="0" w:end="0"/>
        <w:rPr>
          <w:rFonts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eastAsia="宋体" w:cs="宋体" w:ascii="宋体" w:hAnsi="宋体"/>
          <w:b/>
          <w:bCs/>
          <w:color w:val="FF0000"/>
          <w:sz w:val="24"/>
          <w:szCs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color w:val="FF0000"/>
          <w:sz w:val="24"/>
        </w:rPr>
      </w:pPr>
      <w:r>
        <w:rPr>
          <w:rFonts w:cs="宋体" w:hint="eastAsia" w:ascii="宋体" w:hAnsi="宋体"/>
          <w:color w:val="FF0000"/>
          <w:sz w:val="24"/>
        </w:rPr>
      </w:r>
    </w:p>
    <w:p>
      <w:pPr>
        <w:pStyle w:val="Normal"/>
        <w:rPr>
          <w:rFonts w:ascii="宋体" w:hAnsi="宋体" w:cs="宋体" w:hint="eastAsia"/>
          <w:i/>
          <w:iCs/>
          <w:color w:val="FF0000"/>
          <w:sz w:val="24"/>
        </w:rPr>
      </w:pPr>
      <w:r>
        <w:rPr>
          <w:rFonts w:cs="宋体" w:hint="eastAsia" w:ascii="宋体" w:hAnsi="宋体"/>
          <w:i/>
          <w:iCs/>
          <w:color w:val="FF0000"/>
          <w:sz w:val="24"/>
        </w:rPr>
      </w:r>
    </w:p>
    <w:p>
      <w:pPr>
        <w:pStyle w:val="Heading1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_RefHeading___Toc242873964"/>
      <w:bookmarkEnd w:id="17"/>
      <w:r>
        <w:rPr>
          <w:rFonts w:ascii="Times New Roman" w:hAnsi="Times New Roman" w:cs="Times New Roman"/>
          <w:sz w:val="28"/>
          <w:szCs w:val="28"/>
        </w:rPr>
        <w:t>七、问题</w:t>
      </w:r>
      <w:r>
        <w:rPr>
          <w:rFonts w:ascii="Times New Roman" w:hAnsi="Times New Roman" w:cs="Times New Roman" w:hint="eastAsia"/>
          <w:sz w:val="28"/>
          <w:szCs w:val="28"/>
        </w:rPr>
        <w:t>三</w:t>
      </w:r>
      <w:r>
        <w:rPr>
          <w:rFonts w:ascii="Times New Roman" w:hAnsi="Times New Roman" w:cs="Times New Roman"/>
          <w:sz w:val="28"/>
          <w:szCs w:val="28"/>
        </w:rPr>
        <w:t>的模型建立与求解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18" w:name="__RefHeading___Toc242873965"/>
      <w:bookmarkEnd w:id="18"/>
      <w:r>
        <w:rPr>
          <w:rFonts w:eastAsia="宋体" w:cs="Times New Roman" w:ascii="Times New Roman" w:hAnsi="Times New Roman"/>
          <w:b/>
          <w:bCs/>
          <w:sz w:val="24"/>
          <w:szCs w:val="24"/>
        </w:rPr>
        <w:t>7.1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数据预处理</w:t>
      </w:r>
    </w:p>
    <w:p>
      <w:pPr>
        <w:pStyle w:val="Normal"/>
        <w:keepNext w:val="true"/>
        <w:keepLines/>
        <w:ind w:start="600" w:end="0"/>
        <w:rPr>
          <w:rFonts w:ascii="宋体" w:hAnsi="宋体" w:eastAsia="宋体" w:cs="宋体"/>
          <w:b/>
          <w:bCs/>
          <w:iCs/>
          <w:color w:val="FF0000"/>
          <w:sz w:val="24"/>
          <w:szCs w:val="24"/>
        </w:rPr>
      </w:pPr>
      <w:r>
        <w:rPr>
          <w:rFonts w:eastAsia="宋体" w:cs="宋体" w:ascii="宋体" w:hAnsi="宋体"/>
          <w:b/>
          <w:bCs/>
          <w:iCs/>
          <w:color w:val="FF0000"/>
          <w:sz w:val="24"/>
          <w:szCs w:val="24"/>
        </w:rPr>
      </w:r>
    </w:p>
    <w:p>
      <w:pPr>
        <w:pStyle w:val="Normal"/>
        <w:keepNext w:val="true"/>
        <w:keepLines/>
        <w:ind w:start="600" w:end="0"/>
        <w:rPr>
          <w:rFonts w:ascii="宋体" w:hAnsi="宋体" w:cs="宋体" w:hint="eastAsia"/>
          <w:iCs/>
          <w:color w:val="FF0000"/>
          <w:sz w:val="24"/>
        </w:rPr>
      </w:pPr>
      <w:r>
        <w:rPr>
          <w:rFonts w:cs="宋体" w:hint="eastAsia" w:ascii="宋体" w:hAnsi="宋体"/>
          <w:iCs/>
          <w:color w:val="FF0000"/>
          <w:sz w:val="24"/>
        </w:rPr>
        <w:t>.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19" w:name="__RefHeading___Toc242873966"/>
      <w:bookmarkEnd w:id="19"/>
      <w:r>
        <w:rPr>
          <w:rFonts w:eastAsia="宋体" w:cs="Times New Roman" w:ascii="Times New Roman" w:hAnsi="Times New Roman"/>
          <w:b/>
          <w:bCs/>
          <w:sz w:val="24"/>
          <w:szCs w:val="24"/>
        </w:rPr>
        <w:t>7.2 ***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模型的建立</w:t>
      </w:r>
    </w:p>
    <w:p>
      <w:pPr>
        <w:pStyle w:val="Normal"/>
        <w:ind w:firstLineChars="200" w:startChars="0" w:start="0" w:endChars="0" w:end="0"/>
        <w:rPr>
          <w:rFonts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eastAsia="宋体" w:cs="宋体" w:ascii="宋体" w:hAnsi="宋体"/>
          <w:b/>
          <w:bCs/>
          <w:color w:val="FF0000"/>
          <w:sz w:val="24"/>
          <w:szCs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color w:val="FF0000"/>
          <w:sz w:val="24"/>
        </w:rPr>
      </w:pPr>
      <w:r>
        <w:rPr>
          <w:rFonts w:cs="宋体" w:hint="eastAsia" w:ascii="宋体" w:hAnsi="宋体"/>
          <w:color w:val="FF0000"/>
          <w:sz w:val="24"/>
        </w:rPr>
      </w:r>
    </w:p>
    <w:p>
      <w:pPr>
        <w:pStyle w:val="Normal"/>
        <w:rPr>
          <w:rFonts w:ascii="宋体" w:hAnsi="宋体" w:cs="宋体" w:hint="eastAsia"/>
          <w:color w:val="FF0000"/>
          <w:sz w:val="28"/>
        </w:rPr>
      </w:pPr>
      <w:r>
        <w:rPr>
          <w:rFonts w:cs="宋体" w:hint="eastAsia" w:ascii="宋体" w:hAnsi="宋体"/>
          <w:color w:val="FF0000"/>
          <w:sz w:val="28"/>
        </w:rPr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20" w:name="__RefHeading___Toc242873967"/>
      <w:bookmarkEnd w:id="20"/>
      <w:r>
        <w:rPr>
          <w:rFonts w:eastAsia="宋体" w:cs="Times New Roman" w:ascii="Times New Roman" w:hAnsi="Times New Roman"/>
          <w:b/>
          <w:bCs/>
          <w:sz w:val="24"/>
          <w:szCs w:val="24"/>
        </w:rPr>
        <w:t>7.3***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模型的求解</w:t>
      </w:r>
    </w:p>
    <w:p>
      <w:pPr>
        <w:pStyle w:val="Normal"/>
        <w:ind w:firstLineChars="200" w:startChars="0" w:start="0" w:endChars="0" w:end="0"/>
        <w:rPr>
          <w:rFonts w:ascii="宋体" w:hAnsi="宋体" w:eastAsia="宋体" w:cs="宋体"/>
          <w:b/>
          <w:bCs/>
          <w:color w:val="FF0000"/>
          <w:sz w:val="24"/>
          <w:szCs w:val="24"/>
        </w:rPr>
      </w:pPr>
      <w:r>
        <w:rPr>
          <w:rFonts w:eastAsia="宋体" w:cs="宋体" w:ascii="宋体" w:hAnsi="宋体"/>
          <w:b/>
          <w:bCs/>
          <w:color w:val="FF0000"/>
          <w:sz w:val="24"/>
          <w:szCs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color w:val="FF0000"/>
          <w:sz w:val="24"/>
        </w:rPr>
      </w:pPr>
      <w:r>
        <w:rPr>
          <w:rFonts w:cs="宋体" w:hint="eastAsia" w:ascii="宋体" w:hAnsi="宋体"/>
          <w:color w:val="FF0000"/>
          <w:sz w:val="24"/>
        </w:rPr>
      </w:r>
    </w:p>
    <w:p>
      <w:pPr>
        <w:pStyle w:val="Normal"/>
        <w:ind w:firstLineChars="200" w:startChars="0" w:start="0" w:endChars="0" w:end="0"/>
        <w:rPr>
          <w:rFonts w:ascii="宋体" w:hAnsi="宋体" w:cs="宋体" w:hint="eastAsia"/>
          <w:color w:val="FF0000"/>
          <w:sz w:val="24"/>
        </w:rPr>
      </w:pPr>
      <w:r>
        <w:rPr>
          <w:rFonts w:cs="宋体" w:hint="eastAsia" w:ascii="宋体" w:hAnsi="宋体"/>
          <w:color w:val="FF0000"/>
          <w:sz w:val="24"/>
        </w:rPr>
      </w:r>
    </w:p>
    <w:p>
      <w:pPr>
        <w:pStyle w:val="Normal"/>
        <w:rPr>
          <w:rFonts w:ascii="宋体" w:hAnsi="宋体" w:cs="宋体" w:hint="eastAsia"/>
          <w:i/>
          <w:iCs/>
          <w:color w:val="FF0000"/>
          <w:sz w:val="24"/>
        </w:rPr>
      </w:pPr>
      <w:r>
        <w:rPr>
          <w:rFonts w:cs="宋体" w:hint="eastAsia" w:ascii="宋体" w:hAnsi="宋体"/>
          <w:i/>
          <w:iCs/>
          <w:color w:val="FF0000"/>
          <w:sz w:val="24"/>
        </w:rPr>
      </w:r>
    </w:p>
    <w:p>
      <w:pPr>
        <w:pStyle w:val="Normal"/>
        <w:keepNext w:val="true"/>
        <w:keepLines/>
        <w:ind w:firstLine="480" w:end="0"/>
        <w:rPr>
          <w:rFonts w:ascii="宋体" w:hAnsi="宋体" w:cs="宋体" w:hint="eastAsia"/>
          <w:i/>
          <w:iCs/>
          <w:color w:val="FF0000"/>
          <w:sz w:val="24"/>
        </w:rPr>
      </w:pPr>
      <w:r>
        <w:rPr>
          <w:rFonts w:cs="宋体" w:hint="eastAsia" w:ascii="宋体" w:hAnsi="宋体"/>
          <w:i/>
          <w:iCs/>
          <w:color w:val="FF0000"/>
          <w:sz w:val="24"/>
        </w:rPr>
      </w:r>
    </w:p>
    <w:p>
      <w:pPr>
        <w:pStyle w:val="Heading1"/>
        <w:ind w:hanging="0" w:start="0"/>
        <w:jc w:val="center"/>
        <w:rPr>
          <w:rFonts w:hint="eastAsia"/>
          <w:sz w:val="28"/>
          <w:szCs w:val="28"/>
        </w:rPr>
      </w:pPr>
      <w:bookmarkStart w:id="21" w:name="__RefHeading___Toc242873968"/>
      <w:bookmarkEnd w:id="21"/>
      <w:r>
        <w:rPr>
          <w:rFonts w:hint="eastAsia"/>
          <w:sz w:val="28"/>
          <w:szCs w:val="28"/>
        </w:rPr>
        <w:t>八、模型的评价及推广</w:t>
      </w:r>
    </w:p>
    <w:p>
      <w:pPr>
        <w:pStyle w:val="Normal"/>
        <w:ind w:firstLineChars="200" w:startChars="0" w:start="0" w:endChars="0" w:end="0"/>
        <w:rPr>
          <w:rFonts w:hint="eastAsia"/>
          <w:color w:val="FF0000"/>
        </w:rPr>
      </w:pPr>
      <w:r>
        <w:rPr>
          <w:rFonts w:ascii="宋体" w:hAnsi="宋体" w:cs="宋体" w:hint="eastAsia"/>
          <w:color w:val="FF0000"/>
          <w:sz w:val="24"/>
        </w:rPr>
        <w:t>将</w:t>
      </w:r>
      <w:r>
        <w:rPr>
          <w:rFonts w:ascii="宋体" w:hAnsi="宋体" w:cs="宋体"/>
          <w:color w:val="FF0000"/>
          <w:sz w:val="24"/>
        </w:rPr>
        <w:t>优点突出</w:t>
      </w:r>
      <w:r>
        <w:rPr>
          <w:rFonts w:ascii="宋体" w:hAnsi="宋体" w:cs="宋体" w:hint="eastAsia"/>
          <w:color w:val="FF0000"/>
          <w:sz w:val="24"/>
        </w:rPr>
        <w:t>；</w:t>
      </w:r>
      <w:r>
        <w:rPr>
          <w:rFonts w:ascii="宋体" w:hAnsi="宋体" w:cs="宋体"/>
          <w:color w:val="FF0000"/>
          <w:sz w:val="24"/>
        </w:rPr>
        <w:t>缺点不回避</w:t>
      </w:r>
      <w:r>
        <w:rPr>
          <w:rFonts w:ascii="宋体" w:hAnsi="宋体" w:cs="宋体" w:hint="eastAsia"/>
          <w:color w:val="FF0000"/>
          <w:sz w:val="24"/>
        </w:rPr>
        <w:t>，但少量撰写</w:t>
      </w:r>
      <w:r>
        <w:rPr>
          <w:rFonts w:hint="eastAsia"/>
          <w:color w:val="FF0000"/>
        </w:rPr>
        <w:t>。</w:t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22" w:name="__RefHeading___Toc242873969"/>
      <w:r>
        <w:rPr>
          <w:rFonts w:eastAsia="宋体" w:cs="Times New Roman" w:ascii="Times New Roman" w:hAnsi="Times New Roman"/>
          <w:b/>
          <w:bCs/>
          <w:sz w:val="24"/>
          <w:szCs w:val="24"/>
        </w:rPr>
        <w:t xml:space="preserve">8.1 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模型的优点</w:t>
      </w:r>
      <w:bookmarkEnd w:id="22"/>
      <w:r>
        <w:rPr>
          <w:rFonts w:ascii="Times New Roman" w:hAnsi="Times New Roman" w:cs="Times New Roman" w:eastAsia="宋体"/>
          <w:b/>
          <w:bCs/>
          <w:sz w:val="24"/>
          <w:szCs w:val="24"/>
        </w:rPr>
        <w:t xml:space="preserve"> </w:t>
      </w:r>
    </w:p>
    <w:p>
      <w:pPr>
        <w:pStyle w:val="Normal"/>
        <w:spacing w:lineRule="exact" w:line="440"/>
        <w:rPr>
          <w:rFonts w:ascii="Times New Roman" w:hAnsi="Times New Roman" w:eastAsia="宋体" w:cs="Times New Roman" w:hint="eastAsia"/>
          <w:b/>
          <w:bCs/>
          <w:color w:val="FF0000"/>
          <w:sz w:val="24"/>
          <w:szCs w:val="24"/>
        </w:rPr>
      </w:pPr>
      <w:r>
        <w:rPr>
          <w:rFonts w:eastAsia="宋体" w:cs="Times New Roman" w:hint="eastAsia"/>
          <w:b/>
          <w:bCs/>
          <w:color w:val="FF0000"/>
          <w:sz w:val="24"/>
          <w:szCs w:val="24"/>
        </w:rPr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23" w:name="__RefHeading___Toc242873970"/>
      <w:bookmarkEnd w:id="23"/>
      <w:r>
        <w:rPr>
          <w:rFonts w:eastAsia="宋体" w:cs="Times New Roman" w:ascii="Times New Roman" w:hAnsi="Times New Roman"/>
          <w:b/>
          <w:bCs/>
          <w:sz w:val="24"/>
          <w:szCs w:val="24"/>
        </w:rPr>
        <w:t xml:space="preserve">8.2 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模型的缺点</w:t>
      </w:r>
    </w:p>
    <w:p>
      <w:pPr>
        <w:pStyle w:val="Normal"/>
        <w:spacing w:lineRule="exact" w:line="440"/>
        <w:rPr>
          <w:rFonts w:ascii="Times New Roman" w:hAnsi="Times New Roman" w:eastAsia="宋体" w:cs="Times New Roman" w:hint="eastAsia"/>
          <w:b/>
          <w:bCs/>
          <w:color w:val="FF0000"/>
          <w:sz w:val="24"/>
          <w:szCs w:val="24"/>
        </w:rPr>
      </w:pPr>
      <w:r>
        <w:rPr>
          <w:rFonts w:eastAsia="宋体" w:cs="Times New Roman" w:hint="eastAsia"/>
          <w:b/>
          <w:bCs/>
          <w:color w:val="FF0000"/>
          <w:sz w:val="24"/>
          <w:szCs w:val="24"/>
        </w:rPr>
      </w:r>
    </w:p>
    <w:p>
      <w:pPr>
        <w:pStyle w:val="Normal"/>
        <w:keepNext w:val="true"/>
        <w:keepLines/>
        <w:rPr>
          <w:rFonts w:ascii="宋体" w:hAnsi="宋体" w:cs="宋体" w:hint="eastAsia"/>
          <w:i/>
          <w:color w:val="FF0000"/>
          <w:sz w:val="24"/>
        </w:rPr>
      </w:pPr>
      <w:r>
        <w:rPr>
          <w:rFonts w:cs="宋体" w:hint="eastAsia" w:ascii="宋体" w:hAnsi="宋体"/>
          <w:i/>
          <w:color w:val="FF0000"/>
          <w:sz w:val="24"/>
        </w:rPr>
      </w:r>
    </w:p>
    <w:p>
      <w:pPr>
        <w:pStyle w:val="Heading2"/>
        <w:ind w:hanging="0" w:start="0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bookmarkStart w:id="24" w:name="__RefHeading___Toc242873971"/>
      <w:bookmarkEnd w:id="24"/>
      <w:r>
        <w:rPr>
          <w:rFonts w:eastAsia="宋体" w:cs="Times New Roman" w:ascii="Times New Roman" w:hAnsi="Times New Roman"/>
          <w:b/>
          <w:bCs/>
          <w:sz w:val="24"/>
          <w:szCs w:val="24"/>
        </w:rPr>
        <w:t xml:space="preserve">8.3 </w:t>
      </w:r>
      <w:r>
        <w:rPr>
          <w:rFonts w:ascii="Times New Roman" w:hAnsi="Times New Roman" w:cs="Times New Roman" w:eastAsia="宋体"/>
          <w:b/>
          <w:bCs/>
          <w:sz w:val="24"/>
          <w:szCs w:val="24"/>
        </w:rPr>
        <w:t>模型的推广</w:t>
      </w:r>
    </w:p>
    <w:p>
      <w:pPr>
        <w:pStyle w:val="Style16"/>
        <w:keepNext w:val="true"/>
        <w:keepLines/>
        <w:spacing w:lineRule="atLeast" w:line="440"/>
        <w:ind w:firstLineChars="200" w:startChars="0" w:start="0" w:endChars="0" w:end="0"/>
        <w:rPr>
          <w:rFonts w:cs="宋体" w:hint="eastAsia"/>
          <w:iCs/>
          <w:color w:val="FF0000"/>
          <w:kern w:val="2"/>
          <w:sz w:val="24"/>
          <w:szCs w:val="24"/>
        </w:rPr>
      </w:pPr>
      <w:r>
        <w:rPr>
          <w:rFonts w:cs="宋体" w:hint="eastAsia"/>
          <w:iCs/>
          <w:color w:val="FF0000"/>
          <w:kern w:val="2"/>
          <w:sz w:val="24"/>
          <w:szCs w:val="24"/>
        </w:rPr>
        <w:t>对本文中的模型给出比较客观的评价，必须实事求是，有根据，以便评卷人参考。</w:t>
      </w:r>
    </w:p>
    <w:p>
      <w:pPr>
        <w:pStyle w:val="Style16"/>
        <w:keepNext w:val="true"/>
        <w:keepLines/>
        <w:spacing w:lineRule="atLeast" w:line="440"/>
        <w:ind w:firstLineChars="200" w:startChars="0" w:start="0" w:endChars="0" w:end="0"/>
        <w:rPr>
          <w:rFonts w:cs="宋体"/>
          <w:iCs/>
          <w:color w:val="FF0000"/>
          <w:sz w:val="24"/>
        </w:rPr>
      </w:pPr>
      <w:r>
        <w:rPr>
          <w:rFonts w:cs="宋体" w:hint="eastAsia"/>
          <w:iCs/>
          <w:color w:val="FF0000"/>
          <w:kern w:val="2"/>
          <w:sz w:val="24"/>
          <w:szCs w:val="24"/>
        </w:rPr>
        <w:t>推广和优化，需要花费功夫想出合理的、甚至可以合理改变题目给出的条件的、不一定可行但是具有一定想象空间的准理想的方法、模型。由此做出一些</w:t>
      </w:r>
      <w:r>
        <w:rPr>
          <w:rFonts w:cs="宋体"/>
          <w:iCs/>
          <w:color w:val="FF0000"/>
          <w:sz w:val="24"/>
        </w:rPr>
        <w:t>改进方向</w:t>
      </w:r>
      <w:r>
        <w:rPr>
          <w:rFonts w:cs="宋体" w:hint="eastAsia"/>
          <w:iCs/>
          <w:color w:val="FF0000"/>
          <w:sz w:val="24"/>
        </w:rPr>
        <w:t>，也可以是参赛者</w:t>
      </w:r>
      <w:r>
        <w:rPr>
          <w:rFonts w:cs="宋体"/>
          <w:iCs/>
          <w:color w:val="FF0000"/>
          <w:sz w:val="24"/>
        </w:rPr>
        <w:t>一些来不及实现的思路</w:t>
      </w:r>
      <w:r>
        <w:rPr>
          <w:rFonts w:cs="宋体" w:hint="eastAsia"/>
          <w:iCs/>
          <w:color w:val="FF0000"/>
          <w:sz w:val="24"/>
        </w:rPr>
        <w:t>。</w:t>
      </w:r>
    </w:p>
    <w:p>
      <w:pPr>
        <w:pStyle w:val="Heading1"/>
        <w:ind w:hanging="0" w:start="0"/>
        <w:rPr>
          <w:rFonts w:cs="宋体" w:hint="eastAsia"/>
          <w:iCs/>
          <w:color w:val="FF0000"/>
          <w:sz w:val="24"/>
        </w:rPr>
      </w:pPr>
      <w:r>
        <w:rPr>
          <w:rFonts w:cs="宋体" w:hint="eastAsia"/>
          <w:iCs/>
          <w:color w:val="FF0000"/>
          <w:sz w:val="24"/>
        </w:rPr>
      </w:r>
      <w:r>
        <w:br w:type="page"/>
      </w:r>
    </w:p>
    <w:p>
      <w:pPr>
        <w:pStyle w:val="Heading1"/>
        <w:spacing w:before="480" w:after="240"/>
        <w:ind w:hanging="0" w:start="0"/>
        <w:jc w:val="center"/>
        <w:rPr>
          <w:rFonts w:hint="eastAsia"/>
          <w:sz w:val="28"/>
          <w:szCs w:val="28"/>
        </w:rPr>
      </w:pPr>
      <w:bookmarkStart w:id="25" w:name="__RefHeading___Toc242873972"/>
      <w:bookmarkEnd w:id="25"/>
      <w:r>
        <w:rPr>
          <w:rFonts w:hint="eastAsia"/>
          <w:sz w:val="28"/>
          <w:szCs w:val="28"/>
        </w:rPr>
        <w:t>参考文献</w:t>
      </w:r>
    </w:p>
    <w:p>
      <w:pPr>
        <w:pStyle w:val="BodyTextIndent"/>
        <w:keepNext w:val="true"/>
        <w:keepLines/>
        <w:ind w:firstLineChars="0" w:firstLine="0" w:startChars="0" w:start="0" w:endChars="0" w:end="0"/>
        <w:rPr>
          <w:i w:val="false"/>
          <w:color w:val="FF0000"/>
        </w:rPr>
      </w:pPr>
      <w:r>
        <w:rPr>
          <w:rFonts w:hint="eastAsia"/>
          <w:i w:val="false"/>
          <w:color w:val="FF0000"/>
        </w:rPr>
        <w:t>需重新起页，不得与论文正文内容在同一页上</w:t>
      </w:r>
    </w:p>
    <w:p>
      <w:pPr>
        <w:pStyle w:val="BodyTextIndent"/>
        <w:keepNext w:val="true"/>
        <w:keepLines/>
        <w:ind w:firstLineChars="0" w:firstLine="0" w:startChars="0" w:start="0" w:endChars="0" w:end="0"/>
        <w:rPr>
          <w:i w:val="false"/>
          <w:color w:val="FF0000"/>
        </w:rPr>
      </w:pPr>
      <w:r>
        <w:rPr>
          <w:rFonts w:hint="eastAsia"/>
          <w:i w:val="false"/>
          <w:color w:val="FF0000"/>
        </w:rPr>
        <w:t>注意：</w:t>
      </w:r>
      <w:r>
        <w:rPr>
          <w:rFonts w:hint="eastAsia"/>
          <w:i w:val="false"/>
          <w:color w:val="FF0000"/>
        </w:rPr>
        <w:t>5</w:t>
      </w:r>
      <w:r>
        <w:rPr>
          <w:rFonts w:hint="eastAsia"/>
          <w:i w:val="false"/>
          <w:color w:val="FF0000"/>
        </w:rPr>
        <w:t>篇以上！</w:t>
      </w:r>
      <w:r>
        <w:rPr>
          <w:i w:val="false"/>
          <w:color w:val="FF0000"/>
        </w:rPr>
        <w:t>正文中最好标出后面的文献序号。</w:t>
      </w:r>
    </w:p>
    <w:p>
      <w:pPr>
        <w:pStyle w:val="BodyTextIndent"/>
        <w:keepNext w:val="true"/>
        <w:keepLines/>
        <w:ind w:firstLineChars="0" w:firstLine="0" w:startChars="0" w:start="0" w:endChars="0" w:end="0"/>
        <w:rPr>
          <w:rFonts w:hint="eastAsia"/>
          <w:i w:val="false"/>
          <w:color w:val="FF0000"/>
        </w:rPr>
      </w:pPr>
      <w:r>
        <w:rPr>
          <w:rFonts w:hint="eastAsia"/>
          <w:i w:val="false"/>
          <w:color w:val="FF0000"/>
        </w:rPr>
      </w:r>
    </w:p>
    <w:p>
      <w:pPr>
        <w:pStyle w:val="BodyTextIndent"/>
        <w:keepNext w:val="true"/>
        <w:keepLines/>
        <w:ind w:firstLineChars="0" w:firstLine="0" w:startChars="0" w:start="0" w:endChars="0" w:end="0"/>
        <w:rPr>
          <w:rFonts w:ascii="黑体" w:hAnsi="黑体" w:eastAsia="黑体" w:hint="eastAsia"/>
          <w:i w:val="false"/>
          <w:iCs w:val="false"/>
          <w:color w:val="FF0000"/>
          <w:sz w:val="32"/>
          <w:szCs w:val="32"/>
        </w:rPr>
      </w:pPr>
      <w:r>
        <w:rPr>
          <w:rFonts w:eastAsia="黑体" w:hint="eastAsia" w:ascii="黑体" w:hAnsi="黑体"/>
          <w:i w:val="false"/>
          <w:iCs w:val="false"/>
          <w:color w:val="FF0000"/>
          <w:sz w:val="32"/>
          <w:szCs w:val="32"/>
        </w:rPr>
      </w:r>
      <w:r>
        <w:br w:type="page"/>
      </w:r>
    </w:p>
    <w:p>
      <w:pPr>
        <w:pStyle w:val="Heading1"/>
        <w:ind w:hanging="0" w:start="0"/>
        <w:jc w:val="center"/>
        <w:rPr>
          <w:rFonts w:hint="eastAsia"/>
          <w:sz w:val="28"/>
          <w:szCs w:val="28"/>
        </w:rPr>
      </w:pPr>
      <w:bookmarkStart w:id="26" w:name="__RefHeading___Toc242873973"/>
      <w:bookmarkEnd w:id="26"/>
      <w:r>
        <w:rPr>
          <w:rFonts w:hint="eastAsia"/>
          <w:sz w:val="28"/>
          <w:szCs w:val="28"/>
        </w:rPr>
        <w:t>附录</w:t>
      </w:r>
    </w:p>
    <w:p>
      <w:pPr>
        <w:pStyle w:val="BodyTextIndent"/>
        <w:keepNext w:val="true"/>
        <w:keepLines/>
        <w:spacing w:lineRule="exact" w:line="440"/>
        <w:ind w:firstLineChars="200" w:startChars="0" w:start="0" w:endChars="0" w:end="0"/>
        <w:rPr>
          <w:i w:val="false"/>
          <w:color w:val="FF0000"/>
        </w:rPr>
      </w:pPr>
      <w:r>
        <w:rPr>
          <w:i w:val="false"/>
          <w:color w:val="FF0000"/>
        </w:rPr>
        <w:t>详细的结果、详细的数据表格，可在此列出。但不要错，错的宁可不列。</w:t>
      </w:r>
    </w:p>
    <w:p>
      <w:pPr>
        <w:pStyle w:val="BodyTextIndent"/>
        <w:keepNext w:val="true"/>
        <w:keepLines/>
        <w:spacing w:lineRule="exact" w:line="440"/>
        <w:ind w:firstLineChars="200" w:startChars="0" w:start="0" w:endChars="0" w:end="0"/>
        <w:rPr>
          <w:i w:val="false"/>
          <w:color w:val="FF0000"/>
        </w:rPr>
      </w:pPr>
      <w:r>
        <w:rPr>
          <w:i w:val="false"/>
          <w:color w:val="FF0000"/>
        </w:rPr>
        <w:t>主要结果数据，应在正文中列出。</w:t>
      </w:r>
    </w:p>
    <w:p>
      <w:pPr>
        <w:pStyle w:val="BodyTextIndent"/>
        <w:keepNext w:val="true"/>
        <w:keepLines/>
        <w:spacing w:lineRule="exact" w:line="440"/>
        <w:ind w:firstLineChars="200" w:startChars="0" w:start="0" w:endChars="0" w:end="0"/>
        <w:rPr>
          <w:rFonts w:hint="eastAsia"/>
          <w:i w:val="false"/>
          <w:color w:val="FF0000"/>
        </w:rPr>
      </w:pPr>
      <w:r>
        <w:rPr>
          <w:rFonts w:hint="eastAsia"/>
          <w:i w:val="false"/>
          <w:color w:val="FF0000"/>
        </w:rPr>
        <w:t>对应主要</w:t>
      </w:r>
      <w:r>
        <w:rPr>
          <w:i w:val="false"/>
          <w:color w:val="FF0000"/>
        </w:rPr>
        <w:t>程序。</w:t>
      </w:r>
    </w:p>
    <w:p>
      <w:pPr>
        <w:sectPr>
          <w:headerReference w:type="default" r:id="rId5"/>
          <w:footerReference w:type="default" r:id="rId6"/>
          <w:footerReference w:type="first" r:id="rId7"/>
          <w:type w:val="nextPage"/>
          <w:pgSz w:w="11906" w:h="16838"/>
          <w:pgMar w:left="1418" w:right="1418" w:gutter="0" w:header="1134" w:top="1418" w:footer="1134" w:bottom="1418"/>
          <w:pgNumType w:start="1" w:fmt="decimal"/>
          <w:formProt w:val="false"/>
          <w:textDirection w:val="lrTb"/>
          <w:docGrid w:type="default" w:linePitch="312" w:charSpace="0"/>
        </w:sectPr>
      </w:pPr>
    </w:p>
    <w:p>
      <w:pPr>
        <w:pStyle w:val="BodyTextIndent"/>
        <w:keepNext w:val="true"/>
        <w:keepLines/>
        <w:ind w:firstLineChars="200" w:startChars="0" w:start="0" w:endChars="0" w:end="0"/>
        <w:rPr>
          <w:rFonts w:hint="eastAsia"/>
          <w:i w:val="false"/>
          <w:color w:val="FF0000"/>
        </w:rPr>
      </w:pPr>
      <w:r>
        <w:rPr>
          <w:rFonts w:hint="eastAsia"/>
          <w:i w:val="false"/>
          <w:color w:val="FF0000"/>
        </w:rPr>
      </w:r>
    </w:p>
    <w:p>
      <w:pPr>
        <w:pStyle w:val="BodyTextIndent"/>
        <w:keepNext w:val="true"/>
        <w:keepLines/>
        <w:ind w:firstLineChars="200" w:startChars="0" w:start="0" w:endChars="0" w:end="0"/>
        <w:rPr>
          <w:rFonts w:hint="eastAsia"/>
          <w:b/>
          <w:bCs/>
          <w:i w:val="false"/>
          <w:color w:val="FF0000"/>
          <w:sz w:val="32"/>
        </w:rPr>
      </w:pPr>
      <w:r>
        <w:rPr>
          <w:rFonts w:hint="eastAsia"/>
          <w:b/>
          <w:bCs/>
          <w:i w:val="false"/>
          <w:color w:val="FF0000"/>
          <w:sz w:val="32"/>
        </w:rPr>
        <w:t>（以上论文模板仅作参照，参赛者可结合实际需求进行修改。）</w:t>
      </w:r>
    </w:p>
    <w:p>
      <w:pPr>
        <w:sectPr>
          <w:type w:val="continuous"/>
          <w:pgSz w:w="11906" w:h="16838"/>
          <w:pgMar w:left="1418" w:right="1418" w:gutter="0" w:header="1134" w:top="1418" w:footer="1134" w:bottom="1418"/>
          <w:formProt w:val="false"/>
          <w:textDirection w:val="lrTb"/>
          <w:docGrid w:type="default" w:linePitch="312" w:charSpace="0"/>
        </w:sectPr>
      </w:pPr>
    </w:p>
    <w:p>
      <w:pPr>
        <w:pStyle w:val="Normal"/>
        <w:spacing w:lineRule="exact" w:line="440"/>
        <w:rPr>
          <w:rFonts w:ascii="华文楷体" w:hAnsi="华文楷体" w:eastAsia="华文楷体" w:cs="华文楷体" w:hint="eastAsia"/>
          <w:sz w:val="24"/>
        </w:rPr>
      </w:pPr>
      <w:r>
        <w:rPr>
          <w:rFonts w:eastAsia="华文楷体" w:cs="华文楷体" w:hint="eastAsia" w:ascii="华文楷体" w:hAnsi="华文楷体"/>
          <w:sz w:val="24"/>
        </w:rPr>
      </w:r>
    </w:p>
    <w:sectPr>
      <w:type w:val="continuous"/>
      <w:pgSz w:w="11906" w:h="16838"/>
      <w:pgMar w:left="1418" w:right="1418" w:gutter="0" w:header="1134" w:top="1418" w:footer="1134" w:bottom="1418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ˎ̥">
    <w:altName w:val="Calibri"/>
    <w:charset w:val="00"/>
    <w:family w:val="auto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charset w:val="86"/>
    <w:family w:val="auto"/>
    <w:pitch w:val="default"/>
  </w:font>
  <w:font w:name="等线 Light">
    <w:charset w:val="86"/>
    <w:family w:val="auto"/>
    <w:pitch w:val="default"/>
  </w:font>
  <w:font w:name="华文新魏">
    <w:charset w:val="86"/>
    <w:family w:val="auto"/>
    <w:pitch w:val="default"/>
  </w:font>
  <w:font w:name="黑体">
    <w:charset w:val="86"/>
    <w:family w:val="auto"/>
    <w:pitch w:val="default"/>
  </w:font>
  <w:font w:name="华文楷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700" w:startChars="0" w:start="0" w:endChars="0" w:end="0"/>
      <w:rPr/>
    </w:pPr>
    <w:r>
      <w:rPr/>
    </w:r>
  </w:p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700" w:startChars="0" w:start="0" w:endChars="0" w:end="0"/>
      <w:rPr/>
    </w:pPr>
    <w:r>
      <w:rPr/>
    </w:r>
  </w:p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700" w:startChars="0" w:start="0" w:endChars="0" w:end="0"/>
      <w:rPr/>
    </w:pPr>
    <w:r>
      <w:rPr/>
    </w:r>
    <w:r>
      <mc:AlternateContent>
        <mc:Choice Requires="wps">
          <w:drawing>
            <wp:anchor distT="0" distB="0" distL="114935" distR="114935" simplePos="0" relativeHeight="10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9.05pt;mso-wrap-distance-top:0pt;mso-wrap-distance-bottom:0pt;margin-top:0pt;mso-position-vertical-relative:text;margin-left:224.4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0" w:color="000000"/>
      </w:pBdr>
      <w:tabs>
        <w:tab w:val="left" w:pos="8013" w:leader="none"/>
      </w:tabs>
      <w:jc w:val="start"/>
      <w:rPr>
        <w:rFonts w:ascii="宋体" w:hAnsi="宋体" w:cs="宋体"/>
        <w:sz w:val="24"/>
        <w:szCs w:val="24"/>
      </w:rPr>
    </w:pPr>
    <w:r>
      <w:rPr>
        <w:rFonts w:cs="宋体" w:ascii="宋体" w:hAnsi="宋体"/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（第%1段）"/>
      <w:lvlJc w:val="start"/>
      <w:pPr>
        <w:tabs>
          <w:tab w:val="num" w:pos="0"/>
        </w:tabs>
        <w:ind w:start="1080" w:hanging="1080"/>
      </w:pPr>
      <w:rPr>
        <w:rFonts w:hint="eastAsia"/>
      </w:rPr>
    </w:lvl>
    <w:lvl w:ilvl="1">
      <w:start w:val="1"/>
      <w:numFmt w:val="decimal"/>
      <w:lvlText w:val="%2、"/>
      <w:lvlJc w:val="start"/>
      <w:pPr>
        <w:tabs>
          <w:tab w:val="num" w:pos="0"/>
        </w:tabs>
        <w:ind w:start="780" w:hanging="360"/>
      </w:pPr>
      <w:rPr>
        <w:rFonts w:hint="eastAsia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WUzNmYyOTc5YTljNjc4MmY5YWI2YTA2ZDFkMmRlZDc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BodyText"/>
    <w:qFormat/>
    <w:pPr>
      <w:widowControl/>
      <w:numPr>
        <w:ilvl w:val="0"/>
        <w:numId w:val="1"/>
      </w:numPr>
      <w:spacing w:lineRule="auto" w:line="360" w:before="100" w:after="100"/>
      <w:jc w:val="start"/>
      <w:textAlignment w:val="center"/>
      <w:outlineLvl w:val="0"/>
    </w:pPr>
    <w:rPr>
      <w:rFonts w:ascii="ˎ̥;Calibri" w:hAnsi="ˎ̥;Calibri" w:eastAsia="黑体" w:cs="ˎ̥;Calibri"/>
      <w:b/>
      <w:bCs/>
      <w:color w:val="181818"/>
      <w:kern w:val="2"/>
      <w:sz w:val="32"/>
      <w:szCs w:val="1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360" w:before="260" w:after="260"/>
      <w:jc w:val="start"/>
      <w:outlineLvl w:val="1"/>
    </w:pPr>
    <w:rPr>
      <w:rFonts w:ascii="Cambria" w:hAnsi="Cambria" w:eastAsia="黑体" w:cs="Cambria"/>
      <w:color w:val="000000"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360" w:before="260" w:after="260"/>
      <w:jc w:val="start"/>
      <w:outlineLvl w:val="2"/>
    </w:pPr>
    <w:rPr>
      <w:rFonts w:ascii="Times New Roman" w:hAnsi="Times New Roman" w:eastAsia="黑体" w:cs="Times New Roman"/>
      <w:b w:val="false"/>
      <w:sz w:val="32"/>
    </w:rPr>
  </w:style>
  <w:style w:type="character" w:styleId="WW8Num1z0">
    <w:name w:val="WW8Num1z0"/>
    <w:qFormat/>
    <w:rPr>
      <w:rFonts w:hint="eastAsia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rFonts w:ascii="ˎ̥;Calibri" w:hAnsi="ˎ̥;Calibri" w:eastAsia="黑体" w:cs="ˎ̥;Calibri"/>
      <w:b/>
      <w:bCs/>
      <w:color w:val="181818"/>
      <w:kern w:val="2"/>
      <w:sz w:val="32"/>
      <w:szCs w:val="18"/>
    </w:rPr>
  </w:style>
  <w:style w:type="character" w:styleId="2">
    <w:name w:val="标题 2 字符"/>
    <w:qFormat/>
    <w:rPr>
      <w:rFonts w:ascii="Cambria" w:hAnsi="Cambria" w:eastAsia="黑体" w:cs="Times New Roman"/>
      <w:color w:val="000000"/>
      <w:kern w:val="2"/>
      <w:sz w:val="32"/>
      <w:szCs w:val="32"/>
    </w:rPr>
  </w:style>
  <w:style w:type="character" w:styleId="3">
    <w:name w:val="标题 3 字符"/>
    <w:qFormat/>
    <w:rPr>
      <w:rFonts w:ascii="Times New Roman" w:hAnsi="Times New Roman" w:eastAsia="黑体" w:cs="Times New Roman"/>
      <w:b w:val="false"/>
      <w:sz w:val="32"/>
    </w:rPr>
  </w:style>
  <w:style w:type="character" w:styleId="Style12">
    <w:name w:val="正文文本 字符"/>
    <w:qFormat/>
    <w:rPr>
      <w:rFonts w:ascii="宋体" w:hAnsi="宋体" w:cs="宋体"/>
      <w:kern w:val="2"/>
      <w:sz w:val="24"/>
      <w:szCs w:val="24"/>
    </w:rPr>
  </w:style>
  <w:style w:type="character" w:styleId="Style13">
    <w:name w:val="正文文本缩进 字符"/>
    <w:qFormat/>
    <w:rPr>
      <w:rFonts w:ascii="宋体" w:hAnsi="宋体" w:cs="宋体"/>
      <w:i/>
      <w:iCs/>
      <w:kern w:val="2"/>
      <w:sz w:val="24"/>
      <w:szCs w:val="24"/>
    </w:rPr>
  </w:style>
  <w:style w:type="character" w:styleId="Style14">
    <w:name w:val="纯文本 字符"/>
    <w:qFormat/>
    <w:rPr>
      <w:rFonts w:ascii="宋体" w:hAnsi="宋体" w:cs="Courier New"/>
      <w:sz w:val="21"/>
    </w:rPr>
  </w:style>
  <w:style w:type="character" w:styleId="Style15">
    <w:name w:val="页脚 字符"/>
    <w:qFormat/>
    <w:rPr>
      <w:kern w:val="2"/>
      <w:sz w:val="18"/>
      <w:szCs w:val="18"/>
    </w:rPr>
  </w:style>
  <w:style w:type="character" w:styleId="Strong">
    <w:name w:val="Strong"/>
    <w:qFormat/>
    <w:rPr>
      <w:b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/>
    <w:rPr>
      <w:rFonts w:ascii="宋体" w:hAnsi="宋体" w:cs="宋体"/>
      <w:sz w:val="24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Indent">
    <w:name w:val="Body Text Indent"/>
    <w:basedOn w:val="Normal"/>
    <w:pPr>
      <w:ind w:firstLineChars="371" w:startChars="171" w:endChars="0" w:end="0"/>
    </w:pPr>
    <w:rPr>
      <w:rFonts w:ascii="宋体" w:hAnsi="宋体" w:cs="宋体"/>
      <w:i/>
      <w:iCs/>
      <w:sz w:val="24"/>
    </w:rPr>
  </w:style>
  <w:style w:type="paragraph" w:styleId="TOC3">
    <w:name w:val="toc 3"/>
    <w:basedOn w:val="Normal"/>
    <w:next w:val="Normal"/>
    <w:pPr>
      <w:widowControl/>
      <w:spacing w:lineRule="auto" w:line="257" w:before="0" w:after="100"/>
      <w:ind w:hanging="0" w:start="440" w:end="0"/>
      <w:jc w:val="start"/>
    </w:pPr>
    <w:rPr>
      <w:rFonts w:ascii="等线" w:hAnsi="等线" w:eastAsia="等线" w:cs="等线"/>
      <w:kern w:val="0"/>
      <w:sz w:val="22"/>
      <w:szCs w:val="22"/>
    </w:rPr>
  </w:style>
  <w:style w:type="paragraph" w:styleId="Style16">
    <w:name w:val="纯文本"/>
    <w:basedOn w:val="Normal"/>
    <w:qFormat/>
    <w:pPr>
      <w:spacing w:lineRule="atLeast" w:line="312"/>
      <w:textAlignment w:val="baseline"/>
    </w:pPr>
    <w:rPr>
      <w:rFonts w:ascii="宋体" w:hAnsi="宋体" w:cs="Courier New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widowControl/>
      <w:tabs>
        <w:tab w:val="clear" w:pos="709"/>
        <w:tab w:val="right" w:pos="9061" w:leader="dot"/>
      </w:tabs>
      <w:spacing w:lineRule="auto" w:line="257" w:before="0" w:after="100"/>
      <w:jc w:val="start"/>
    </w:pPr>
    <w:rPr>
      <w:rFonts w:eastAsia="黑体"/>
      <w:b/>
      <w:bCs/>
      <w:kern w:val="0"/>
      <w:sz w:val="22"/>
      <w:szCs w:val="22"/>
      <w:lang w:val="zh-CN" w:eastAsia="zh-CN"/>
    </w:rPr>
  </w:style>
  <w:style w:type="paragraph" w:styleId="TOC2">
    <w:name w:val="toc 2"/>
    <w:basedOn w:val="Normal"/>
    <w:next w:val="Normal"/>
    <w:pPr>
      <w:widowControl/>
      <w:tabs>
        <w:tab w:val="clear" w:pos="709"/>
        <w:tab w:val="right" w:pos="9061" w:leader="dot"/>
      </w:tabs>
      <w:spacing w:lineRule="auto" w:line="257" w:before="0" w:after="100"/>
      <w:ind w:hanging="0" w:start="220" w:end="0"/>
      <w:jc w:val="start"/>
    </w:pPr>
    <w:rPr>
      <w:rFonts w:eastAsia="黑体"/>
      <w:kern w:val="0"/>
      <w:sz w:val="22"/>
      <w:szCs w:val="22"/>
      <w:lang w:val="zh-CN" w:eastAsia="zh-CN"/>
    </w:rPr>
  </w:style>
  <w:style w:type="paragraph" w:styleId="Style17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  <w:style w:type="paragraph" w:styleId="TOC">
    <w:name w:val="TOC 标题"/>
    <w:basedOn w:val="Heading1"/>
    <w:next w:val="Normal"/>
    <w:qFormat/>
    <w:pPr>
      <w:keepNext w:val="true"/>
      <w:keepLines/>
      <w:numPr>
        <w:ilvl w:val="0"/>
        <w:numId w:val="0"/>
      </w:numPr>
      <w:spacing w:lineRule="auto" w:line="257" w:before="240" w:after="0"/>
      <w:textAlignment w:val="auto"/>
      <w:outlineLvl w:val="9"/>
    </w:pPr>
    <w:rPr>
      <w:rFonts w:ascii="等线 Light" w:hAnsi="等线 Light" w:eastAsia="等线 Light" w:cs="Times New Roman"/>
      <w:b w:val="false"/>
      <w:bCs w:val="false"/>
      <w:color w:val="0F4761"/>
      <w:kern w:val="0"/>
      <w:szCs w:val="32"/>
    </w:rPr>
  </w:style>
  <w:style w:type="paragraph" w:styleId="Style18">
    <w:name w:val="列表段落"/>
    <w:basedOn w:val="Normal"/>
    <w:qFormat/>
    <w:pPr>
      <w:ind w:firstLineChars="200" w:startChars="0" w:start="0" w:endChars="0" w:end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2020-04-06T15:51:00Z</dcterms:created>
  <dc:creator>madio</dc:creator>
  <dc:description/>
  <dc:language>zh-CN</dc:language>
  <cp:lastModifiedBy>J</cp:lastModifiedBy>
  <cp:lastPrinted>2026-10-13T21:22:00Z</cp:lastPrinted>
  <dcterms:modified xsi:type="dcterms:W3CDTF">2026-10-14T13:04:38Z</dcterms:modified>
  <cp:revision>2</cp:revision>
  <dc:subject/>
  <dc:title>2014年第七届认证杯数学中国论文格式规范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C843E1D8B22C446E867DF857778511DB_13</vt:lpwstr>
  </property>
  <property fmtid="{D5CDD505-2E9C-101B-9397-08002B2CF9AE}" pid="3" name="KSOProductBuildVer">
    <vt:lpwstr>2052-12.1.0.29161</vt:lpwstr>
  </property>
  <property fmtid="{D5CDD505-2E9C-101B-9397-08002B2CF9AE}" pid="4" name="KSOTemplateDocerSaveRecord">
    <vt:lpwstr>eyJoZGlkIjoiNWZiYzgyMDQ5NzUxYzlkNjhlODgwOTZhZWM1YTJlN2UiLCJ1c2VySWQiOiIyODM3OTA4MjYifQ==</vt:lpwstr>
  </property>
</Properties>
</file>