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21E" w:rsidRPr="00D52A04" w:rsidRDefault="00D5321E" w:rsidP="00D5321E">
      <w:pPr>
        <w:keepNext/>
        <w:keepLines/>
        <w:widowControl/>
        <w:jc w:val="center"/>
        <w:outlineLvl w:val="0"/>
        <w:rPr>
          <w:rFonts w:asciiTheme="majorHAnsi" w:eastAsia="宋体" w:hAnsiTheme="majorHAnsi" w:cstheme="majorBidi"/>
          <w:bCs/>
          <w:kern w:val="0"/>
          <w:sz w:val="32"/>
          <w:szCs w:val="32"/>
        </w:rPr>
      </w:pPr>
      <w:bookmarkStart w:id="0" w:name="_Toc26867"/>
      <w:r w:rsidRPr="00D52A04">
        <w:rPr>
          <w:rFonts w:asciiTheme="majorHAnsi" w:eastAsia="宋体" w:hAnsiTheme="majorHAnsi" w:cstheme="majorBidi"/>
          <w:bCs/>
          <w:spacing w:val="1"/>
          <w:kern w:val="0"/>
          <w:sz w:val="32"/>
          <w:szCs w:val="32"/>
        </w:rPr>
        <w:t>实验</w:t>
      </w:r>
      <w:r w:rsidRPr="00D52A04">
        <w:rPr>
          <w:rFonts w:ascii="Times New Roman" w:eastAsia="宋体" w:hAnsiTheme="majorHAnsi" w:cstheme="majorBidi"/>
          <w:bCs/>
          <w:spacing w:val="-1"/>
          <w:kern w:val="0"/>
          <w:sz w:val="32"/>
          <w:szCs w:val="32"/>
        </w:rPr>
        <w:t xml:space="preserve"> </w:t>
      </w:r>
      <w:r w:rsidR="00CD594C">
        <w:rPr>
          <w:rFonts w:ascii="Times New Roman" w:eastAsia="宋体" w:hAnsiTheme="majorHAnsi" w:cstheme="majorBidi" w:hint="eastAsia"/>
          <w:bCs/>
          <w:kern w:val="0"/>
          <w:sz w:val="32"/>
          <w:szCs w:val="32"/>
        </w:rPr>
        <w:t>3</w:t>
      </w:r>
      <w:r w:rsidRPr="00D52A04">
        <w:rPr>
          <w:rFonts w:ascii="Times New Roman" w:eastAsia="宋体" w:hAnsiTheme="majorHAnsi" w:cstheme="majorBidi"/>
          <w:bCs/>
          <w:spacing w:val="181"/>
          <w:kern w:val="0"/>
          <w:sz w:val="32"/>
          <w:szCs w:val="32"/>
        </w:rPr>
        <w:t xml:space="preserve"> </w:t>
      </w:r>
      <w:r w:rsidRPr="00D52A04">
        <w:rPr>
          <w:rFonts w:asciiTheme="majorHAnsi" w:eastAsia="宋体" w:hAnsiTheme="majorHAnsi" w:cstheme="majorBidi"/>
          <w:bCs/>
          <w:kern w:val="0"/>
          <w:sz w:val="32"/>
          <w:szCs w:val="32"/>
        </w:rPr>
        <w:t>单表查询</w:t>
      </w:r>
      <w:bookmarkEnd w:id="0"/>
    </w:p>
    <w:p w:rsidR="00D5321E" w:rsidRPr="00D52A04" w:rsidRDefault="00D5321E" w:rsidP="00D5321E">
      <w:pPr>
        <w:autoSpaceDE w:val="0"/>
        <w:autoSpaceDN w:val="0"/>
        <w:spacing w:line="240" w:lineRule="exact"/>
        <w:ind w:firstLineChars="100" w:firstLine="240"/>
        <w:jc w:val="left"/>
        <w:rPr>
          <w:rFonts w:ascii="WEHIEE+ËÎÌå" w:eastAsia="宋体"/>
          <w:color w:val="000000"/>
          <w:kern w:val="0"/>
          <w:sz w:val="24"/>
        </w:rPr>
      </w:pPr>
      <w:r w:rsidRPr="00D52A04">
        <w:rPr>
          <w:rFonts w:ascii="WEHIEE+ËÎÌå" w:eastAsia="宋体" w:hAnsi="WEHIEE+ËÎÌå" w:cs="WEHIEE+ËÎÌå"/>
          <w:color w:val="000000"/>
          <w:kern w:val="0"/>
          <w:sz w:val="24"/>
        </w:rPr>
        <w:t>【实验</w:t>
      </w:r>
      <w:r>
        <w:rPr>
          <w:rFonts w:ascii="WEHIEE+ËÎÌå" w:eastAsia="宋体" w:hAnsi="WEHIEE+ËÎÌå" w:cs="WEHIEE+ËÎÌå" w:hint="eastAsia"/>
          <w:color w:val="000000"/>
          <w:kern w:val="0"/>
          <w:sz w:val="24"/>
        </w:rPr>
        <w:t>目的</w:t>
      </w:r>
      <w:r w:rsidRPr="00D52A04">
        <w:rPr>
          <w:rFonts w:ascii="WEHIEE+ËÎÌå" w:eastAsia="宋体" w:hAnsi="WEHIEE+ËÎÌå" w:cs="WEHIEE+ËÎÌå"/>
          <w:color w:val="000000"/>
          <w:kern w:val="0"/>
          <w:sz w:val="24"/>
        </w:rPr>
        <w:t>】</w:t>
      </w:r>
    </w:p>
    <w:p w:rsidR="00D5321E" w:rsidRPr="00D5321E" w:rsidRDefault="00D5321E" w:rsidP="00D5321E">
      <w:pPr>
        <w:topLinePunct/>
        <w:adjustRightInd w:val="0"/>
        <w:snapToGrid w:val="0"/>
        <w:spacing w:beforeLines="50" w:before="156"/>
        <w:ind w:firstLine="42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1．</w:t>
      </w:r>
      <w:r w:rsidRPr="00D5321E">
        <w:rPr>
          <w:rFonts w:ascii="宋体" w:hAnsi="宋体"/>
          <w:sz w:val="24"/>
        </w:rPr>
        <w:t>熟悉 SQL Server 200</w:t>
      </w:r>
      <w:bookmarkStart w:id="1" w:name="OLE_LINK1"/>
      <w:bookmarkStart w:id="2" w:name="OLE_LINK4"/>
      <w:bookmarkStart w:id="3" w:name="OLE_LINK2"/>
      <w:bookmarkStart w:id="4" w:name="OLE_LINK3"/>
      <w:r w:rsidRPr="00D5321E">
        <w:rPr>
          <w:rFonts w:ascii="宋体" w:hAnsi="宋体" w:hint="eastAsia"/>
          <w:sz w:val="24"/>
        </w:rPr>
        <w:t>8</w:t>
      </w:r>
      <w:r w:rsidRPr="00D5321E">
        <w:rPr>
          <w:rFonts w:ascii="宋体" w:hAnsi="宋体"/>
          <w:sz w:val="24"/>
        </w:rPr>
        <w:t xml:space="preserve"> </w:t>
      </w:r>
      <w:bookmarkEnd w:id="1"/>
      <w:bookmarkEnd w:id="2"/>
      <w:bookmarkEnd w:id="3"/>
      <w:bookmarkEnd w:id="4"/>
      <w:r w:rsidRPr="00D5321E">
        <w:rPr>
          <w:rFonts w:ascii="宋体" w:hAnsi="宋体"/>
          <w:sz w:val="24"/>
        </w:rPr>
        <w:t>的运行环境。</w:t>
      </w:r>
    </w:p>
    <w:p w:rsidR="00D5321E" w:rsidRPr="00D5321E" w:rsidRDefault="00D5321E" w:rsidP="00D5321E">
      <w:pPr>
        <w:topLinePunct/>
        <w:adjustRightInd w:val="0"/>
        <w:snapToGrid w:val="0"/>
        <w:spacing w:beforeLines="50" w:before="156"/>
        <w:ind w:firstLine="42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2．</w:t>
      </w:r>
      <w:r w:rsidRPr="00D5321E">
        <w:rPr>
          <w:rFonts w:ascii="宋体" w:hAnsi="宋体"/>
          <w:sz w:val="24"/>
        </w:rPr>
        <w:t>掌握 T-SQL 查询语句的基本语法。</w:t>
      </w:r>
    </w:p>
    <w:p w:rsidR="00D5321E" w:rsidRPr="00D5321E" w:rsidRDefault="00D5321E" w:rsidP="00D5321E">
      <w:pPr>
        <w:topLinePunct/>
        <w:adjustRightInd w:val="0"/>
        <w:snapToGrid w:val="0"/>
        <w:spacing w:beforeLines="50" w:before="156"/>
        <w:ind w:firstLine="42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3．</w:t>
      </w:r>
      <w:r w:rsidRPr="00D5321E">
        <w:rPr>
          <w:rFonts w:ascii="宋体" w:hAnsi="宋体"/>
          <w:sz w:val="24"/>
        </w:rPr>
        <w:t>熟练使用 SQL 的 SELECT 语句对单表进行查询。</w:t>
      </w:r>
    </w:p>
    <w:p w:rsidR="00D5321E" w:rsidRPr="00D5321E" w:rsidRDefault="00D5321E" w:rsidP="00D5321E">
      <w:pPr>
        <w:topLinePunct/>
        <w:adjustRightInd w:val="0"/>
        <w:snapToGrid w:val="0"/>
        <w:spacing w:beforeLines="50" w:before="156"/>
        <w:ind w:firstLine="42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4．</w:t>
      </w:r>
      <w:r w:rsidRPr="00D5321E">
        <w:rPr>
          <w:rFonts w:ascii="宋体" w:hAnsi="宋体"/>
          <w:sz w:val="24"/>
        </w:rPr>
        <w:t>能够使用 ORDER BY 子句对查询结果进行排序。</w:t>
      </w:r>
    </w:p>
    <w:p w:rsidR="00D5321E" w:rsidRDefault="00D5321E" w:rsidP="00D5321E">
      <w:pPr>
        <w:spacing w:beforeLines="50" w:before="156"/>
        <w:ind w:firstLineChars="100" w:firstLine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【主要仪器设备或实验环境】</w:t>
      </w:r>
    </w:p>
    <w:p w:rsidR="00D5321E" w:rsidRDefault="00D5321E" w:rsidP="00D5321E">
      <w:pPr>
        <w:topLinePunct/>
        <w:adjustRightInd w:val="0"/>
        <w:snapToGrid w:val="0"/>
        <w:spacing w:beforeLines="50" w:before="156"/>
        <w:ind w:firstLine="42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1．Windows</w:t>
      </w:r>
      <w:r w:rsidR="009A2EC5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7操作系统</w:t>
      </w:r>
    </w:p>
    <w:p w:rsidR="00D5321E" w:rsidRDefault="00D5321E" w:rsidP="00D5321E">
      <w:pPr>
        <w:topLinePunct/>
        <w:adjustRightInd w:val="0"/>
        <w:snapToGrid w:val="0"/>
        <w:spacing w:beforeLines="50" w:before="156"/>
        <w:ind w:firstLine="42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2．SQL Server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2008 R2</w:t>
      </w:r>
    </w:p>
    <w:p w:rsidR="00D5321E" w:rsidRDefault="00D5321E" w:rsidP="005541E8">
      <w:pPr>
        <w:topLinePunct/>
        <w:adjustRightInd w:val="0"/>
        <w:spacing w:line="480" w:lineRule="auto"/>
        <w:ind w:firstLineChars="200" w:firstLine="480"/>
        <w:rPr>
          <w:rFonts w:ascii="Arial" w:eastAsia="黑体" w:hAnsi="Arial" w:cs="Arial"/>
          <w:sz w:val="24"/>
        </w:rPr>
      </w:pPr>
      <w:bookmarkStart w:id="5" w:name="_Toc233026528"/>
      <w:r>
        <w:rPr>
          <w:rFonts w:ascii="宋体" w:hAnsi="宋体" w:hint="eastAsia"/>
          <w:sz w:val="24"/>
        </w:rPr>
        <w:t>【实验内容</w:t>
      </w:r>
      <w:bookmarkEnd w:id="5"/>
      <w:r>
        <w:rPr>
          <w:rFonts w:ascii="宋体" w:hAnsi="宋体" w:hint="eastAsia"/>
          <w:sz w:val="24"/>
        </w:rPr>
        <w:t>】</w:t>
      </w:r>
    </w:p>
    <w:p w:rsidR="00D5321E" w:rsidRPr="00D52A04" w:rsidRDefault="00D5321E" w:rsidP="00B74697">
      <w:pPr>
        <w:topLinePunct/>
        <w:adjustRightInd w:val="0"/>
        <w:snapToGrid w:val="0"/>
        <w:spacing w:beforeLines="50" w:before="156"/>
        <w:ind w:firstLineChars="200" w:firstLine="480"/>
        <w:rPr>
          <w:rFonts w:ascii="宋体" w:hAnsi="宋体"/>
          <w:sz w:val="24"/>
        </w:rPr>
      </w:pPr>
      <w:r w:rsidRPr="00D52A04">
        <w:rPr>
          <w:rFonts w:ascii="宋体" w:hAnsi="宋体"/>
          <w:sz w:val="24"/>
        </w:rPr>
        <w:t>1．实验环境初始化</w:t>
      </w:r>
    </w:p>
    <w:p w:rsidR="00D5321E" w:rsidRPr="00B74697" w:rsidRDefault="00D5321E" w:rsidP="00B74697">
      <w:pPr>
        <w:autoSpaceDE w:val="0"/>
        <w:autoSpaceDN w:val="0"/>
        <w:spacing w:line="465" w:lineRule="exact"/>
        <w:ind w:firstLineChars="100" w:firstLine="242"/>
        <w:jc w:val="left"/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</w:pPr>
      <w:r w:rsidRPr="00D52A04"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  <w:t>（</w:t>
      </w:r>
      <w:r w:rsidRPr="00D52A04"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  <w:t>1</w:t>
      </w:r>
      <w:r w:rsidRPr="00D52A04"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  <w:t>）设置文件路径，在</w:t>
      </w:r>
      <w:r w:rsidRPr="00D52A04"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  <w:t xml:space="preserve"> D </w:t>
      </w:r>
      <w:r w:rsidRPr="00D52A04"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  <w:t>盘根目录下创建一个文件夹，命名为</w:t>
      </w:r>
      <w:r w:rsidRPr="00D52A04"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  <w:t xml:space="preserve"> </w:t>
      </w:r>
      <w:proofErr w:type="spellStart"/>
      <w:r w:rsidRPr="00D52A04"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  <w:t>sqlWork</w:t>
      </w:r>
      <w:proofErr w:type="spellEnd"/>
      <w:r w:rsidRPr="00D52A04"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  <w:t>，用于存放实验用的数据库。</w:t>
      </w:r>
    </w:p>
    <w:p w:rsidR="00D5321E" w:rsidRPr="00B74697" w:rsidRDefault="00D5321E" w:rsidP="00B74697">
      <w:pPr>
        <w:autoSpaceDE w:val="0"/>
        <w:autoSpaceDN w:val="0"/>
        <w:spacing w:line="465" w:lineRule="exact"/>
        <w:ind w:firstLineChars="100" w:firstLine="242"/>
        <w:jc w:val="left"/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</w:pPr>
      <w:r w:rsidRPr="00D52A04"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  <w:t>（</w:t>
      </w:r>
      <w:r w:rsidRPr="00D52A04"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  <w:t>2</w:t>
      </w:r>
      <w:r w:rsidRPr="00D52A04"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  <w:t>）启动</w:t>
      </w:r>
      <w:r w:rsidRPr="00D52A04"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  <w:t xml:space="preserve"> SQL Server Management Studio</w:t>
      </w:r>
      <w:r w:rsidRPr="00D52A04"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  <w:t>，将学生成绩管理数据库脚本</w:t>
      </w:r>
      <w:r w:rsidRPr="00D52A04"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  <w:t>ScoreDB201</w:t>
      </w:r>
      <w:r w:rsidR="00AE53F3">
        <w:rPr>
          <w:rFonts w:ascii="WEHIEE+ËÎÌå" w:eastAsia="宋体" w:hAnsi="WEHIEE+ËÎÌå" w:cs="WEHIEE+ËÎÌå" w:hint="eastAsia"/>
          <w:color w:val="000000"/>
          <w:spacing w:val="1"/>
          <w:kern w:val="0"/>
          <w:sz w:val="24"/>
        </w:rPr>
        <w:t>7</w:t>
      </w:r>
      <w:r w:rsidRPr="00D52A04"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  <w:t xml:space="preserve">.sql </w:t>
      </w:r>
      <w:r w:rsidRPr="00D52A04"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  <w:t>导入查询分析器，并单击</w:t>
      </w:r>
      <w:r w:rsidRPr="00D52A04"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  <w:t>“</w:t>
      </w:r>
      <w:r w:rsidRPr="00D52A04"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  <w:t>执行</w:t>
      </w:r>
      <w:r w:rsidRPr="00D52A04"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  <w:t>”</w:t>
      </w:r>
      <w:r w:rsidRPr="00D52A04"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  <w:t>按钮，生成</w:t>
      </w:r>
      <w:bookmarkStart w:id="6" w:name="OLE_LINK7"/>
      <w:bookmarkStart w:id="7" w:name="OLE_LINK8"/>
      <w:bookmarkStart w:id="8" w:name="OLE_LINK9"/>
      <w:r w:rsidRPr="00D52A04"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  <w:t>数据库</w:t>
      </w:r>
      <w:r w:rsidRPr="00D52A04"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  <w:t xml:space="preserve"> </w:t>
      </w:r>
      <w:proofErr w:type="spellStart"/>
      <w:r w:rsidRPr="00D52A04"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  <w:t>ScoreDB</w:t>
      </w:r>
      <w:bookmarkEnd w:id="6"/>
      <w:bookmarkEnd w:id="7"/>
      <w:bookmarkEnd w:id="8"/>
      <w:proofErr w:type="spellEnd"/>
      <w:r w:rsidRPr="00D52A04"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  <w:t>。</w:t>
      </w:r>
      <w:r w:rsidRPr="00D52A04">
        <w:rPr>
          <w:rFonts w:ascii="WEHIEE+ËÎÌå" w:eastAsia="宋体" w:hAnsi="WEHIEE+ËÎÌå" w:cs="WEHIEE+ËÎÌå" w:hint="eastAsia"/>
          <w:color w:val="000000"/>
          <w:spacing w:val="1"/>
          <w:kern w:val="0"/>
          <w:sz w:val="24"/>
        </w:rPr>
        <w:t>如图</w:t>
      </w:r>
      <w:r w:rsidRPr="00D52A04">
        <w:rPr>
          <w:rFonts w:ascii="WEHIEE+ËÎÌå" w:eastAsia="宋体" w:hAnsi="WEHIEE+ËÎÌå" w:cs="WEHIEE+ËÎÌå" w:hint="eastAsia"/>
          <w:color w:val="000000"/>
          <w:spacing w:val="1"/>
          <w:kern w:val="0"/>
          <w:sz w:val="24"/>
        </w:rPr>
        <w:t>1</w:t>
      </w:r>
      <w:r w:rsidRPr="00D52A04">
        <w:rPr>
          <w:rFonts w:ascii="WEHIEE+ËÎÌå" w:eastAsia="宋体" w:hAnsi="WEHIEE+ËÎÌå" w:cs="WEHIEE+ËÎÌå" w:hint="eastAsia"/>
          <w:color w:val="000000"/>
          <w:spacing w:val="1"/>
          <w:kern w:val="0"/>
          <w:sz w:val="24"/>
        </w:rPr>
        <w:t>所示。</w:t>
      </w:r>
    </w:p>
    <w:p w:rsidR="00D5321E" w:rsidRDefault="00D5321E" w:rsidP="00D5321E">
      <w:pPr>
        <w:topLinePunct/>
        <w:adjustRightInd w:val="0"/>
        <w:snapToGrid w:val="0"/>
        <w:spacing w:beforeLines="50" w:before="156"/>
        <w:ind w:firstLine="425"/>
        <w:rPr>
          <w:rFonts w:ascii="宋体" w:hAnsi="宋体"/>
          <w:sz w:val="24"/>
        </w:rPr>
      </w:pPr>
      <w:r>
        <w:rPr>
          <w:rFonts w:eastAsia="宋体"/>
          <w:noProof/>
          <w:kern w:val="0"/>
          <w:sz w:val="22"/>
        </w:rPr>
        <w:drawing>
          <wp:anchor distT="0" distB="0" distL="114300" distR="114300" simplePos="0" relativeHeight="251659264" behindDoc="1" locked="0" layoutInCell="1" allowOverlap="1" wp14:anchorId="4E2D63B0" wp14:editId="3E5643CF">
            <wp:simplePos x="0" y="0"/>
            <wp:positionH relativeFrom="page">
              <wp:posOffset>1362075</wp:posOffset>
            </wp:positionH>
            <wp:positionV relativeFrom="page">
              <wp:posOffset>5848350</wp:posOffset>
            </wp:positionV>
            <wp:extent cx="5095875" cy="3927475"/>
            <wp:effectExtent l="0" t="0" r="9525" b="0"/>
            <wp:wrapNone/>
            <wp:docPr id="1" name="图片 1" descr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0" descr="image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927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321E" w:rsidRDefault="00D5321E" w:rsidP="00D5321E">
      <w:pPr>
        <w:topLinePunct/>
        <w:adjustRightInd w:val="0"/>
        <w:snapToGrid w:val="0"/>
        <w:spacing w:beforeLines="50" w:before="156"/>
        <w:ind w:firstLine="425"/>
        <w:rPr>
          <w:rFonts w:ascii="宋体" w:hAnsi="宋体"/>
          <w:sz w:val="24"/>
        </w:rPr>
      </w:pPr>
    </w:p>
    <w:p w:rsidR="00D5321E" w:rsidRDefault="00D5321E" w:rsidP="00D5321E">
      <w:pPr>
        <w:topLinePunct/>
        <w:adjustRightInd w:val="0"/>
        <w:snapToGrid w:val="0"/>
        <w:spacing w:beforeLines="50" w:before="156"/>
        <w:ind w:firstLine="425"/>
        <w:rPr>
          <w:rFonts w:ascii="宋体" w:hAnsi="宋体"/>
          <w:sz w:val="24"/>
        </w:rPr>
      </w:pPr>
    </w:p>
    <w:p w:rsidR="00D5321E" w:rsidRDefault="00D5321E" w:rsidP="00D5321E">
      <w:pPr>
        <w:topLinePunct/>
        <w:adjustRightInd w:val="0"/>
        <w:snapToGrid w:val="0"/>
        <w:spacing w:beforeLines="50" w:before="156"/>
        <w:ind w:firstLine="425"/>
        <w:rPr>
          <w:rFonts w:ascii="宋体" w:hAnsi="宋体"/>
          <w:sz w:val="24"/>
        </w:rPr>
      </w:pPr>
    </w:p>
    <w:p w:rsidR="00D5321E" w:rsidRDefault="00D5321E" w:rsidP="00D5321E">
      <w:pPr>
        <w:topLinePunct/>
        <w:adjustRightInd w:val="0"/>
        <w:snapToGrid w:val="0"/>
        <w:spacing w:beforeLines="50" w:before="156"/>
        <w:ind w:firstLine="425"/>
        <w:rPr>
          <w:rFonts w:ascii="宋体" w:hAnsi="宋体"/>
          <w:sz w:val="24"/>
        </w:rPr>
      </w:pPr>
    </w:p>
    <w:p w:rsidR="00D5321E" w:rsidRDefault="00D5321E" w:rsidP="00D5321E">
      <w:pPr>
        <w:topLinePunct/>
        <w:adjustRightInd w:val="0"/>
        <w:snapToGrid w:val="0"/>
        <w:spacing w:beforeLines="50" w:before="156"/>
        <w:ind w:firstLine="425"/>
        <w:rPr>
          <w:rFonts w:ascii="宋体" w:hAnsi="宋体"/>
          <w:sz w:val="24"/>
        </w:rPr>
      </w:pPr>
    </w:p>
    <w:p w:rsidR="00D5321E" w:rsidRDefault="00D5321E" w:rsidP="00D5321E">
      <w:pPr>
        <w:topLinePunct/>
        <w:adjustRightInd w:val="0"/>
        <w:snapToGrid w:val="0"/>
        <w:spacing w:beforeLines="50" w:before="156"/>
        <w:ind w:firstLine="425"/>
        <w:rPr>
          <w:rFonts w:ascii="宋体" w:hAnsi="宋体"/>
          <w:sz w:val="24"/>
        </w:rPr>
      </w:pPr>
    </w:p>
    <w:p w:rsidR="00D5321E" w:rsidRDefault="00D5321E" w:rsidP="00D5321E">
      <w:pPr>
        <w:topLinePunct/>
        <w:adjustRightInd w:val="0"/>
        <w:snapToGrid w:val="0"/>
        <w:spacing w:beforeLines="50" w:before="156"/>
        <w:ind w:firstLine="425"/>
        <w:rPr>
          <w:rFonts w:ascii="宋体" w:hAnsi="宋体"/>
          <w:sz w:val="24"/>
        </w:rPr>
      </w:pPr>
    </w:p>
    <w:p w:rsidR="00D5321E" w:rsidRDefault="00D5321E" w:rsidP="00D5321E">
      <w:pPr>
        <w:topLinePunct/>
        <w:adjustRightInd w:val="0"/>
        <w:snapToGrid w:val="0"/>
        <w:spacing w:beforeLines="50" w:before="156"/>
        <w:ind w:firstLine="425"/>
        <w:rPr>
          <w:rFonts w:ascii="宋体" w:hAnsi="宋体"/>
          <w:sz w:val="24"/>
        </w:rPr>
      </w:pPr>
    </w:p>
    <w:p w:rsidR="00D5321E" w:rsidRDefault="00D5321E" w:rsidP="00D5321E">
      <w:pPr>
        <w:topLinePunct/>
        <w:adjustRightInd w:val="0"/>
        <w:snapToGrid w:val="0"/>
        <w:spacing w:beforeLines="50" w:before="156"/>
        <w:ind w:firstLine="425"/>
        <w:rPr>
          <w:rFonts w:ascii="宋体" w:hAnsi="宋体"/>
          <w:sz w:val="24"/>
        </w:rPr>
      </w:pPr>
    </w:p>
    <w:p w:rsidR="00D5321E" w:rsidRDefault="00D5321E" w:rsidP="00D5321E">
      <w:pPr>
        <w:topLinePunct/>
        <w:adjustRightInd w:val="0"/>
        <w:snapToGrid w:val="0"/>
        <w:spacing w:beforeLines="50" w:before="156"/>
        <w:ind w:firstLine="425"/>
        <w:rPr>
          <w:rFonts w:ascii="宋体" w:hAnsi="宋体"/>
          <w:sz w:val="24"/>
        </w:rPr>
      </w:pPr>
    </w:p>
    <w:p w:rsidR="00D5321E" w:rsidRDefault="00D5321E" w:rsidP="00D5321E">
      <w:pPr>
        <w:topLinePunct/>
        <w:adjustRightInd w:val="0"/>
        <w:snapToGrid w:val="0"/>
        <w:spacing w:beforeLines="50" w:before="156"/>
        <w:ind w:firstLine="425"/>
        <w:rPr>
          <w:rFonts w:ascii="宋体" w:hAnsi="宋体"/>
          <w:sz w:val="24"/>
        </w:rPr>
      </w:pPr>
    </w:p>
    <w:p w:rsidR="00D5321E" w:rsidRDefault="00D5321E" w:rsidP="00D5321E">
      <w:pPr>
        <w:topLinePunct/>
        <w:adjustRightInd w:val="0"/>
        <w:snapToGrid w:val="0"/>
        <w:spacing w:beforeLines="50" w:before="156"/>
        <w:ind w:firstLine="425"/>
        <w:rPr>
          <w:rFonts w:ascii="宋体" w:hAnsi="宋体"/>
          <w:sz w:val="24"/>
        </w:rPr>
      </w:pPr>
    </w:p>
    <w:p w:rsidR="00D5321E" w:rsidRPr="00B74697" w:rsidRDefault="00D5321E" w:rsidP="00B74697">
      <w:pPr>
        <w:autoSpaceDE w:val="0"/>
        <w:autoSpaceDN w:val="0"/>
        <w:spacing w:line="465" w:lineRule="exact"/>
        <w:ind w:firstLineChars="100" w:firstLine="242"/>
        <w:jc w:val="left"/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</w:pPr>
      <w:r w:rsidRPr="00D52A04"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  <w:lastRenderedPageBreak/>
        <w:t>（</w:t>
      </w:r>
      <w:r w:rsidRPr="00D52A04"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  <w:t>3</w:t>
      </w:r>
      <w:r w:rsidRPr="00D52A04"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  <w:t>）刚刚生成的数据库将自动启动，如果没有启动，可以从下拉列表中选择</w:t>
      </w:r>
      <w:r w:rsidRPr="00D52A04"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  <w:t xml:space="preserve"> </w:t>
      </w:r>
      <w:proofErr w:type="spellStart"/>
      <w:r w:rsidRPr="00D52A04"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  <w:t>ScoreDB</w:t>
      </w:r>
      <w:proofErr w:type="spellEnd"/>
      <w:r w:rsidRPr="00D52A04"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  <w:t>，或在查询分析器中输入命令</w:t>
      </w:r>
      <w:r w:rsidRPr="00D52A04"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  <w:t xml:space="preserve"> use </w:t>
      </w:r>
      <w:proofErr w:type="spellStart"/>
      <w:r w:rsidRPr="00D52A04"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  <w:t>ScoreDB</w:t>
      </w:r>
      <w:proofErr w:type="spellEnd"/>
      <w:r w:rsidRPr="00D52A04"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  <w:t xml:space="preserve"> </w:t>
      </w:r>
      <w:r w:rsidRPr="00D52A04"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  <w:t>并执行命令。接下来可以开始实验了。</w:t>
      </w:r>
    </w:p>
    <w:p w:rsidR="00D5321E" w:rsidRPr="00D52A04" w:rsidRDefault="00D5321E" w:rsidP="00B74697">
      <w:pPr>
        <w:autoSpaceDE w:val="0"/>
        <w:autoSpaceDN w:val="0"/>
        <w:spacing w:line="465" w:lineRule="exact"/>
        <w:jc w:val="left"/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</w:pPr>
      <w:r w:rsidRPr="00D52A04"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  <w:t>2</w:t>
      </w:r>
      <w:r w:rsidRPr="00D52A04"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  <w:t>．投影运算</w:t>
      </w:r>
    </w:p>
    <w:p w:rsidR="003C6E68" w:rsidRDefault="00D5321E" w:rsidP="003C6E68">
      <w:pPr>
        <w:autoSpaceDE w:val="0"/>
        <w:autoSpaceDN w:val="0"/>
        <w:adjustRightInd w:val="0"/>
        <w:jc w:val="left"/>
        <w:rPr>
          <w:rFonts w:ascii="WEHIEE+ËÎÌå" w:eastAsia="宋体" w:hAnsi="WEHIEE+ËÎÌå" w:cs="WEHIEE+ËÎÌå" w:hint="eastAsia"/>
          <w:color w:val="000000"/>
          <w:spacing w:val="1"/>
          <w:kern w:val="0"/>
          <w:sz w:val="24"/>
        </w:rPr>
      </w:pPr>
      <w:r w:rsidRPr="00D52A04"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  <w:t>【</w:t>
      </w:r>
      <w:r w:rsidRPr="00D52A04"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  <w:t>1</w:t>
      </w:r>
      <w:r w:rsidRPr="00D52A04"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  <w:t>】查询所有班级的班级编号、班级名称和所属学院。</w:t>
      </w:r>
    </w:p>
    <w:p w:rsidR="003C6E68" w:rsidRDefault="003C6E68" w:rsidP="003C6E6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classNo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ClassName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institute</w:t>
      </w:r>
    </w:p>
    <w:p w:rsidR="00B74697" w:rsidRPr="00B74697" w:rsidRDefault="003C6E68" w:rsidP="003C6E68">
      <w:pPr>
        <w:autoSpaceDE w:val="0"/>
        <w:autoSpaceDN w:val="0"/>
        <w:spacing w:line="465" w:lineRule="exact"/>
        <w:jc w:val="left"/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Class</w:t>
      </w:r>
    </w:p>
    <w:p w:rsidR="003C6E68" w:rsidRDefault="00D5321E" w:rsidP="003C6E68">
      <w:pPr>
        <w:autoSpaceDE w:val="0"/>
        <w:autoSpaceDN w:val="0"/>
        <w:adjustRightInd w:val="0"/>
        <w:jc w:val="left"/>
        <w:rPr>
          <w:rFonts w:ascii="WEHIEE+ËÎÌå" w:eastAsia="宋体" w:hAnsi="WEHIEE+ËÎÌå" w:cs="WEHIEE+ËÎÌå" w:hint="eastAsia"/>
          <w:color w:val="000000"/>
          <w:spacing w:val="1"/>
          <w:kern w:val="0"/>
          <w:sz w:val="24"/>
        </w:rPr>
      </w:pPr>
      <w:r w:rsidRPr="00D52A04"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  <w:t>【</w:t>
      </w:r>
      <w:r w:rsidRPr="00D52A04"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  <w:t>2</w:t>
      </w:r>
      <w:r w:rsidRPr="00D52A04"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  <w:t>】查询所有学生的基本信息。</w:t>
      </w:r>
    </w:p>
    <w:p w:rsidR="00173AF4" w:rsidRDefault="00173AF4" w:rsidP="00173AF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</w:p>
    <w:p w:rsidR="00173AF4" w:rsidRDefault="00173AF4" w:rsidP="00173AF4">
      <w:pPr>
        <w:autoSpaceDE w:val="0"/>
        <w:autoSpaceDN w:val="0"/>
        <w:spacing w:line="465" w:lineRule="exact"/>
        <w:jc w:val="left"/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</w:p>
    <w:p w:rsidR="00B74697" w:rsidRDefault="00D5321E" w:rsidP="00173AF4">
      <w:pPr>
        <w:autoSpaceDE w:val="0"/>
        <w:autoSpaceDN w:val="0"/>
        <w:spacing w:line="465" w:lineRule="exact"/>
        <w:jc w:val="left"/>
        <w:rPr>
          <w:rFonts w:ascii="WEHIEE+ËÎÌå" w:eastAsia="宋体" w:hAnsi="WEHIEE+ËÎÌå" w:cs="WEHIEE+ËÎÌå" w:hint="eastAsia"/>
          <w:color w:val="000000"/>
          <w:spacing w:val="1"/>
          <w:kern w:val="0"/>
          <w:sz w:val="24"/>
        </w:rPr>
      </w:pPr>
      <w:r w:rsidRPr="00D52A04"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  <w:t>【</w:t>
      </w:r>
      <w:r w:rsidRPr="00D52A04"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  <w:t>3</w:t>
      </w:r>
      <w:r w:rsidRPr="00D52A04"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  <w:t>】查询所有学院的名称。</w:t>
      </w:r>
    </w:p>
    <w:p w:rsidR="003C6E68" w:rsidRDefault="003C6E68" w:rsidP="003C6E6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institute</w:t>
      </w:r>
    </w:p>
    <w:p w:rsidR="006D400B" w:rsidRPr="006D400B" w:rsidRDefault="003C6E68" w:rsidP="003C6E68">
      <w:pPr>
        <w:autoSpaceDE w:val="0"/>
        <w:autoSpaceDN w:val="0"/>
        <w:spacing w:line="465" w:lineRule="exact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Class</w:t>
      </w:r>
    </w:p>
    <w:p w:rsidR="00D5321E" w:rsidRPr="00D52A04" w:rsidRDefault="00D5321E" w:rsidP="00B74697">
      <w:pPr>
        <w:autoSpaceDE w:val="0"/>
        <w:autoSpaceDN w:val="0"/>
        <w:spacing w:line="465" w:lineRule="exact"/>
        <w:jc w:val="left"/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</w:pPr>
      <w:r w:rsidRPr="00D52A04"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  <w:t>【</w:t>
      </w:r>
      <w:r w:rsidRPr="00D52A04"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  <w:t>4</w:t>
      </w:r>
      <w:r w:rsidRPr="00D52A04"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  <w:t>】查询所有班级的所属学院、班级编号和班级名称，要求用中文显示</w:t>
      </w:r>
    </w:p>
    <w:p w:rsidR="00B74697" w:rsidRDefault="00D5321E" w:rsidP="00B74697">
      <w:pPr>
        <w:autoSpaceDE w:val="0"/>
        <w:autoSpaceDN w:val="0"/>
        <w:spacing w:line="465" w:lineRule="exact"/>
        <w:jc w:val="left"/>
        <w:rPr>
          <w:rFonts w:ascii="WEHIEE+ËÎÌå" w:eastAsia="宋体" w:hAnsi="WEHIEE+ËÎÌå" w:cs="WEHIEE+ËÎÌå" w:hint="eastAsia"/>
          <w:color w:val="000000"/>
          <w:spacing w:val="1"/>
          <w:kern w:val="0"/>
          <w:sz w:val="24"/>
        </w:rPr>
      </w:pPr>
      <w:r w:rsidRPr="00D52A04"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  <w:t>列名。</w:t>
      </w:r>
    </w:p>
    <w:p w:rsidR="006D400B" w:rsidRDefault="006D400B" w:rsidP="006D400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institute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所属学院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classNo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班级编号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className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班级名称</w:t>
      </w:r>
    </w:p>
    <w:p w:rsidR="006D400B" w:rsidRPr="00B74697" w:rsidRDefault="006D400B" w:rsidP="006D400B">
      <w:pPr>
        <w:autoSpaceDE w:val="0"/>
        <w:autoSpaceDN w:val="0"/>
        <w:spacing w:line="465" w:lineRule="exact"/>
        <w:jc w:val="left"/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Class</w:t>
      </w:r>
    </w:p>
    <w:p w:rsidR="00D5321E" w:rsidRPr="00D52A04" w:rsidRDefault="00D5321E" w:rsidP="00B74697">
      <w:pPr>
        <w:autoSpaceDE w:val="0"/>
        <w:autoSpaceDN w:val="0"/>
        <w:spacing w:line="465" w:lineRule="exact"/>
        <w:jc w:val="left"/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</w:pPr>
      <w:r w:rsidRPr="00D52A04"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  <w:t>【</w:t>
      </w:r>
      <w:r w:rsidRPr="00D52A04"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  <w:t>5</w:t>
      </w:r>
      <w:r w:rsidRPr="00D52A04"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  <w:t>】查询每门课程的课程号、课程名以及周课时数（周课时数为课时数</w:t>
      </w:r>
    </w:p>
    <w:p w:rsidR="00B74697" w:rsidRDefault="00D5321E" w:rsidP="00B74697">
      <w:pPr>
        <w:autoSpaceDE w:val="0"/>
        <w:autoSpaceDN w:val="0"/>
        <w:spacing w:line="465" w:lineRule="exact"/>
        <w:jc w:val="left"/>
        <w:rPr>
          <w:rFonts w:ascii="WEHIEE+ËÎÌå" w:eastAsia="宋体" w:hAnsi="WEHIEE+ËÎÌå" w:cs="WEHIEE+ËÎÌå" w:hint="eastAsia"/>
          <w:color w:val="000000"/>
          <w:spacing w:val="1"/>
          <w:kern w:val="0"/>
          <w:sz w:val="24"/>
        </w:rPr>
      </w:pPr>
      <w:r w:rsidRPr="00D52A04"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  <w:t>除以</w:t>
      </w:r>
      <w:r w:rsidRPr="00D52A04"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  <w:t xml:space="preserve"> 16</w:t>
      </w:r>
      <w:r w:rsidRPr="00D52A04"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  <w:t>）。</w:t>
      </w:r>
    </w:p>
    <w:p w:rsidR="006D400B" w:rsidRDefault="006D400B" w:rsidP="006D400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courseHour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/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16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周课时</w:t>
      </w:r>
    </w:p>
    <w:p w:rsidR="006D400B" w:rsidRPr="00B74697" w:rsidRDefault="006D400B" w:rsidP="006D400B">
      <w:pPr>
        <w:autoSpaceDE w:val="0"/>
        <w:autoSpaceDN w:val="0"/>
        <w:spacing w:line="465" w:lineRule="exact"/>
        <w:jc w:val="left"/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</w:t>
      </w:r>
    </w:p>
    <w:p w:rsidR="00D5321E" w:rsidRPr="00D52A04" w:rsidRDefault="00D5321E" w:rsidP="00B74697">
      <w:pPr>
        <w:autoSpaceDE w:val="0"/>
        <w:autoSpaceDN w:val="0"/>
        <w:spacing w:line="300" w:lineRule="exact"/>
        <w:jc w:val="left"/>
        <w:rPr>
          <w:rFonts w:ascii="WEHIEE+ËÎÌå" w:eastAsia="宋体"/>
          <w:color w:val="000000"/>
          <w:kern w:val="0"/>
          <w:sz w:val="24"/>
        </w:rPr>
      </w:pPr>
      <w:r w:rsidRPr="00D52A04">
        <w:rPr>
          <w:rFonts w:ascii="Times New Roman" w:eastAsia="宋体"/>
          <w:color w:val="000000"/>
          <w:kern w:val="0"/>
          <w:sz w:val="24"/>
        </w:rPr>
        <w:t>3</w:t>
      </w:r>
      <w:r w:rsidRPr="00D52A04">
        <w:rPr>
          <w:rFonts w:ascii="WEHIEE+ËÎÌå" w:eastAsia="宋体" w:hAnsi="WEHIEE+ËÎÌå" w:cs="WEHIEE+ËÎÌå"/>
          <w:color w:val="000000"/>
          <w:kern w:val="0"/>
          <w:sz w:val="24"/>
        </w:rPr>
        <w:t>．选择运算</w:t>
      </w:r>
    </w:p>
    <w:p w:rsidR="00B74697" w:rsidRDefault="00D5321E" w:rsidP="00B74697">
      <w:pPr>
        <w:autoSpaceDE w:val="0"/>
        <w:autoSpaceDN w:val="0"/>
        <w:spacing w:line="465" w:lineRule="exact"/>
        <w:jc w:val="left"/>
        <w:rPr>
          <w:rFonts w:ascii="WEHIEE+ËÎÌå" w:eastAsia="宋体" w:hAnsi="WEHIEE+ËÎÌå" w:cs="WEHIEE+ËÎÌå" w:hint="eastAsia"/>
          <w:color w:val="000000"/>
          <w:spacing w:val="1"/>
          <w:kern w:val="0"/>
          <w:sz w:val="24"/>
        </w:rPr>
      </w:pPr>
      <w:r w:rsidRPr="00D52A04"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  <w:t>【</w:t>
      </w:r>
      <w:r w:rsidRPr="00D52A04"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  <w:t>6</w:t>
      </w:r>
      <w:r w:rsidRPr="00D52A04"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  <w:t>】查询年龄大于或等于</w:t>
      </w:r>
      <w:r w:rsidRPr="00D52A04"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  <w:t xml:space="preserve"> 19 </w:t>
      </w:r>
      <w:r w:rsidRPr="00D52A04"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  <w:t>岁的同学学号、姓名和出生日期。</w:t>
      </w:r>
    </w:p>
    <w:p w:rsidR="00173AF4" w:rsidRDefault="00173AF4" w:rsidP="00173AF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birthday</w:t>
      </w:r>
    </w:p>
    <w:p w:rsidR="00173AF4" w:rsidRDefault="00173AF4" w:rsidP="00173AF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</w:p>
    <w:p w:rsidR="00173AF4" w:rsidRPr="00B74697" w:rsidRDefault="00173AF4" w:rsidP="00173AF4">
      <w:pPr>
        <w:autoSpaceDE w:val="0"/>
        <w:autoSpaceDN w:val="0"/>
        <w:spacing w:line="465" w:lineRule="exact"/>
        <w:jc w:val="left"/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YEAR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())-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YEAR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birthday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)&gt;=</w:t>
      </w:r>
      <w:r>
        <w:rPr>
          <w:rFonts w:ascii="Courier New" w:hAnsi="Courier New" w:cs="Courier New"/>
          <w:noProof/>
          <w:kern w:val="0"/>
          <w:sz w:val="20"/>
          <w:szCs w:val="20"/>
        </w:rPr>
        <w:t>19</w:t>
      </w:r>
    </w:p>
    <w:p w:rsidR="00173AF4" w:rsidRDefault="00D5321E" w:rsidP="00173AF4">
      <w:pPr>
        <w:autoSpaceDE w:val="0"/>
        <w:autoSpaceDN w:val="0"/>
        <w:adjustRightInd w:val="0"/>
        <w:jc w:val="left"/>
        <w:rPr>
          <w:rFonts w:ascii="WEHIEE+ËÎÌå" w:eastAsia="宋体" w:hAnsi="WEHIEE+ËÎÌå" w:cs="WEHIEE+ËÎÌå" w:hint="eastAsia"/>
          <w:color w:val="000000"/>
          <w:spacing w:val="1"/>
          <w:kern w:val="0"/>
          <w:sz w:val="24"/>
        </w:rPr>
      </w:pPr>
      <w:r w:rsidRPr="00D52A04"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  <w:t>【</w:t>
      </w:r>
      <w:r w:rsidRPr="00D52A04"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  <w:t>7</w:t>
      </w:r>
      <w:r w:rsidRPr="00D52A04"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  <w:t>】查询有先修课程的课程信息。</w:t>
      </w:r>
    </w:p>
    <w:p w:rsidR="00173AF4" w:rsidRDefault="00173AF4" w:rsidP="00173AF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</w:p>
    <w:p w:rsidR="00173AF4" w:rsidRDefault="00173AF4" w:rsidP="00173AF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</w:t>
      </w:r>
    </w:p>
    <w:p w:rsidR="00D5321E" w:rsidRPr="00D52A04" w:rsidRDefault="00173AF4" w:rsidP="00173AF4">
      <w:pPr>
        <w:autoSpaceDE w:val="0"/>
        <w:autoSpaceDN w:val="0"/>
        <w:spacing w:line="465" w:lineRule="exact"/>
        <w:jc w:val="left"/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priorCourse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</w:p>
    <w:p w:rsidR="00AE0E80" w:rsidRDefault="00D5321E" w:rsidP="00AE0E80">
      <w:pPr>
        <w:autoSpaceDE w:val="0"/>
        <w:autoSpaceDN w:val="0"/>
        <w:adjustRightInd w:val="0"/>
        <w:jc w:val="left"/>
        <w:rPr>
          <w:rFonts w:ascii="WEHIEE+ËÎÌå" w:eastAsia="宋体" w:hAnsi="WEHIEE+ËÎÌå" w:cs="WEHIEE+ËÎÌå" w:hint="eastAsia"/>
          <w:color w:val="000000"/>
          <w:spacing w:val="1"/>
          <w:kern w:val="0"/>
          <w:sz w:val="24"/>
        </w:rPr>
      </w:pPr>
      <w:r w:rsidRPr="00D52A04"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  <w:t>【</w:t>
      </w:r>
      <w:r w:rsidRPr="00D52A04"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  <w:t>8</w:t>
      </w:r>
      <w:r w:rsidRPr="00D52A04"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  <w:t>】查询成绩在</w:t>
      </w:r>
      <w:r w:rsidRPr="00D52A04"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  <w:t xml:space="preserve"> 80</w:t>
      </w:r>
      <w:r w:rsidRPr="00D52A04"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  <w:t>～</w:t>
      </w:r>
      <w:r w:rsidRPr="00D52A04"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  <w:t xml:space="preserve">90 </w:t>
      </w:r>
      <w:r w:rsidRPr="00D52A04"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  <w:t>分之间的同学学号、课程号和相应成绩。</w:t>
      </w:r>
    </w:p>
    <w:p w:rsidR="00AE0E80" w:rsidRDefault="00AE0E80" w:rsidP="00AE0E8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</w:p>
    <w:p w:rsidR="00AE0E80" w:rsidRDefault="00AE0E80" w:rsidP="00AE0E8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</w:p>
    <w:p w:rsidR="00B74697" w:rsidRPr="00B74697" w:rsidRDefault="00AE0E80" w:rsidP="00AE0E80">
      <w:pPr>
        <w:autoSpaceDE w:val="0"/>
        <w:autoSpaceDN w:val="0"/>
        <w:spacing w:line="465" w:lineRule="exact"/>
        <w:jc w:val="left"/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between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80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90</w:t>
      </w:r>
    </w:p>
    <w:p w:rsidR="00AE0E80" w:rsidRDefault="00D5321E" w:rsidP="00AE0E80">
      <w:pPr>
        <w:autoSpaceDE w:val="0"/>
        <w:autoSpaceDN w:val="0"/>
        <w:adjustRightInd w:val="0"/>
        <w:jc w:val="left"/>
        <w:rPr>
          <w:rFonts w:ascii="WEHIEE+ËÎÌå" w:eastAsia="宋体" w:hAnsi="WEHIEE+ËÎÌå" w:cs="WEHIEE+ËÎÌå" w:hint="eastAsia"/>
          <w:color w:val="000000"/>
          <w:spacing w:val="1"/>
          <w:kern w:val="0"/>
          <w:sz w:val="24"/>
        </w:rPr>
      </w:pPr>
      <w:r w:rsidRPr="00D52A04"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  <w:t>【</w:t>
      </w:r>
      <w:r w:rsidRPr="00D52A04"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  <w:t>9</w:t>
      </w:r>
      <w:r w:rsidRPr="00D52A04"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  <w:t>】查询选修了</w:t>
      </w:r>
      <w:r w:rsidRPr="00D52A04"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  <w:t xml:space="preserve"> 001</w:t>
      </w:r>
      <w:r w:rsidRPr="00D52A04"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  <w:t>、</w:t>
      </w:r>
      <w:r w:rsidRPr="00D52A04"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  <w:t xml:space="preserve">003 </w:t>
      </w:r>
      <w:r w:rsidRPr="00D52A04"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  <w:t>或</w:t>
      </w:r>
      <w:r w:rsidRPr="00D52A04"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  <w:t xml:space="preserve"> 005 </w:t>
      </w:r>
      <w:r w:rsidRPr="00D52A04"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  <w:t>课程的同学学号、课程号和相应成绩</w:t>
      </w:r>
    </w:p>
    <w:p w:rsidR="00AE0E80" w:rsidRDefault="00AE0E80" w:rsidP="00AE0E8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</w:p>
    <w:p w:rsidR="00AE0E80" w:rsidRDefault="00AE0E80" w:rsidP="00AE0E8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</w:p>
    <w:p w:rsidR="00B74697" w:rsidRPr="00B74697" w:rsidRDefault="00AE0E80" w:rsidP="00AE0E80">
      <w:pPr>
        <w:autoSpaceDE w:val="0"/>
        <w:autoSpaceDN w:val="0"/>
        <w:spacing w:line="465" w:lineRule="exact"/>
        <w:jc w:val="left"/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in(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 w:rsidR="00D5321E" w:rsidRPr="00D52A04"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  <w:t>。</w:t>
      </w:r>
    </w:p>
    <w:p w:rsidR="00AE0E80" w:rsidRDefault="00D5321E" w:rsidP="00AE0E80">
      <w:pPr>
        <w:autoSpaceDE w:val="0"/>
        <w:autoSpaceDN w:val="0"/>
        <w:adjustRightInd w:val="0"/>
        <w:jc w:val="left"/>
        <w:rPr>
          <w:rFonts w:ascii="WEHIEE+ËÎÌå" w:eastAsia="宋体" w:hAnsi="WEHIEE+ËÎÌå" w:cs="WEHIEE+ËÎÌå" w:hint="eastAsia"/>
          <w:color w:val="000000"/>
          <w:spacing w:val="1"/>
          <w:kern w:val="0"/>
          <w:sz w:val="24"/>
        </w:rPr>
      </w:pPr>
      <w:r w:rsidRPr="00D52A04"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  <w:t>【</w:t>
      </w:r>
      <w:r w:rsidRPr="00D52A04"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  <w:t>10</w:t>
      </w:r>
      <w:r w:rsidRPr="00D52A04"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  <w:t>】查询班级名称中含有会计的班级信息。</w:t>
      </w:r>
    </w:p>
    <w:p w:rsidR="00AE0E80" w:rsidRDefault="00AE0E80" w:rsidP="00AE0E8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</w:p>
    <w:p w:rsidR="00AE0E80" w:rsidRDefault="00AE0E80" w:rsidP="00AE0E8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Class</w:t>
      </w:r>
    </w:p>
    <w:p w:rsidR="00B74697" w:rsidRPr="00B74697" w:rsidRDefault="00AE0E80" w:rsidP="00AE0E80">
      <w:pPr>
        <w:autoSpaceDE w:val="0"/>
        <w:autoSpaceDN w:val="0"/>
        <w:spacing w:line="465" w:lineRule="exact"/>
        <w:jc w:val="left"/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className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like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'%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会计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%'</w:t>
      </w:r>
    </w:p>
    <w:p w:rsidR="00AE0E80" w:rsidRDefault="00D5321E" w:rsidP="00AE0E80">
      <w:pPr>
        <w:autoSpaceDE w:val="0"/>
        <w:autoSpaceDN w:val="0"/>
        <w:adjustRightInd w:val="0"/>
        <w:jc w:val="left"/>
        <w:rPr>
          <w:rFonts w:ascii="WEHIEE+ËÎÌå" w:eastAsia="宋体" w:hAnsi="WEHIEE+ËÎÌå" w:cs="WEHIEE+ËÎÌå" w:hint="eastAsia"/>
          <w:color w:val="000000"/>
          <w:spacing w:val="1"/>
          <w:kern w:val="0"/>
          <w:sz w:val="24"/>
        </w:rPr>
      </w:pPr>
      <w:r w:rsidRPr="00D52A04"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  <w:t>【</w:t>
      </w:r>
      <w:r w:rsidRPr="00D52A04"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  <w:t>11</w:t>
      </w:r>
      <w:r w:rsidRPr="00D52A04"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  <w:t>】查询所有姓王且全名为</w:t>
      </w:r>
      <w:r w:rsidRPr="00D52A04"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  <w:t xml:space="preserve"> 3 </w:t>
      </w:r>
      <w:proofErr w:type="gramStart"/>
      <w:r w:rsidRPr="00D52A04"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  <w:t>个</w:t>
      </w:r>
      <w:proofErr w:type="gramEnd"/>
      <w:r w:rsidRPr="00D52A04"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  <w:t>汉字的同学学号和姓名。</w:t>
      </w:r>
    </w:p>
    <w:p w:rsidR="00AE0E80" w:rsidRDefault="00AE0E80" w:rsidP="00AE0E8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studentName</w:t>
      </w:r>
    </w:p>
    <w:p w:rsidR="00AE0E80" w:rsidRDefault="00AE0E80" w:rsidP="00AE0E8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</w:p>
    <w:p w:rsidR="00B74697" w:rsidRPr="00B74697" w:rsidRDefault="00AE0E80" w:rsidP="00AE0E80">
      <w:pPr>
        <w:autoSpaceDE w:val="0"/>
        <w:autoSpaceDN w:val="0"/>
        <w:spacing w:line="465" w:lineRule="exact"/>
        <w:jc w:val="left"/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like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王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__'</w:t>
      </w:r>
    </w:p>
    <w:p w:rsidR="00AE0E80" w:rsidRDefault="00D5321E" w:rsidP="00AE0E80">
      <w:pPr>
        <w:autoSpaceDE w:val="0"/>
        <w:autoSpaceDN w:val="0"/>
        <w:adjustRightInd w:val="0"/>
        <w:jc w:val="left"/>
        <w:rPr>
          <w:rFonts w:ascii="WEHIEE+ËÎÌå" w:eastAsia="宋体" w:hAnsi="WEHIEE+ËÎÌå" w:cs="WEHIEE+ËÎÌå" w:hint="eastAsia"/>
          <w:color w:val="000000"/>
          <w:spacing w:val="1"/>
          <w:kern w:val="0"/>
          <w:sz w:val="24"/>
        </w:rPr>
      </w:pPr>
      <w:r w:rsidRPr="00D52A04"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  <w:t>【</w:t>
      </w:r>
      <w:r w:rsidRPr="00D52A04"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  <w:t>12</w:t>
      </w:r>
      <w:r w:rsidRPr="00D52A04"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  <w:t>】查询班级名称中含有</w:t>
      </w:r>
      <w:r w:rsidRPr="00D52A04"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  <w:t>“</w:t>
      </w:r>
      <w:r w:rsidR="001F6412">
        <w:rPr>
          <w:rFonts w:ascii="WEHIEE+ËÎÌå" w:eastAsia="宋体" w:hAnsi="WEHIEE+ËÎÌå" w:cs="WEHIEE+ËÎÌå" w:hint="eastAsia"/>
          <w:color w:val="000000"/>
          <w:spacing w:val="1"/>
          <w:kern w:val="0"/>
          <w:sz w:val="24"/>
        </w:rPr>
        <w:t>16</w:t>
      </w:r>
      <w:r w:rsidRPr="00D52A04"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  <w:t>_”</w:t>
      </w:r>
      <w:r w:rsidRPr="00D52A04"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  <w:t>符号的班级名称。</w:t>
      </w:r>
    </w:p>
    <w:p w:rsidR="00AE0E80" w:rsidRDefault="00AE0E80" w:rsidP="00AE0E8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className</w:t>
      </w:r>
    </w:p>
    <w:p w:rsidR="00AE0E80" w:rsidRDefault="00AE0E80" w:rsidP="00AE0E8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Class</w:t>
      </w:r>
    </w:p>
    <w:p w:rsidR="00B74697" w:rsidRPr="00B74697" w:rsidRDefault="00AE0E80" w:rsidP="00AE0E80">
      <w:pPr>
        <w:autoSpaceDE w:val="0"/>
        <w:autoSpaceDN w:val="0"/>
        <w:spacing w:line="465" w:lineRule="exact"/>
        <w:jc w:val="left"/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className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like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'%16\_%'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escape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'\'</w:t>
      </w:r>
    </w:p>
    <w:p w:rsidR="00BB091E" w:rsidRDefault="00D5321E" w:rsidP="00BB091E">
      <w:pPr>
        <w:autoSpaceDE w:val="0"/>
        <w:autoSpaceDN w:val="0"/>
        <w:adjustRightInd w:val="0"/>
        <w:jc w:val="left"/>
        <w:rPr>
          <w:rFonts w:ascii="WEHIEE+ËÎÌå" w:eastAsia="宋体" w:hAnsi="WEHIEE+ËÎÌå" w:cs="WEHIEE+ËÎÌå" w:hint="eastAsia"/>
          <w:color w:val="000000"/>
          <w:spacing w:val="1"/>
          <w:kern w:val="0"/>
          <w:sz w:val="24"/>
        </w:rPr>
      </w:pPr>
      <w:r w:rsidRPr="00D52A04"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  <w:t>【</w:t>
      </w:r>
      <w:r w:rsidRPr="00D52A04"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  <w:t>13</w:t>
      </w:r>
      <w:r w:rsidRPr="00D52A04"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  <w:t>】查询</w:t>
      </w:r>
      <w:r w:rsidRPr="00D52A04"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  <w:t xml:space="preserve"> 199</w:t>
      </w:r>
      <w:r w:rsidRPr="00D52A04">
        <w:rPr>
          <w:rFonts w:ascii="WEHIEE+ËÎÌå" w:eastAsia="宋体" w:hAnsi="WEHIEE+ËÎÌå" w:cs="WEHIEE+ËÎÌå" w:hint="eastAsia"/>
          <w:color w:val="000000"/>
          <w:spacing w:val="1"/>
          <w:kern w:val="0"/>
          <w:sz w:val="24"/>
        </w:rPr>
        <w:t>8</w:t>
      </w:r>
      <w:r w:rsidRPr="00D52A04"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  <w:t xml:space="preserve"> </w:t>
      </w:r>
      <w:r w:rsidRPr="00D52A04"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  <w:t>年出生且民族为</w:t>
      </w:r>
      <w:r w:rsidRPr="00D52A04"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  <w:t>“</w:t>
      </w:r>
      <w:r w:rsidRPr="00D52A04"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  <w:t>汉族</w:t>
      </w:r>
      <w:r w:rsidRPr="00D52A04"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  <w:t>”</w:t>
      </w:r>
      <w:r w:rsidRPr="00D52A04"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  <w:t>的同学学号、姓名和出生日期。</w:t>
      </w:r>
    </w:p>
    <w:p w:rsidR="00BB091E" w:rsidRDefault="00BB091E" w:rsidP="00BB091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birthday</w:t>
      </w:r>
    </w:p>
    <w:p w:rsidR="00BB091E" w:rsidRDefault="00BB091E" w:rsidP="00BB091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</w:p>
    <w:p w:rsidR="00B74697" w:rsidRPr="00B74697" w:rsidRDefault="00BB091E" w:rsidP="00BB091E">
      <w:pPr>
        <w:autoSpaceDE w:val="0"/>
        <w:autoSpaceDN w:val="0"/>
        <w:spacing w:line="465" w:lineRule="exact"/>
        <w:jc w:val="left"/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year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birthday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1998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nation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汉族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BB091E" w:rsidRDefault="00D5321E" w:rsidP="00BB091E">
      <w:pPr>
        <w:autoSpaceDE w:val="0"/>
        <w:autoSpaceDN w:val="0"/>
        <w:adjustRightInd w:val="0"/>
        <w:jc w:val="left"/>
        <w:rPr>
          <w:rFonts w:ascii="WEHIEE+ËÎÌå" w:eastAsia="宋体" w:hAnsi="WEHIEE+ËÎÌå" w:cs="WEHIEE+ËÎÌå" w:hint="eastAsia"/>
          <w:color w:val="000000"/>
          <w:spacing w:val="1"/>
          <w:kern w:val="0"/>
          <w:sz w:val="24"/>
        </w:rPr>
      </w:pPr>
      <w:r w:rsidRPr="00D52A04"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  <w:t>【</w:t>
      </w:r>
      <w:r w:rsidRPr="00D52A04"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  <w:t>14</w:t>
      </w:r>
      <w:r w:rsidRPr="00D52A04"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  <w:t>】查询</w:t>
      </w:r>
      <w:r w:rsidRPr="00D52A04"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  <w:t xml:space="preserve"> 199</w:t>
      </w:r>
      <w:r w:rsidRPr="00D52A04">
        <w:rPr>
          <w:rFonts w:ascii="WEHIEE+ËÎÌå" w:eastAsia="宋体" w:hAnsi="WEHIEE+ËÎÌå" w:cs="WEHIEE+ËÎÌå" w:hint="eastAsia"/>
          <w:color w:val="000000"/>
          <w:spacing w:val="1"/>
          <w:kern w:val="0"/>
          <w:sz w:val="24"/>
        </w:rPr>
        <w:t xml:space="preserve">8 </w:t>
      </w:r>
      <w:r w:rsidRPr="00D52A04"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  <w:t>年出生的女同学基本信息。</w:t>
      </w:r>
    </w:p>
    <w:p w:rsidR="00BB091E" w:rsidRDefault="00BB091E" w:rsidP="00BB091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</w:p>
    <w:p w:rsidR="00BB091E" w:rsidRDefault="00BB091E" w:rsidP="00BB091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</w:p>
    <w:p w:rsidR="00D5321E" w:rsidRPr="00D52A04" w:rsidRDefault="00BB091E" w:rsidP="00BB091E">
      <w:pPr>
        <w:autoSpaceDE w:val="0"/>
        <w:autoSpaceDN w:val="0"/>
        <w:spacing w:line="465" w:lineRule="exact"/>
        <w:jc w:val="left"/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女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YEAR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birthday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)=</w:t>
      </w:r>
      <w:r>
        <w:rPr>
          <w:rFonts w:ascii="Courier New" w:hAnsi="Courier New" w:cs="Courier New"/>
          <w:noProof/>
          <w:kern w:val="0"/>
          <w:sz w:val="20"/>
          <w:szCs w:val="20"/>
        </w:rPr>
        <w:t>1998</w:t>
      </w:r>
    </w:p>
    <w:p w:rsidR="00B74697" w:rsidRDefault="00D5321E" w:rsidP="00B74697">
      <w:pPr>
        <w:autoSpaceDE w:val="0"/>
        <w:autoSpaceDN w:val="0"/>
        <w:spacing w:line="465" w:lineRule="exact"/>
        <w:jc w:val="left"/>
        <w:rPr>
          <w:rFonts w:ascii="WEHIEE+ËÎÌå" w:eastAsia="宋体" w:hAnsi="WEHIEE+ËÎÌå" w:cs="WEHIEE+ËÎÌå"/>
          <w:color w:val="000000"/>
          <w:kern w:val="0"/>
          <w:sz w:val="24"/>
        </w:rPr>
      </w:pPr>
      <w:r w:rsidRPr="00D52A04">
        <w:rPr>
          <w:rFonts w:ascii="Times New Roman" w:eastAsia="宋体"/>
          <w:color w:val="000000"/>
          <w:kern w:val="0"/>
          <w:sz w:val="24"/>
        </w:rPr>
        <w:t>4</w:t>
      </w:r>
      <w:r w:rsidRPr="00D52A04">
        <w:rPr>
          <w:rFonts w:ascii="WEHIEE+ËÎÌå" w:eastAsia="宋体" w:hAnsi="WEHIEE+ËÎÌå" w:cs="WEHIEE+ËÎÌå"/>
          <w:color w:val="000000"/>
          <w:kern w:val="0"/>
          <w:sz w:val="24"/>
        </w:rPr>
        <w:t>．排序</w:t>
      </w:r>
    </w:p>
    <w:p w:rsidR="00B74697" w:rsidRDefault="00B74697" w:rsidP="00B74697">
      <w:pPr>
        <w:autoSpaceDE w:val="0"/>
        <w:autoSpaceDN w:val="0"/>
        <w:spacing w:line="465" w:lineRule="exact"/>
        <w:jc w:val="left"/>
        <w:rPr>
          <w:rFonts w:ascii="WEHIEE+ËÎÌå" w:eastAsia="宋体" w:hAnsi="WEHIEE+ËÎÌå" w:cs="WEHIEE+ËÎÌå" w:hint="eastAsia"/>
          <w:kern w:val="0"/>
          <w:sz w:val="24"/>
        </w:rPr>
      </w:pPr>
      <w:r w:rsidRPr="00D52A04"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  <w:t>【</w:t>
      </w:r>
      <w:r w:rsidRPr="00D52A04">
        <w:rPr>
          <w:rFonts w:ascii="Times New Roman" w:eastAsia="宋体"/>
          <w:color w:val="000000"/>
          <w:kern w:val="0"/>
          <w:sz w:val="24"/>
        </w:rPr>
        <w:t>15</w:t>
      </w:r>
      <w:r w:rsidRPr="00D52A04"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  <w:t>】查询籍贯既不是</w:t>
      </w:r>
      <w:r w:rsidRPr="00D52A04"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  <w:t>“</w:t>
      </w:r>
      <w:r w:rsidRPr="00D52A04"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  <w:t>南昌</w:t>
      </w:r>
      <w:r w:rsidRPr="00D52A04"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  <w:t>”</w:t>
      </w:r>
      <w:r w:rsidRPr="00D52A04"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  <w:t>也不是</w:t>
      </w:r>
      <w:r w:rsidRPr="00D52A04"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  <w:t>“</w:t>
      </w:r>
      <w:r w:rsidRPr="00D52A04"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  <w:t>上海</w:t>
      </w:r>
      <w:r w:rsidRPr="00D52A04"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  <w:t>”</w:t>
      </w:r>
      <w:r w:rsidRPr="00D52A04">
        <w:rPr>
          <w:rFonts w:ascii="WEHIEE+ËÎÌå" w:eastAsia="宋体" w:hAnsi="WEHIEE+ËÎÌå" w:cs="WEHIEE+ËÎÌå"/>
          <w:color w:val="000000"/>
          <w:spacing w:val="1"/>
          <w:kern w:val="0"/>
          <w:sz w:val="24"/>
        </w:rPr>
        <w:t>的同学姓名、籍贯和所</w:t>
      </w:r>
      <w:r w:rsidRPr="00D52A04">
        <w:rPr>
          <w:rFonts w:ascii="WEHIEE+ËÎÌå" w:eastAsia="宋体" w:hAnsi="WEHIEE+ËÎÌå" w:cs="WEHIEE+ËÎÌå"/>
          <w:color w:val="000000"/>
          <w:kern w:val="0"/>
          <w:sz w:val="24"/>
        </w:rPr>
        <w:t>属班级编号，</w:t>
      </w:r>
      <w:r w:rsidRPr="00B74697">
        <w:rPr>
          <w:rFonts w:ascii="WEHIEE+ËÎÌå" w:eastAsia="宋体" w:hAnsi="WEHIEE+ËÎÌå" w:cs="WEHIEE+ËÎÌå" w:hint="eastAsia"/>
          <w:kern w:val="0"/>
          <w:sz w:val="24"/>
        </w:rPr>
        <w:t>并按籍贯的降序排序输出。</w:t>
      </w:r>
    </w:p>
    <w:p w:rsidR="00BB091E" w:rsidRDefault="00BB091E" w:rsidP="00BB091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native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classNo</w:t>
      </w:r>
    </w:p>
    <w:p w:rsidR="00BB091E" w:rsidRDefault="00BB091E" w:rsidP="00BB091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</w:p>
    <w:p w:rsidR="00BB091E" w:rsidRDefault="00BB091E" w:rsidP="00BB091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native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in(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南昌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上海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BB091E" w:rsidRPr="00B74697" w:rsidRDefault="00BB091E" w:rsidP="00BB091E">
      <w:pPr>
        <w:autoSpaceDE w:val="0"/>
        <w:autoSpaceDN w:val="0"/>
        <w:spacing w:line="465" w:lineRule="exact"/>
        <w:jc w:val="left"/>
        <w:rPr>
          <w:rFonts w:ascii="WEHIEE+ËÎÌå" w:eastAsia="宋体" w:hAnsi="WEHIEE+ËÎÌå" w:cs="WEHIEE+ËÎÌå"/>
          <w:kern w:val="0"/>
          <w:sz w:val="24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order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native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desc</w:t>
      </w:r>
    </w:p>
    <w:p w:rsidR="00B74697" w:rsidRPr="00D52A04" w:rsidRDefault="00B74697" w:rsidP="00B74697">
      <w:pPr>
        <w:autoSpaceDE w:val="0"/>
        <w:autoSpaceDN w:val="0"/>
        <w:spacing w:line="465" w:lineRule="exact"/>
        <w:jc w:val="left"/>
        <w:rPr>
          <w:rFonts w:ascii="WEHIEE+ËÎÌå" w:eastAsia="宋体"/>
          <w:kern w:val="0"/>
          <w:sz w:val="24"/>
        </w:rPr>
      </w:pPr>
      <w:r w:rsidRPr="00D52A04">
        <w:rPr>
          <w:rFonts w:ascii="WEHIEE+ËÎÌå" w:eastAsia="宋体" w:hAnsi="WEHIEE+ËÎÌå" w:cs="WEHIEE+ËÎÌå"/>
          <w:spacing w:val="1"/>
          <w:kern w:val="0"/>
          <w:sz w:val="24"/>
        </w:rPr>
        <w:lastRenderedPageBreak/>
        <w:t>【</w:t>
      </w:r>
      <w:r w:rsidRPr="00D52A04">
        <w:rPr>
          <w:rFonts w:ascii="Times New Roman" w:eastAsia="宋体"/>
          <w:kern w:val="0"/>
          <w:sz w:val="24"/>
        </w:rPr>
        <w:t>16</w:t>
      </w:r>
      <w:r w:rsidRPr="00D52A04">
        <w:rPr>
          <w:rFonts w:ascii="WEHIEE+ËÎÌå" w:eastAsia="宋体" w:hAnsi="WEHIEE+ËÎÌå" w:cs="WEHIEE+ËÎÌå"/>
          <w:spacing w:val="1"/>
          <w:kern w:val="0"/>
          <w:sz w:val="24"/>
        </w:rPr>
        <w:t>】查询女学生的学号、姓名、所属班级编号和出生日期，并按班级</w:t>
      </w:r>
      <w:r w:rsidRPr="00D52A04">
        <w:rPr>
          <w:rFonts w:ascii="WEHIEE+ËÎÌå" w:eastAsia="宋体" w:hAnsi="WEHIEE+ËÎÌå" w:cs="WEHIEE+ËÎÌå"/>
          <w:kern w:val="0"/>
          <w:sz w:val="24"/>
        </w:rPr>
        <w:t>编号的升序、出生日期的降序排序输出。</w:t>
      </w:r>
    </w:p>
    <w:p w:rsidR="00250A40" w:rsidRDefault="00250A40" w:rsidP="00250A4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classNo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birthday</w:t>
      </w:r>
    </w:p>
    <w:p w:rsidR="00250A40" w:rsidRDefault="00250A40" w:rsidP="00250A4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</w:p>
    <w:p w:rsidR="00250A40" w:rsidRDefault="00250A40" w:rsidP="00250A4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女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bookmarkStart w:id="9" w:name="_GoBack"/>
      <w:bookmarkEnd w:id="9"/>
    </w:p>
    <w:p w:rsidR="00D5321E" w:rsidRPr="00D52A04" w:rsidRDefault="00250A40" w:rsidP="00250A40">
      <w:pPr>
        <w:topLinePunct/>
        <w:adjustRightInd w:val="0"/>
        <w:snapToGrid w:val="0"/>
        <w:spacing w:beforeLines="50" w:before="156"/>
        <w:ind w:firstLine="425"/>
        <w:rPr>
          <w:rFonts w:ascii="宋体" w:hAnsi="宋体"/>
          <w:sz w:val="24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order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classNo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month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birthday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desc</w:t>
      </w:r>
    </w:p>
    <w:p w:rsidR="00D5321E" w:rsidRPr="00D52A04" w:rsidRDefault="00D5321E" w:rsidP="00D5321E">
      <w:pPr>
        <w:autoSpaceDE w:val="0"/>
        <w:autoSpaceDN w:val="0"/>
        <w:spacing w:line="300" w:lineRule="exact"/>
        <w:jc w:val="left"/>
        <w:rPr>
          <w:rFonts w:ascii="WEHIEE+ËÎÌå" w:eastAsia="宋体"/>
          <w:color w:val="000000"/>
          <w:kern w:val="0"/>
          <w:sz w:val="24"/>
        </w:rPr>
      </w:pPr>
    </w:p>
    <w:sectPr w:rsidR="00D5321E" w:rsidRPr="00D52A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072E" w:rsidRDefault="0079072E" w:rsidP="00CD594C">
      <w:r>
        <w:separator/>
      </w:r>
    </w:p>
  </w:endnote>
  <w:endnote w:type="continuationSeparator" w:id="0">
    <w:p w:rsidR="0079072E" w:rsidRDefault="0079072E" w:rsidP="00CD5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EHIEE+ËÎÌå">
    <w:altName w:val="Arial Unicode MS"/>
    <w:charset w:val="01"/>
    <w:family w:val="auto"/>
    <w:pitch w:val="default"/>
    <w:sig w:usb0="00000000" w:usb1="00000000" w:usb2="01010101" w:usb3="01010101" w:csb0="01010101" w:csb1="01010101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072E" w:rsidRDefault="0079072E" w:rsidP="00CD594C">
      <w:r>
        <w:separator/>
      </w:r>
    </w:p>
  </w:footnote>
  <w:footnote w:type="continuationSeparator" w:id="0">
    <w:p w:rsidR="0079072E" w:rsidRDefault="0079072E" w:rsidP="00CD59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E0DE6"/>
    <w:multiLevelType w:val="hybridMultilevel"/>
    <w:tmpl w:val="636ECAF2"/>
    <w:lvl w:ilvl="0" w:tplc="3CAAB70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1E4F0136"/>
    <w:multiLevelType w:val="hybridMultilevel"/>
    <w:tmpl w:val="3F0AEE50"/>
    <w:lvl w:ilvl="0" w:tplc="6E5C2D10">
      <w:start w:val="1"/>
      <w:numFmt w:val="decimal"/>
      <w:lvlText w:val="%1."/>
      <w:lvlJc w:val="left"/>
      <w:pPr>
        <w:ind w:left="1021" w:hanging="540"/>
      </w:pPr>
      <w:rPr>
        <w:rFonts w:ascii="Times New Roman" w:hAnsiTheme="minorHAnsi" w:cstheme="minorBidi" w:hint="default"/>
      </w:rPr>
    </w:lvl>
    <w:lvl w:ilvl="1" w:tplc="042A36CA">
      <w:start w:val="3"/>
      <w:numFmt w:val="decimal"/>
      <w:lvlText w:val="%2．"/>
      <w:lvlJc w:val="left"/>
      <w:pPr>
        <w:ind w:left="1621" w:hanging="720"/>
      </w:pPr>
      <w:rPr>
        <w:rFonts w:hAnsi="WEHIEE+ËÎÌå" w:cs="WEHIEE+ËÎÌå" w:hint="default"/>
      </w:rPr>
    </w:lvl>
    <w:lvl w:ilvl="2" w:tplc="0409001B" w:tentative="1">
      <w:start w:val="1"/>
      <w:numFmt w:val="lowerRoman"/>
      <w:lvlText w:val="%3."/>
      <w:lvlJc w:val="right"/>
      <w:pPr>
        <w:ind w:left="1741" w:hanging="420"/>
      </w:pPr>
    </w:lvl>
    <w:lvl w:ilvl="3" w:tplc="0409000F" w:tentative="1">
      <w:start w:val="1"/>
      <w:numFmt w:val="decimal"/>
      <w:lvlText w:val="%4."/>
      <w:lvlJc w:val="left"/>
      <w:pPr>
        <w:ind w:left="2161" w:hanging="420"/>
      </w:pPr>
    </w:lvl>
    <w:lvl w:ilvl="4" w:tplc="04090019" w:tentative="1">
      <w:start w:val="1"/>
      <w:numFmt w:val="lowerLetter"/>
      <w:lvlText w:val="%5)"/>
      <w:lvlJc w:val="left"/>
      <w:pPr>
        <w:ind w:left="2581" w:hanging="420"/>
      </w:pPr>
    </w:lvl>
    <w:lvl w:ilvl="5" w:tplc="0409001B" w:tentative="1">
      <w:start w:val="1"/>
      <w:numFmt w:val="lowerRoman"/>
      <w:lvlText w:val="%6."/>
      <w:lvlJc w:val="right"/>
      <w:pPr>
        <w:ind w:left="3001" w:hanging="420"/>
      </w:pPr>
    </w:lvl>
    <w:lvl w:ilvl="6" w:tplc="0409000F" w:tentative="1">
      <w:start w:val="1"/>
      <w:numFmt w:val="decimal"/>
      <w:lvlText w:val="%7."/>
      <w:lvlJc w:val="left"/>
      <w:pPr>
        <w:ind w:left="3421" w:hanging="420"/>
      </w:pPr>
    </w:lvl>
    <w:lvl w:ilvl="7" w:tplc="04090019" w:tentative="1">
      <w:start w:val="1"/>
      <w:numFmt w:val="lowerLetter"/>
      <w:lvlText w:val="%8)"/>
      <w:lvlJc w:val="left"/>
      <w:pPr>
        <w:ind w:left="3841" w:hanging="420"/>
      </w:pPr>
    </w:lvl>
    <w:lvl w:ilvl="8" w:tplc="0409001B" w:tentative="1">
      <w:start w:val="1"/>
      <w:numFmt w:val="lowerRoman"/>
      <w:lvlText w:val="%9."/>
      <w:lvlJc w:val="right"/>
      <w:pPr>
        <w:ind w:left="4261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21E"/>
    <w:rsid w:val="00173AF4"/>
    <w:rsid w:val="001F6412"/>
    <w:rsid w:val="00250A40"/>
    <w:rsid w:val="003C6E68"/>
    <w:rsid w:val="005541E8"/>
    <w:rsid w:val="006D400B"/>
    <w:rsid w:val="0079072E"/>
    <w:rsid w:val="008459D4"/>
    <w:rsid w:val="009A2EC5"/>
    <w:rsid w:val="00AE0E80"/>
    <w:rsid w:val="00AE53F3"/>
    <w:rsid w:val="00B74697"/>
    <w:rsid w:val="00BB091E"/>
    <w:rsid w:val="00CD594C"/>
    <w:rsid w:val="00D5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32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321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D59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D594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D59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D594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32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321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D59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D594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D59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D59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205-36</dc:creator>
  <cp:lastModifiedBy>205-36</cp:lastModifiedBy>
  <cp:revision>8</cp:revision>
  <dcterms:created xsi:type="dcterms:W3CDTF">2020-10-29T00:34:00Z</dcterms:created>
  <dcterms:modified xsi:type="dcterms:W3CDTF">2020-11-11T03:22:00Z</dcterms:modified>
</cp:coreProperties>
</file>