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7C13954" w14:textId="0AFC7DCB" w:rsidR="00C85C8B" w:rsidRDefault="00C85C8B" w:rsidP="00C85C8B">
      <w:pPr>
        <w:pStyle w:val="Title"/>
        <w:jc w:val="center"/>
        <w:rPr>
          <w:i/>
        </w:rPr>
      </w:pPr>
      <w:r>
        <w:rPr>
          <w:i/>
          <w:noProof/>
          <w:lang w:eastAsia="en-GB"/>
        </w:rPr>
        <w:drawing>
          <wp:inline distT="0" distB="0" distL="0" distR="0" wp14:anchorId="1372902B" wp14:editId="1FCF033B">
            <wp:extent cx="2454941" cy="1800000"/>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bird_pink.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454941" cy="1800000"/>
                    </a:xfrm>
                    <a:prstGeom prst="rect">
                      <a:avLst/>
                    </a:prstGeom>
                  </pic:spPr>
                </pic:pic>
              </a:graphicData>
            </a:graphic>
          </wp:inline>
        </w:drawing>
      </w:r>
    </w:p>
    <w:p w14:paraId="7738D4D1" w14:textId="77777777" w:rsidR="00C85C8B" w:rsidRPr="00C85C8B" w:rsidRDefault="00C85C8B" w:rsidP="00C85C8B"/>
    <w:p w14:paraId="0DFE5A46" w14:textId="77777777" w:rsidR="00C44FDD" w:rsidRDefault="00C44FDD" w:rsidP="00C85C8B">
      <w:pPr>
        <w:pStyle w:val="Title"/>
        <w:pBdr>
          <w:top w:val="single" w:sz="4" w:space="1" w:color="auto"/>
          <w:bottom w:val="single" w:sz="4" w:space="1" w:color="auto"/>
        </w:pBdr>
      </w:pPr>
      <w:r w:rsidRPr="005D4126">
        <w:rPr>
          <w:i/>
        </w:rPr>
        <w:t>ORIGAMI</w:t>
      </w:r>
      <w:r w:rsidRPr="005D4126">
        <w:t>: A Software Suite for Activated Ion Mobility Mass Spectrometry Applied To Multimeric Protein Assemblies</w:t>
      </w:r>
    </w:p>
    <w:p w14:paraId="71D9F4BC" w14:textId="77777777" w:rsidR="00C13FCC" w:rsidRDefault="00C13FCC"/>
    <w:p w14:paraId="518ED12C" w14:textId="77777777" w:rsidR="005D4126" w:rsidRPr="00F40BF6" w:rsidRDefault="005D4126" w:rsidP="00F40BF6">
      <w:pPr>
        <w:rPr>
          <w:sz w:val="32"/>
        </w:rPr>
      </w:pPr>
      <w:r w:rsidRPr="00F40BF6">
        <w:rPr>
          <w:sz w:val="32"/>
        </w:rPr>
        <w:t>Author: Lukasz G. Migas</w:t>
      </w:r>
    </w:p>
    <w:p w14:paraId="6EFB6F01" w14:textId="5F3AD7D0" w:rsidR="00C31137" w:rsidRDefault="00C85C8B" w:rsidP="00F40BF6">
      <w:r>
        <w:t>© 2017</w:t>
      </w:r>
    </w:p>
    <w:p w14:paraId="0712C4C8" w14:textId="77777777" w:rsidR="00C85C8B" w:rsidRDefault="00C85C8B" w:rsidP="00C85C8B">
      <w:pPr>
        <w:rPr>
          <w:sz w:val="24"/>
        </w:rPr>
      </w:pPr>
    </w:p>
    <w:p w14:paraId="75563554" w14:textId="77777777" w:rsidR="00C85C8B" w:rsidRDefault="00C85C8B">
      <w:pPr>
        <w:rPr>
          <w:sz w:val="24"/>
        </w:rPr>
      </w:pPr>
      <w:r>
        <w:rPr>
          <w:sz w:val="24"/>
        </w:rPr>
        <w:br w:type="page"/>
      </w:r>
    </w:p>
    <w:p w14:paraId="66D79D27" w14:textId="77777777" w:rsidR="00C85C8B" w:rsidRDefault="00C85C8B" w:rsidP="00C85C8B">
      <w:pPr>
        <w:pStyle w:val="ORIGAMIstyle1"/>
      </w:pPr>
    </w:p>
    <w:sdt>
      <w:sdtPr>
        <w:rPr>
          <w:rFonts w:asciiTheme="minorHAnsi" w:eastAsiaTheme="minorHAnsi" w:hAnsiTheme="minorHAnsi" w:cstheme="minorBidi"/>
          <w:color w:val="auto"/>
          <w:sz w:val="22"/>
          <w:szCs w:val="22"/>
          <w:lang w:val="en-GB"/>
        </w:rPr>
        <w:id w:val="2087419128"/>
        <w:docPartObj>
          <w:docPartGallery w:val="Table of Contents"/>
          <w:docPartUnique/>
        </w:docPartObj>
      </w:sdtPr>
      <w:sdtEndPr>
        <w:rPr>
          <w:b/>
          <w:bCs/>
          <w:noProof/>
        </w:rPr>
      </w:sdtEndPr>
      <w:sdtContent>
        <w:p w14:paraId="434D8D25" w14:textId="2DFF824A" w:rsidR="00C85C8B" w:rsidRDefault="00C85C8B">
          <w:pPr>
            <w:pStyle w:val="TOCHeading"/>
          </w:pPr>
          <w:r>
            <w:t>Contents</w:t>
          </w:r>
        </w:p>
        <w:p w14:paraId="02D4EA8A" w14:textId="77777777" w:rsidR="00977CFE" w:rsidRDefault="00D471D9">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497482431" w:history="1">
            <w:r w:rsidR="00977CFE" w:rsidRPr="004D7564">
              <w:rPr>
                <w:rStyle w:val="Hyperlink"/>
                <w:noProof/>
              </w:rPr>
              <w:t>Preface</w:t>
            </w:r>
            <w:r w:rsidR="00977CFE">
              <w:rPr>
                <w:noProof/>
                <w:webHidden/>
              </w:rPr>
              <w:tab/>
            </w:r>
            <w:r w:rsidR="00977CFE">
              <w:rPr>
                <w:noProof/>
                <w:webHidden/>
              </w:rPr>
              <w:fldChar w:fldCharType="begin"/>
            </w:r>
            <w:r w:rsidR="00977CFE">
              <w:rPr>
                <w:noProof/>
                <w:webHidden/>
              </w:rPr>
              <w:instrText xml:space="preserve"> PAGEREF _Toc497482431 \h </w:instrText>
            </w:r>
            <w:r w:rsidR="00977CFE">
              <w:rPr>
                <w:noProof/>
                <w:webHidden/>
              </w:rPr>
            </w:r>
            <w:r w:rsidR="00977CFE">
              <w:rPr>
                <w:noProof/>
                <w:webHidden/>
              </w:rPr>
              <w:fldChar w:fldCharType="separate"/>
            </w:r>
            <w:r w:rsidR="00B77E7D">
              <w:rPr>
                <w:noProof/>
                <w:webHidden/>
              </w:rPr>
              <w:t>4</w:t>
            </w:r>
            <w:r w:rsidR="00977CFE">
              <w:rPr>
                <w:noProof/>
                <w:webHidden/>
              </w:rPr>
              <w:fldChar w:fldCharType="end"/>
            </w:r>
          </w:hyperlink>
        </w:p>
        <w:p w14:paraId="3D366076" w14:textId="77777777" w:rsidR="00977CFE" w:rsidRDefault="008352C8">
          <w:pPr>
            <w:pStyle w:val="TOC2"/>
            <w:tabs>
              <w:tab w:val="right" w:leader="dot" w:pos="9016"/>
            </w:tabs>
            <w:rPr>
              <w:rFonts w:eastAsiaTheme="minorEastAsia"/>
              <w:noProof/>
              <w:lang w:eastAsia="en-GB"/>
            </w:rPr>
          </w:pPr>
          <w:hyperlink w:anchor="_Toc497482432" w:history="1">
            <w:r w:rsidR="00977CFE" w:rsidRPr="004D7564">
              <w:rPr>
                <w:rStyle w:val="Hyperlink"/>
                <w:noProof/>
              </w:rPr>
              <w:t>Short abstract</w:t>
            </w:r>
            <w:r w:rsidR="00977CFE">
              <w:rPr>
                <w:noProof/>
                <w:webHidden/>
              </w:rPr>
              <w:tab/>
            </w:r>
            <w:r w:rsidR="00977CFE">
              <w:rPr>
                <w:noProof/>
                <w:webHidden/>
              </w:rPr>
              <w:fldChar w:fldCharType="begin"/>
            </w:r>
            <w:r w:rsidR="00977CFE">
              <w:rPr>
                <w:noProof/>
                <w:webHidden/>
              </w:rPr>
              <w:instrText xml:space="preserve"> PAGEREF _Toc497482432 \h </w:instrText>
            </w:r>
            <w:r w:rsidR="00977CFE">
              <w:rPr>
                <w:noProof/>
                <w:webHidden/>
              </w:rPr>
            </w:r>
            <w:r w:rsidR="00977CFE">
              <w:rPr>
                <w:noProof/>
                <w:webHidden/>
              </w:rPr>
              <w:fldChar w:fldCharType="separate"/>
            </w:r>
            <w:r w:rsidR="00B77E7D">
              <w:rPr>
                <w:noProof/>
                <w:webHidden/>
              </w:rPr>
              <w:t>4</w:t>
            </w:r>
            <w:r w:rsidR="00977CFE">
              <w:rPr>
                <w:noProof/>
                <w:webHidden/>
              </w:rPr>
              <w:fldChar w:fldCharType="end"/>
            </w:r>
          </w:hyperlink>
        </w:p>
        <w:p w14:paraId="6A1F6EC7" w14:textId="77777777" w:rsidR="00977CFE" w:rsidRDefault="008352C8">
          <w:pPr>
            <w:pStyle w:val="TOC2"/>
            <w:tabs>
              <w:tab w:val="right" w:leader="dot" w:pos="9016"/>
            </w:tabs>
            <w:rPr>
              <w:rFonts w:eastAsiaTheme="minorEastAsia"/>
              <w:noProof/>
              <w:lang w:eastAsia="en-GB"/>
            </w:rPr>
          </w:pPr>
          <w:hyperlink w:anchor="_Toc497482433" w:history="1">
            <w:r w:rsidR="00977CFE" w:rsidRPr="004D7564">
              <w:rPr>
                <w:rStyle w:val="Hyperlink"/>
                <w:noProof/>
              </w:rPr>
              <w:t>Disclaimer</w:t>
            </w:r>
            <w:r w:rsidR="00977CFE">
              <w:rPr>
                <w:noProof/>
                <w:webHidden/>
              </w:rPr>
              <w:tab/>
            </w:r>
            <w:r w:rsidR="00977CFE">
              <w:rPr>
                <w:noProof/>
                <w:webHidden/>
              </w:rPr>
              <w:fldChar w:fldCharType="begin"/>
            </w:r>
            <w:r w:rsidR="00977CFE">
              <w:rPr>
                <w:noProof/>
                <w:webHidden/>
              </w:rPr>
              <w:instrText xml:space="preserve"> PAGEREF _Toc497482433 \h </w:instrText>
            </w:r>
            <w:r w:rsidR="00977CFE">
              <w:rPr>
                <w:noProof/>
                <w:webHidden/>
              </w:rPr>
            </w:r>
            <w:r w:rsidR="00977CFE">
              <w:rPr>
                <w:noProof/>
                <w:webHidden/>
              </w:rPr>
              <w:fldChar w:fldCharType="separate"/>
            </w:r>
            <w:r w:rsidR="00B77E7D">
              <w:rPr>
                <w:noProof/>
                <w:webHidden/>
              </w:rPr>
              <w:t>4</w:t>
            </w:r>
            <w:r w:rsidR="00977CFE">
              <w:rPr>
                <w:noProof/>
                <w:webHidden/>
              </w:rPr>
              <w:fldChar w:fldCharType="end"/>
            </w:r>
          </w:hyperlink>
        </w:p>
        <w:p w14:paraId="52E9A5F4" w14:textId="77777777" w:rsidR="00977CFE" w:rsidRDefault="008352C8">
          <w:pPr>
            <w:pStyle w:val="TOC2"/>
            <w:tabs>
              <w:tab w:val="right" w:leader="dot" w:pos="9016"/>
            </w:tabs>
            <w:rPr>
              <w:rFonts w:eastAsiaTheme="minorEastAsia"/>
              <w:noProof/>
              <w:lang w:eastAsia="en-GB"/>
            </w:rPr>
          </w:pPr>
          <w:hyperlink w:anchor="_Toc497482434" w:history="1">
            <w:r w:rsidR="00977CFE" w:rsidRPr="004D7564">
              <w:rPr>
                <w:rStyle w:val="Hyperlink"/>
                <w:noProof/>
              </w:rPr>
              <w:t>Citation</w:t>
            </w:r>
            <w:r w:rsidR="00977CFE">
              <w:rPr>
                <w:noProof/>
                <w:webHidden/>
              </w:rPr>
              <w:tab/>
            </w:r>
            <w:r w:rsidR="00977CFE">
              <w:rPr>
                <w:noProof/>
                <w:webHidden/>
              </w:rPr>
              <w:fldChar w:fldCharType="begin"/>
            </w:r>
            <w:r w:rsidR="00977CFE">
              <w:rPr>
                <w:noProof/>
                <w:webHidden/>
              </w:rPr>
              <w:instrText xml:space="preserve"> PAGEREF _Toc497482434 \h </w:instrText>
            </w:r>
            <w:r w:rsidR="00977CFE">
              <w:rPr>
                <w:noProof/>
                <w:webHidden/>
              </w:rPr>
            </w:r>
            <w:r w:rsidR="00977CFE">
              <w:rPr>
                <w:noProof/>
                <w:webHidden/>
              </w:rPr>
              <w:fldChar w:fldCharType="separate"/>
            </w:r>
            <w:r w:rsidR="00B77E7D">
              <w:rPr>
                <w:noProof/>
                <w:webHidden/>
              </w:rPr>
              <w:t>4</w:t>
            </w:r>
            <w:r w:rsidR="00977CFE">
              <w:rPr>
                <w:noProof/>
                <w:webHidden/>
              </w:rPr>
              <w:fldChar w:fldCharType="end"/>
            </w:r>
          </w:hyperlink>
        </w:p>
        <w:p w14:paraId="68905D6D" w14:textId="77777777" w:rsidR="00977CFE" w:rsidRDefault="008352C8">
          <w:pPr>
            <w:pStyle w:val="TOC1"/>
            <w:tabs>
              <w:tab w:val="right" w:leader="dot" w:pos="9016"/>
            </w:tabs>
            <w:rPr>
              <w:rFonts w:eastAsiaTheme="minorEastAsia"/>
              <w:noProof/>
              <w:lang w:eastAsia="en-GB"/>
            </w:rPr>
          </w:pPr>
          <w:hyperlink w:anchor="_Toc497482435" w:history="1">
            <w:r w:rsidR="00977CFE" w:rsidRPr="004D7564">
              <w:rPr>
                <w:rStyle w:val="Hyperlink"/>
                <w:noProof/>
              </w:rPr>
              <w:t>Installation</w:t>
            </w:r>
            <w:r w:rsidR="00977CFE">
              <w:rPr>
                <w:noProof/>
                <w:webHidden/>
              </w:rPr>
              <w:tab/>
            </w:r>
            <w:r w:rsidR="00977CFE">
              <w:rPr>
                <w:noProof/>
                <w:webHidden/>
              </w:rPr>
              <w:fldChar w:fldCharType="begin"/>
            </w:r>
            <w:r w:rsidR="00977CFE">
              <w:rPr>
                <w:noProof/>
                <w:webHidden/>
              </w:rPr>
              <w:instrText xml:space="preserve"> PAGEREF _Toc497482435 \h </w:instrText>
            </w:r>
            <w:r w:rsidR="00977CFE">
              <w:rPr>
                <w:noProof/>
                <w:webHidden/>
              </w:rPr>
            </w:r>
            <w:r w:rsidR="00977CFE">
              <w:rPr>
                <w:noProof/>
                <w:webHidden/>
              </w:rPr>
              <w:fldChar w:fldCharType="separate"/>
            </w:r>
            <w:r w:rsidR="00B77E7D">
              <w:rPr>
                <w:noProof/>
                <w:webHidden/>
              </w:rPr>
              <w:t>5</w:t>
            </w:r>
            <w:r w:rsidR="00977CFE">
              <w:rPr>
                <w:noProof/>
                <w:webHidden/>
              </w:rPr>
              <w:fldChar w:fldCharType="end"/>
            </w:r>
          </w:hyperlink>
        </w:p>
        <w:p w14:paraId="055D0BFF" w14:textId="77777777" w:rsidR="00977CFE" w:rsidRDefault="008352C8">
          <w:pPr>
            <w:pStyle w:val="TOC2"/>
            <w:tabs>
              <w:tab w:val="right" w:leader="dot" w:pos="9016"/>
            </w:tabs>
            <w:rPr>
              <w:rFonts w:eastAsiaTheme="minorEastAsia"/>
              <w:noProof/>
              <w:lang w:eastAsia="en-GB"/>
            </w:rPr>
          </w:pPr>
          <w:hyperlink w:anchor="_Toc497482436" w:history="1">
            <w:r w:rsidR="00977CFE" w:rsidRPr="004D7564">
              <w:rPr>
                <w:rStyle w:val="Hyperlink"/>
                <w:noProof/>
              </w:rPr>
              <w:t>How to install ORIGAMI</w:t>
            </w:r>
            <w:r w:rsidR="00977CFE" w:rsidRPr="004D7564">
              <w:rPr>
                <w:rStyle w:val="Hyperlink"/>
                <w:i/>
                <w:noProof/>
                <w:vertAlign w:val="superscript"/>
              </w:rPr>
              <w:t>ANALYSE</w:t>
            </w:r>
            <w:r w:rsidR="00977CFE">
              <w:rPr>
                <w:noProof/>
                <w:webHidden/>
              </w:rPr>
              <w:tab/>
            </w:r>
            <w:r w:rsidR="00977CFE">
              <w:rPr>
                <w:noProof/>
                <w:webHidden/>
              </w:rPr>
              <w:fldChar w:fldCharType="begin"/>
            </w:r>
            <w:r w:rsidR="00977CFE">
              <w:rPr>
                <w:noProof/>
                <w:webHidden/>
              </w:rPr>
              <w:instrText xml:space="preserve"> PAGEREF _Toc497482436 \h </w:instrText>
            </w:r>
            <w:r w:rsidR="00977CFE">
              <w:rPr>
                <w:noProof/>
                <w:webHidden/>
              </w:rPr>
            </w:r>
            <w:r w:rsidR="00977CFE">
              <w:rPr>
                <w:noProof/>
                <w:webHidden/>
              </w:rPr>
              <w:fldChar w:fldCharType="separate"/>
            </w:r>
            <w:r w:rsidR="00B77E7D">
              <w:rPr>
                <w:noProof/>
                <w:webHidden/>
              </w:rPr>
              <w:t>5</w:t>
            </w:r>
            <w:r w:rsidR="00977CFE">
              <w:rPr>
                <w:noProof/>
                <w:webHidden/>
              </w:rPr>
              <w:fldChar w:fldCharType="end"/>
            </w:r>
          </w:hyperlink>
        </w:p>
        <w:p w14:paraId="5DA1F09B" w14:textId="77777777" w:rsidR="00977CFE" w:rsidRDefault="008352C8">
          <w:pPr>
            <w:pStyle w:val="TOC2"/>
            <w:tabs>
              <w:tab w:val="right" w:leader="dot" w:pos="9016"/>
            </w:tabs>
            <w:rPr>
              <w:rFonts w:eastAsiaTheme="minorEastAsia"/>
              <w:noProof/>
              <w:lang w:eastAsia="en-GB"/>
            </w:rPr>
          </w:pPr>
          <w:hyperlink w:anchor="_Toc497482437" w:history="1">
            <w:r w:rsidR="00977CFE" w:rsidRPr="004D7564">
              <w:rPr>
                <w:rStyle w:val="Hyperlink"/>
                <w:noProof/>
              </w:rPr>
              <w:t>Pre-requisites</w:t>
            </w:r>
            <w:r w:rsidR="00977CFE">
              <w:rPr>
                <w:noProof/>
                <w:webHidden/>
              </w:rPr>
              <w:tab/>
            </w:r>
            <w:r w:rsidR="00977CFE">
              <w:rPr>
                <w:noProof/>
                <w:webHidden/>
              </w:rPr>
              <w:fldChar w:fldCharType="begin"/>
            </w:r>
            <w:r w:rsidR="00977CFE">
              <w:rPr>
                <w:noProof/>
                <w:webHidden/>
              </w:rPr>
              <w:instrText xml:space="preserve"> PAGEREF _Toc497482437 \h </w:instrText>
            </w:r>
            <w:r w:rsidR="00977CFE">
              <w:rPr>
                <w:noProof/>
                <w:webHidden/>
              </w:rPr>
            </w:r>
            <w:r w:rsidR="00977CFE">
              <w:rPr>
                <w:noProof/>
                <w:webHidden/>
              </w:rPr>
              <w:fldChar w:fldCharType="separate"/>
            </w:r>
            <w:r w:rsidR="00B77E7D">
              <w:rPr>
                <w:noProof/>
                <w:webHidden/>
              </w:rPr>
              <w:t>5</w:t>
            </w:r>
            <w:r w:rsidR="00977CFE">
              <w:rPr>
                <w:noProof/>
                <w:webHidden/>
              </w:rPr>
              <w:fldChar w:fldCharType="end"/>
            </w:r>
          </w:hyperlink>
        </w:p>
        <w:p w14:paraId="28984247" w14:textId="77777777" w:rsidR="00977CFE" w:rsidRDefault="008352C8">
          <w:pPr>
            <w:pStyle w:val="TOC1"/>
            <w:tabs>
              <w:tab w:val="right" w:leader="dot" w:pos="9016"/>
            </w:tabs>
            <w:rPr>
              <w:rFonts w:eastAsiaTheme="minorEastAsia"/>
              <w:noProof/>
              <w:lang w:eastAsia="en-GB"/>
            </w:rPr>
          </w:pPr>
          <w:hyperlink w:anchor="_Toc497482438" w:history="1">
            <w:r w:rsidR="00977CFE" w:rsidRPr="004D7564">
              <w:rPr>
                <w:rStyle w:val="Hyperlink"/>
                <w:noProof/>
              </w:rPr>
              <w:t>Quick Start</w:t>
            </w:r>
            <w:r w:rsidR="00977CFE">
              <w:rPr>
                <w:noProof/>
                <w:webHidden/>
              </w:rPr>
              <w:tab/>
            </w:r>
            <w:r w:rsidR="00977CFE">
              <w:rPr>
                <w:noProof/>
                <w:webHidden/>
              </w:rPr>
              <w:fldChar w:fldCharType="begin"/>
            </w:r>
            <w:r w:rsidR="00977CFE">
              <w:rPr>
                <w:noProof/>
                <w:webHidden/>
              </w:rPr>
              <w:instrText xml:space="preserve"> PAGEREF _Toc497482438 \h </w:instrText>
            </w:r>
            <w:r w:rsidR="00977CFE">
              <w:rPr>
                <w:noProof/>
                <w:webHidden/>
              </w:rPr>
            </w:r>
            <w:r w:rsidR="00977CFE">
              <w:rPr>
                <w:noProof/>
                <w:webHidden/>
              </w:rPr>
              <w:fldChar w:fldCharType="separate"/>
            </w:r>
            <w:r w:rsidR="00B77E7D">
              <w:rPr>
                <w:noProof/>
                <w:webHidden/>
              </w:rPr>
              <w:t>5</w:t>
            </w:r>
            <w:r w:rsidR="00977CFE">
              <w:rPr>
                <w:noProof/>
                <w:webHidden/>
              </w:rPr>
              <w:fldChar w:fldCharType="end"/>
            </w:r>
          </w:hyperlink>
        </w:p>
        <w:p w14:paraId="74335AB5" w14:textId="77777777" w:rsidR="00977CFE" w:rsidRDefault="008352C8">
          <w:pPr>
            <w:pStyle w:val="TOC2"/>
            <w:tabs>
              <w:tab w:val="right" w:leader="dot" w:pos="9016"/>
            </w:tabs>
            <w:rPr>
              <w:rFonts w:eastAsiaTheme="minorEastAsia"/>
              <w:noProof/>
              <w:lang w:eastAsia="en-GB"/>
            </w:rPr>
          </w:pPr>
          <w:hyperlink w:anchor="_Toc497482439" w:history="1">
            <w:r w:rsidR="00977CFE" w:rsidRPr="004D7564">
              <w:rPr>
                <w:rStyle w:val="Hyperlink"/>
                <w:noProof/>
              </w:rPr>
              <w:t>Analysis of ORIGAMI</w:t>
            </w:r>
            <w:r w:rsidR="00977CFE" w:rsidRPr="004D7564">
              <w:rPr>
                <w:rStyle w:val="Hyperlink"/>
                <w:noProof/>
                <w:vertAlign w:val="superscript"/>
              </w:rPr>
              <w:t>MS</w:t>
            </w:r>
            <w:r w:rsidR="00977CFE" w:rsidRPr="004D7564">
              <w:rPr>
                <w:rStyle w:val="Hyperlink"/>
                <w:noProof/>
              </w:rPr>
              <w:t xml:space="preserve"> files (combining collision voltages):</w:t>
            </w:r>
            <w:r w:rsidR="00977CFE">
              <w:rPr>
                <w:noProof/>
                <w:webHidden/>
              </w:rPr>
              <w:tab/>
            </w:r>
            <w:r w:rsidR="00977CFE">
              <w:rPr>
                <w:noProof/>
                <w:webHidden/>
              </w:rPr>
              <w:fldChar w:fldCharType="begin"/>
            </w:r>
            <w:r w:rsidR="00977CFE">
              <w:rPr>
                <w:noProof/>
                <w:webHidden/>
              </w:rPr>
              <w:instrText xml:space="preserve"> PAGEREF _Toc497482439 \h </w:instrText>
            </w:r>
            <w:r w:rsidR="00977CFE">
              <w:rPr>
                <w:noProof/>
                <w:webHidden/>
              </w:rPr>
            </w:r>
            <w:r w:rsidR="00977CFE">
              <w:rPr>
                <w:noProof/>
                <w:webHidden/>
              </w:rPr>
              <w:fldChar w:fldCharType="separate"/>
            </w:r>
            <w:r w:rsidR="00B77E7D">
              <w:rPr>
                <w:noProof/>
                <w:webHidden/>
              </w:rPr>
              <w:t>5</w:t>
            </w:r>
            <w:r w:rsidR="00977CFE">
              <w:rPr>
                <w:noProof/>
                <w:webHidden/>
              </w:rPr>
              <w:fldChar w:fldCharType="end"/>
            </w:r>
          </w:hyperlink>
        </w:p>
        <w:p w14:paraId="712BC571" w14:textId="77777777" w:rsidR="00977CFE" w:rsidRDefault="008352C8">
          <w:pPr>
            <w:pStyle w:val="TOC3"/>
            <w:tabs>
              <w:tab w:val="right" w:leader="dot" w:pos="9016"/>
            </w:tabs>
            <w:rPr>
              <w:rFonts w:eastAsiaTheme="minorEastAsia"/>
              <w:noProof/>
              <w:lang w:eastAsia="en-GB"/>
            </w:rPr>
          </w:pPr>
          <w:hyperlink w:anchor="_Toc497482440" w:history="1">
            <w:r w:rsidR="00977CFE" w:rsidRPr="004D7564">
              <w:rPr>
                <w:rStyle w:val="Hyperlink"/>
                <w:noProof/>
              </w:rPr>
              <w:t>How to determine the Start scan:</w:t>
            </w:r>
            <w:r w:rsidR="00977CFE">
              <w:rPr>
                <w:noProof/>
                <w:webHidden/>
              </w:rPr>
              <w:tab/>
            </w:r>
            <w:r w:rsidR="00977CFE">
              <w:rPr>
                <w:noProof/>
                <w:webHidden/>
              </w:rPr>
              <w:fldChar w:fldCharType="begin"/>
            </w:r>
            <w:r w:rsidR="00977CFE">
              <w:rPr>
                <w:noProof/>
                <w:webHidden/>
              </w:rPr>
              <w:instrText xml:space="preserve"> PAGEREF _Toc497482440 \h </w:instrText>
            </w:r>
            <w:r w:rsidR="00977CFE">
              <w:rPr>
                <w:noProof/>
                <w:webHidden/>
              </w:rPr>
            </w:r>
            <w:r w:rsidR="00977CFE">
              <w:rPr>
                <w:noProof/>
                <w:webHidden/>
              </w:rPr>
              <w:fldChar w:fldCharType="separate"/>
            </w:r>
            <w:r w:rsidR="00B77E7D">
              <w:rPr>
                <w:noProof/>
                <w:webHidden/>
              </w:rPr>
              <w:t>6</w:t>
            </w:r>
            <w:r w:rsidR="00977CFE">
              <w:rPr>
                <w:noProof/>
                <w:webHidden/>
              </w:rPr>
              <w:fldChar w:fldCharType="end"/>
            </w:r>
          </w:hyperlink>
        </w:p>
        <w:p w14:paraId="37426B46" w14:textId="77777777" w:rsidR="00977CFE" w:rsidRDefault="008352C8">
          <w:pPr>
            <w:pStyle w:val="TOC3"/>
            <w:tabs>
              <w:tab w:val="right" w:leader="dot" w:pos="9016"/>
            </w:tabs>
            <w:rPr>
              <w:rFonts w:eastAsiaTheme="minorEastAsia"/>
              <w:noProof/>
              <w:lang w:eastAsia="en-GB"/>
            </w:rPr>
          </w:pPr>
          <w:hyperlink w:anchor="_Toc497482441" w:history="1">
            <w:r w:rsidR="00977CFE" w:rsidRPr="004D7564">
              <w:rPr>
                <w:rStyle w:val="Hyperlink"/>
                <w:noProof/>
              </w:rPr>
              <w:t>How to determine your ORIGAMI</w:t>
            </w:r>
            <w:r w:rsidR="00977CFE" w:rsidRPr="004D7564">
              <w:rPr>
                <w:rStyle w:val="Hyperlink"/>
                <w:noProof/>
                <w:vertAlign w:val="superscript"/>
              </w:rPr>
              <w:t>MS</w:t>
            </w:r>
            <w:r w:rsidR="00977CFE" w:rsidRPr="004D7564">
              <w:rPr>
                <w:rStyle w:val="Hyperlink"/>
                <w:noProof/>
              </w:rPr>
              <w:t xml:space="preserve"> parameters:</w:t>
            </w:r>
            <w:r w:rsidR="00977CFE">
              <w:rPr>
                <w:noProof/>
                <w:webHidden/>
              </w:rPr>
              <w:tab/>
            </w:r>
            <w:r w:rsidR="00977CFE">
              <w:rPr>
                <w:noProof/>
                <w:webHidden/>
              </w:rPr>
              <w:fldChar w:fldCharType="begin"/>
            </w:r>
            <w:r w:rsidR="00977CFE">
              <w:rPr>
                <w:noProof/>
                <w:webHidden/>
              </w:rPr>
              <w:instrText xml:space="preserve"> PAGEREF _Toc497482441 \h </w:instrText>
            </w:r>
            <w:r w:rsidR="00977CFE">
              <w:rPr>
                <w:noProof/>
                <w:webHidden/>
              </w:rPr>
            </w:r>
            <w:r w:rsidR="00977CFE">
              <w:rPr>
                <w:noProof/>
                <w:webHidden/>
              </w:rPr>
              <w:fldChar w:fldCharType="separate"/>
            </w:r>
            <w:r w:rsidR="00B77E7D">
              <w:rPr>
                <w:noProof/>
                <w:webHidden/>
              </w:rPr>
              <w:t>6</w:t>
            </w:r>
            <w:r w:rsidR="00977CFE">
              <w:rPr>
                <w:noProof/>
                <w:webHidden/>
              </w:rPr>
              <w:fldChar w:fldCharType="end"/>
            </w:r>
          </w:hyperlink>
        </w:p>
        <w:p w14:paraId="0A1A3393" w14:textId="77777777" w:rsidR="00977CFE" w:rsidRDefault="008352C8">
          <w:pPr>
            <w:pStyle w:val="TOC3"/>
            <w:tabs>
              <w:tab w:val="right" w:leader="dot" w:pos="9016"/>
            </w:tabs>
            <w:rPr>
              <w:rFonts w:eastAsiaTheme="minorEastAsia"/>
              <w:noProof/>
              <w:lang w:eastAsia="en-GB"/>
            </w:rPr>
          </w:pPr>
          <w:hyperlink w:anchor="_Toc497482442" w:history="1">
            <w:r w:rsidR="00977CFE" w:rsidRPr="004D7564">
              <w:rPr>
                <w:rStyle w:val="Hyperlink"/>
                <w:noProof/>
              </w:rPr>
              <w:t>How to annotate ions</w:t>
            </w:r>
            <w:r w:rsidR="00977CFE">
              <w:rPr>
                <w:noProof/>
                <w:webHidden/>
              </w:rPr>
              <w:tab/>
            </w:r>
            <w:r w:rsidR="00977CFE">
              <w:rPr>
                <w:noProof/>
                <w:webHidden/>
              </w:rPr>
              <w:fldChar w:fldCharType="begin"/>
            </w:r>
            <w:r w:rsidR="00977CFE">
              <w:rPr>
                <w:noProof/>
                <w:webHidden/>
              </w:rPr>
              <w:instrText xml:space="preserve"> PAGEREF _Toc497482442 \h </w:instrText>
            </w:r>
            <w:r w:rsidR="00977CFE">
              <w:rPr>
                <w:noProof/>
                <w:webHidden/>
              </w:rPr>
            </w:r>
            <w:r w:rsidR="00977CFE">
              <w:rPr>
                <w:noProof/>
                <w:webHidden/>
              </w:rPr>
              <w:fldChar w:fldCharType="separate"/>
            </w:r>
            <w:r w:rsidR="00B77E7D">
              <w:rPr>
                <w:noProof/>
                <w:webHidden/>
              </w:rPr>
              <w:t>6</w:t>
            </w:r>
            <w:r w:rsidR="00977CFE">
              <w:rPr>
                <w:noProof/>
                <w:webHidden/>
              </w:rPr>
              <w:fldChar w:fldCharType="end"/>
            </w:r>
          </w:hyperlink>
        </w:p>
        <w:p w14:paraId="2A394B65" w14:textId="77777777" w:rsidR="00977CFE" w:rsidRDefault="008352C8">
          <w:pPr>
            <w:pStyle w:val="TOC3"/>
            <w:tabs>
              <w:tab w:val="right" w:leader="dot" w:pos="9016"/>
            </w:tabs>
            <w:rPr>
              <w:rFonts w:eastAsiaTheme="minorEastAsia"/>
              <w:noProof/>
              <w:lang w:eastAsia="en-GB"/>
            </w:rPr>
          </w:pPr>
          <w:hyperlink w:anchor="_Toc497482443" w:history="1">
            <w:r w:rsidR="00977CFE" w:rsidRPr="004D7564">
              <w:rPr>
                <w:rStyle w:val="Hyperlink"/>
                <w:noProof/>
              </w:rPr>
              <w:t>How to extract ions</w:t>
            </w:r>
            <w:r w:rsidR="00977CFE">
              <w:rPr>
                <w:noProof/>
                <w:webHidden/>
              </w:rPr>
              <w:tab/>
            </w:r>
            <w:r w:rsidR="00977CFE">
              <w:rPr>
                <w:noProof/>
                <w:webHidden/>
              </w:rPr>
              <w:fldChar w:fldCharType="begin"/>
            </w:r>
            <w:r w:rsidR="00977CFE">
              <w:rPr>
                <w:noProof/>
                <w:webHidden/>
              </w:rPr>
              <w:instrText xml:space="preserve"> PAGEREF _Toc497482443 \h </w:instrText>
            </w:r>
            <w:r w:rsidR="00977CFE">
              <w:rPr>
                <w:noProof/>
                <w:webHidden/>
              </w:rPr>
            </w:r>
            <w:r w:rsidR="00977CFE">
              <w:rPr>
                <w:noProof/>
                <w:webHidden/>
              </w:rPr>
              <w:fldChar w:fldCharType="separate"/>
            </w:r>
            <w:r w:rsidR="00B77E7D">
              <w:rPr>
                <w:noProof/>
                <w:webHidden/>
              </w:rPr>
              <w:t>7</w:t>
            </w:r>
            <w:r w:rsidR="00977CFE">
              <w:rPr>
                <w:noProof/>
                <w:webHidden/>
              </w:rPr>
              <w:fldChar w:fldCharType="end"/>
            </w:r>
          </w:hyperlink>
        </w:p>
        <w:p w14:paraId="730E35FC" w14:textId="77777777" w:rsidR="00977CFE" w:rsidRDefault="008352C8">
          <w:pPr>
            <w:pStyle w:val="TOC3"/>
            <w:tabs>
              <w:tab w:val="right" w:leader="dot" w:pos="9016"/>
            </w:tabs>
            <w:rPr>
              <w:rFonts w:eastAsiaTheme="minorEastAsia"/>
              <w:noProof/>
              <w:lang w:eastAsia="en-GB"/>
            </w:rPr>
          </w:pPr>
          <w:hyperlink w:anchor="_Toc497482444" w:history="1">
            <w:r w:rsidR="00977CFE" w:rsidRPr="004D7564">
              <w:rPr>
                <w:rStyle w:val="Hyperlink"/>
                <w:noProof/>
              </w:rPr>
              <w:t>How to combine collision voltages</w:t>
            </w:r>
            <w:r w:rsidR="00977CFE">
              <w:rPr>
                <w:noProof/>
                <w:webHidden/>
              </w:rPr>
              <w:tab/>
            </w:r>
            <w:r w:rsidR="00977CFE">
              <w:rPr>
                <w:noProof/>
                <w:webHidden/>
              </w:rPr>
              <w:fldChar w:fldCharType="begin"/>
            </w:r>
            <w:r w:rsidR="00977CFE">
              <w:rPr>
                <w:noProof/>
                <w:webHidden/>
              </w:rPr>
              <w:instrText xml:space="preserve"> PAGEREF _Toc497482444 \h </w:instrText>
            </w:r>
            <w:r w:rsidR="00977CFE">
              <w:rPr>
                <w:noProof/>
                <w:webHidden/>
              </w:rPr>
            </w:r>
            <w:r w:rsidR="00977CFE">
              <w:rPr>
                <w:noProof/>
                <w:webHidden/>
              </w:rPr>
              <w:fldChar w:fldCharType="separate"/>
            </w:r>
            <w:r w:rsidR="00B77E7D">
              <w:rPr>
                <w:noProof/>
                <w:webHidden/>
              </w:rPr>
              <w:t>7</w:t>
            </w:r>
            <w:r w:rsidR="00977CFE">
              <w:rPr>
                <w:noProof/>
                <w:webHidden/>
              </w:rPr>
              <w:fldChar w:fldCharType="end"/>
            </w:r>
          </w:hyperlink>
        </w:p>
        <w:p w14:paraId="0339EBA7" w14:textId="77777777" w:rsidR="00977CFE" w:rsidRDefault="008352C8">
          <w:pPr>
            <w:pStyle w:val="TOC3"/>
            <w:tabs>
              <w:tab w:val="right" w:leader="dot" w:pos="9016"/>
            </w:tabs>
            <w:rPr>
              <w:rFonts w:eastAsiaTheme="minorEastAsia"/>
              <w:noProof/>
              <w:lang w:eastAsia="en-GB"/>
            </w:rPr>
          </w:pPr>
          <w:hyperlink w:anchor="_Toc497482445" w:history="1">
            <w:r w:rsidR="00977CFE" w:rsidRPr="004D7564">
              <w:rPr>
                <w:rStyle w:val="Hyperlink"/>
                <w:noProof/>
              </w:rPr>
              <w:t>How to process ions</w:t>
            </w:r>
            <w:r w:rsidR="00977CFE">
              <w:rPr>
                <w:noProof/>
                <w:webHidden/>
              </w:rPr>
              <w:tab/>
            </w:r>
            <w:r w:rsidR="00977CFE">
              <w:rPr>
                <w:noProof/>
                <w:webHidden/>
              </w:rPr>
              <w:fldChar w:fldCharType="begin"/>
            </w:r>
            <w:r w:rsidR="00977CFE">
              <w:rPr>
                <w:noProof/>
                <w:webHidden/>
              </w:rPr>
              <w:instrText xml:space="preserve"> PAGEREF _Toc497482445 \h </w:instrText>
            </w:r>
            <w:r w:rsidR="00977CFE">
              <w:rPr>
                <w:noProof/>
                <w:webHidden/>
              </w:rPr>
            </w:r>
            <w:r w:rsidR="00977CFE">
              <w:rPr>
                <w:noProof/>
                <w:webHidden/>
              </w:rPr>
              <w:fldChar w:fldCharType="separate"/>
            </w:r>
            <w:r w:rsidR="00B77E7D">
              <w:rPr>
                <w:noProof/>
                <w:webHidden/>
              </w:rPr>
              <w:t>7</w:t>
            </w:r>
            <w:r w:rsidR="00977CFE">
              <w:rPr>
                <w:noProof/>
                <w:webHidden/>
              </w:rPr>
              <w:fldChar w:fldCharType="end"/>
            </w:r>
          </w:hyperlink>
        </w:p>
        <w:p w14:paraId="601216BF" w14:textId="77777777" w:rsidR="00977CFE" w:rsidRDefault="008352C8">
          <w:pPr>
            <w:pStyle w:val="TOC3"/>
            <w:tabs>
              <w:tab w:val="right" w:leader="dot" w:pos="9016"/>
            </w:tabs>
            <w:rPr>
              <w:rFonts w:eastAsiaTheme="minorEastAsia"/>
              <w:noProof/>
              <w:lang w:eastAsia="en-GB"/>
            </w:rPr>
          </w:pPr>
          <w:hyperlink w:anchor="_Toc497482446" w:history="1">
            <w:r w:rsidR="00977CFE" w:rsidRPr="004D7564">
              <w:rPr>
                <w:rStyle w:val="Hyperlink"/>
                <w:noProof/>
              </w:rPr>
              <w:t>How to overlay ions</w:t>
            </w:r>
            <w:r w:rsidR="00977CFE">
              <w:rPr>
                <w:noProof/>
                <w:webHidden/>
              </w:rPr>
              <w:tab/>
            </w:r>
            <w:r w:rsidR="00977CFE">
              <w:rPr>
                <w:noProof/>
                <w:webHidden/>
              </w:rPr>
              <w:fldChar w:fldCharType="begin"/>
            </w:r>
            <w:r w:rsidR="00977CFE">
              <w:rPr>
                <w:noProof/>
                <w:webHidden/>
              </w:rPr>
              <w:instrText xml:space="preserve"> PAGEREF _Toc497482446 \h </w:instrText>
            </w:r>
            <w:r w:rsidR="00977CFE">
              <w:rPr>
                <w:noProof/>
                <w:webHidden/>
              </w:rPr>
            </w:r>
            <w:r w:rsidR="00977CFE">
              <w:rPr>
                <w:noProof/>
                <w:webHidden/>
              </w:rPr>
              <w:fldChar w:fldCharType="separate"/>
            </w:r>
            <w:r w:rsidR="00B77E7D">
              <w:rPr>
                <w:noProof/>
                <w:webHidden/>
              </w:rPr>
              <w:t>8</w:t>
            </w:r>
            <w:r w:rsidR="00977CFE">
              <w:rPr>
                <w:noProof/>
                <w:webHidden/>
              </w:rPr>
              <w:fldChar w:fldCharType="end"/>
            </w:r>
          </w:hyperlink>
        </w:p>
        <w:p w14:paraId="30FF7641" w14:textId="77777777" w:rsidR="00977CFE" w:rsidRDefault="008352C8">
          <w:pPr>
            <w:pStyle w:val="TOC2"/>
            <w:tabs>
              <w:tab w:val="right" w:leader="dot" w:pos="9016"/>
            </w:tabs>
            <w:rPr>
              <w:rFonts w:eastAsiaTheme="minorEastAsia"/>
              <w:noProof/>
              <w:lang w:eastAsia="en-GB"/>
            </w:rPr>
          </w:pPr>
          <w:hyperlink w:anchor="_Toc497482447" w:history="1">
            <w:r w:rsidR="00977CFE" w:rsidRPr="004D7564">
              <w:rPr>
                <w:rStyle w:val="Hyperlink"/>
                <w:noProof/>
              </w:rPr>
              <w:t>Analysis of Multiple MassLynx files (combining collision voltages):</w:t>
            </w:r>
            <w:r w:rsidR="00977CFE">
              <w:rPr>
                <w:noProof/>
                <w:webHidden/>
              </w:rPr>
              <w:tab/>
            </w:r>
            <w:r w:rsidR="00977CFE">
              <w:rPr>
                <w:noProof/>
                <w:webHidden/>
              </w:rPr>
              <w:fldChar w:fldCharType="begin"/>
            </w:r>
            <w:r w:rsidR="00977CFE">
              <w:rPr>
                <w:noProof/>
                <w:webHidden/>
              </w:rPr>
              <w:instrText xml:space="preserve"> PAGEREF _Toc497482447 \h </w:instrText>
            </w:r>
            <w:r w:rsidR="00977CFE">
              <w:rPr>
                <w:noProof/>
                <w:webHidden/>
              </w:rPr>
            </w:r>
            <w:r w:rsidR="00977CFE">
              <w:rPr>
                <w:noProof/>
                <w:webHidden/>
              </w:rPr>
              <w:fldChar w:fldCharType="separate"/>
            </w:r>
            <w:r w:rsidR="00B77E7D">
              <w:rPr>
                <w:noProof/>
                <w:webHidden/>
              </w:rPr>
              <w:t>8</w:t>
            </w:r>
            <w:r w:rsidR="00977CFE">
              <w:rPr>
                <w:noProof/>
                <w:webHidden/>
              </w:rPr>
              <w:fldChar w:fldCharType="end"/>
            </w:r>
          </w:hyperlink>
        </w:p>
        <w:p w14:paraId="5368766D" w14:textId="77777777" w:rsidR="00977CFE" w:rsidRDefault="008352C8">
          <w:pPr>
            <w:pStyle w:val="TOC3"/>
            <w:tabs>
              <w:tab w:val="right" w:leader="dot" w:pos="9016"/>
            </w:tabs>
            <w:rPr>
              <w:rFonts w:eastAsiaTheme="minorEastAsia"/>
              <w:noProof/>
              <w:lang w:eastAsia="en-GB"/>
            </w:rPr>
          </w:pPr>
          <w:hyperlink w:anchor="_Toc497482448" w:history="1">
            <w:r w:rsidR="00977CFE" w:rsidRPr="004D7564">
              <w:rPr>
                <w:rStyle w:val="Hyperlink"/>
                <w:noProof/>
              </w:rPr>
              <w:t>How to open multiple MassLynx files:</w:t>
            </w:r>
            <w:r w:rsidR="00977CFE">
              <w:rPr>
                <w:noProof/>
                <w:webHidden/>
              </w:rPr>
              <w:tab/>
            </w:r>
            <w:r w:rsidR="00977CFE">
              <w:rPr>
                <w:noProof/>
                <w:webHidden/>
              </w:rPr>
              <w:fldChar w:fldCharType="begin"/>
            </w:r>
            <w:r w:rsidR="00977CFE">
              <w:rPr>
                <w:noProof/>
                <w:webHidden/>
              </w:rPr>
              <w:instrText xml:space="preserve"> PAGEREF _Toc497482448 \h </w:instrText>
            </w:r>
            <w:r w:rsidR="00977CFE">
              <w:rPr>
                <w:noProof/>
                <w:webHidden/>
              </w:rPr>
            </w:r>
            <w:r w:rsidR="00977CFE">
              <w:rPr>
                <w:noProof/>
                <w:webHidden/>
              </w:rPr>
              <w:fldChar w:fldCharType="separate"/>
            </w:r>
            <w:r w:rsidR="00B77E7D">
              <w:rPr>
                <w:noProof/>
                <w:webHidden/>
              </w:rPr>
              <w:t>8</w:t>
            </w:r>
            <w:r w:rsidR="00977CFE">
              <w:rPr>
                <w:noProof/>
                <w:webHidden/>
              </w:rPr>
              <w:fldChar w:fldCharType="end"/>
            </w:r>
          </w:hyperlink>
        </w:p>
        <w:p w14:paraId="69941321" w14:textId="77777777" w:rsidR="00977CFE" w:rsidRDefault="008352C8">
          <w:pPr>
            <w:pStyle w:val="TOC3"/>
            <w:tabs>
              <w:tab w:val="right" w:leader="dot" w:pos="9016"/>
            </w:tabs>
            <w:rPr>
              <w:rFonts w:eastAsiaTheme="minorEastAsia"/>
              <w:noProof/>
              <w:lang w:eastAsia="en-GB"/>
            </w:rPr>
          </w:pPr>
          <w:hyperlink w:anchor="_Toc497482449" w:history="1">
            <w:r w:rsidR="00977CFE" w:rsidRPr="004D7564">
              <w:rPr>
                <w:rStyle w:val="Hyperlink"/>
                <w:noProof/>
              </w:rPr>
              <w:t>How to fill-in collision voltage parameters:</w:t>
            </w:r>
            <w:r w:rsidR="00977CFE">
              <w:rPr>
                <w:noProof/>
                <w:webHidden/>
              </w:rPr>
              <w:tab/>
            </w:r>
            <w:r w:rsidR="00977CFE">
              <w:rPr>
                <w:noProof/>
                <w:webHidden/>
              </w:rPr>
              <w:fldChar w:fldCharType="begin"/>
            </w:r>
            <w:r w:rsidR="00977CFE">
              <w:rPr>
                <w:noProof/>
                <w:webHidden/>
              </w:rPr>
              <w:instrText xml:space="preserve"> PAGEREF _Toc497482449 \h </w:instrText>
            </w:r>
            <w:r w:rsidR="00977CFE">
              <w:rPr>
                <w:noProof/>
                <w:webHidden/>
              </w:rPr>
            </w:r>
            <w:r w:rsidR="00977CFE">
              <w:rPr>
                <w:noProof/>
                <w:webHidden/>
              </w:rPr>
              <w:fldChar w:fldCharType="separate"/>
            </w:r>
            <w:r w:rsidR="00B77E7D">
              <w:rPr>
                <w:noProof/>
                <w:webHidden/>
              </w:rPr>
              <w:t>9</w:t>
            </w:r>
            <w:r w:rsidR="00977CFE">
              <w:rPr>
                <w:noProof/>
                <w:webHidden/>
              </w:rPr>
              <w:fldChar w:fldCharType="end"/>
            </w:r>
          </w:hyperlink>
        </w:p>
        <w:p w14:paraId="70AEC987" w14:textId="77777777" w:rsidR="00977CFE" w:rsidRDefault="008352C8">
          <w:pPr>
            <w:pStyle w:val="TOC3"/>
            <w:tabs>
              <w:tab w:val="right" w:leader="dot" w:pos="9016"/>
            </w:tabs>
            <w:rPr>
              <w:rFonts w:eastAsiaTheme="minorEastAsia"/>
              <w:noProof/>
              <w:lang w:eastAsia="en-GB"/>
            </w:rPr>
          </w:pPr>
          <w:hyperlink w:anchor="_Toc497482450" w:history="1">
            <w:r w:rsidR="00977CFE" w:rsidRPr="004D7564">
              <w:rPr>
                <w:rStyle w:val="Hyperlink"/>
                <w:noProof/>
              </w:rPr>
              <w:t>How to extract ions</w:t>
            </w:r>
            <w:r w:rsidR="00977CFE">
              <w:rPr>
                <w:noProof/>
                <w:webHidden/>
              </w:rPr>
              <w:tab/>
            </w:r>
            <w:r w:rsidR="00977CFE">
              <w:rPr>
                <w:noProof/>
                <w:webHidden/>
              </w:rPr>
              <w:fldChar w:fldCharType="begin"/>
            </w:r>
            <w:r w:rsidR="00977CFE">
              <w:rPr>
                <w:noProof/>
                <w:webHidden/>
              </w:rPr>
              <w:instrText xml:space="preserve"> PAGEREF _Toc497482450 \h </w:instrText>
            </w:r>
            <w:r w:rsidR="00977CFE">
              <w:rPr>
                <w:noProof/>
                <w:webHidden/>
              </w:rPr>
            </w:r>
            <w:r w:rsidR="00977CFE">
              <w:rPr>
                <w:noProof/>
                <w:webHidden/>
              </w:rPr>
              <w:fldChar w:fldCharType="separate"/>
            </w:r>
            <w:r w:rsidR="00B77E7D">
              <w:rPr>
                <w:noProof/>
                <w:webHidden/>
              </w:rPr>
              <w:t>9</w:t>
            </w:r>
            <w:r w:rsidR="00977CFE">
              <w:rPr>
                <w:noProof/>
                <w:webHidden/>
              </w:rPr>
              <w:fldChar w:fldCharType="end"/>
            </w:r>
          </w:hyperlink>
        </w:p>
        <w:p w14:paraId="7C763980" w14:textId="77777777" w:rsidR="00977CFE" w:rsidRDefault="008352C8">
          <w:pPr>
            <w:pStyle w:val="TOC3"/>
            <w:tabs>
              <w:tab w:val="right" w:leader="dot" w:pos="9016"/>
            </w:tabs>
            <w:rPr>
              <w:rFonts w:eastAsiaTheme="minorEastAsia"/>
              <w:noProof/>
              <w:lang w:eastAsia="en-GB"/>
            </w:rPr>
          </w:pPr>
          <w:hyperlink w:anchor="_Toc497482451" w:history="1">
            <w:r w:rsidR="00977CFE" w:rsidRPr="004D7564">
              <w:rPr>
                <w:rStyle w:val="Hyperlink"/>
                <w:noProof/>
              </w:rPr>
              <w:t>How to combine collision voltages</w:t>
            </w:r>
            <w:r w:rsidR="00977CFE">
              <w:rPr>
                <w:noProof/>
                <w:webHidden/>
              </w:rPr>
              <w:tab/>
            </w:r>
            <w:r w:rsidR="00977CFE">
              <w:rPr>
                <w:noProof/>
                <w:webHidden/>
              </w:rPr>
              <w:fldChar w:fldCharType="begin"/>
            </w:r>
            <w:r w:rsidR="00977CFE">
              <w:rPr>
                <w:noProof/>
                <w:webHidden/>
              </w:rPr>
              <w:instrText xml:space="preserve"> PAGEREF _Toc497482451 \h </w:instrText>
            </w:r>
            <w:r w:rsidR="00977CFE">
              <w:rPr>
                <w:noProof/>
                <w:webHidden/>
              </w:rPr>
            </w:r>
            <w:r w:rsidR="00977CFE">
              <w:rPr>
                <w:noProof/>
                <w:webHidden/>
              </w:rPr>
              <w:fldChar w:fldCharType="separate"/>
            </w:r>
            <w:r w:rsidR="00B77E7D">
              <w:rPr>
                <w:noProof/>
                <w:webHidden/>
              </w:rPr>
              <w:t>9</w:t>
            </w:r>
            <w:r w:rsidR="00977CFE">
              <w:rPr>
                <w:noProof/>
                <w:webHidden/>
              </w:rPr>
              <w:fldChar w:fldCharType="end"/>
            </w:r>
          </w:hyperlink>
        </w:p>
        <w:p w14:paraId="5E88CE45" w14:textId="77777777" w:rsidR="00977CFE" w:rsidRDefault="008352C8">
          <w:pPr>
            <w:pStyle w:val="TOC3"/>
            <w:tabs>
              <w:tab w:val="right" w:leader="dot" w:pos="9016"/>
            </w:tabs>
            <w:rPr>
              <w:rFonts w:eastAsiaTheme="minorEastAsia"/>
              <w:noProof/>
              <w:lang w:eastAsia="en-GB"/>
            </w:rPr>
          </w:pPr>
          <w:hyperlink w:anchor="_Toc497482452" w:history="1">
            <w:r w:rsidR="00977CFE" w:rsidRPr="004D7564">
              <w:rPr>
                <w:rStyle w:val="Hyperlink"/>
                <w:noProof/>
              </w:rPr>
              <w:t>How to process ions</w:t>
            </w:r>
            <w:r w:rsidR="00977CFE">
              <w:rPr>
                <w:noProof/>
                <w:webHidden/>
              </w:rPr>
              <w:tab/>
            </w:r>
            <w:r w:rsidR="00977CFE">
              <w:rPr>
                <w:noProof/>
                <w:webHidden/>
              </w:rPr>
              <w:fldChar w:fldCharType="begin"/>
            </w:r>
            <w:r w:rsidR="00977CFE">
              <w:rPr>
                <w:noProof/>
                <w:webHidden/>
              </w:rPr>
              <w:instrText xml:space="preserve"> PAGEREF _Toc497482452 \h </w:instrText>
            </w:r>
            <w:r w:rsidR="00977CFE">
              <w:rPr>
                <w:noProof/>
                <w:webHidden/>
              </w:rPr>
            </w:r>
            <w:r w:rsidR="00977CFE">
              <w:rPr>
                <w:noProof/>
                <w:webHidden/>
              </w:rPr>
              <w:fldChar w:fldCharType="separate"/>
            </w:r>
            <w:r w:rsidR="00B77E7D">
              <w:rPr>
                <w:noProof/>
                <w:webHidden/>
              </w:rPr>
              <w:t>9</w:t>
            </w:r>
            <w:r w:rsidR="00977CFE">
              <w:rPr>
                <w:noProof/>
                <w:webHidden/>
              </w:rPr>
              <w:fldChar w:fldCharType="end"/>
            </w:r>
          </w:hyperlink>
        </w:p>
        <w:p w14:paraId="415E2720" w14:textId="77777777" w:rsidR="00977CFE" w:rsidRDefault="008352C8">
          <w:pPr>
            <w:pStyle w:val="TOC3"/>
            <w:tabs>
              <w:tab w:val="right" w:leader="dot" w:pos="9016"/>
            </w:tabs>
            <w:rPr>
              <w:rFonts w:eastAsiaTheme="minorEastAsia"/>
              <w:noProof/>
              <w:lang w:eastAsia="en-GB"/>
            </w:rPr>
          </w:pPr>
          <w:hyperlink w:anchor="_Toc497482453" w:history="1">
            <w:r w:rsidR="00977CFE" w:rsidRPr="004D7564">
              <w:rPr>
                <w:rStyle w:val="Hyperlink"/>
                <w:noProof/>
              </w:rPr>
              <w:t>How to overlay ions</w:t>
            </w:r>
            <w:r w:rsidR="00977CFE">
              <w:rPr>
                <w:noProof/>
                <w:webHidden/>
              </w:rPr>
              <w:tab/>
            </w:r>
            <w:r w:rsidR="00977CFE">
              <w:rPr>
                <w:noProof/>
                <w:webHidden/>
              </w:rPr>
              <w:fldChar w:fldCharType="begin"/>
            </w:r>
            <w:r w:rsidR="00977CFE">
              <w:rPr>
                <w:noProof/>
                <w:webHidden/>
              </w:rPr>
              <w:instrText xml:space="preserve"> PAGEREF _Toc497482453 \h </w:instrText>
            </w:r>
            <w:r w:rsidR="00977CFE">
              <w:rPr>
                <w:noProof/>
                <w:webHidden/>
              </w:rPr>
            </w:r>
            <w:r w:rsidR="00977CFE">
              <w:rPr>
                <w:noProof/>
                <w:webHidden/>
              </w:rPr>
              <w:fldChar w:fldCharType="separate"/>
            </w:r>
            <w:r w:rsidR="00B77E7D">
              <w:rPr>
                <w:noProof/>
                <w:webHidden/>
              </w:rPr>
              <w:t>9</w:t>
            </w:r>
            <w:r w:rsidR="00977CFE">
              <w:rPr>
                <w:noProof/>
                <w:webHidden/>
              </w:rPr>
              <w:fldChar w:fldCharType="end"/>
            </w:r>
          </w:hyperlink>
        </w:p>
        <w:p w14:paraId="540FCC58" w14:textId="77777777" w:rsidR="00977CFE" w:rsidRDefault="008352C8">
          <w:pPr>
            <w:pStyle w:val="TOC2"/>
            <w:tabs>
              <w:tab w:val="right" w:leader="dot" w:pos="9016"/>
            </w:tabs>
            <w:rPr>
              <w:rFonts w:eastAsiaTheme="minorEastAsia"/>
              <w:noProof/>
              <w:lang w:eastAsia="en-GB"/>
            </w:rPr>
          </w:pPr>
          <w:hyperlink w:anchor="_Toc497482454" w:history="1">
            <w:r w:rsidR="00977CFE" w:rsidRPr="004D7564">
              <w:rPr>
                <w:rStyle w:val="Hyperlink"/>
                <w:noProof/>
              </w:rPr>
              <w:t>Peak finding and automatic charge state assignment:</w:t>
            </w:r>
            <w:r w:rsidR="00977CFE">
              <w:rPr>
                <w:noProof/>
                <w:webHidden/>
              </w:rPr>
              <w:tab/>
            </w:r>
            <w:r w:rsidR="00977CFE">
              <w:rPr>
                <w:noProof/>
                <w:webHidden/>
              </w:rPr>
              <w:fldChar w:fldCharType="begin"/>
            </w:r>
            <w:r w:rsidR="00977CFE">
              <w:rPr>
                <w:noProof/>
                <w:webHidden/>
              </w:rPr>
              <w:instrText xml:space="preserve"> PAGEREF _Toc497482454 \h </w:instrText>
            </w:r>
            <w:r w:rsidR="00977CFE">
              <w:rPr>
                <w:noProof/>
                <w:webHidden/>
              </w:rPr>
            </w:r>
            <w:r w:rsidR="00977CFE">
              <w:rPr>
                <w:noProof/>
                <w:webHidden/>
              </w:rPr>
              <w:fldChar w:fldCharType="separate"/>
            </w:r>
            <w:r w:rsidR="00B77E7D">
              <w:rPr>
                <w:noProof/>
                <w:webHidden/>
              </w:rPr>
              <w:t>10</w:t>
            </w:r>
            <w:r w:rsidR="00977CFE">
              <w:rPr>
                <w:noProof/>
                <w:webHidden/>
              </w:rPr>
              <w:fldChar w:fldCharType="end"/>
            </w:r>
          </w:hyperlink>
        </w:p>
        <w:p w14:paraId="7D1F1E03" w14:textId="77777777" w:rsidR="00977CFE" w:rsidRDefault="008352C8">
          <w:pPr>
            <w:pStyle w:val="TOC1"/>
            <w:tabs>
              <w:tab w:val="right" w:leader="dot" w:pos="9016"/>
            </w:tabs>
            <w:rPr>
              <w:rFonts w:eastAsiaTheme="minorEastAsia"/>
              <w:noProof/>
              <w:lang w:eastAsia="en-GB"/>
            </w:rPr>
          </w:pPr>
          <w:hyperlink w:anchor="_Toc497482455" w:history="1">
            <w:r w:rsidR="00977CFE" w:rsidRPr="004D7564">
              <w:rPr>
                <w:rStyle w:val="Hyperlink"/>
                <w:noProof/>
              </w:rPr>
              <w:t>Graphical User Interface</w:t>
            </w:r>
            <w:r w:rsidR="00977CFE">
              <w:rPr>
                <w:noProof/>
                <w:webHidden/>
              </w:rPr>
              <w:tab/>
            </w:r>
            <w:r w:rsidR="00977CFE">
              <w:rPr>
                <w:noProof/>
                <w:webHidden/>
              </w:rPr>
              <w:fldChar w:fldCharType="begin"/>
            </w:r>
            <w:r w:rsidR="00977CFE">
              <w:rPr>
                <w:noProof/>
                <w:webHidden/>
              </w:rPr>
              <w:instrText xml:space="preserve"> PAGEREF _Toc497482455 \h </w:instrText>
            </w:r>
            <w:r w:rsidR="00977CFE">
              <w:rPr>
                <w:noProof/>
                <w:webHidden/>
              </w:rPr>
            </w:r>
            <w:r w:rsidR="00977CFE">
              <w:rPr>
                <w:noProof/>
                <w:webHidden/>
              </w:rPr>
              <w:fldChar w:fldCharType="separate"/>
            </w:r>
            <w:r w:rsidR="00B77E7D">
              <w:rPr>
                <w:noProof/>
                <w:webHidden/>
              </w:rPr>
              <w:t>11</w:t>
            </w:r>
            <w:r w:rsidR="00977CFE">
              <w:rPr>
                <w:noProof/>
                <w:webHidden/>
              </w:rPr>
              <w:fldChar w:fldCharType="end"/>
            </w:r>
          </w:hyperlink>
        </w:p>
        <w:p w14:paraId="2DCF5553" w14:textId="77777777" w:rsidR="00977CFE" w:rsidRDefault="008352C8">
          <w:pPr>
            <w:pStyle w:val="TOC2"/>
            <w:tabs>
              <w:tab w:val="right" w:leader="dot" w:pos="9016"/>
            </w:tabs>
            <w:rPr>
              <w:rFonts w:eastAsiaTheme="minorEastAsia"/>
              <w:noProof/>
              <w:lang w:eastAsia="en-GB"/>
            </w:rPr>
          </w:pPr>
          <w:hyperlink w:anchor="_Toc497482456" w:history="1">
            <w:r w:rsidR="00977CFE" w:rsidRPr="004D7564">
              <w:rPr>
                <w:rStyle w:val="Hyperlink"/>
                <w:noProof/>
              </w:rPr>
              <w:t>Main Application Layout</w:t>
            </w:r>
            <w:r w:rsidR="00977CFE">
              <w:rPr>
                <w:noProof/>
                <w:webHidden/>
              </w:rPr>
              <w:tab/>
            </w:r>
            <w:r w:rsidR="00977CFE">
              <w:rPr>
                <w:noProof/>
                <w:webHidden/>
              </w:rPr>
              <w:fldChar w:fldCharType="begin"/>
            </w:r>
            <w:r w:rsidR="00977CFE">
              <w:rPr>
                <w:noProof/>
                <w:webHidden/>
              </w:rPr>
              <w:instrText xml:space="preserve"> PAGEREF _Toc497482456 \h </w:instrText>
            </w:r>
            <w:r w:rsidR="00977CFE">
              <w:rPr>
                <w:noProof/>
                <w:webHidden/>
              </w:rPr>
            </w:r>
            <w:r w:rsidR="00977CFE">
              <w:rPr>
                <w:noProof/>
                <w:webHidden/>
              </w:rPr>
              <w:fldChar w:fldCharType="separate"/>
            </w:r>
            <w:r w:rsidR="00B77E7D">
              <w:rPr>
                <w:noProof/>
                <w:webHidden/>
              </w:rPr>
              <w:t>11</w:t>
            </w:r>
            <w:r w:rsidR="00977CFE">
              <w:rPr>
                <w:noProof/>
                <w:webHidden/>
              </w:rPr>
              <w:fldChar w:fldCharType="end"/>
            </w:r>
          </w:hyperlink>
        </w:p>
        <w:p w14:paraId="06090AED" w14:textId="77777777" w:rsidR="00977CFE" w:rsidRDefault="008352C8">
          <w:pPr>
            <w:pStyle w:val="TOC2"/>
            <w:tabs>
              <w:tab w:val="right" w:leader="dot" w:pos="9016"/>
            </w:tabs>
            <w:rPr>
              <w:rFonts w:eastAsiaTheme="minorEastAsia"/>
              <w:noProof/>
              <w:lang w:eastAsia="en-GB"/>
            </w:rPr>
          </w:pPr>
          <w:hyperlink w:anchor="_Toc497482457" w:history="1">
            <w:r w:rsidR="00977CFE" w:rsidRPr="004D7564">
              <w:rPr>
                <w:rStyle w:val="Hyperlink"/>
                <w:noProof/>
              </w:rPr>
              <w:t>Plot Viewer (incomplete)</w:t>
            </w:r>
            <w:r w:rsidR="00977CFE">
              <w:rPr>
                <w:noProof/>
                <w:webHidden/>
              </w:rPr>
              <w:tab/>
            </w:r>
            <w:r w:rsidR="00977CFE">
              <w:rPr>
                <w:noProof/>
                <w:webHidden/>
              </w:rPr>
              <w:fldChar w:fldCharType="begin"/>
            </w:r>
            <w:r w:rsidR="00977CFE">
              <w:rPr>
                <w:noProof/>
                <w:webHidden/>
              </w:rPr>
              <w:instrText xml:space="preserve"> PAGEREF _Toc497482457 \h </w:instrText>
            </w:r>
            <w:r w:rsidR="00977CFE">
              <w:rPr>
                <w:noProof/>
                <w:webHidden/>
              </w:rPr>
            </w:r>
            <w:r w:rsidR="00977CFE">
              <w:rPr>
                <w:noProof/>
                <w:webHidden/>
              </w:rPr>
              <w:fldChar w:fldCharType="separate"/>
            </w:r>
            <w:r w:rsidR="00B77E7D">
              <w:rPr>
                <w:noProof/>
                <w:webHidden/>
              </w:rPr>
              <w:t>12</w:t>
            </w:r>
            <w:r w:rsidR="00977CFE">
              <w:rPr>
                <w:noProof/>
                <w:webHidden/>
              </w:rPr>
              <w:fldChar w:fldCharType="end"/>
            </w:r>
          </w:hyperlink>
        </w:p>
        <w:p w14:paraId="23F4DB4C" w14:textId="77777777" w:rsidR="00977CFE" w:rsidRDefault="008352C8">
          <w:pPr>
            <w:pStyle w:val="TOC2"/>
            <w:tabs>
              <w:tab w:val="right" w:leader="dot" w:pos="9016"/>
            </w:tabs>
            <w:rPr>
              <w:rFonts w:eastAsiaTheme="minorEastAsia"/>
              <w:noProof/>
              <w:lang w:eastAsia="en-GB"/>
            </w:rPr>
          </w:pPr>
          <w:hyperlink w:anchor="_Toc497482458" w:history="1">
            <w:r w:rsidR="00977CFE" w:rsidRPr="004D7564">
              <w:rPr>
                <w:rStyle w:val="Hyperlink"/>
                <w:noProof/>
              </w:rPr>
              <w:t>Plot Actions</w:t>
            </w:r>
            <w:r w:rsidR="00977CFE">
              <w:rPr>
                <w:noProof/>
                <w:webHidden/>
              </w:rPr>
              <w:tab/>
            </w:r>
            <w:r w:rsidR="00977CFE">
              <w:rPr>
                <w:noProof/>
                <w:webHidden/>
              </w:rPr>
              <w:fldChar w:fldCharType="begin"/>
            </w:r>
            <w:r w:rsidR="00977CFE">
              <w:rPr>
                <w:noProof/>
                <w:webHidden/>
              </w:rPr>
              <w:instrText xml:space="preserve"> PAGEREF _Toc497482458 \h </w:instrText>
            </w:r>
            <w:r w:rsidR="00977CFE">
              <w:rPr>
                <w:noProof/>
                <w:webHidden/>
              </w:rPr>
            </w:r>
            <w:r w:rsidR="00977CFE">
              <w:rPr>
                <w:noProof/>
                <w:webHidden/>
              </w:rPr>
              <w:fldChar w:fldCharType="separate"/>
            </w:r>
            <w:r w:rsidR="00B77E7D">
              <w:rPr>
                <w:noProof/>
                <w:webHidden/>
              </w:rPr>
              <w:t>12</w:t>
            </w:r>
            <w:r w:rsidR="00977CFE">
              <w:rPr>
                <w:noProof/>
                <w:webHidden/>
              </w:rPr>
              <w:fldChar w:fldCharType="end"/>
            </w:r>
          </w:hyperlink>
        </w:p>
        <w:p w14:paraId="038DCB1B" w14:textId="77777777" w:rsidR="00977CFE" w:rsidRDefault="008352C8">
          <w:pPr>
            <w:pStyle w:val="TOC2"/>
            <w:tabs>
              <w:tab w:val="right" w:leader="dot" w:pos="9016"/>
            </w:tabs>
            <w:rPr>
              <w:rFonts w:eastAsiaTheme="minorEastAsia"/>
              <w:noProof/>
              <w:lang w:eastAsia="en-GB"/>
            </w:rPr>
          </w:pPr>
          <w:hyperlink w:anchor="_Toc497482459" w:history="1">
            <w:r w:rsidR="00977CFE" w:rsidRPr="004D7564">
              <w:rPr>
                <w:rStyle w:val="Hyperlink"/>
                <w:noProof/>
              </w:rPr>
              <w:t>Status bar</w:t>
            </w:r>
            <w:r w:rsidR="00977CFE">
              <w:rPr>
                <w:noProof/>
                <w:webHidden/>
              </w:rPr>
              <w:tab/>
            </w:r>
            <w:r w:rsidR="00977CFE">
              <w:rPr>
                <w:noProof/>
                <w:webHidden/>
              </w:rPr>
              <w:fldChar w:fldCharType="begin"/>
            </w:r>
            <w:r w:rsidR="00977CFE">
              <w:rPr>
                <w:noProof/>
                <w:webHidden/>
              </w:rPr>
              <w:instrText xml:space="preserve"> PAGEREF _Toc497482459 \h </w:instrText>
            </w:r>
            <w:r w:rsidR="00977CFE">
              <w:rPr>
                <w:noProof/>
                <w:webHidden/>
              </w:rPr>
            </w:r>
            <w:r w:rsidR="00977CFE">
              <w:rPr>
                <w:noProof/>
                <w:webHidden/>
              </w:rPr>
              <w:fldChar w:fldCharType="separate"/>
            </w:r>
            <w:r w:rsidR="00B77E7D">
              <w:rPr>
                <w:noProof/>
                <w:webHidden/>
              </w:rPr>
              <w:t>13</w:t>
            </w:r>
            <w:r w:rsidR="00977CFE">
              <w:rPr>
                <w:noProof/>
                <w:webHidden/>
              </w:rPr>
              <w:fldChar w:fldCharType="end"/>
            </w:r>
          </w:hyperlink>
        </w:p>
        <w:p w14:paraId="71B56BC6" w14:textId="77777777" w:rsidR="00977CFE" w:rsidRDefault="008352C8">
          <w:pPr>
            <w:pStyle w:val="TOC2"/>
            <w:tabs>
              <w:tab w:val="right" w:leader="dot" w:pos="9016"/>
            </w:tabs>
            <w:rPr>
              <w:rFonts w:eastAsiaTheme="minorEastAsia"/>
              <w:noProof/>
              <w:lang w:eastAsia="en-GB"/>
            </w:rPr>
          </w:pPr>
          <w:hyperlink w:anchor="_Toc497482460" w:history="1">
            <w:r w:rsidR="00977CFE" w:rsidRPr="004D7564">
              <w:rPr>
                <w:rStyle w:val="Hyperlink"/>
                <w:noProof/>
              </w:rPr>
              <w:t>Toolbar</w:t>
            </w:r>
            <w:r w:rsidR="00977CFE">
              <w:rPr>
                <w:noProof/>
                <w:webHidden/>
              </w:rPr>
              <w:tab/>
            </w:r>
            <w:r w:rsidR="00977CFE">
              <w:rPr>
                <w:noProof/>
                <w:webHidden/>
              </w:rPr>
              <w:fldChar w:fldCharType="begin"/>
            </w:r>
            <w:r w:rsidR="00977CFE">
              <w:rPr>
                <w:noProof/>
                <w:webHidden/>
              </w:rPr>
              <w:instrText xml:space="preserve"> PAGEREF _Toc497482460 \h </w:instrText>
            </w:r>
            <w:r w:rsidR="00977CFE">
              <w:rPr>
                <w:noProof/>
                <w:webHidden/>
              </w:rPr>
            </w:r>
            <w:r w:rsidR="00977CFE">
              <w:rPr>
                <w:noProof/>
                <w:webHidden/>
              </w:rPr>
              <w:fldChar w:fldCharType="separate"/>
            </w:r>
            <w:r w:rsidR="00B77E7D">
              <w:rPr>
                <w:noProof/>
                <w:webHidden/>
              </w:rPr>
              <w:t>13</w:t>
            </w:r>
            <w:r w:rsidR="00977CFE">
              <w:rPr>
                <w:noProof/>
                <w:webHidden/>
              </w:rPr>
              <w:fldChar w:fldCharType="end"/>
            </w:r>
          </w:hyperlink>
        </w:p>
        <w:p w14:paraId="57F48822" w14:textId="77777777" w:rsidR="00977CFE" w:rsidRDefault="008352C8">
          <w:pPr>
            <w:pStyle w:val="TOC2"/>
            <w:tabs>
              <w:tab w:val="right" w:leader="dot" w:pos="9016"/>
            </w:tabs>
            <w:rPr>
              <w:rFonts w:eastAsiaTheme="minorEastAsia"/>
              <w:noProof/>
              <w:lang w:eastAsia="en-GB"/>
            </w:rPr>
          </w:pPr>
          <w:hyperlink w:anchor="_Toc497482461" w:history="1">
            <w:r w:rsidR="00977CFE" w:rsidRPr="004D7564">
              <w:rPr>
                <w:rStyle w:val="Hyperlink"/>
                <w:noProof/>
              </w:rPr>
              <w:t>Settings Panel</w:t>
            </w:r>
            <w:r w:rsidR="00977CFE">
              <w:rPr>
                <w:noProof/>
                <w:webHidden/>
              </w:rPr>
              <w:tab/>
            </w:r>
            <w:r w:rsidR="00977CFE">
              <w:rPr>
                <w:noProof/>
                <w:webHidden/>
              </w:rPr>
              <w:fldChar w:fldCharType="begin"/>
            </w:r>
            <w:r w:rsidR="00977CFE">
              <w:rPr>
                <w:noProof/>
                <w:webHidden/>
              </w:rPr>
              <w:instrText xml:space="preserve"> PAGEREF _Toc497482461 \h </w:instrText>
            </w:r>
            <w:r w:rsidR="00977CFE">
              <w:rPr>
                <w:noProof/>
                <w:webHidden/>
              </w:rPr>
            </w:r>
            <w:r w:rsidR="00977CFE">
              <w:rPr>
                <w:noProof/>
                <w:webHidden/>
              </w:rPr>
              <w:fldChar w:fldCharType="separate"/>
            </w:r>
            <w:r w:rsidR="00B77E7D">
              <w:rPr>
                <w:noProof/>
                <w:webHidden/>
              </w:rPr>
              <w:t>14</w:t>
            </w:r>
            <w:r w:rsidR="00977CFE">
              <w:rPr>
                <w:noProof/>
                <w:webHidden/>
              </w:rPr>
              <w:fldChar w:fldCharType="end"/>
            </w:r>
          </w:hyperlink>
        </w:p>
        <w:p w14:paraId="5B176E45" w14:textId="77777777" w:rsidR="00977CFE" w:rsidRDefault="008352C8">
          <w:pPr>
            <w:pStyle w:val="TOC3"/>
            <w:tabs>
              <w:tab w:val="right" w:leader="dot" w:pos="9016"/>
            </w:tabs>
            <w:rPr>
              <w:rFonts w:eastAsiaTheme="minorEastAsia"/>
              <w:noProof/>
              <w:lang w:eastAsia="en-GB"/>
            </w:rPr>
          </w:pPr>
          <w:hyperlink w:anchor="_Toc497482462" w:history="1">
            <w:r w:rsidR="00977CFE" w:rsidRPr="004D7564">
              <w:rPr>
                <w:rStyle w:val="Hyperlink"/>
                <w:noProof/>
              </w:rPr>
              <w:t>MS Parameters:</w:t>
            </w:r>
            <w:r w:rsidR="00977CFE">
              <w:rPr>
                <w:noProof/>
                <w:webHidden/>
              </w:rPr>
              <w:tab/>
            </w:r>
            <w:r w:rsidR="00977CFE">
              <w:rPr>
                <w:noProof/>
                <w:webHidden/>
              </w:rPr>
              <w:fldChar w:fldCharType="begin"/>
            </w:r>
            <w:r w:rsidR="00977CFE">
              <w:rPr>
                <w:noProof/>
                <w:webHidden/>
              </w:rPr>
              <w:instrText xml:space="preserve"> PAGEREF _Toc497482462 \h </w:instrText>
            </w:r>
            <w:r w:rsidR="00977CFE">
              <w:rPr>
                <w:noProof/>
                <w:webHidden/>
              </w:rPr>
            </w:r>
            <w:r w:rsidR="00977CFE">
              <w:rPr>
                <w:noProof/>
                <w:webHidden/>
              </w:rPr>
              <w:fldChar w:fldCharType="separate"/>
            </w:r>
            <w:r w:rsidR="00B77E7D">
              <w:rPr>
                <w:noProof/>
                <w:webHidden/>
              </w:rPr>
              <w:t>14</w:t>
            </w:r>
            <w:r w:rsidR="00977CFE">
              <w:rPr>
                <w:noProof/>
                <w:webHidden/>
              </w:rPr>
              <w:fldChar w:fldCharType="end"/>
            </w:r>
          </w:hyperlink>
        </w:p>
        <w:p w14:paraId="2CEE38D1" w14:textId="77777777" w:rsidR="00977CFE" w:rsidRDefault="008352C8">
          <w:pPr>
            <w:pStyle w:val="TOC3"/>
            <w:tabs>
              <w:tab w:val="right" w:leader="dot" w:pos="9016"/>
            </w:tabs>
            <w:rPr>
              <w:rFonts w:eastAsiaTheme="minorEastAsia"/>
              <w:noProof/>
              <w:lang w:eastAsia="en-GB"/>
            </w:rPr>
          </w:pPr>
          <w:hyperlink w:anchor="_Toc497482463" w:history="1">
            <w:r w:rsidR="00977CFE" w:rsidRPr="004D7564">
              <w:rPr>
                <w:rStyle w:val="Hyperlink"/>
                <w:noProof/>
              </w:rPr>
              <w:t>ORIGAMI Parameters:</w:t>
            </w:r>
            <w:r w:rsidR="00977CFE">
              <w:rPr>
                <w:noProof/>
                <w:webHidden/>
              </w:rPr>
              <w:tab/>
            </w:r>
            <w:r w:rsidR="00977CFE">
              <w:rPr>
                <w:noProof/>
                <w:webHidden/>
              </w:rPr>
              <w:fldChar w:fldCharType="begin"/>
            </w:r>
            <w:r w:rsidR="00977CFE">
              <w:rPr>
                <w:noProof/>
                <w:webHidden/>
              </w:rPr>
              <w:instrText xml:space="preserve"> PAGEREF _Toc497482463 \h </w:instrText>
            </w:r>
            <w:r w:rsidR="00977CFE">
              <w:rPr>
                <w:noProof/>
                <w:webHidden/>
              </w:rPr>
            </w:r>
            <w:r w:rsidR="00977CFE">
              <w:rPr>
                <w:noProof/>
                <w:webHidden/>
              </w:rPr>
              <w:fldChar w:fldCharType="separate"/>
            </w:r>
            <w:r w:rsidR="00B77E7D">
              <w:rPr>
                <w:noProof/>
                <w:webHidden/>
              </w:rPr>
              <w:t>14</w:t>
            </w:r>
            <w:r w:rsidR="00977CFE">
              <w:rPr>
                <w:noProof/>
                <w:webHidden/>
              </w:rPr>
              <w:fldChar w:fldCharType="end"/>
            </w:r>
          </w:hyperlink>
        </w:p>
        <w:p w14:paraId="4A06650B" w14:textId="77777777" w:rsidR="00977CFE" w:rsidRDefault="008352C8">
          <w:pPr>
            <w:pStyle w:val="TOC3"/>
            <w:tabs>
              <w:tab w:val="right" w:leader="dot" w:pos="9016"/>
            </w:tabs>
            <w:rPr>
              <w:rFonts w:eastAsiaTheme="minorEastAsia"/>
              <w:noProof/>
              <w:lang w:eastAsia="en-GB"/>
            </w:rPr>
          </w:pPr>
          <w:hyperlink w:anchor="_Toc497482464" w:history="1">
            <w:r w:rsidR="00977CFE" w:rsidRPr="004D7564">
              <w:rPr>
                <w:rStyle w:val="Hyperlink"/>
                <w:noProof/>
              </w:rPr>
              <w:t>Peak Fitting</w:t>
            </w:r>
            <w:r w:rsidR="00977CFE">
              <w:rPr>
                <w:noProof/>
                <w:webHidden/>
              </w:rPr>
              <w:tab/>
            </w:r>
            <w:r w:rsidR="00977CFE">
              <w:rPr>
                <w:noProof/>
                <w:webHidden/>
              </w:rPr>
              <w:fldChar w:fldCharType="begin"/>
            </w:r>
            <w:r w:rsidR="00977CFE">
              <w:rPr>
                <w:noProof/>
                <w:webHidden/>
              </w:rPr>
              <w:instrText xml:space="preserve"> PAGEREF _Toc497482464 \h </w:instrText>
            </w:r>
            <w:r w:rsidR="00977CFE">
              <w:rPr>
                <w:noProof/>
                <w:webHidden/>
              </w:rPr>
            </w:r>
            <w:r w:rsidR="00977CFE">
              <w:rPr>
                <w:noProof/>
                <w:webHidden/>
              </w:rPr>
              <w:fldChar w:fldCharType="separate"/>
            </w:r>
            <w:r w:rsidR="00B77E7D">
              <w:rPr>
                <w:noProof/>
                <w:webHidden/>
              </w:rPr>
              <w:t>14</w:t>
            </w:r>
            <w:r w:rsidR="00977CFE">
              <w:rPr>
                <w:noProof/>
                <w:webHidden/>
              </w:rPr>
              <w:fldChar w:fldCharType="end"/>
            </w:r>
          </w:hyperlink>
        </w:p>
        <w:p w14:paraId="725F3CE5" w14:textId="77777777" w:rsidR="00977CFE" w:rsidRDefault="008352C8">
          <w:pPr>
            <w:pStyle w:val="TOC3"/>
            <w:tabs>
              <w:tab w:val="right" w:leader="dot" w:pos="9016"/>
            </w:tabs>
            <w:rPr>
              <w:rFonts w:eastAsiaTheme="minorEastAsia"/>
              <w:noProof/>
              <w:lang w:eastAsia="en-GB"/>
            </w:rPr>
          </w:pPr>
          <w:hyperlink w:anchor="_Toc497482465" w:history="1">
            <w:r w:rsidR="00977CFE" w:rsidRPr="004D7564">
              <w:rPr>
                <w:rStyle w:val="Hyperlink"/>
                <w:noProof/>
              </w:rPr>
              <w:t>Extract Data</w:t>
            </w:r>
            <w:r w:rsidR="00977CFE">
              <w:rPr>
                <w:noProof/>
                <w:webHidden/>
              </w:rPr>
              <w:tab/>
            </w:r>
            <w:r w:rsidR="00977CFE">
              <w:rPr>
                <w:noProof/>
                <w:webHidden/>
              </w:rPr>
              <w:fldChar w:fldCharType="begin"/>
            </w:r>
            <w:r w:rsidR="00977CFE">
              <w:rPr>
                <w:noProof/>
                <w:webHidden/>
              </w:rPr>
              <w:instrText xml:space="preserve"> PAGEREF _Toc497482465 \h </w:instrText>
            </w:r>
            <w:r w:rsidR="00977CFE">
              <w:rPr>
                <w:noProof/>
                <w:webHidden/>
              </w:rPr>
            </w:r>
            <w:r w:rsidR="00977CFE">
              <w:rPr>
                <w:noProof/>
                <w:webHidden/>
              </w:rPr>
              <w:fldChar w:fldCharType="separate"/>
            </w:r>
            <w:r w:rsidR="00B77E7D">
              <w:rPr>
                <w:noProof/>
                <w:webHidden/>
              </w:rPr>
              <w:t>15</w:t>
            </w:r>
            <w:r w:rsidR="00977CFE">
              <w:rPr>
                <w:noProof/>
                <w:webHidden/>
              </w:rPr>
              <w:fldChar w:fldCharType="end"/>
            </w:r>
          </w:hyperlink>
        </w:p>
        <w:p w14:paraId="4AB01E98" w14:textId="77777777" w:rsidR="00977CFE" w:rsidRDefault="008352C8">
          <w:pPr>
            <w:pStyle w:val="TOC3"/>
            <w:tabs>
              <w:tab w:val="right" w:leader="dot" w:pos="9016"/>
            </w:tabs>
            <w:rPr>
              <w:rFonts w:eastAsiaTheme="minorEastAsia"/>
              <w:noProof/>
              <w:lang w:eastAsia="en-GB"/>
            </w:rPr>
          </w:pPr>
          <w:hyperlink w:anchor="_Toc497482466" w:history="1">
            <w:r w:rsidR="00977CFE" w:rsidRPr="004D7564">
              <w:rPr>
                <w:rStyle w:val="Hyperlink"/>
                <w:noProof/>
              </w:rPr>
              <w:t>Plot 1D Parameters</w:t>
            </w:r>
            <w:r w:rsidR="00977CFE">
              <w:rPr>
                <w:noProof/>
                <w:webHidden/>
              </w:rPr>
              <w:tab/>
            </w:r>
            <w:r w:rsidR="00977CFE">
              <w:rPr>
                <w:noProof/>
                <w:webHidden/>
              </w:rPr>
              <w:fldChar w:fldCharType="begin"/>
            </w:r>
            <w:r w:rsidR="00977CFE">
              <w:rPr>
                <w:noProof/>
                <w:webHidden/>
              </w:rPr>
              <w:instrText xml:space="preserve"> PAGEREF _Toc497482466 \h </w:instrText>
            </w:r>
            <w:r w:rsidR="00977CFE">
              <w:rPr>
                <w:noProof/>
                <w:webHidden/>
              </w:rPr>
            </w:r>
            <w:r w:rsidR="00977CFE">
              <w:rPr>
                <w:noProof/>
                <w:webHidden/>
              </w:rPr>
              <w:fldChar w:fldCharType="separate"/>
            </w:r>
            <w:r w:rsidR="00B77E7D">
              <w:rPr>
                <w:noProof/>
                <w:webHidden/>
              </w:rPr>
              <w:t>15</w:t>
            </w:r>
            <w:r w:rsidR="00977CFE">
              <w:rPr>
                <w:noProof/>
                <w:webHidden/>
              </w:rPr>
              <w:fldChar w:fldCharType="end"/>
            </w:r>
          </w:hyperlink>
        </w:p>
        <w:p w14:paraId="61927B5E" w14:textId="77777777" w:rsidR="00977CFE" w:rsidRDefault="008352C8">
          <w:pPr>
            <w:pStyle w:val="TOC3"/>
            <w:tabs>
              <w:tab w:val="right" w:leader="dot" w:pos="9016"/>
            </w:tabs>
            <w:rPr>
              <w:rFonts w:eastAsiaTheme="minorEastAsia"/>
              <w:noProof/>
              <w:lang w:eastAsia="en-GB"/>
            </w:rPr>
          </w:pPr>
          <w:hyperlink w:anchor="_Toc497482467" w:history="1">
            <w:r w:rsidR="00977CFE" w:rsidRPr="004D7564">
              <w:rPr>
                <w:rStyle w:val="Hyperlink"/>
                <w:noProof/>
              </w:rPr>
              <w:t>Process aIM-MS Data (2D)</w:t>
            </w:r>
            <w:r w:rsidR="00977CFE">
              <w:rPr>
                <w:noProof/>
                <w:webHidden/>
              </w:rPr>
              <w:tab/>
            </w:r>
            <w:r w:rsidR="00977CFE">
              <w:rPr>
                <w:noProof/>
                <w:webHidden/>
              </w:rPr>
              <w:fldChar w:fldCharType="begin"/>
            </w:r>
            <w:r w:rsidR="00977CFE">
              <w:rPr>
                <w:noProof/>
                <w:webHidden/>
              </w:rPr>
              <w:instrText xml:space="preserve"> PAGEREF _Toc497482467 \h </w:instrText>
            </w:r>
            <w:r w:rsidR="00977CFE">
              <w:rPr>
                <w:noProof/>
                <w:webHidden/>
              </w:rPr>
            </w:r>
            <w:r w:rsidR="00977CFE">
              <w:rPr>
                <w:noProof/>
                <w:webHidden/>
              </w:rPr>
              <w:fldChar w:fldCharType="separate"/>
            </w:r>
            <w:r w:rsidR="00B77E7D">
              <w:rPr>
                <w:noProof/>
                <w:webHidden/>
              </w:rPr>
              <w:t>15</w:t>
            </w:r>
            <w:r w:rsidR="00977CFE">
              <w:rPr>
                <w:noProof/>
                <w:webHidden/>
              </w:rPr>
              <w:fldChar w:fldCharType="end"/>
            </w:r>
          </w:hyperlink>
        </w:p>
        <w:p w14:paraId="4B93B04C" w14:textId="77777777" w:rsidR="00977CFE" w:rsidRDefault="008352C8">
          <w:pPr>
            <w:pStyle w:val="TOC3"/>
            <w:tabs>
              <w:tab w:val="right" w:leader="dot" w:pos="9016"/>
            </w:tabs>
            <w:rPr>
              <w:rFonts w:eastAsiaTheme="minorEastAsia"/>
              <w:noProof/>
              <w:lang w:eastAsia="en-GB"/>
            </w:rPr>
          </w:pPr>
          <w:hyperlink w:anchor="_Toc497482468" w:history="1">
            <w:r w:rsidR="00977CFE" w:rsidRPr="004D7564">
              <w:rPr>
                <w:rStyle w:val="Hyperlink"/>
                <w:noProof/>
              </w:rPr>
              <w:t>Plot 2D Parameters</w:t>
            </w:r>
            <w:r w:rsidR="00977CFE">
              <w:rPr>
                <w:noProof/>
                <w:webHidden/>
              </w:rPr>
              <w:tab/>
            </w:r>
            <w:r w:rsidR="00977CFE">
              <w:rPr>
                <w:noProof/>
                <w:webHidden/>
              </w:rPr>
              <w:fldChar w:fldCharType="begin"/>
            </w:r>
            <w:r w:rsidR="00977CFE">
              <w:rPr>
                <w:noProof/>
                <w:webHidden/>
              </w:rPr>
              <w:instrText xml:space="preserve"> PAGEREF _Toc497482468 \h </w:instrText>
            </w:r>
            <w:r w:rsidR="00977CFE">
              <w:rPr>
                <w:noProof/>
                <w:webHidden/>
              </w:rPr>
            </w:r>
            <w:r w:rsidR="00977CFE">
              <w:rPr>
                <w:noProof/>
                <w:webHidden/>
              </w:rPr>
              <w:fldChar w:fldCharType="separate"/>
            </w:r>
            <w:r w:rsidR="00B77E7D">
              <w:rPr>
                <w:noProof/>
                <w:webHidden/>
              </w:rPr>
              <w:t>15</w:t>
            </w:r>
            <w:r w:rsidR="00977CFE">
              <w:rPr>
                <w:noProof/>
                <w:webHidden/>
              </w:rPr>
              <w:fldChar w:fldCharType="end"/>
            </w:r>
          </w:hyperlink>
        </w:p>
        <w:p w14:paraId="7BDF23B4" w14:textId="77777777" w:rsidR="00977CFE" w:rsidRDefault="008352C8">
          <w:pPr>
            <w:pStyle w:val="TOC3"/>
            <w:tabs>
              <w:tab w:val="right" w:leader="dot" w:pos="9016"/>
            </w:tabs>
            <w:rPr>
              <w:rFonts w:eastAsiaTheme="minorEastAsia"/>
              <w:noProof/>
              <w:lang w:eastAsia="en-GB"/>
            </w:rPr>
          </w:pPr>
          <w:hyperlink w:anchor="_Toc497482469" w:history="1">
            <w:r w:rsidR="00977CFE" w:rsidRPr="004D7564">
              <w:rPr>
                <w:rStyle w:val="Hyperlink"/>
                <w:noProof/>
              </w:rPr>
              <w:t>Comparison (RMSD) Parameters</w:t>
            </w:r>
            <w:r w:rsidR="00977CFE">
              <w:rPr>
                <w:noProof/>
                <w:webHidden/>
              </w:rPr>
              <w:tab/>
            </w:r>
            <w:r w:rsidR="00977CFE">
              <w:rPr>
                <w:noProof/>
                <w:webHidden/>
              </w:rPr>
              <w:fldChar w:fldCharType="begin"/>
            </w:r>
            <w:r w:rsidR="00977CFE">
              <w:rPr>
                <w:noProof/>
                <w:webHidden/>
              </w:rPr>
              <w:instrText xml:space="preserve"> PAGEREF _Toc497482469 \h </w:instrText>
            </w:r>
            <w:r w:rsidR="00977CFE">
              <w:rPr>
                <w:noProof/>
                <w:webHidden/>
              </w:rPr>
            </w:r>
            <w:r w:rsidR="00977CFE">
              <w:rPr>
                <w:noProof/>
                <w:webHidden/>
              </w:rPr>
              <w:fldChar w:fldCharType="separate"/>
            </w:r>
            <w:r w:rsidR="00B77E7D">
              <w:rPr>
                <w:noProof/>
                <w:webHidden/>
              </w:rPr>
              <w:t>16</w:t>
            </w:r>
            <w:r w:rsidR="00977CFE">
              <w:rPr>
                <w:noProof/>
                <w:webHidden/>
              </w:rPr>
              <w:fldChar w:fldCharType="end"/>
            </w:r>
          </w:hyperlink>
        </w:p>
        <w:p w14:paraId="3A69B743" w14:textId="77777777" w:rsidR="00977CFE" w:rsidRDefault="008352C8">
          <w:pPr>
            <w:pStyle w:val="TOC3"/>
            <w:tabs>
              <w:tab w:val="right" w:leader="dot" w:pos="9016"/>
            </w:tabs>
            <w:rPr>
              <w:rFonts w:eastAsiaTheme="minorEastAsia"/>
              <w:noProof/>
              <w:lang w:eastAsia="en-GB"/>
            </w:rPr>
          </w:pPr>
          <w:hyperlink w:anchor="_Toc497482470" w:history="1">
            <w:r w:rsidR="00977CFE" w:rsidRPr="004D7564">
              <w:rPr>
                <w:rStyle w:val="Hyperlink"/>
                <w:noProof/>
              </w:rPr>
              <w:t>Document Tree Parameters</w:t>
            </w:r>
            <w:r w:rsidR="00977CFE">
              <w:rPr>
                <w:noProof/>
                <w:webHidden/>
              </w:rPr>
              <w:tab/>
            </w:r>
            <w:r w:rsidR="00977CFE">
              <w:rPr>
                <w:noProof/>
                <w:webHidden/>
              </w:rPr>
              <w:fldChar w:fldCharType="begin"/>
            </w:r>
            <w:r w:rsidR="00977CFE">
              <w:rPr>
                <w:noProof/>
                <w:webHidden/>
              </w:rPr>
              <w:instrText xml:space="preserve"> PAGEREF _Toc497482470 \h </w:instrText>
            </w:r>
            <w:r w:rsidR="00977CFE">
              <w:rPr>
                <w:noProof/>
                <w:webHidden/>
              </w:rPr>
            </w:r>
            <w:r w:rsidR="00977CFE">
              <w:rPr>
                <w:noProof/>
                <w:webHidden/>
              </w:rPr>
              <w:fldChar w:fldCharType="separate"/>
            </w:r>
            <w:r w:rsidR="00B77E7D">
              <w:rPr>
                <w:noProof/>
                <w:webHidden/>
              </w:rPr>
              <w:t>16</w:t>
            </w:r>
            <w:r w:rsidR="00977CFE">
              <w:rPr>
                <w:noProof/>
                <w:webHidden/>
              </w:rPr>
              <w:fldChar w:fldCharType="end"/>
            </w:r>
          </w:hyperlink>
        </w:p>
        <w:p w14:paraId="04A85D62" w14:textId="77777777" w:rsidR="00977CFE" w:rsidRDefault="008352C8">
          <w:pPr>
            <w:pStyle w:val="TOC3"/>
            <w:tabs>
              <w:tab w:val="right" w:leader="dot" w:pos="9016"/>
            </w:tabs>
            <w:rPr>
              <w:rFonts w:eastAsiaTheme="minorEastAsia"/>
              <w:noProof/>
              <w:lang w:eastAsia="en-GB"/>
            </w:rPr>
          </w:pPr>
          <w:hyperlink w:anchor="_Toc497482471" w:history="1">
            <w:r w:rsidR="00977CFE" w:rsidRPr="004D7564">
              <w:rPr>
                <w:rStyle w:val="Hyperlink"/>
                <w:noProof/>
              </w:rPr>
              <w:t>Import Ion List</w:t>
            </w:r>
            <w:r w:rsidR="00977CFE">
              <w:rPr>
                <w:noProof/>
                <w:webHidden/>
              </w:rPr>
              <w:tab/>
            </w:r>
            <w:r w:rsidR="00977CFE">
              <w:rPr>
                <w:noProof/>
                <w:webHidden/>
              </w:rPr>
              <w:fldChar w:fldCharType="begin"/>
            </w:r>
            <w:r w:rsidR="00977CFE">
              <w:rPr>
                <w:noProof/>
                <w:webHidden/>
              </w:rPr>
              <w:instrText xml:space="preserve"> PAGEREF _Toc497482471 \h </w:instrText>
            </w:r>
            <w:r w:rsidR="00977CFE">
              <w:rPr>
                <w:noProof/>
                <w:webHidden/>
              </w:rPr>
            </w:r>
            <w:r w:rsidR="00977CFE">
              <w:rPr>
                <w:noProof/>
                <w:webHidden/>
              </w:rPr>
              <w:fldChar w:fldCharType="separate"/>
            </w:r>
            <w:r w:rsidR="00B77E7D">
              <w:rPr>
                <w:noProof/>
                <w:webHidden/>
              </w:rPr>
              <w:t>16</w:t>
            </w:r>
            <w:r w:rsidR="00977CFE">
              <w:rPr>
                <w:noProof/>
                <w:webHidden/>
              </w:rPr>
              <w:fldChar w:fldCharType="end"/>
            </w:r>
          </w:hyperlink>
        </w:p>
        <w:p w14:paraId="4A133C7C" w14:textId="77777777" w:rsidR="00977CFE" w:rsidRDefault="008352C8">
          <w:pPr>
            <w:pStyle w:val="TOC3"/>
            <w:tabs>
              <w:tab w:val="right" w:leader="dot" w:pos="9016"/>
            </w:tabs>
            <w:rPr>
              <w:rFonts w:eastAsiaTheme="minorEastAsia"/>
              <w:noProof/>
              <w:lang w:eastAsia="en-GB"/>
            </w:rPr>
          </w:pPr>
          <w:hyperlink w:anchor="_Toc497482472" w:history="1">
            <w:r w:rsidR="00977CFE" w:rsidRPr="004D7564">
              <w:rPr>
                <w:rStyle w:val="Hyperlink"/>
                <w:noProof/>
              </w:rPr>
              <w:t>Styling Properties</w:t>
            </w:r>
            <w:r w:rsidR="00977CFE">
              <w:rPr>
                <w:noProof/>
                <w:webHidden/>
              </w:rPr>
              <w:tab/>
            </w:r>
            <w:r w:rsidR="00977CFE">
              <w:rPr>
                <w:noProof/>
                <w:webHidden/>
              </w:rPr>
              <w:fldChar w:fldCharType="begin"/>
            </w:r>
            <w:r w:rsidR="00977CFE">
              <w:rPr>
                <w:noProof/>
                <w:webHidden/>
              </w:rPr>
              <w:instrText xml:space="preserve"> PAGEREF _Toc497482472 \h </w:instrText>
            </w:r>
            <w:r w:rsidR="00977CFE">
              <w:rPr>
                <w:noProof/>
                <w:webHidden/>
              </w:rPr>
            </w:r>
            <w:r w:rsidR="00977CFE">
              <w:rPr>
                <w:noProof/>
                <w:webHidden/>
              </w:rPr>
              <w:fldChar w:fldCharType="separate"/>
            </w:r>
            <w:r w:rsidR="00B77E7D">
              <w:rPr>
                <w:noProof/>
                <w:webHidden/>
              </w:rPr>
              <w:t>16</w:t>
            </w:r>
            <w:r w:rsidR="00977CFE">
              <w:rPr>
                <w:noProof/>
                <w:webHidden/>
              </w:rPr>
              <w:fldChar w:fldCharType="end"/>
            </w:r>
          </w:hyperlink>
        </w:p>
        <w:p w14:paraId="5F04509D" w14:textId="77777777" w:rsidR="00977CFE" w:rsidRDefault="008352C8">
          <w:pPr>
            <w:pStyle w:val="TOC3"/>
            <w:tabs>
              <w:tab w:val="right" w:leader="dot" w:pos="9016"/>
            </w:tabs>
            <w:rPr>
              <w:rFonts w:eastAsiaTheme="minorEastAsia"/>
              <w:noProof/>
              <w:lang w:eastAsia="en-GB"/>
            </w:rPr>
          </w:pPr>
          <w:hyperlink w:anchor="_Toc497482473" w:history="1">
            <w:r w:rsidR="00977CFE" w:rsidRPr="004D7564">
              <w:rPr>
                <w:rStyle w:val="Hyperlink"/>
                <w:noProof/>
              </w:rPr>
              <w:t>Image Properties</w:t>
            </w:r>
            <w:r w:rsidR="00977CFE">
              <w:rPr>
                <w:noProof/>
                <w:webHidden/>
              </w:rPr>
              <w:tab/>
            </w:r>
            <w:r w:rsidR="00977CFE">
              <w:rPr>
                <w:noProof/>
                <w:webHidden/>
              </w:rPr>
              <w:fldChar w:fldCharType="begin"/>
            </w:r>
            <w:r w:rsidR="00977CFE">
              <w:rPr>
                <w:noProof/>
                <w:webHidden/>
              </w:rPr>
              <w:instrText xml:space="preserve"> PAGEREF _Toc497482473 \h </w:instrText>
            </w:r>
            <w:r w:rsidR="00977CFE">
              <w:rPr>
                <w:noProof/>
                <w:webHidden/>
              </w:rPr>
            </w:r>
            <w:r w:rsidR="00977CFE">
              <w:rPr>
                <w:noProof/>
                <w:webHidden/>
              </w:rPr>
              <w:fldChar w:fldCharType="separate"/>
            </w:r>
            <w:r w:rsidR="00B77E7D">
              <w:rPr>
                <w:noProof/>
                <w:webHidden/>
              </w:rPr>
              <w:t>16</w:t>
            </w:r>
            <w:r w:rsidR="00977CFE">
              <w:rPr>
                <w:noProof/>
                <w:webHidden/>
              </w:rPr>
              <w:fldChar w:fldCharType="end"/>
            </w:r>
          </w:hyperlink>
        </w:p>
        <w:p w14:paraId="439582A2" w14:textId="77777777" w:rsidR="00977CFE" w:rsidRDefault="008352C8">
          <w:pPr>
            <w:pStyle w:val="TOC3"/>
            <w:tabs>
              <w:tab w:val="right" w:leader="dot" w:pos="9016"/>
            </w:tabs>
            <w:rPr>
              <w:rFonts w:eastAsiaTheme="minorEastAsia"/>
              <w:noProof/>
              <w:lang w:eastAsia="en-GB"/>
            </w:rPr>
          </w:pPr>
          <w:hyperlink w:anchor="_Toc497482474" w:history="1">
            <w:r w:rsidR="00977CFE" w:rsidRPr="004D7564">
              <w:rPr>
                <w:rStyle w:val="Hyperlink"/>
                <w:noProof/>
              </w:rPr>
              <w:t>Export Properties</w:t>
            </w:r>
            <w:r w:rsidR="00977CFE">
              <w:rPr>
                <w:noProof/>
                <w:webHidden/>
              </w:rPr>
              <w:tab/>
            </w:r>
            <w:r w:rsidR="00977CFE">
              <w:rPr>
                <w:noProof/>
                <w:webHidden/>
              </w:rPr>
              <w:fldChar w:fldCharType="begin"/>
            </w:r>
            <w:r w:rsidR="00977CFE">
              <w:rPr>
                <w:noProof/>
                <w:webHidden/>
              </w:rPr>
              <w:instrText xml:space="preserve"> PAGEREF _Toc497482474 \h </w:instrText>
            </w:r>
            <w:r w:rsidR="00977CFE">
              <w:rPr>
                <w:noProof/>
                <w:webHidden/>
              </w:rPr>
            </w:r>
            <w:r w:rsidR="00977CFE">
              <w:rPr>
                <w:noProof/>
                <w:webHidden/>
              </w:rPr>
              <w:fldChar w:fldCharType="separate"/>
            </w:r>
            <w:r w:rsidR="00B77E7D">
              <w:rPr>
                <w:noProof/>
                <w:webHidden/>
              </w:rPr>
              <w:t>17</w:t>
            </w:r>
            <w:r w:rsidR="00977CFE">
              <w:rPr>
                <w:noProof/>
                <w:webHidden/>
              </w:rPr>
              <w:fldChar w:fldCharType="end"/>
            </w:r>
          </w:hyperlink>
        </w:p>
        <w:p w14:paraId="59C15465" w14:textId="77777777" w:rsidR="00977CFE" w:rsidRDefault="008352C8">
          <w:pPr>
            <w:pStyle w:val="TOC3"/>
            <w:tabs>
              <w:tab w:val="right" w:leader="dot" w:pos="9016"/>
            </w:tabs>
            <w:rPr>
              <w:rFonts w:eastAsiaTheme="minorEastAsia"/>
              <w:noProof/>
              <w:lang w:eastAsia="en-GB"/>
            </w:rPr>
          </w:pPr>
          <w:hyperlink w:anchor="_Toc497482475" w:history="1">
            <w:r w:rsidR="00977CFE" w:rsidRPr="004D7564">
              <w:rPr>
                <w:rStyle w:val="Hyperlink"/>
                <w:noProof/>
              </w:rPr>
              <w:t>Advanced Properties</w:t>
            </w:r>
            <w:r w:rsidR="00977CFE">
              <w:rPr>
                <w:noProof/>
                <w:webHidden/>
              </w:rPr>
              <w:tab/>
            </w:r>
            <w:r w:rsidR="00977CFE">
              <w:rPr>
                <w:noProof/>
                <w:webHidden/>
              </w:rPr>
              <w:fldChar w:fldCharType="begin"/>
            </w:r>
            <w:r w:rsidR="00977CFE">
              <w:rPr>
                <w:noProof/>
                <w:webHidden/>
              </w:rPr>
              <w:instrText xml:space="preserve"> PAGEREF _Toc497482475 \h </w:instrText>
            </w:r>
            <w:r w:rsidR="00977CFE">
              <w:rPr>
                <w:noProof/>
                <w:webHidden/>
              </w:rPr>
            </w:r>
            <w:r w:rsidR="00977CFE">
              <w:rPr>
                <w:noProof/>
                <w:webHidden/>
              </w:rPr>
              <w:fldChar w:fldCharType="separate"/>
            </w:r>
            <w:r w:rsidR="00B77E7D">
              <w:rPr>
                <w:noProof/>
                <w:webHidden/>
              </w:rPr>
              <w:t>17</w:t>
            </w:r>
            <w:r w:rsidR="00977CFE">
              <w:rPr>
                <w:noProof/>
                <w:webHidden/>
              </w:rPr>
              <w:fldChar w:fldCharType="end"/>
            </w:r>
          </w:hyperlink>
        </w:p>
        <w:p w14:paraId="68CF94D5" w14:textId="77777777" w:rsidR="00977CFE" w:rsidRDefault="008352C8">
          <w:pPr>
            <w:pStyle w:val="TOC2"/>
            <w:tabs>
              <w:tab w:val="right" w:leader="dot" w:pos="9016"/>
            </w:tabs>
            <w:rPr>
              <w:rFonts w:eastAsiaTheme="minorEastAsia"/>
              <w:noProof/>
              <w:lang w:eastAsia="en-GB"/>
            </w:rPr>
          </w:pPr>
          <w:hyperlink w:anchor="_Toc497482476" w:history="1">
            <w:r w:rsidR="00977CFE" w:rsidRPr="004D7564">
              <w:rPr>
                <w:rStyle w:val="Hyperlink"/>
                <w:noProof/>
              </w:rPr>
              <w:t>Documents Panel</w:t>
            </w:r>
            <w:r w:rsidR="00977CFE">
              <w:rPr>
                <w:noProof/>
                <w:webHidden/>
              </w:rPr>
              <w:tab/>
            </w:r>
            <w:r w:rsidR="00977CFE">
              <w:rPr>
                <w:noProof/>
                <w:webHidden/>
              </w:rPr>
              <w:fldChar w:fldCharType="begin"/>
            </w:r>
            <w:r w:rsidR="00977CFE">
              <w:rPr>
                <w:noProof/>
                <w:webHidden/>
              </w:rPr>
              <w:instrText xml:space="preserve"> PAGEREF _Toc497482476 \h </w:instrText>
            </w:r>
            <w:r w:rsidR="00977CFE">
              <w:rPr>
                <w:noProof/>
                <w:webHidden/>
              </w:rPr>
            </w:r>
            <w:r w:rsidR="00977CFE">
              <w:rPr>
                <w:noProof/>
                <w:webHidden/>
              </w:rPr>
              <w:fldChar w:fldCharType="separate"/>
            </w:r>
            <w:r w:rsidR="00B77E7D">
              <w:rPr>
                <w:noProof/>
                <w:webHidden/>
              </w:rPr>
              <w:t>17</w:t>
            </w:r>
            <w:r w:rsidR="00977CFE">
              <w:rPr>
                <w:noProof/>
                <w:webHidden/>
              </w:rPr>
              <w:fldChar w:fldCharType="end"/>
            </w:r>
          </w:hyperlink>
        </w:p>
        <w:p w14:paraId="7E8DB007" w14:textId="77777777" w:rsidR="00977CFE" w:rsidRDefault="008352C8">
          <w:pPr>
            <w:pStyle w:val="TOC2"/>
            <w:tabs>
              <w:tab w:val="right" w:leader="dot" w:pos="9016"/>
            </w:tabs>
            <w:rPr>
              <w:rFonts w:eastAsiaTheme="minorEastAsia"/>
              <w:noProof/>
              <w:lang w:eastAsia="en-GB"/>
            </w:rPr>
          </w:pPr>
          <w:hyperlink w:anchor="_Toc497482477" w:history="1">
            <w:r w:rsidR="00977CFE" w:rsidRPr="004D7564">
              <w:rPr>
                <w:rStyle w:val="Hyperlink"/>
                <w:noProof/>
              </w:rPr>
              <w:t>Document Information Panel</w:t>
            </w:r>
            <w:r w:rsidR="00977CFE">
              <w:rPr>
                <w:noProof/>
                <w:webHidden/>
              </w:rPr>
              <w:tab/>
            </w:r>
            <w:r w:rsidR="00977CFE">
              <w:rPr>
                <w:noProof/>
                <w:webHidden/>
              </w:rPr>
              <w:fldChar w:fldCharType="begin"/>
            </w:r>
            <w:r w:rsidR="00977CFE">
              <w:rPr>
                <w:noProof/>
                <w:webHidden/>
              </w:rPr>
              <w:instrText xml:space="preserve"> PAGEREF _Toc497482477 \h </w:instrText>
            </w:r>
            <w:r w:rsidR="00977CFE">
              <w:rPr>
                <w:noProof/>
                <w:webHidden/>
              </w:rPr>
            </w:r>
            <w:r w:rsidR="00977CFE">
              <w:rPr>
                <w:noProof/>
                <w:webHidden/>
              </w:rPr>
              <w:fldChar w:fldCharType="separate"/>
            </w:r>
            <w:r w:rsidR="00B77E7D">
              <w:rPr>
                <w:noProof/>
                <w:webHidden/>
              </w:rPr>
              <w:t>19</w:t>
            </w:r>
            <w:r w:rsidR="00977CFE">
              <w:rPr>
                <w:noProof/>
                <w:webHidden/>
              </w:rPr>
              <w:fldChar w:fldCharType="end"/>
            </w:r>
          </w:hyperlink>
        </w:p>
        <w:p w14:paraId="1CA6F807" w14:textId="77777777" w:rsidR="00977CFE" w:rsidRDefault="008352C8">
          <w:pPr>
            <w:pStyle w:val="TOC2"/>
            <w:tabs>
              <w:tab w:val="right" w:leader="dot" w:pos="9016"/>
            </w:tabs>
            <w:rPr>
              <w:rFonts w:eastAsiaTheme="minorEastAsia"/>
              <w:noProof/>
              <w:lang w:eastAsia="en-GB"/>
            </w:rPr>
          </w:pPr>
          <w:hyperlink w:anchor="_Toc497482478" w:history="1">
            <w:r w:rsidR="00977CFE" w:rsidRPr="004D7564">
              <w:rPr>
                <w:rStyle w:val="Hyperlink"/>
                <w:noProof/>
              </w:rPr>
              <w:t>Processing Panels</w:t>
            </w:r>
            <w:r w:rsidR="00977CFE">
              <w:rPr>
                <w:noProof/>
                <w:webHidden/>
              </w:rPr>
              <w:tab/>
            </w:r>
            <w:r w:rsidR="00977CFE">
              <w:rPr>
                <w:noProof/>
                <w:webHidden/>
              </w:rPr>
              <w:fldChar w:fldCharType="begin"/>
            </w:r>
            <w:r w:rsidR="00977CFE">
              <w:rPr>
                <w:noProof/>
                <w:webHidden/>
              </w:rPr>
              <w:instrText xml:space="preserve"> PAGEREF _Toc497482478 \h </w:instrText>
            </w:r>
            <w:r w:rsidR="00977CFE">
              <w:rPr>
                <w:noProof/>
                <w:webHidden/>
              </w:rPr>
            </w:r>
            <w:r w:rsidR="00977CFE">
              <w:rPr>
                <w:noProof/>
                <w:webHidden/>
              </w:rPr>
              <w:fldChar w:fldCharType="separate"/>
            </w:r>
            <w:r w:rsidR="00B77E7D">
              <w:rPr>
                <w:noProof/>
                <w:webHidden/>
              </w:rPr>
              <w:t>20</w:t>
            </w:r>
            <w:r w:rsidR="00977CFE">
              <w:rPr>
                <w:noProof/>
                <w:webHidden/>
              </w:rPr>
              <w:fldChar w:fldCharType="end"/>
            </w:r>
          </w:hyperlink>
        </w:p>
        <w:p w14:paraId="4C85E535" w14:textId="77777777" w:rsidR="00977CFE" w:rsidRDefault="008352C8">
          <w:pPr>
            <w:pStyle w:val="TOC3"/>
            <w:tabs>
              <w:tab w:val="right" w:leader="dot" w:pos="9016"/>
            </w:tabs>
            <w:rPr>
              <w:rFonts w:eastAsiaTheme="minorEastAsia"/>
              <w:noProof/>
              <w:lang w:eastAsia="en-GB"/>
            </w:rPr>
          </w:pPr>
          <w:hyperlink w:anchor="_Toc497482479" w:history="1">
            <w:r w:rsidR="00977CFE" w:rsidRPr="004D7564">
              <w:rPr>
                <w:rStyle w:val="Hyperlink"/>
                <w:noProof/>
              </w:rPr>
              <w:t>Peaklist Panel</w:t>
            </w:r>
            <w:r w:rsidR="00977CFE">
              <w:rPr>
                <w:noProof/>
                <w:webHidden/>
              </w:rPr>
              <w:tab/>
            </w:r>
            <w:r w:rsidR="00977CFE">
              <w:rPr>
                <w:noProof/>
                <w:webHidden/>
              </w:rPr>
              <w:fldChar w:fldCharType="begin"/>
            </w:r>
            <w:r w:rsidR="00977CFE">
              <w:rPr>
                <w:noProof/>
                <w:webHidden/>
              </w:rPr>
              <w:instrText xml:space="preserve"> PAGEREF _Toc497482479 \h </w:instrText>
            </w:r>
            <w:r w:rsidR="00977CFE">
              <w:rPr>
                <w:noProof/>
                <w:webHidden/>
              </w:rPr>
            </w:r>
            <w:r w:rsidR="00977CFE">
              <w:rPr>
                <w:noProof/>
                <w:webHidden/>
              </w:rPr>
              <w:fldChar w:fldCharType="separate"/>
            </w:r>
            <w:r w:rsidR="00B77E7D">
              <w:rPr>
                <w:noProof/>
                <w:webHidden/>
              </w:rPr>
              <w:t>20</w:t>
            </w:r>
            <w:r w:rsidR="00977CFE">
              <w:rPr>
                <w:noProof/>
                <w:webHidden/>
              </w:rPr>
              <w:fldChar w:fldCharType="end"/>
            </w:r>
          </w:hyperlink>
        </w:p>
        <w:p w14:paraId="47B6F2BA" w14:textId="77777777" w:rsidR="00977CFE" w:rsidRDefault="008352C8">
          <w:pPr>
            <w:pStyle w:val="TOC3"/>
            <w:tabs>
              <w:tab w:val="right" w:leader="dot" w:pos="9016"/>
            </w:tabs>
            <w:rPr>
              <w:rFonts w:eastAsiaTheme="minorEastAsia"/>
              <w:noProof/>
              <w:lang w:eastAsia="en-GB"/>
            </w:rPr>
          </w:pPr>
          <w:hyperlink w:anchor="_Toc497482480" w:history="1">
            <w:r w:rsidR="00977CFE" w:rsidRPr="004D7564">
              <w:rPr>
                <w:rStyle w:val="Hyperlink"/>
                <w:noProof/>
              </w:rPr>
              <w:t>Text Panel</w:t>
            </w:r>
            <w:r w:rsidR="00977CFE">
              <w:rPr>
                <w:noProof/>
                <w:webHidden/>
              </w:rPr>
              <w:tab/>
            </w:r>
            <w:r w:rsidR="00977CFE">
              <w:rPr>
                <w:noProof/>
                <w:webHidden/>
              </w:rPr>
              <w:fldChar w:fldCharType="begin"/>
            </w:r>
            <w:r w:rsidR="00977CFE">
              <w:rPr>
                <w:noProof/>
                <w:webHidden/>
              </w:rPr>
              <w:instrText xml:space="preserve"> PAGEREF _Toc497482480 \h </w:instrText>
            </w:r>
            <w:r w:rsidR="00977CFE">
              <w:rPr>
                <w:noProof/>
                <w:webHidden/>
              </w:rPr>
            </w:r>
            <w:r w:rsidR="00977CFE">
              <w:rPr>
                <w:noProof/>
                <w:webHidden/>
              </w:rPr>
              <w:fldChar w:fldCharType="separate"/>
            </w:r>
            <w:r w:rsidR="00B77E7D">
              <w:rPr>
                <w:noProof/>
                <w:webHidden/>
              </w:rPr>
              <w:t>23</w:t>
            </w:r>
            <w:r w:rsidR="00977CFE">
              <w:rPr>
                <w:noProof/>
                <w:webHidden/>
              </w:rPr>
              <w:fldChar w:fldCharType="end"/>
            </w:r>
          </w:hyperlink>
        </w:p>
        <w:p w14:paraId="508AA68E" w14:textId="77777777" w:rsidR="00977CFE" w:rsidRDefault="008352C8">
          <w:pPr>
            <w:pStyle w:val="TOC3"/>
            <w:tabs>
              <w:tab w:val="right" w:leader="dot" w:pos="9016"/>
            </w:tabs>
            <w:rPr>
              <w:rFonts w:eastAsiaTheme="minorEastAsia"/>
              <w:noProof/>
              <w:lang w:eastAsia="en-GB"/>
            </w:rPr>
          </w:pPr>
          <w:hyperlink w:anchor="_Toc497482481" w:history="1">
            <w:r w:rsidR="00977CFE" w:rsidRPr="004D7564">
              <w:rPr>
                <w:rStyle w:val="Hyperlink"/>
                <w:noProof/>
              </w:rPr>
              <w:t>Multiple Files Panel</w:t>
            </w:r>
            <w:r w:rsidR="00977CFE">
              <w:rPr>
                <w:noProof/>
                <w:webHidden/>
              </w:rPr>
              <w:tab/>
            </w:r>
            <w:r w:rsidR="00977CFE">
              <w:rPr>
                <w:noProof/>
                <w:webHidden/>
              </w:rPr>
              <w:fldChar w:fldCharType="begin"/>
            </w:r>
            <w:r w:rsidR="00977CFE">
              <w:rPr>
                <w:noProof/>
                <w:webHidden/>
              </w:rPr>
              <w:instrText xml:space="preserve"> PAGEREF _Toc497482481 \h </w:instrText>
            </w:r>
            <w:r w:rsidR="00977CFE">
              <w:rPr>
                <w:noProof/>
                <w:webHidden/>
              </w:rPr>
            </w:r>
            <w:r w:rsidR="00977CFE">
              <w:rPr>
                <w:noProof/>
                <w:webHidden/>
              </w:rPr>
              <w:fldChar w:fldCharType="separate"/>
            </w:r>
            <w:r w:rsidR="00B77E7D">
              <w:rPr>
                <w:noProof/>
                <w:webHidden/>
              </w:rPr>
              <w:t>25</w:t>
            </w:r>
            <w:r w:rsidR="00977CFE">
              <w:rPr>
                <w:noProof/>
                <w:webHidden/>
              </w:rPr>
              <w:fldChar w:fldCharType="end"/>
            </w:r>
          </w:hyperlink>
        </w:p>
        <w:p w14:paraId="72247F62" w14:textId="77777777" w:rsidR="00977CFE" w:rsidRDefault="008352C8">
          <w:pPr>
            <w:pStyle w:val="TOC3"/>
            <w:tabs>
              <w:tab w:val="right" w:leader="dot" w:pos="9016"/>
            </w:tabs>
            <w:rPr>
              <w:rFonts w:eastAsiaTheme="minorEastAsia"/>
              <w:noProof/>
              <w:lang w:eastAsia="en-GB"/>
            </w:rPr>
          </w:pPr>
          <w:hyperlink w:anchor="_Toc497482482" w:history="1">
            <w:r w:rsidR="00977CFE" w:rsidRPr="004D7564">
              <w:rPr>
                <w:rStyle w:val="Hyperlink"/>
                <w:noProof/>
              </w:rPr>
              <w:t>Drift-Time Panel (incomplete)</w:t>
            </w:r>
            <w:r w:rsidR="00977CFE">
              <w:rPr>
                <w:noProof/>
                <w:webHidden/>
              </w:rPr>
              <w:tab/>
            </w:r>
            <w:r w:rsidR="00977CFE">
              <w:rPr>
                <w:noProof/>
                <w:webHidden/>
              </w:rPr>
              <w:fldChar w:fldCharType="begin"/>
            </w:r>
            <w:r w:rsidR="00977CFE">
              <w:rPr>
                <w:noProof/>
                <w:webHidden/>
              </w:rPr>
              <w:instrText xml:space="preserve"> PAGEREF _Toc497482482 \h </w:instrText>
            </w:r>
            <w:r w:rsidR="00977CFE">
              <w:rPr>
                <w:noProof/>
                <w:webHidden/>
              </w:rPr>
            </w:r>
            <w:r w:rsidR="00977CFE">
              <w:rPr>
                <w:noProof/>
                <w:webHidden/>
              </w:rPr>
              <w:fldChar w:fldCharType="separate"/>
            </w:r>
            <w:r w:rsidR="00B77E7D">
              <w:rPr>
                <w:noProof/>
                <w:webHidden/>
              </w:rPr>
              <w:t>26</w:t>
            </w:r>
            <w:r w:rsidR="00977CFE">
              <w:rPr>
                <w:noProof/>
                <w:webHidden/>
              </w:rPr>
              <w:fldChar w:fldCharType="end"/>
            </w:r>
          </w:hyperlink>
        </w:p>
        <w:p w14:paraId="7D37BEB8" w14:textId="77777777" w:rsidR="00977CFE" w:rsidRDefault="008352C8">
          <w:pPr>
            <w:pStyle w:val="TOC3"/>
            <w:tabs>
              <w:tab w:val="right" w:leader="dot" w:pos="9016"/>
            </w:tabs>
            <w:rPr>
              <w:rFonts w:eastAsiaTheme="minorEastAsia"/>
              <w:noProof/>
              <w:lang w:eastAsia="en-GB"/>
            </w:rPr>
          </w:pPr>
          <w:hyperlink w:anchor="_Toc497482483" w:history="1">
            <w:r w:rsidR="00977CFE" w:rsidRPr="004D7564">
              <w:rPr>
                <w:rStyle w:val="Hyperlink"/>
                <w:noProof/>
              </w:rPr>
              <w:t>CCS Calibration Panel (incomplete)</w:t>
            </w:r>
            <w:r w:rsidR="00977CFE">
              <w:rPr>
                <w:noProof/>
                <w:webHidden/>
              </w:rPr>
              <w:tab/>
            </w:r>
            <w:r w:rsidR="00977CFE">
              <w:rPr>
                <w:noProof/>
                <w:webHidden/>
              </w:rPr>
              <w:fldChar w:fldCharType="begin"/>
            </w:r>
            <w:r w:rsidR="00977CFE">
              <w:rPr>
                <w:noProof/>
                <w:webHidden/>
              </w:rPr>
              <w:instrText xml:space="preserve"> PAGEREF _Toc497482483 \h </w:instrText>
            </w:r>
            <w:r w:rsidR="00977CFE">
              <w:rPr>
                <w:noProof/>
                <w:webHidden/>
              </w:rPr>
            </w:r>
            <w:r w:rsidR="00977CFE">
              <w:rPr>
                <w:noProof/>
                <w:webHidden/>
              </w:rPr>
              <w:fldChar w:fldCharType="separate"/>
            </w:r>
            <w:r w:rsidR="00B77E7D">
              <w:rPr>
                <w:noProof/>
                <w:webHidden/>
              </w:rPr>
              <w:t>26</w:t>
            </w:r>
            <w:r w:rsidR="00977CFE">
              <w:rPr>
                <w:noProof/>
                <w:webHidden/>
              </w:rPr>
              <w:fldChar w:fldCharType="end"/>
            </w:r>
          </w:hyperlink>
        </w:p>
        <w:p w14:paraId="5E9C9D3E" w14:textId="77777777" w:rsidR="00977CFE" w:rsidRDefault="008352C8">
          <w:pPr>
            <w:pStyle w:val="TOC3"/>
            <w:tabs>
              <w:tab w:val="right" w:leader="dot" w:pos="9016"/>
            </w:tabs>
            <w:rPr>
              <w:rFonts w:eastAsiaTheme="minorEastAsia"/>
              <w:noProof/>
              <w:lang w:eastAsia="en-GB"/>
            </w:rPr>
          </w:pPr>
          <w:hyperlink w:anchor="_Toc497482484" w:history="1">
            <w:r w:rsidR="00977CFE" w:rsidRPr="004D7564">
              <w:rPr>
                <w:rStyle w:val="Hyperlink"/>
                <w:noProof/>
              </w:rPr>
              <w:t>Interactive Output Panel</w:t>
            </w:r>
            <w:r w:rsidR="00977CFE">
              <w:rPr>
                <w:noProof/>
                <w:webHidden/>
              </w:rPr>
              <w:tab/>
            </w:r>
            <w:r w:rsidR="00977CFE">
              <w:rPr>
                <w:noProof/>
                <w:webHidden/>
              </w:rPr>
              <w:fldChar w:fldCharType="begin"/>
            </w:r>
            <w:r w:rsidR="00977CFE">
              <w:rPr>
                <w:noProof/>
                <w:webHidden/>
              </w:rPr>
              <w:instrText xml:space="preserve"> PAGEREF _Toc497482484 \h </w:instrText>
            </w:r>
            <w:r w:rsidR="00977CFE">
              <w:rPr>
                <w:noProof/>
                <w:webHidden/>
              </w:rPr>
            </w:r>
            <w:r w:rsidR="00977CFE">
              <w:rPr>
                <w:noProof/>
                <w:webHidden/>
              </w:rPr>
              <w:fldChar w:fldCharType="separate"/>
            </w:r>
            <w:r w:rsidR="00B77E7D">
              <w:rPr>
                <w:noProof/>
                <w:webHidden/>
              </w:rPr>
              <w:t>26</w:t>
            </w:r>
            <w:r w:rsidR="00977CFE">
              <w:rPr>
                <w:noProof/>
                <w:webHidden/>
              </w:rPr>
              <w:fldChar w:fldCharType="end"/>
            </w:r>
          </w:hyperlink>
        </w:p>
        <w:p w14:paraId="39492BDD" w14:textId="77777777" w:rsidR="00977CFE" w:rsidRDefault="008352C8">
          <w:pPr>
            <w:pStyle w:val="TOC1"/>
            <w:tabs>
              <w:tab w:val="right" w:leader="dot" w:pos="9016"/>
            </w:tabs>
            <w:rPr>
              <w:rFonts w:eastAsiaTheme="minorEastAsia"/>
              <w:noProof/>
              <w:lang w:eastAsia="en-GB"/>
            </w:rPr>
          </w:pPr>
          <w:hyperlink w:anchor="_Toc497482485" w:history="1">
            <w:r w:rsidR="00977CFE" w:rsidRPr="004D7564">
              <w:rPr>
                <w:rStyle w:val="Hyperlink"/>
                <w:noProof/>
              </w:rPr>
              <w:t>File Formats</w:t>
            </w:r>
            <w:r w:rsidR="00977CFE">
              <w:rPr>
                <w:noProof/>
                <w:webHidden/>
              </w:rPr>
              <w:tab/>
            </w:r>
            <w:r w:rsidR="00977CFE">
              <w:rPr>
                <w:noProof/>
                <w:webHidden/>
              </w:rPr>
              <w:fldChar w:fldCharType="begin"/>
            </w:r>
            <w:r w:rsidR="00977CFE">
              <w:rPr>
                <w:noProof/>
                <w:webHidden/>
              </w:rPr>
              <w:instrText xml:space="preserve"> PAGEREF _Toc497482485 \h </w:instrText>
            </w:r>
            <w:r w:rsidR="00977CFE">
              <w:rPr>
                <w:noProof/>
                <w:webHidden/>
              </w:rPr>
            </w:r>
            <w:r w:rsidR="00977CFE">
              <w:rPr>
                <w:noProof/>
                <w:webHidden/>
              </w:rPr>
              <w:fldChar w:fldCharType="separate"/>
            </w:r>
            <w:r w:rsidR="00B77E7D">
              <w:rPr>
                <w:noProof/>
                <w:webHidden/>
              </w:rPr>
              <w:t>28</w:t>
            </w:r>
            <w:r w:rsidR="00977CFE">
              <w:rPr>
                <w:noProof/>
                <w:webHidden/>
              </w:rPr>
              <w:fldChar w:fldCharType="end"/>
            </w:r>
          </w:hyperlink>
        </w:p>
        <w:p w14:paraId="47249D0B" w14:textId="77777777" w:rsidR="00977CFE" w:rsidRDefault="008352C8">
          <w:pPr>
            <w:pStyle w:val="TOC3"/>
            <w:tabs>
              <w:tab w:val="right" w:leader="dot" w:pos="9016"/>
            </w:tabs>
            <w:rPr>
              <w:rFonts w:eastAsiaTheme="minorEastAsia"/>
              <w:noProof/>
              <w:lang w:eastAsia="en-GB"/>
            </w:rPr>
          </w:pPr>
          <w:hyperlink w:anchor="_Toc497482486" w:history="1">
            <w:r w:rsidR="00977CFE" w:rsidRPr="004D7564">
              <w:rPr>
                <w:rStyle w:val="Hyperlink"/>
                <w:noProof/>
              </w:rPr>
              <w:t>ORIGAMI</w:t>
            </w:r>
            <w:r w:rsidR="00977CFE" w:rsidRPr="004D7564">
              <w:rPr>
                <w:rStyle w:val="Hyperlink"/>
                <w:noProof/>
                <w:vertAlign w:val="superscript"/>
              </w:rPr>
              <w:t>MS</w:t>
            </w:r>
            <w:r w:rsidR="00977CFE" w:rsidRPr="004D7564">
              <w:rPr>
                <w:rStyle w:val="Hyperlink"/>
                <w:noProof/>
              </w:rPr>
              <w:t>:</w:t>
            </w:r>
            <w:r w:rsidR="00977CFE">
              <w:rPr>
                <w:noProof/>
                <w:webHidden/>
              </w:rPr>
              <w:tab/>
            </w:r>
            <w:r w:rsidR="00977CFE">
              <w:rPr>
                <w:noProof/>
                <w:webHidden/>
              </w:rPr>
              <w:fldChar w:fldCharType="begin"/>
            </w:r>
            <w:r w:rsidR="00977CFE">
              <w:rPr>
                <w:noProof/>
                <w:webHidden/>
              </w:rPr>
              <w:instrText xml:space="preserve"> PAGEREF _Toc497482486 \h </w:instrText>
            </w:r>
            <w:r w:rsidR="00977CFE">
              <w:rPr>
                <w:noProof/>
                <w:webHidden/>
              </w:rPr>
            </w:r>
            <w:r w:rsidR="00977CFE">
              <w:rPr>
                <w:noProof/>
                <w:webHidden/>
              </w:rPr>
              <w:fldChar w:fldCharType="separate"/>
            </w:r>
            <w:r w:rsidR="00B77E7D">
              <w:rPr>
                <w:noProof/>
                <w:webHidden/>
              </w:rPr>
              <w:t>28</w:t>
            </w:r>
            <w:r w:rsidR="00977CFE">
              <w:rPr>
                <w:noProof/>
                <w:webHidden/>
              </w:rPr>
              <w:fldChar w:fldCharType="end"/>
            </w:r>
          </w:hyperlink>
        </w:p>
        <w:p w14:paraId="62A98E14" w14:textId="77777777" w:rsidR="00977CFE" w:rsidRDefault="008352C8">
          <w:pPr>
            <w:pStyle w:val="TOC3"/>
            <w:tabs>
              <w:tab w:val="right" w:leader="dot" w:pos="9016"/>
            </w:tabs>
            <w:rPr>
              <w:rFonts w:eastAsiaTheme="minorEastAsia"/>
              <w:noProof/>
              <w:lang w:eastAsia="en-GB"/>
            </w:rPr>
          </w:pPr>
          <w:hyperlink w:anchor="_Toc497482487" w:history="1">
            <w:r w:rsidR="00977CFE" w:rsidRPr="004D7564">
              <w:rPr>
                <w:rStyle w:val="Hyperlink"/>
                <w:noProof/>
              </w:rPr>
              <w:t>Multiple MassLynx files:</w:t>
            </w:r>
            <w:r w:rsidR="00977CFE">
              <w:rPr>
                <w:noProof/>
                <w:webHidden/>
              </w:rPr>
              <w:tab/>
            </w:r>
            <w:r w:rsidR="00977CFE">
              <w:rPr>
                <w:noProof/>
                <w:webHidden/>
              </w:rPr>
              <w:fldChar w:fldCharType="begin"/>
            </w:r>
            <w:r w:rsidR="00977CFE">
              <w:rPr>
                <w:noProof/>
                <w:webHidden/>
              </w:rPr>
              <w:instrText xml:space="preserve"> PAGEREF _Toc497482487 \h </w:instrText>
            </w:r>
            <w:r w:rsidR="00977CFE">
              <w:rPr>
                <w:noProof/>
                <w:webHidden/>
              </w:rPr>
            </w:r>
            <w:r w:rsidR="00977CFE">
              <w:rPr>
                <w:noProof/>
                <w:webHidden/>
              </w:rPr>
              <w:fldChar w:fldCharType="separate"/>
            </w:r>
            <w:r w:rsidR="00B77E7D">
              <w:rPr>
                <w:noProof/>
                <w:webHidden/>
              </w:rPr>
              <w:t>29</w:t>
            </w:r>
            <w:r w:rsidR="00977CFE">
              <w:rPr>
                <w:noProof/>
                <w:webHidden/>
              </w:rPr>
              <w:fldChar w:fldCharType="end"/>
            </w:r>
          </w:hyperlink>
        </w:p>
        <w:p w14:paraId="1DBC825D" w14:textId="77777777" w:rsidR="00977CFE" w:rsidRDefault="008352C8">
          <w:pPr>
            <w:pStyle w:val="TOC3"/>
            <w:tabs>
              <w:tab w:val="right" w:leader="dot" w:pos="9016"/>
            </w:tabs>
            <w:rPr>
              <w:rFonts w:eastAsiaTheme="minorEastAsia"/>
              <w:noProof/>
              <w:lang w:eastAsia="en-GB"/>
            </w:rPr>
          </w:pPr>
          <w:hyperlink w:anchor="_Toc497482488" w:history="1">
            <w:r w:rsidR="00977CFE" w:rsidRPr="004D7564">
              <w:rPr>
                <w:rStyle w:val="Hyperlink"/>
                <w:noProof/>
              </w:rPr>
              <w:t>Drift-time MassLynx files (experimental, not made public yet):</w:t>
            </w:r>
            <w:r w:rsidR="00977CFE">
              <w:rPr>
                <w:noProof/>
                <w:webHidden/>
              </w:rPr>
              <w:tab/>
            </w:r>
            <w:r w:rsidR="00977CFE">
              <w:rPr>
                <w:noProof/>
                <w:webHidden/>
              </w:rPr>
              <w:fldChar w:fldCharType="begin"/>
            </w:r>
            <w:r w:rsidR="00977CFE">
              <w:rPr>
                <w:noProof/>
                <w:webHidden/>
              </w:rPr>
              <w:instrText xml:space="preserve"> PAGEREF _Toc497482488 \h </w:instrText>
            </w:r>
            <w:r w:rsidR="00977CFE">
              <w:rPr>
                <w:noProof/>
                <w:webHidden/>
              </w:rPr>
            </w:r>
            <w:r w:rsidR="00977CFE">
              <w:rPr>
                <w:noProof/>
                <w:webHidden/>
              </w:rPr>
              <w:fldChar w:fldCharType="separate"/>
            </w:r>
            <w:r w:rsidR="00B77E7D">
              <w:rPr>
                <w:noProof/>
                <w:webHidden/>
              </w:rPr>
              <w:t>29</w:t>
            </w:r>
            <w:r w:rsidR="00977CFE">
              <w:rPr>
                <w:noProof/>
                <w:webHidden/>
              </w:rPr>
              <w:fldChar w:fldCharType="end"/>
            </w:r>
          </w:hyperlink>
        </w:p>
        <w:p w14:paraId="63E1EF3E" w14:textId="77777777" w:rsidR="00977CFE" w:rsidRDefault="008352C8">
          <w:pPr>
            <w:pStyle w:val="TOC3"/>
            <w:tabs>
              <w:tab w:val="right" w:leader="dot" w:pos="9016"/>
            </w:tabs>
            <w:rPr>
              <w:rFonts w:eastAsiaTheme="minorEastAsia"/>
              <w:noProof/>
              <w:lang w:eastAsia="en-GB"/>
            </w:rPr>
          </w:pPr>
          <w:hyperlink w:anchor="_Toc497482489" w:history="1">
            <w:r w:rsidR="00977CFE" w:rsidRPr="004D7564">
              <w:rPr>
                <w:rStyle w:val="Hyperlink"/>
                <w:noProof/>
              </w:rPr>
              <w:t>Text files:</w:t>
            </w:r>
            <w:r w:rsidR="00977CFE">
              <w:rPr>
                <w:noProof/>
                <w:webHidden/>
              </w:rPr>
              <w:tab/>
            </w:r>
            <w:r w:rsidR="00977CFE">
              <w:rPr>
                <w:noProof/>
                <w:webHidden/>
              </w:rPr>
              <w:fldChar w:fldCharType="begin"/>
            </w:r>
            <w:r w:rsidR="00977CFE">
              <w:rPr>
                <w:noProof/>
                <w:webHidden/>
              </w:rPr>
              <w:instrText xml:space="preserve"> PAGEREF _Toc497482489 \h </w:instrText>
            </w:r>
            <w:r w:rsidR="00977CFE">
              <w:rPr>
                <w:noProof/>
                <w:webHidden/>
              </w:rPr>
            </w:r>
            <w:r w:rsidR="00977CFE">
              <w:rPr>
                <w:noProof/>
                <w:webHidden/>
              </w:rPr>
              <w:fldChar w:fldCharType="separate"/>
            </w:r>
            <w:r w:rsidR="00B77E7D">
              <w:rPr>
                <w:noProof/>
                <w:webHidden/>
              </w:rPr>
              <w:t>29</w:t>
            </w:r>
            <w:r w:rsidR="00977CFE">
              <w:rPr>
                <w:noProof/>
                <w:webHidden/>
              </w:rPr>
              <w:fldChar w:fldCharType="end"/>
            </w:r>
          </w:hyperlink>
        </w:p>
        <w:p w14:paraId="6DA405F9" w14:textId="77777777" w:rsidR="00977CFE" w:rsidRDefault="008352C8">
          <w:pPr>
            <w:pStyle w:val="TOC3"/>
            <w:tabs>
              <w:tab w:val="right" w:leader="dot" w:pos="9016"/>
            </w:tabs>
            <w:rPr>
              <w:rFonts w:eastAsiaTheme="minorEastAsia"/>
              <w:noProof/>
              <w:lang w:eastAsia="en-GB"/>
            </w:rPr>
          </w:pPr>
          <w:hyperlink w:anchor="_Toc497482490" w:history="1">
            <w:r w:rsidR="00977CFE" w:rsidRPr="004D7564">
              <w:rPr>
                <w:rStyle w:val="Hyperlink"/>
                <w:noProof/>
              </w:rPr>
              <w:t>Excel files:</w:t>
            </w:r>
            <w:r w:rsidR="00977CFE">
              <w:rPr>
                <w:noProof/>
                <w:webHidden/>
              </w:rPr>
              <w:tab/>
            </w:r>
            <w:r w:rsidR="00977CFE">
              <w:rPr>
                <w:noProof/>
                <w:webHidden/>
              </w:rPr>
              <w:fldChar w:fldCharType="begin"/>
            </w:r>
            <w:r w:rsidR="00977CFE">
              <w:rPr>
                <w:noProof/>
                <w:webHidden/>
              </w:rPr>
              <w:instrText xml:space="preserve"> PAGEREF _Toc497482490 \h </w:instrText>
            </w:r>
            <w:r w:rsidR="00977CFE">
              <w:rPr>
                <w:noProof/>
                <w:webHidden/>
              </w:rPr>
            </w:r>
            <w:r w:rsidR="00977CFE">
              <w:rPr>
                <w:noProof/>
                <w:webHidden/>
              </w:rPr>
              <w:fldChar w:fldCharType="separate"/>
            </w:r>
            <w:r w:rsidR="00B77E7D">
              <w:rPr>
                <w:noProof/>
                <w:webHidden/>
              </w:rPr>
              <w:t>29</w:t>
            </w:r>
            <w:r w:rsidR="00977CFE">
              <w:rPr>
                <w:noProof/>
                <w:webHidden/>
              </w:rPr>
              <w:fldChar w:fldCharType="end"/>
            </w:r>
          </w:hyperlink>
        </w:p>
        <w:p w14:paraId="4886033D" w14:textId="77777777" w:rsidR="00977CFE" w:rsidRDefault="008352C8">
          <w:pPr>
            <w:pStyle w:val="TOC1"/>
            <w:tabs>
              <w:tab w:val="right" w:leader="dot" w:pos="9016"/>
            </w:tabs>
            <w:rPr>
              <w:rFonts w:eastAsiaTheme="minorEastAsia"/>
              <w:noProof/>
              <w:lang w:eastAsia="en-GB"/>
            </w:rPr>
          </w:pPr>
          <w:hyperlink w:anchor="_Toc497482491" w:history="1">
            <w:r w:rsidR="00977CFE" w:rsidRPr="004D7564">
              <w:rPr>
                <w:rStyle w:val="Hyperlink"/>
                <w:noProof/>
              </w:rPr>
              <w:t>Processing Functions</w:t>
            </w:r>
            <w:r w:rsidR="00977CFE">
              <w:rPr>
                <w:noProof/>
                <w:webHidden/>
              </w:rPr>
              <w:tab/>
            </w:r>
            <w:r w:rsidR="00977CFE">
              <w:rPr>
                <w:noProof/>
                <w:webHidden/>
              </w:rPr>
              <w:fldChar w:fldCharType="begin"/>
            </w:r>
            <w:r w:rsidR="00977CFE">
              <w:rPr>
                <w:noProof/>
                <w:webHidden/>
              </w:rPr>
              <w:instrText xml:space="preserve"> PAGEREF _Toc497482491 \h </w:instrText>
            </w:r>
            <w:r w:rsidR="00977CFE">
              <w:rPr>
                <w:noProof/>
                <w:webHidden/>
              </w:rPr>
            </w:r>
            <w:r w:rsidR="00977CFE">
              <w:rPr>
                <w:noProof/>
                <w:webHidden/>
              </w:rPr>
              <w:fldChar w:fldCharType="separate"/>
            </w:r>
            <w:r w:rsidR="00B77E7D">
              <w:rPr>
                <w:noProof/>
                <w:webHidden/>
              </w:rPr>
              <w:t>29</w:t>
            </w:r>
            <w:r w:rsidR="00977CFE">
              <w:rPr>
                <w:noProof/>
                <w:webHidden/>
              </w:rPr>
              <w:fldChar w:fldCharType="end"/>
            </w:r>
          </w:hyperlink>
        </w:p>
        <w:p w14:paraId="112CB00B" w14:textId="208C63FA" w:rsidR="00C85C8B" w:rsidRDefault="00D471D9">
          <w:r>
            <w:fldChar w:fldCharType="end"/>
          </w:r>
        </w:p>
      </w:sdtContent>
    </w:sdt>
    <w:p w14:paraId="48B92A6C" w14:textId="42A02AD0" w:rsidR="00C85C8B" w:rsidRDefault="00C85C8B">
      <w:pPr>
        <w:rPr>
          <w:b/>
          <w:color w:val="002060"/>
          <w:sz w:val="36"/>
          <w:u w:val="single"/>
        </w:rPr>
      </w:pPr>
      <w:r>
        <w:br w:type="page"/>
      </w:r>
    </w:p>
    <w:p w14:paraId="06366455" w14:textId="7AE5B25B" w:rsidR="00D471D9" w:rsidRDefault="00D471D9" w:rsidP="00E455D0">
      <w:pPr>
        <w:pStyle w:val="ORIGAMIstyle0"/>
      </w:pPr>
      <w:bookmarkStart w:id="0" w:name="_Toc497482431"/>
      <w:r>
        <w:lastRenderedPageBreak/>
        <w:t>Preface</w:t>
      </w:r>
      <w:bookmarkEnd w:id="0"/>
    </w:p>
    <w:p w14:paraId="62D1A255" w14:textId="78B4BCBA" w:rsidR="00C85C8B" w:rsidRPr="00C85C8B" w:rsidRDefault="00C85C8B" w:rsidP="00D471D9">
      <w:pPr>
        <w:pStyle w:val="ORIGAMIstyle1"/>
        <w:outlineLvl w:val="1"/>
      </w:pPr>
      <w:bookmarkStart w:id="1" w:name="_Toc497482432"/>
      <w:r>
        <w:t>Short abstract</w:t>
      </w:r>
      <w:bookmarkEnd w:id="1"/>
    </w:p>
    <w:p w14:paraId="3EDE7A64" w14:textId="77777777" w:rsidR="00763865" w:rsidRDefault="00C44FDD" w:rsidP="00445610">
      <w:pPr>
        <w:jc w:val="both"/>
        <w:rPr>
          <w:sz w:val="24"/>
        </w:rPr>
      </w:pPr>
      <w:r w:rsidRPr="00F40BF6">
        <w:rPr>
          <w:sz w:val="24"/>
        </w:rPr>
        <w:t xml:space="preserve">ORIGAMI is designed to provide intuitive graphical interface </w:t>
      </w:r>
      <w:r w:rsidR="00445610">
        <w:rPr>
          <w:sz w:val="24"/>
        </w:rPr>
        <w:t xml:space="preserve">for routine analysis of mass spectrometry and ion mobility mass spectrometry datasets. The program was designed with activated IM-MS (or CIU) datasets in mind, in particular to speed up the extraction of data, processing and improve the visualisation methods. </w:t>
      </w:r>
    </w:p>
    <w:p w14:paraId="780A2012" w14:textId="77777777" w:rsidR="00493EFD" w:rsidRDefault="00493EFD" w:rsidP="00D471D9">
      <w:pPr>
        <w:pStyle w:val="ORIGAMIstyle1"/>
        <w:outlineLvl w:val="1"/>
      </w:pPr>
      <w:bookmarkStart w:id="2" w:name="_Toc497482433"/>
      <w:r>
        <w:t>Disclaimer</w:t>
      </w:r>
      <w:bookmarkEnd w:id="2"/>
    </w:p>
    <w:p w14:paraId="377D5943" w14:textId="77777777" w:rsidR="00493EFD" w:rsidRPr="009C4A03" w:rsidRDefault="00493EFD" w:rsidP="00493EFD">
      <w:pPr>
        <w:pStyle w:val="ORIGAMIstyle1"/>
        <w:pBdr>
          <w:top w:val="single" w:sz="4" w:space="1" w:color="auto"/>
          <w:left w:val="single" w:sz="4" w:space="4" w:color="auto"/>
          <w:bottom w:val="single" w:sz="4" w:space="1" w:color="auto"/>
          <w:right w:val="single" w:sz="4" w:space="4" w:color="auto"/>
        </w:pBdr>
        <w:jc w:val="center"/>
        <w:rPr>
          <w:b/>
          <w:color w:val="auto"/>
          <w:sz w:val="28"/>
          <w:u w:val="none"/>
        </w:rPr>
      </w:pPr>
      <w:r w:rsidRPr="009C4A03">
        <w:rPr>
          <w:color w:val="auto"/>
          <w:sz w:val="28"/>
          <w:u w:val="none"/>
        </w:rPr>
        <w:t>This program is free software. Feel free to redistribute it and/or modify it under the condition you cite and credit the authors whenever appropriate. The program is distributed in the hope that it will be useful but is provided</w:t>
      </w:r>
    </w:p>
    <w:p w14:paraId="5454D169" w14:textId="4E1C53D5" w:rsidR="00EE49F4" w:rsidRPr="00EE49F4" w:rsidRDefault="00493EFD" w:rsidP="00EE49F4">
      <w:pPr>
        <w:pStyle w:val="ORIGAMIstyle1"/>
        <w:pBdr>
          <w:top w:val="single" w:sz="4" w:space="1" w:color="auto"/>
          <w:left w:val="single" w:sz="4" w:space="4" w:color="auto"/>
          <w:bottom w:val="single" w:sz="4" w:space="1" w:color="auto"/>
          <w:right w:val="single" w:sz="4" w:space="4" w:color="auto"/>
        </w:pBdr>
        <w:jc w:val="center"/>
        <w:rPr>
          <w:b/>
          <w:color w:val="auto"/>
          <w:u w:val="none"/>
        </w:rPr>
      </w:pPr>
      <w:r w:rsidRPr="009C4A03">
        <w:rPr>
          <w:color w:val="auto"/>
          <w:u w:val="none"/>
        </w:rPr>
        <w:t>WITHOUT ANY WARRANTY!</w:t>
      </w:r>
    </w:p>
    <w:p w14:paraId="6A5A5EBB" w14:textId="77777777" w:rsidR="00493EFD" w:rsidRPr="00F560AC" w:rsidRDefault="00493EFD" w:rsidP="00D471D9">
      <w:pPr>
        <w:pStyle w:val="ORIGAMIstyle1"/>
        <w:outlineLvl w:val="1"/>
      </w:pPr>
      <w:bookmarkStart w:id="3" w:name="_Toc497482434"/>
      <w:r>
        <w:t>Citation</w:t>
      </w:r>
      <w:bookmarkEnd w:id="3"/>
    </w:p>
    <w:p w14:paraId="27F11F53" w14:textId="77777777" w:rsidR="00493EFD" w:rsidRDefault="00493EFD" w:rsidP="00493EFD">
      <w:r>
        <w:t>If you use either of the components of ORIGAMI, please consider citing it in your work. Here is a link to the paper on the IJMS website.</w:t>
      </w:r>
    </w:p>
    <w:p w14:paraId="2524461C" w14:textId="77777777" w:rsidR="00AE267B" w:rsidRPr="00AE267B" w:rsidRDefault="00AE267B" w:rsidP="00AE267B">
      <w:pPr>
        <w:jc w:val="both"/>
      </w:pPr>
      <w:r w:rsidRPr="00AE267B">
        <w:rPr>
          <w:b/>
          <w:bCs/>
          <w:u w:val="single"/>
        </w:rPr>
        <w:t>LG Migas</w:t>
      </w:r>
      <w:r w:rsidRPr="00AE267B">
        <w:t xml:space="preserve"> AP France, B Bellina, PE Barran, </w:t>
      </w:r>
      <w:proofErr w:type="gramStart"/>
      <w:r w:rsidRPr="00AE267B">
        <w:t>ORIGAMI</w:t>
      </w:r>
      <w:proofErr w:type="gramEnd"/>
      <w:r w:rsidRPr="00AE267B">
        <w:t xml:space="preserve">: A software suite for activated ion mobility mass spectrometry (aIM-MS) applied to multimeric protein assemblies, </w:t>
      </w:r>
      <w:r w:rsidRPr="00AE267B">
        <w:rPr>
          <w:i/>
          <w:iCs/>
        </w:rPr>
        <w:t>Int. J. Mass Spectrom.</w:t>
      </w:r>
      <w:r w:rsidRPr="00AE267B">
        <w:t xml:space="preserve">, 2018, </w:t>
      </w:r>
      <w:r w:rsidRPr="00AE267B">
        <w:rPr>
          <w:b/>
          <w:bCs/>
        </w:rPr>
        <w:t>427</w:t>
      </w:r>
      <w:r w:rsidRPr="00AE267B">
        <w:t xml:space="preserve">, 20-28, </w:t>
      </w:r>
      <w:hyperlink r:id="rId9" w:history="1">
        <w:r w:rsidRPr="00AE267B">
          <w:rPr>
            <w:rStyle w:val="Hyperlink"/>
          </w:rPr>
          <w:t>http://</w:t>
        </w:r>
      </w:hyperlink>
      <w:hyperlink r:id="rId10" w:history="1">
        <w:r w:rsidRPr="00AE267B">
          <w:rPr>
            <w:rStyle w:val="Hyperlink"/>
          </w:rPr>
          <w:t>doi.org/10.1101/152686</w:t>
        </w:r>
      </w:hyperlink>
    </w:p>
    <w:p w14:paraId="7BC1DFCD" w14:textId="77777777" w:rsidR="00AE267B" w:rsidRDefault="00AE267B" w:rsidP="00445610">
      <w:pPr>
        <w:jc w:val="both"/>
      </w:pPr>
    </w:p>
    <w:p w14:paraId="593DDD9C" w14:textId="77777777" w:rsidR="003E0E14" w:rsidRDefault="003E0E14" w:rsidP="00445610">
      <w:pPr>
        <w:jc w:val="both"/>
      </w:pPr>
    </w:p>
    <w:p w14:paraId="356B902D" w14:textId="77777777" w:rsidR="003E0E14" w:rsidRDefault="003E0E14" w:rsidP="00445610">
      <w:pPr>
        <w:jc w:val="both"/>
      </w:pPr>
    </w:p>
    <w:p w14:paraId="7A86D467" w14:textId="77777777" w:rsidR="003E0E14" w:rsidRDefault="003E0E14" w:rsidP="00445610">
      <w:pPr>
        <w:jc w:val="both"/>
      </w:pPr>
    </w:p>
    <w:p w14:paraId="218F6D41" w14:textId="77777777" w:rsidR="003E0E14" w:rsidRDefault="003E0E14" w:rsidP="00445610">
      <w:pPr>
        <w:jc w:val="both"/>
      </w:pPr>
    </w:p>
    <w:p w14:paraId="165F1794" w14:textId="77777777" w:rsidR="003E0E14" w:rsidRDefault="003E0E14" w:rsidP="00445610">
      <w:pPr>
        <w:jc w:val="both"/>
      </w:pPr>
    </w:p>
    <w:p w14:paraId="59184EBF" w14:textId="77777777" w:rsidR="003E0E14" w:rsidRDefault="003E0E14" w:rsidP="00445610">
      <w:pPr>
        <w:jc w:val="both"/>
      </w:pPr>
    </w:p>
    <w:p w14:paraId="1491E841" w14:textId="77777777" w:rsidR="003E0E14" w:rsidRDefault="003E0E14" w:rsidP="00445610">
      <w:pPr>
        <w:jc w:val="both"/>
      </w:pPr>
    </w:p>
    <w:p w14:paraId="179FD6AC" w14:textId="77777777" w:rsidR="00C85C8B" w:rsidRDefault="00C85C8B" w:rsidP="000D16A1">
      <w:pPr>
        <w:pStyle w:val="ORIGAMIstyle1"/>
      </w:pPr>
    </w:p>
    <w:p w14:paraId="706FBCEB" w14:textId="77777777" w:rsidR="00370404" w:rsidRDefault="00370404" w:rsidP="000D16A1">
      <w:pPr>
        <w:pStyle w:val="ORIGAMIstyle1"/>
      </w:pPr>
    </w:p>
    <w:p w14:paraId="3A1DB04D" w14:textId="77777777" w:rsidR="00370404" w:rsidRDefault="00370404" w:rsidP="000D16A1">
      <w:pPr>
        <w:pStyle w:val="ORIGAMIstyle1"/>
      </w:pPr>
    </w:p>
    <w:p w14:paraId="3948E437" w14:textId="77777777" w:rsidR="00370404" w:rsidRDefault="00370404" w:rsidP="000D16A1">
      <w:pPr>
        <w:pStyle w:val="ORIGAMIstyle1"/>
      </w:pPr>
    </w:p>
    <w:p w14:paraId="3C67F569" w14:textId="77777777" w:rsidR="00370404" w:rsidRDefault="00370404" w:rsidP="000D16A1">
      <w:pPr>
        <w:pStyle w:val="ORIGAMIstyle1"/>
      </w:pPr>
    </w:p>
    <w:p w14:paraId="69FB3569" w14:textId="5001CF04" w:rsidR="00C85C8B" w:rsidRDefault="00370404" w:rsidP="00370404">
      <w:pPr>
        <w:pStyle w:val="ORIGAMIstyle0"/>
      </w:pPr>
      <w:bookmarkStart w:id="4" w:name="_Toc497482435"/>
      <w:r>
        <w:t>Installation</w:t>
      </w:r>
      <w:bookmarkEnd w:id="4"/>
    </w:p>
    <w:p w14:paraId="3C87CA8C" w14:textId="77777777" w:rsidR="004F1369" w:rsidRPr="004F1369" w:rsidRDefault="004F1369" w:rsidP="00E455D0">
      <w:pPr>
        <w:pStyle w:val="ORIGAMIstyle1"/>
        <w:outlineLvl w:val="1"/>
        <w:rPr>
          <w:vertAlign w:val="superscript"/>
        </w:rPr>
      </w:pPr>
      <w:bookmarkStart w:id="5" w:name="_Toc497482436"/>
      <w:r>
        <w:t>How to install ORIGAMI</w:t>
      </w:r>
      <w:r>
        <w:rPr>
          <w:i/>
          <w:vertAlign w:val="superscript"/>
        </w:rPr>
        <w:t>ANALYSE</w:t>
      </w:r>
      <w:bookmarkEnd w:id="5"/>
    </w:p>
    <w:p w14:paraId="40723AE5" w14:textId="379808A6" w:rsidR="004F1369" w:rsidRDefault="004F1369" w:rsidP="004F1369">
      <w:r>
        <w:t>Actually, there is no actual installation. Simply copy the zipped folder onto your machine, unpack it and that’s it. To start ORIGAMI</w:t>
      </w:r>
      <w:r w:rsidRPr="00664DA4">
        <w:rPr>
          <w:i/>
          <w:vertAlign w:val="superscript"/>
        </w:rPr>
        <w:t>ANALYSE</w:t>
      </w:r>
      <w:r>
        <w:rPr>
          <w:i/>
          <w:vertAlign w:val="superscript"/>
        </w:rPr>
        <w:t xml:space="preserve"> </w:t>
      </w:r>
      <w:r>
        <w:t xml:space="preserve">you simply double-click on the </w:t>
      </w:r>
      <w:r w:rsidRPr="004F1369">
        <w:rPr>
          <w:b/>
          <w:color w:val="00B0F0"/>
        </w:rPr>
        <w:t>ORIGAMI.exe</w:t>
      </w:r>
      <w:r>
        <w:t xml:space="preserve"> </w:t>
      </w:r>
      <w:r w:rsidR="00C668FB">
        <w:t xml:space="preserve">(has </w:t>
      </w:r>
      <w:r>
        <w:rPr>
          <w:noProof/>
          <w:lang w:eastAsia="en-GB"/>
        </w:rPr>
        <w:drawing>
          <wp:inline distT="0" distB="0" distL="0" distR="0" wp14:anchorId="3514687A" wp14:editId="6AF8F03A">
            <wp:extent cx="151130" cy="151130"/>
            <wp:effectExtent l="0" t="0" r="127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t xml:space="preserve"> logo</w:t>
      </w:r>
      <w:r w:rsidR="00C668FB">
        <w:t>)</w:t>
      </w:r>
      <w:r>
        <w:t xml:space="preserve">. </w:t>
      </w:r>
    </w:p>
    <w:p w14:paraId="4F613A96" w14:textId="77777777" w:rsidR="00756441" w:rsidRDefault="00756441" w:rsidP="00E455D0">
      <w:pPr>
        <w:pStyle w:val="ORIGAMIstyle1"/>
        <w:outlineLvl w:val="1"/>
      </w:pPr>
      <w:bookmarkStart w:id="6" w:name="_Toc497482437"/>
      <w:r>
        <w:t>Pre-requisites</w:t>
      </w:r>
      <w:bookmarkEnd w:id="6"/>
    </w:p>
    <w:p w14:paraId="3DB9B153" w14:textId="13ED25DB" w:rsidR="00756441" w:rsidRDefault="00756441" w:rsidP="00756441">
      <w:pPr>
        <w:pStyle w:val="ListParagraph"/>
        <w:numPr>
          <w:ilvl w:val="0"/>
          <w:numId w:val="30"/>
        </w:numPr>
      </w:pPr>
      <w:r>
        <w:t xml:space="preserve">You have read this guide. </w:t>
      </w:r>
    </w:p>
    <w:p w14:paraId="27F40D3F" w14:textId="50D0E131" w:rsidR="00756441" w:rsidRPr="00756441" w:rsidRDefault="00756441" w:rsidP="00756441">
      <w:pPr>
        <w:pStyle w:val="ListParagraph"/>
        <w:numPr>
          <w:ilvl w:val="0"/>
          <w:numId w:val="30"/>
        </w:numPr>
      </w:pPr>
      <w:r>
        <w:t>Make sure you have access to PC with Driftscope, otherwise you will not be able to analyse MassLynx files. You will still be able to process and visualise text files.</w:t>
      </w:r>
    </w:p>
    <w:p w14:paraId="73D10BF1" w14:textId="44D3D124" w:rsidR="00AA32D4" w:rsidRDefault="00AA32D4" w:rsidP="00AA32D4">
      <w:pPr>
        <w:pStyle w:val="ORIGAMIstyle0"/>
      </w:pPr>
      <w:bookmarkStart w:id="7" w:name="_Toc497482438"/>
      <w:r>
        <w:t>Quick Start</w:t>
      </w:r>
      <w:bookmarkEnd w:id="7"/>
    </w:p>
    <w:p w14:paraId="02D9CE71" w14:textId="4AD50A45" w:rsidR="00AA32D4" w:rsidRPr="003502AE" w:rsidRDefault="00EC04C1" w:rsidP="00AA32D4">
      <w:pPr>
        <w:pStyle w:val="ORIGAMIstyle1"/>
        <w:outlineLvl w:val="1"/>
      </w:pPr>
      <w:bookmarkStart w:id="8" w:name="_Toc497482439"/>
      <w:r>
        <w:t xml:space="preserve">Analysis of </w:t>
      </w:r>
      <w:r w:rsidR="00AA32D4" w:rsidRPr="003502AE">
        <w:t>ORIGAMI</w:t>
      </w:r>
      <w:r w:rsidR="00AA32D4" w:rsidRPr="003502AE">
        <w:rPr>
          <w:vertAlign w:val="superscript"/>
        </w:rPr>
        <w:t>MS</w:t>
      </w:r>
      <w:r>
        <w:t xml:space="preserve"> files (combining collision voltages)</w:t>
      </w:r>
      <w:r w:rsidR="00AA32D4" w:rsidRPr="003502AE">
        <w:t>:</w:t>
      </w:r>
      <w:bookmarkEnd w:id="8"/>
    </w:p>
    <w:p w14:paraId="78D16DBC" w14:textId="77777777" w:rsidR="00AA32D4" w:rsidRDefault="00AA32D4" w:rsidP="00AA32D4">
      <w:r>
        <w:t>Analysis of ORIGAMI</w:t>
      </w:r>
      <w:r>
        <w:rPr>
          <w:vertAlign w:val="superscript"/>
        </w:rPr>
        <w:t>MS</w:t>
      </w:r>
      <w:r>
        <w:t xml:space="preserve"> style file is very straightforward. The basic steps are: Open MassLynx file </w:t>
      </w:r>
      <w:r>
        <w:sym w:font="Wingdings" w:char="F0E0"/>
      </w:r>
      <w:r>
        <w:t xml:space="preserve"> Determine Start Scan </w:t>
      </w:r>
      <w:r>
        <w:sym w:font="Wingdings" w:char="F0E0"/>
      </w:r>
      <w:r>
        <w:t xml:space="preserve"> Fill-in ORIGAMI</w:t>
      </w:r>
      <w:r>
        <w:rPr>
          <w:vertAlign w:val="superscript"/>
        </w:rPr>
        <w:t>MS</w:t>
      </w:r>
      <w:r>
        <w:t xml:space="preserve"> parameters </w:t>
      </w:r>
      <w:r>
        <w:sym w:font="Wingdings" w:char="F0E0"/>
      </w:r>
      <w:r>
        <w:t xml:space="preserve"> Extract ions </w:t>
      </w:r>
      <w:r>
        <w:sym w:font="Wingdings" w:char="F0E0"/>
      </w:r>
      <w:r>
        <w:t xml:space="preserve"> Combine collision voltages. More details can be found below. </w:t>
      </w:r>
    </w:p>
    <w:p w14:paraId="156BB758" w14:textId="77777777" w:rsidR="00AA32D4" w:rsidRDefault="00AA32D4" w:rsidP="00AA32D4">
      <w:r>
        <w:t>Firstly, there are four acquisition methods:</w:t>
      </w:r>
    </w:p>
    <w:p w14:paraId="606560B1" w14:textId="77777777" w:rsidR="00AA32D4" w:rsidRPr="003D7CF5" w:rsidRDefault="00AA32D4" w:rsidP="00AA32D4">
      <w:pPr>
        <w:pStyle w:val="ListParagraph"/>
        <w:numPr>
          <w:ilvl w:val="0"/>
          <w:numId w:val="21"/>
        </w:numPr>
      </w:pPr>
      <w:r w:rsidRPr="00335ED3">
        <w:rPr>
          <w:b/>
        </w:rPr>
        <w:t xml:space="preserve">Linear </w:t>
      </w:r>
      <w:r>
        <w:t xml:space="preserve">– the collision voltage is ramped between </w:t>
      </w:r>
      <w:r w:rsidRPr="00335ED3">
        <w:rPr>
          <w:b/>
          <w:color w:val="00B0F0"/>
        </w:rPr>
        <w:t>Start Voltage</w:t>
      </w:r>
      <w:r>
        <w:t xml:space="preserve"> and </w:t>
      </w:r>
      <w:r w:rsidRPr="00335ED3">
        <w:rPr>
          <w:b/>
          <w:color w:val="00B0F0"/>
        </w:rPr>
        <w:t xml:space="preserve">End Voltage </w:t>
      </w:r>
      <w:r>
        <w:t xml:space="preserve">with a defined </w:t>
      </w:r>
      <w:r w:rsidRPr="00335ED3">
        <w:rPr>
          <w:b/>
          <w:color w:val="00B0F0"/>
        </w:rPr>
        <w:t>Step Voltage</w:t>
      </w:r>
      <w:r>
        <w:t xml:space="preserve"> and a pre-defined number of scans per voltage (</w:t>
      </w:r>
      <w:r w:rsidRPr="00335ED3">
        <w:rPr>
          <w:b/>
          <w:color w:val="00B0F0"/>
        </w:rPr>
        <w:t>SPV</w:t>
      </w:r>
      <w:r>
        <w:t xml:space="preserve">). </w:t>
      </w:r>
    </w:p>
    <w:p w14:paraId="2C3B4935" w14:textId="77777777" w:rsidR="00AA32D4" w:rsidRPr="002B61A7" w:rsidRDefault="00AA32D4" w:rsidP="00AA32D4">
      <w:pPr>
        <w:pStyle w:val="ListParagraph"/>
        <w:numPr>
          <w:ilvl w:val="0"/>
          <w:numId w:val="21"/>
        </w:numPr>
      </w:pPr>
      <w:r w:rsidRPr="00335ED3">
        <w:rPr>
          <w:b/>
        </w:rPr>
        <w:t xml:space="preserve">Exponential </w:t>
      </w:r>
      <w:r>
        <w:t xml:space="preserve">– the collision voltage is ramped between </w:t>
      </w:r>
      <w:r w:rsidRPr="00335ED3">
        <w:rPr>
          <w:b/>
          <w:color w:val="00B0F0"/>
        </w:rPr>
        <w:t>Start Voltage</w:t>
      </w:r>
      <w:r>
        <w:t xml:space="preserve"> and </w:t>
      </w:r>
      <w:r w:rsidRPr="00335ED3">
        <w:rPr>
          <w:b/>
          <w:color w:val="00B0F0"/>
        </w:rPr>
        <w:t xml:space="preserve">End Voltage </w:t>
      </w:r>
      <w:r>
        <w:t xml:space="preserve">with a defined </w:t>
      </w:r>
      <w:r w:rsidRPr="00335ED3">
        <w:rPr>
          <w:b/>
          <w:color w:val="00B0F0"/>
        </w:rPr>
        <w:t>Step Voltage</w:t>
      </w:r>
      <w:r>
        <w:t xml:space="preserve">, however the number of </w:t>
      </w:r>
      <w:r w:rsidRPr="00335ED3">
        <w:rPr>
          <w:b/>
          <w:color w:val="00B0F0"/>
        </w:rPr>
        <w:t xml:space="preserve">SPVs </w:t>
      </w:r>
      <w:r>
        <w:t xml:space="preserve">increases as a function of an exponential function. The user specifies to additional parameters </w:t>
      </w:r>
      <w:r w:rsidRPr="00335ED3">
        <w:rPr>
          <w:b/>
          <w:color w:val="00B0F0"/>
        </w:rPr>
        <w:t>Exponential %</w:t>
      </w:r>
      <w:r>
        <w:t xml:space="preserve"> and </w:t>
      </w:r>
      <w:r w:rsidRPr="00335ED3">
        <w:rPr>
          <w:b/>
          <w:color w:val="00B0F0"/>
        </w:rPr>
        <w:t>Exponential Increment</w:t>
      </w:r>
      <w:r>
        <w:t xml:space="preserve"> which determine the rate of the increase.</w:t>
      </w:r>
    </w:p>
    <w:p w14:paraId="79744719" w14:textId="77777777" w:rsidR="00AA32D4" w:rsidRPr="004F77E2" w:rsidRDefault="00AA32D4" w:rsidP="00AA32D4">
      <w:pPr>
        <w:pStyle w:val="ListParagraph"/>
        <w:numPr>
          <w:ilvl w:val="0"/>
          <w:numId w:val="21"/>
        </w:numPr>
      </w:pPr>
      <w:r w:rsidRPr="00335ED3">
        <w:rPr>
          <w:b/>
        </w:rPr>
        <w:t xml:space="preserve">Fitted </w:t>
      </w:r>
      <w:r>
        <w:t xml:space="preserve">– the collision voltage is ramped between </w:t>
      </w:r>
      <w:r w:rsidRPr="00335ED3">
        <w:rPr>
          <w:b/>
          <w:color w:val="00B0F0"/>
        </w:rPr>
        <w:t>Start Voltage</w:t>
      </w:r>
      <w:r>
        <w:t xml:space="preserve"> and </w:t>
      </w:r>
      <w:r w:rsidRPr="00335ED3">
        <w:rPr>
          <w:b/>
          <w:color w:val="00B0F0"/>
        </w:rPr>
        <w:t xml:space="preserve">End Voltage </w:t>
      </w:r>
      <w:r>
        <w:t xml:space="preserve">with a defined </w:t>
      </w:r>
      <w:r w:rsidRPr="00335ED3">
        <w:rPr>
          <w:b/>
          <w:color w:val="00B0F0"/>
        </w:rPr>
        <w:t>Step Voltage</w:t>
      </w:r>
      <w:r>
        <w:t xml:space="preserve">, however the number of </w:t>
      </w:r>
      <w:r w:rsidRPr="00335ED3">
        <w:rPr>
          <w:b/>
          <w:color w:val="00B0F0"/>
        </w:rPr>
        <w:t xml:space="preserve">SPVs </w:t>
      </w:r>
      <w:r>
        <w:t xml:space="preserve">increases as a function of a Boltzmann function. The user specifies to additional parameter </w:t>
      </w:r>
      <w:r w:rsidRPr="00335ED3">
        <w:rPr>
          <w:b/>
          <w:color w:val="00B0F0"/>
        </w:rPr>
        <w:t>Boltzmann Offset</w:t>
      </w:r>
      <w:r>
        <w:t xml:space="preserve"> which determines at which point the rate of SPVs should increase.</w:t>
      </w:r>
    </w:p>
    <w:p w14:paraId="7CD889E8" w14:textId="77777777" w:rsidR="00AA32D4" w:rsidRDefault="00AA32D4" w:rsidP="00AA32D4">
      <w:pPr>
        <w:pStyle w:val="ListParagraph"/>
        <w:numPr>
          <w:ilvl w:val="0"/>
          <w:numId w:val="21"/>
        </w:numPr>
      </w:pPr>
      <w:r w:rsidRPr="00335ED3">
        <w:rPr>
          <w:b/>
        </w:rPr>
        <w:t xml:space="preserve">User-defined </w:t>
      </w:r>
      <w:r>
        <w:t>– the user provides a list of collision voltages and SPVs which are used during the acquisition. The list in the format:</w:t>
      </w:r>
    </w:p>
    <w:p w14:paraId="1A2F84FE" w14:textId="77777777" w:rsidR="00AA32D4" w:rsidRDefault="00AA32D4" w:rsidP="00AA32D4">
      <w:pPr>
        <w:jc w:val="center"/>
      </w:pPr>
      <w:r>
        <w:rPr>
          <w:noProof/>
          <w:lang w:eastAsia="en-GB"/>
        </w:rPr>
        <w:drawing>
          <wp:inline distT="0" distB="0" distL="0" distR="0" wp14:anchorId="1ACE79ED" wp14:editId="7E283F1B">
            <wp:extent cx="1317009" cy="1052506"/>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330381" cy="1063192"/>
                    </a:xfrm>
                    <a:prstGeom prst="rect">
                      <a:avLst/>
                    </a:prstGeom>
                  </pic:spPr>
                </pic:pic>
              </a:graphicData>
            </a:graphic>
          </wp:inline>
        </w:drawing>
      </w:r>
    </w:p>
    <w:p w14:paraId="2C0DB38E" w14:textId="77777777" w:rsidR="00AA32D4" w:rsidRDefault="00AA32D4" w:rsidP="00AA32D4">
      <w:pPr>
        <w:pStyle w:val="ORIGAMIstyle2"/>
      </w:pPr>
      <w:r>
        <w:t>How to open ORIGAMI</w:t>
      </w:r>
      <w:r>
        <w:rPr>
          <w:vertAlign w:val="superscript"/>
        </w:rPr>
        <w:t>MS</w:t>
      </w:r>
      <w:r>
        <w:t xml:space="preserve"> file:</w:t>
      </w:r>
    </w:p>
    <w:p w14:paraId="24AE19AB" w14:textId="77777777" w:rsidR="00AA32D4" w:rsidRDefault="00AA32D4" w:rsidP="00AA32D4">
      <w:r>
        <w:t>There is a couple ways of opening ORIGAMI</w:t>
      </w:r>
      <w:r>
        <w:rPr>
          <w:vertAlign w:val="superscript"/>
        </w:rPr>
        <w:t>MS</w:t>
      </w:r>
      <w:r>
        <w:t xml:space="preserve"> file:</w:t>
      </w:r>
    </w:p>
    <w:p w14:paraId="461B68BF" w14:textId="77777777" w:rsidR="00AA32D4" w:rsidRDefault="00AA32D4" w:rsidP="00AA32D4">
      <w:pPr>
        <w:pStyle w:val="ListParagraph"/>
        <w:numPr>
          <w:ilvl w:val="0"/>
          <w:numId w:val="24"/>
        </w:numPr>
      </w:pPr>
      <w:r>
        <w:lastRenderedPageBreak/>
        <w:t xml:space="preserve">Use the </w:t>
      </w:r>
      <w:r w:rsidRPr="00040399">
        <w:rPr>
          <w:b/>
          <w:color w:val="00B0F0"/>
        </w:rPr>
        <w:t xml:space="preserve">Menu: File </w:t>
      </w:r>
      <w:r w:rsidRPr="00040399">
        <w:rPr>
          <w:b/>
          <w:color w:val="00B0F0"/>
        </w:rPr>
        <w:sym w:font="Wingdings" w:char="F0E0"/>
      </w:r>
      <w:r w:rsidRPr="00040399">
        <w:rPr>
          <w:b/>
          <w:color w:val="00B0F0"/>
        </w:rPr>
        <w:t xml:space="preserve"> Open ORIGAMI MassLynx IM-MS file (.raw)</w:t>
      </w:r>
      <w:r>
        <w:t xml:space="preserve"> </w:t>
      </w:r>
    </w:p>
    <w:p w14:paraId="248E46FF" w14:textId="77777777" w:rsidR="00AA32D4" w:rsidRDefault="00AA32D4" w:rsidP="00AA32D4">
      <w:pPr>
        <w:pStyle w:val="ListParagraph"/>
        <w:numPr>
          <w:ilvl w:val="0"/>
          <w:numId w:val="24"/>
        </w:numPr>
      </w:pPr>
      <w:r>
        <w:t xml:space="preserve">Use the </w:t>
      </w:r>
      <w:r>
        <w:rPr>
          <w:noProof/>
          <w:lang w:eastAsia="en-GB"/>
        </w:rPr>
        <w:drawing>
          <wp:inline distT="0" distB="0" distL="0" distR="0" wp14:anchorId="6909F497" wp14:editId="3DF93E2A">
            <wp:extent cx="231775" cy="231775"/>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1775" cy="231775"/>
                    </a:xfrm>
                    <a:prstGeom prst="rect">
                      <a:avLst/>
                    </a:prstGeom>
                    <a:noFill/>
                    <a:ln>
                      <a:noFill/>
                    </a:ln>
                  </pic:spPr>
                </pic:pic>
              </a:graphicData>
            </a:graphic>
          </wp:inline>
        </w:drawing>
      </w:r>
      <w:r>
        <w:t xml:space="preserve"> button in the toolbar</w:t>
      </w:r>
    </w:p>
    <w:p w14:paraId="014675CA" w14:textId="77777777" w:rsidR="00AA32D4" w:rsidRPr="00171833" w:rsidRDefault="00AA32D4" w:rsidP="00AA32D4">
      <w:pPr>
        <w:pStyle w:val="ListParagraph"/>
        <w:numPr>
          <w:ilvl w:val="0"/>
          <w:numId w:val="24"/>
        </w:numPr>
      </w:pPr>
      <w:r>
        <w:t xml:space="preserve">Use the keyboard shortcut: </w:t>
      </w:r>
      <w:r w:rsidRPr="00171833">
        <w:rPr>
          <w:b/>
          <w:color w:val="002060"/>
        </w:rPr>
        <w:t>CTRL+R</w:t>
      </w:r>
    </w:p>
    <w:p w14:paraId="07216EFF" w14:textId="77777777" w:rsidR="00AA32D4" w:rsidRDefault="00AA32D4" w:rsidP="00AA32D4">
      <w:pPr>
        <w:pStyle w:val="ORIGAMIstyle2"/>
        <w:outlineLvl w:val="2"/>
      </w:pPr>
      <w:bookmarkStart w:id="9" w:name="_Toc497482440"/>
      <w:r w:rsidRPr="00A068C6">
        <w:t xml:space="preserve">How to determine the </w:t>
      </w:r>
      <w:r w:rsidRPr="00A068C6">
        <w:rPr>
          <w:color w:val="00B0F0"/>
        </w:rPr>
        <w:t>Start scan</w:t>
      </w:r>
      <w:r w:rsidRPr="00A068C6">
        <w:t>:</w:t>
      </w:r>
      <w:bookmarkEnd w:id="9"/>
    </w:p>
    <w:p w14:paraId="28ABF159" w14:textId="77777777" w:rsidR="00AA32D4" w:rsidRPr="0041487C" w:rsidRDefault="00AA32D4" w:rsidP="00AA32D4">
      <w:pPr>
        <w:pStyle w:val="ListParagraph"/>
        <w:numPr>
          <w:ilvl w:val="0"/>
          <w:numId w:val="29"/>
        </w:numPr>
      </w:pPr>
      <w:r>
        <w:t xml:space="preserve">Change the plot tab to </w:t>
      </w:r>
      <w:r w:rsidRPr="0041487C">
        <w:rPr>
          <w:b/>
          <w:color w:val="00B0F0"/>
        </w:rPr>
        <w:t>RT</w:t>
      </w:r>
      <w:r>
        <w:t xml:space="preserve"> (Retention Time).</w:t>
      </w:r>
    </w:p>
    <w:p w14:paraId="6756B7F6" w14:textId="77777777" w:rsidR="00AA32D4" w:rsidRDefault="00AA32D4" w:rsidP="00AA32D4">
      <w:pPr>
        <w:jc w:val="center"/>
      </w:pPr>
      <w:bookmarkStart w:id="10" w:name="_GoBack"/>
      <w:r>
        <w:rPr>
          <w:noProof/>
          <w:lang w:eastAsia="en-GB"/>
        </w:rPr>
        <w:drawing>
          <wp:inline distT="0" distB="0" distL="0" distR="0" wp14:anchorId="1DD2AE05" wp14:editId="366ACAB6">
            <wp:extent cx="5400000" cy="2908720"/>
            <wp:effectExtent l="0" t="0" r="0" b="635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00" cy="2908720"/>
                    </a:xfrm>
                    <a:prstGeom prst="rect">
                      <a:avLst/>
                    </a:prstGeom>
                    <a:noFill/>
                  </pic:spPr>
                </pic:pic>
              </a:graphicData>
            </a:graphic>
          </wp:inline>
        </w:drawing>
      </w:r>
      <w:bookmarkEnd w:id="10"/>
    </w:p>
    <w:p w14:paraId="04DC4BA6" w14:textId="77777777" w:rsidR="00AA32D4" w:rsidRDefault="00AA32D4" w:rsidP="00AA32D4">
      <w:pPr>
        <w:pStyle w:val="ListParagraph"/>
        <w:numPr>
          <w:ilvl w:val="0"/>
          <w:numId w:val="29"/>
        </w:numPr>
      </w:pPr>
      <w:r>
        <w:t>Zoom-in on the ‘reporter’ region in the retention time plot. The first value after the break is the start scan. In this case, the start scan is 7 (</w:t>
      </w:r>
      <w:r w:rsidRPr="009D4834">
        <w:rPr>
          <w:i/>
        </w:rPr>
        <w:t>i.e</w:t>
      </w:r>
      <w:r>
        <w:t>. the first collision voltage in your experiment was applied on the 7</w:t>
      </w:r>
      <w:r w:rsidRPr="009D4834">
        <w:rPr>
          <w:vertAlign w:val="superscript"/>
        </w:rPr>
        <w:t>th</w:t>
      </w:r>
      <w:r>
        <w:t xml:space="preserve"> scan).</w:t>
      </w:r>
    </w:p>
    <w:p w14:paraId="124ED10F" w14:textId="3C141728" w:rsidR="00AA32D4" w:rsidRPr="00F07408" w:rsidRDefault="00AA32D4" w:rsidP="00AA32D4">
      <w:pPr>
        <w:pBdr>
          <w:top w:val="single" w:sz="4" w:space="1" w:color="auto"/>
          <w:left w:val="single" w:sz="4" w:space="4" w:color="auto"/>
          <w:bottom w:val="single" w:sz="4" w:space="1" w:color="auto"/>
          <w:right w:val="single" w:sz="4" w:space="4" w:color="auto"/>
        </w:pBdr>
        <w:rPr>
          <w:i/>
        </w:rPr>
      </w:pPr>
      <w:r w:rsidRPr="00345526">
        <w:rPr>
          <w:b/>
          <w:i/>
          <w:color w:val="404040" w:themeColor="text1" w:themeTint="BF"/>
        </w:rPr>
        <w:t>Note</w:t>
      </w:r>
      <w:r>
        <w:rPr>
          <w:i/>
          <w:color w:val="404040" w:themeColor="text1" w:themeTint="BF"/>
        </w:rPr>
        <w:t>: Zooming – drag your mouse inside the plot window. Zooming-out – double click inside the same plot window.</w:t>
      </w:r>
      <w:r w:rsidR="00F07408">
        <w:rPr>
          <w:i/>
          <w:color w:val="404040" w:themeColor="text1" w:themeTint="BF"/>
        </w:rPr>
        <w:t xml:space="preserve"> More information about </w:t>
      </w:r>
      <w:r w:rsidR="00F07408">
        <w:rPr>
          <w:b/>
          <w:i/>
          <w:color w:val="404040" w:themeColor="text1" w:themeTint="BF"/>
        </w:rPr>
        <w:t>plot actions</w:t>
      </w:r>
      <w:r w:rsidR="00F07408">
        <w:rPr>
          <w:i/>
          <w:color w:val="404040" w:themeColor="text1" w:themeTint="BF"/>
        </w:rPr>
        <w:t xml:space="preserve"> is discussed later on.</w:t>
      </w:r>
    </w:p>
    <w:p w14:paraId="74B6F74D" w14:textId="77777777" w:rsidR="00AA32D4" w:rsidRDefault="00AA32D4" w:rsidP="00AA32D4">
      <w:pPr>
        <w:pStyle w:val="ORIGAMIstyle2"/>
        <w:outlineLvl w:val="2"/>
      </w:pPr>
      <w:bookmarkStart w:id="11" w:name="_Toc497482441"/>
      <w:r>
        <w:t>How to determine your ORIGAMI</w:t>
      </w:r>
      <w:r>
        <w:rPr>
          <w:vertAlign w:val="superscript"/>
        </w:rPr>
        <w:t>MS</w:t>
      </w:r>
      <w:r>
        <w:t xml:space="preserve"> parameters:</w:t>
      </w:r>
      <w:bookmarkEnd w:id="11"/>
    </w:p>
    <w:p w14:paraId="2A3A306C" w14:textId="77777777" w:rsidR="00AA32D4" w:rsidRDefault="00AA32D4" w:rsidP="00AA32D4">
      <w:r>
        <w:t>There are only two ways you can figure out your parameters:</w:t>
      </w:r>
    </w:p>
    <w:p w14:paraId="156064FF" w14:textId="04F29428" w:rsidR="00AA32D4" w:rsidRDefault="00AA32D4" w:rsidP="00AA32D4">
      <w:pPr>
        <w:pStyle w:val="ListParagraph"/>
        <w:numPr>
          <w:ilvl w:val="0"/>
          <w:numId w:val="23"/>
        </w:numPr>
      </w:pPr>
      <w:r>
        <w:t>You saved them in your lab book or in the header of the MassLynx file</w:t>
      </w:r>
      <w:r w:rsidR="00CE4DB7">
        <w:t xml:space="preserve"> (recommended)</w:t>
      </w:r>
    </w:p>
    <w:p w14:paraId="2E0F423C" w14:textId="77777777" w:rsidR="00AA32D4" w:rsidRDefault="00AA32D4" w:rsidP="00AA32D4">
      <w:pPr>
        <w:pStyle w:val="ListParagraph"/>
        <w:numPr>
          <w:ilvl w:val="0"/>
          <w:numId w:val="23"/>
        </w:numPr>
      </w:pPr>
      <w:r>
        <w:t xml:space="preserve">You have saved them inside MassLynx file using the Save parameters button in </w:t>
      </w:r>
      <w:r w:rsidRPr="00A068C6">
        <w:rPr>
          <w:b/>
          <w:color w:val="00B0F0"/>
        </w:rPr>
        <w:t>ORIGAMI</w:t>
      </w:r>
      <w:r w:rsidRPr="00A068C6">
        <w:rPr>
          <w:b/>
          <w:color w:val="00B0F0"/>
          <w:vertAlign w:val="superscript"/>
        </w:rPr>
        <w:t>MS</w:t>
      </w:r>
      <w:r>
        <w:rPr>
          <w:vertAlign w:val="superscript"/>
        </w:rPr>
        <w:t xml:space="preserve"> </w:t>
      </w:r>
      <w:r>
        <w:t>GUI</w:t>
      </w:r>
    </w:p>
    <w:p w14:paraId="1A6CC919" w14:textId="5A67A4EF" w:rsidR="00AA32D4" w:rsidRDefault="00AA32D4" w:rsidP="00AA32D4">
      <w:pPr>
        <w:jc w:val="both"/>
      </w:pPr>
      <w:r>
        <w:t xml:space="preserve">If you have not done either of these ways, you can try to figure out your parameters by going to the folder containing </w:t>
      </w:r>
      <w:r w:rsidRPr="00A66ED4">
        <w:rPr>
          <w:b/>
          <w:color w:val="00B0F0"/>
        </w:rPr>
        <w:t>ORIGAMI</w:t>
      </w:r>
      <w:r w:rsidRPr="00A66ED4">
        <w:rPr>
          <w:b/>
          <w:color w:val="00B0F0"/>
          <w:vertAlign w:val="superscript"/>
        </w:rPr>
        <w:t xml:space="preserve">MS </w:t>
      </w:r>
      <w:r>
        <w:t xml:space="preserve">program and looking for the appropriate </w:t>
      </w:r>
      <w:r w:rsidRPr="00A66ED4">
        <w:rPr>
          <w:i/>
        </w:rPr>
        <w:t>ORIGAMI_log_DATE_TIME.log</w:t>
      </w:r>
      <w:r>
        <w:t xml:space="preserve"> file which contains </w:t>
      </w:r>
      <w:r w:rsidRPr="00A66ED4">
        <w:rPr>
          <w:b/>
          <w:i/>
        </w:rPr>
        <w:t>all</w:t>
      </w:r>
      <w:r>
        <w:t xml:space="preserve"> commands executed in in </w:t>
      </w:r>
      <w:r w:rsidRPr="00A66ED4">
        <w:rPr>
          <w:b/>
          <w:color w:val="00B0F0"/>
        </w:rPr>
        <w:t>ORIGAMI</w:t>
      </w:r>
      <w:r w:rsidRPr="00A66ED4">
        <w:rPr>
          <w:b/>
          <w:color w:val="00B0F0"/>
          <w:vertAlign w:val="superscript"/>
        </w:rPr>
        <w:t>MS</w:t>
      </w:r>
      <w:r w:rsidRPr="00A66ED4">
        <w:rPr>
          <w:vertAlign w:val="superscript"/>
        </w:rPr>
        <w:t xml:space="preserve"> </w:t>
      </w:r>
      <w:r w:rsidR="00CE4DB7">
        <w:t xml:space="preserve">GUI.  </w:t>
      </w:r>
    </w:p>
    <w:p w14:paraId="5A6B7AA1" w14:textId="45F03545" w:rsidR="00AA32D4" w:rsidRPr="00A82732" w:rsidRDefault="00AA32D4" w:rsidP="00AA32D4">
      <w:pPr>
        <w:pStyle w:val="ORIGAMIstyle2"/>
        <w:outlineLvl w:val="2"/>
      </w:pPr>
      <w:bookmarkStart w:id="12" w:name="_Toc497482442"/>
      <w:r w:rsidRPr="00A82732">
        <w:t>How to annotate ions</w:t>
      </w:r>
      <w:bookmarkEnd w:id="12"/>
    </w:p>
    <w:p w14:paraId="684C5551" w14:textId="21CA4198" w:rsidR="00AA32D4" w:rsidRDefault="00AA32D4" w:rsidP="00AA32D4">
      <w:pPr>
        <w:jc w:val="both"/>
      </w:pPr>
      <w:r>
        <w:t>Each ion can be annotated with charge state, label, colormap and ORIGAMI</w:t>
      </w:r>
      <w:r>
        <w:rPr>
          <w:vertAlign w:val="superscript"/>
        </w:rPr>
        <w:t>MS</w:t>
      </w:r>
      <w:r>
        <w:t xml:space="preserve"> parameters. While it is rather unlikely that you would need to modify ORIGAMI</w:t>
      </w:r>
      <w:r>
        <w:rPr>
          <w:vertAlign w:val="superscript"/>
        </w:rPr>
        <w:t>MS</w:t>
      </w:r>
      <w:r>
        <w:t xml:space="preserve"> parameters for the same document, it might be necessary if you have multiple documents loaded simultaneously. </w:t>
      </w:r>
    </w:p>
    <w:p w14:paraId="0971D1F4" w14:textId="77777777" w:rsidR="00CE4DB7" w:rsidRDefault="00AA32D4" w:rsidP="00AA32D4">
      <w:pPr>
        <w:jc w:val="both"/>
        <w:rPr>
          <w:noProof/>
          <w:lang w:eastAsia="en-GB"/>
        </w:rPr>
      </w:pPr>
      <w:r>
        <w:t xml:space="preserve">To annotate an ion, left-click on the ion of interest in the table and information about it should appear in the </w:t>
      </w:r>
      <w:r w:rsidRPr="003761C0">
        <w:rPr>
          <w:b/>
          <w:color w:val="00B0F0"/>
        </w:rPr>
        <w:t>Annotation</w:t>
      </w:r>
      <w:r>
        <w:t xml:space="preserve"> box below. Change parameters as required, and press </w:t>
      </w:r>
      <w:r w:rsidRPr="003761C0">
        <w:rPr>
          <w:b/>
          <w:color w:val="00B0F0"/>
        </w:rPr>
        <w:t>Apply</w:t>
      </w:r>
      <w:r>
        <w:t>.</w:t>
      </w:r>
      <w:r w:rsidR="00CE4DB7" w:rsidRPr="00CE4DB7">
        <w:rPr>
          <w:noProof/>
          <w:lang w:eastAsia="en-GB"/>
        </w:rPr>
        <w:t xml:space="preserve"> </w:t>
      </w:r>
    </w:p>
    <w:p w14:paraId="5371F4AB" w14:textId="6E902C8B" w:rsidR="00AA32D4" w:rsidRDefault="00CE4DB7" w:rsidP="00CE4DB7">
      <w:pPr>
        <w:jc w:val="center"/>
      </w:pPr>
      <w:r>
        <w:rPr>
          <w:noProof/>
          <w:lang w:eastAsia="en-GB"/>
        </w:rPr>
        <w:lastRenderedPageBreak/>
        <w:drawing>
          <wp:inline distT="0" distB="0" distL="0" distR="0" wp14:anchorId="32C3D996" wp14:editId="1E7F1B66">
            <wp:extent cx="3103320" cy="2700000"/>
            <wp:effectExtent l="0" t="0" r="1905"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103320" cy="2700000"/>
                    </a:xfrm>
                    <a:prstGeom prst="rect">
                      <a:avLst/>
                    </a:prstGeom>
                  </pic:spPr>
                </pic:pic>
              </a:graphicData>
            </a:graphic>
          </wp:inline>
        </w:drawing>
      </w:r>
    </w:p>
    <w:p w14:paraId="692A764E" w14:textId="00E73AE3" w:rsidR="00CE4DB7" w:rsidRPr="00D43C3F" w:rsidRDefault="00CE4DB7" w:rsidP="00D43C3F">
      <w:pPr>
        <w:jc w:val="center"/>
        <w:rPr>
          <w:i/>
        </w:rPr>
      </w:pPr>
      <w:r w:rsidRPr="00CE4DB7">
        <w:rPr>
          <w:i/>
        </w:rPr>
        <w:t>Peak list panel.</w:t>
      </w:r>
    </w:p>
    <w:p w14:paraId="55C421B5" w14:textId="77777777" w:rsidR="00AA32D4" w:rsidRPr="003761C0" w:rsidRDefault="00AA32D4" w:rsidP="00AA32D4">
      <w:pPr>
        <w:pBdr>
          <w:top w:val="single" w:sz="4" w:space="1" w:color="auto"/>
          <w:left w:val="single" w:sz="4" w:space="4" w:color="auto"/>
          <w:bottom w:val="single" w:sz="4" w:space="1" w:color="auto"/>
          <w:right w:val="single" w:sz="4" w:space="4" w:color="auto"/>
        </w:pBdr>
        <w:jc w:val="both"/>
      </w:pPr>
      <w:r w:rsidRPr="00345526">
        <w:rPr>
          <w:b/>
          <w:i/>
          <w:color w:val="C00000"/>
        </w:rPr>
        <w:t>Warning</w:t>
      </w:r>
      <w:r>
        <w:rPr>
          <w:b/>
          <w:i/>
          <w:color w:val="C00000"/>
        </w:rPr>
        <w:t>:</w:t>
      </w:r>
      <w:r>
        <w:rPr>
          <w:i/>
          <w:color w:val="C00000"/>
        </w:rPr>
        <w:t xml:space="preserve"> If you decide to change ORIGAMI</w:t>
      </w:r>
      <w:r>
        <w:rPr>
          <w:i/>
          <w:color w:val="C00000"/>
          <w:vertAlign w:val="superscript"/>
        </w:rPr>
        <w:t xml:space="preserve">MS </w:t>
      </w:r>
      <w:r>
        <w:rPr>
          <w:i/>
          <w:color w:val="C00000"/>
        </w:rPr>
        <w:t>parameters, make sure you have previously extracted and combined that ion. Otherwise, you will be greeted with an error message in the status bar. Also, if you would like to re-combine collision voltages, you will have to select the ‘Override’ and ‘Use internal parameters’ option in the toolbar.</w:t>
      </w:r>
    </w:p>
    <w:p w14:paraId="604DF192" w14:textId="77777777" w:rsidR="00AA32D4" w:rsidRDefault="00AA32D4" w:rsidP="00AA32D4">
      <w:pPr>
        <w:pStyle w:val="ORIGAMIstyle2"/>
        <w:outlineLvl w:val="2"/>
      </w:pPr>
      <w:bookmarkStart w:id="13" w:name="_Toc497482443"/>
      <w:r>
        <w:t>How to extract ions</w:t>
      </w:r>
      <w:bookmarkEnd w:id="13"/>
    </w:p>
    <w:p w14:paraId="29395F8F" w14:textId="753E4AB5" w:rsidR="00AA32D4" w:rsidRDefault="00AA32D4" w:rsidP="00AA32D4">
      <w:pPr>
        <w:jc w:val="both"/>
      </w:pPr>
      <w:r>
        <w:t xml:space="preserve">Before you can combine collision voltages, you have to extract drift time information for specific ion or ions. You can extract ions by </w:t>
      </w:r>
      <w:r w:rsidRPr="0079487F">
        <w:t>holding</w:t>
      </w:r>
      <w:r>
        <w:t xml:space="preserve"> </w:t>
      </w:r>
      <w:r w:rsidRPr="00ED11BF">
        <w:rPr>
          <w:b/>
          <w:color w:val="002060"/>
        </w:rPr>
        <w:t>CTRL</w:t>
      </w:r>
      <w:r w:rsidRPr="00ED11BF">
        <w:rPr>
          <w:color w:val="002060"/>
        </w:rPr>
        <w:t xml:space="preserve"> </w:t>
      </w:r>
      <w:r>
        <w:t xml:space="preserve">on your keyboard and dragging the mouse over a peak of interest. The ion will be added to the </w:t>
      </w:r>
      <w:r>
        <w:rPr>
          <w:i/>
        </w:rPr>
        <w:t>Peaklist Panel</w:t>
      </w:r>
      <w:r>
        <w:t xml:space="preserve">, however it will not be automatically extracted. To extract an ion, you have to go to </w:t>
      </w:r>
      <w:r w:rsidRPr="00335ED3">
        <w:rPr>
          <w:b/>
          <w:color w:val="00B0F0"/>
        </w:rPr>
        <w:t xml:space="preserve">Peaklist Panel </w:t>
      </w:r>
      <w:r w:rsidRPr="00335ED3">
        <w:rPr>
          <w:b/>
          <w:color w:val="00B0F0"/>
        </w:rPr>
        <w:sym w:font="Wingdings" w:char="F0E0"/>
      </w:r>
      <w:r>
        <w:rPr>
          <w:b/>
          <w:color w:val="00B0F0"/>
        </w:rPr>
        <w:t xml:space="preserve"> </w:t>
      </w:r>
      <w:r>
        <w:rPr>
          <w:b/>
          <w:noProof/>
          <w:color w:val="00B0F0"/>
          <w:lang w:eastAsia="en-GB"/>
        </w:rPr>
        <w:drawing>
          <wp:inline distT="0" distB="0" distL="0" distR="0" wp14:anchorId="39EF7A3D" wp14:editId="333152FF">
            <wp:extent cx="149860" cy="149860"/>
            <wp:effectExtent l="0" t="0" r="2540" b="254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49860" cy="149860"/>
                    </a:xfrm>
                    <a:prstGeom prst="rect">
                      <a:avLst/>
                    </a:prstGeom>
                    <a:noFill/>
                    <a:ln>
                      <a:noFill/>
                    </a:ln>
                  </pic:spPr>
                </pic:pic>
              </a:graphicData>
            </a:graphic>
          </wp:inline>
        </w:drawing>
      </w:r>
      <w:r>
        <w:rPr>
          <w:b/>
          <w:color w:val="00B0F0"/>
        </w:rPr>
        <w:t xml:space="preserve"> </w:t>
      </w:r>
      <w:r w:rsidRPr="00596F51">
        <w:rPr>
          <w:b/>
          <w:color w:val="00B0F0"/>
        </w:rPr>
        <w:t>(</w:t>
      </w:r>
      <w:r>
        <w:rPr>
          <w:b/>
          <w:color w:val="00B0F0"/>
        </w:rPr>
        <w:t>Extract</w:t>
      </w:r>
      <w:r w:rsidRPr="00596F51">
        <w:rPr>
          <w:b/>
          <w:color w:val="00B0F0"/>
        </w:rPr>
        <w:t>)</w:t>
      </w:r>
      <w:r>
        <w:t xml:space="preserve"> </w:t>
      </w:r>
      <w:r w:rsidRPr="001D6339">
        <w:rPr>
          <w:b/>
          <w:color w:val="00B0F0"/>
        </w:rPr>
        <w:sym w:font="Wingdings" w:char="F0E0"/>
      </w:r>
      <w:r>
        <w:rPr>
          <w:b/>
          <w:color w:val="00B0F0"/>
        </w:rPr>
        <w:t xml:space="preserve"> Extract…</w:t>
      </w:r>
      <w:r w:rsidRPr="00596F51">
        <w:t xml:space="preserve"> </w:t>
      </w:r>
      <w:r w:rsidR="00A079E6">
        <w:t xml:space="preserve">or use the shortcut, </w:t>
      </w:r>
      <w:r w:rsidR="00A079E6" w:rsidRPr="00EE49F4">
        <w:rPr>
          <w:b/>
          <w:color w:val="002060"/>
        </w:rPr>
        <w:t>ALT+E</w:t>
      </w:r>
      <w:r w:rsidR="00A079E6">
        <w:rPr>
          <w:b/>
          <w:color w:val="002060"/>
        </w:rPr>
        <w:t>.</w:t>
      </w:r>
      <w:r w:rsidR="00A079E6">
        <w:t xml:space="preserve"> </w:t>
      </w:r>
      <w:r>
        <w:t xml:space="preserve">You can perform this action on single ion (check the box and select </w:t>
      </w:r>
      <w:r w:rsidRPr="005E4DBF">
        <w:rPr>
          <w:b/>
          <w:color w:val="00B0F0"/>
        </w:rPr>
        <w:t>Extract selected ions</w:t>
      </w:r>
      <w:r w:rsidRPr="005E4DBF">
        <w:t>)</w:t>
      </w:r>
      <w:r>
        <w:t xml:space="preserve"> or in batch mode (</w:t>
      </w:r>
      <w:r w:rsidRPr="0046142C">
        <w:rPr>
          <w:b/>
          <w:color w:val="00B0F0"/>
        </w:rPr>
        <w:t>Extract all ions</w:t>
      </w:r>
      <w:r>
        <w:t>).</w:t>
      </w:r>
    </w:p>
    <w:p w14:paraId="1913AB8C" w14:textId="77777777" w:rsidR="00AA32D4" w:rsidRPr="00215D34" w:rsidRDefault="00AA32D4" w:rsidP="00AA32D4">
      <w:pPr>
        <w:jc w:val="both"/>
      </w:pPr>
      <w:r>
        <w:t xml:space="preserve">If all went well, you should see a new branch in the </w:t>
      </w:r>
      <w:r>
        <w:rPr>
          <w:i/>
        </w:rPr>
        <w:t>Documents Panel</w:t>
      </w:r>
      <w:r>
        <w:t xml:space="preserve"> document tree - </w:t>
      </w:r>
      <w:r w:rsidRPr="006719C0">
        <w:rPr>
          <w:b/>
          <w:color w:val="00B0F0"/>
        </w:rPr>
        <w:t>Extracted 2D IM-MS (multiple ions)</w:t>
      </w:r>
      <w:r w:rsidRPr="00EE49F4">
        <w:t>.</w:t>
      </w:r>
    </w:p>
    <w:p w14:paraId="22A8CEFC" w14:textId="77777777" w:rsidR="00AA32D4" w:rsidRPr="00ED11BF" w:rsidRDefault="00AA32D4" w:rsidP="00AA32D4">
      <w:pPr>
        <w:pStyle w:val="ORIGAMIstyle2"/>
        <w:outlineLvl w:val="2"/>
      </w:pPr>
      <w:bookmarkStart w:id="14" w:name="_Toc497482444"/>
      <w:r>
        <w:t>How to combine collision voltages</w:t>
      </w:r>
      <w:bookmarkEnd w:id="14"/>
    </w:p>
    <w:p w14:paraId="41196B12" w14:textId="77777777" w:rsidR="00AA32D4" w:rsidRDefault="00AA32D4" w:rsidP="00AA32D4">
      <w:pPr>
        <w:jc w:val="both"/>
      </w:pPr>
      <w:r>
        <w:t xml:space="preserve">Once you extracted mobility data for each ion and filled in appropriate parameters, you can combine collision voltages in the </w:t>
      </w:r>
      <w:r>
        <w:rPr>
          <w:i/>
        </w:rPr>
        <w:t>Peaklist Panel</w:t>
      </w:r>
      <w:r>
        <w:t xml:space="preserve"> (</w:t>
      </w:r>
      <w:r w:rsidRPr="00335ED3">
        <w:rPr>
          <w:b/>
          <w:color w:val="00B0F0"/>
        </w:rPr>
        <w:t xml:space="preserve">Peaklist Panel </w:t>
      </w:r>
      <w:r w:rsidRPr="00335ED3">
        <w:rPr>
          <w:b/>
          <w:color w:val="00B0F0"/>
        </w:rPr>
        <w:sym w:font="Wingdings" w:char="F0E0"/>
      </w:r>
      <w:r>
        <w:t xml:space="preserve"> </w:t>
      </w:r>
      <w:r w:rsidRPr="00596F51">
        <w:rPr>
          <w:b/>
          <w:noProof/>
          <w:color w:val="00B0F0"/>
          <w:lang w:eastAsia="en-GB"/>
        </w:rPr>
        <w:drawing>
          <wp:inline distT="0" distB="0" distL="0" distR="0" wp14:anchorId="0649DC81" wp14:editId="5A9CE880">
            <wp:extent cx="149860" cy="149860"/>
            <wp:effectExtent l="0" t="0" r="2540" b="254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9860" cy="149860"/>
                    </a:xfrm>
                    <a:prstGeom prst="rect">
                      <a:avLst/>
                    </a:prstGeom>
                    <a:noFill/>
                    <a:ln>
                      <a:noFill/>
                    </a:ln>
                  </pic:spPr>
                </pic:pic>
              </a:graphicData>
            </a:graphic>
          </wp:inline>
        </w:drawing>
      </w:r>
      <w:r w:rsidRPr="00596F51">
        <w:rPr>
          <w:b/>
          <w:color w:val="00B0F0"/>
        </w:rPr>
        <w:t xml:space="preserve"> (Process)</w:t>
      </w:r>
      <w:r>
        <w:t xml:space="preserve"> </w:t>
      </w:r>
      <w:r w:rsidRPr="00CD0987">
        <w:rPr>
          <w:b/>
          <w:color w:val="00B0F0"/>
        </w:rPr>
        <w:sym w:font="Wingdings" w:char="F0E0"/>
      </w:r>
      <w:r>
        <w:t xml:space="preserve"> </w:t>
      </w:r>
      <w:r>
        <w:rPr>
          <w:b/>
          <w:color w:val="00B0F0"/>
        </w:rPr>
        <w:t>Combine CVs…</w:t>
      </w:r>
      <w:r>
        <w:t xml:space="preserve">). </w:t>
      </w:r>
    </w:p>
    <w:p w14:paraId="072D5CFF" w14:textId="77777777" w:rsidR="00AA32D4" w:rsidRDefault="00AA32D4" w:rsidP="00AA32D4">
      <w:pPr>
        <w:jc w:val="both"/>
      </w:pPr>
      <w:r>
        <w:t xml:space="preserve">If all went well, you should see a new branch in the </w:t>
      </w:r>
      <w:r>
        <w:rPr>
          <w:i/>
        </w:rPr>
        <w:t>Documents Panel</w:t>
      </w:r>
      <w:r>
        <w:t xml:space="preserve"> document tree – </w:t>
      </w:r>
      <w:r w:rsidRPr="006719C0">
        <w:rPr>
          <w:b/>
          <w:color w:val="00B0F0"/>
        </w:rPr>
        <w:t>Combined CV RT IM-MS (multiple ions)</w:t>
      </w:r>
      <w:r>
        <w:rPr>
          <w:b/>
        </w:rPr>
        <w:t xml:space="preserve"> </w:t>
      </w:r>
      <w:r>
        <w:t xml:space="preserve">and </w:t>
      </w:r>
      <w:r w:rsidRPr="006719C0">
        <w:rPr>
          <w:b/>
          <w:color w:val="00B0F0"/>
        </w:rPr>
        <w:t>Combined CV 2D IM-MS (multiple ions)</w:t>
      </w:r>
      <w:r w:rsidRPr="00053AE2">
        <w:t>.</w:t>
      </w:r>
    </w:p>
    <w:p w14:paraId="725552BD" w14:textId="77777777" w:rsidR="00AA32D4" w:rsidRDefault="00AA32D4" w:rsidP="00AA32D4">
      <w:pPr>
        <w:pBdr>
          <w:top w:val="single" w:sz="4" w:space="1" w:color="auto"/>
          <w:left w:val="single" w:sz="4" w:space="4" w:color="auto"/>
          <w:bottom w:val="single" w:sz="4" w:space="1" w:color="auto"/>
          <w:right w:val="single" w:sz="4" w:space="4" w:color="auto"/>
        </w:pBdr>
        <w:jc w:val="both"/>
        <w:rPr>
          <w:i/>
          <w:color w:val="C00000"/>
        </w:rPr>
      </w:pPr>
      <w:r w:rsidRPr="00345526">
        <w:rPr>
          <w:b/>
          <w:i/>
          <w:color w:val="C00000"/>
        </w:rPr>
        <w:t>Warning</w:t>
      </w:r>
      <w:r>
        <w:rPr>
          <w:i/>
          <w:color w:val="C00000"/>
        </w:rPr>
        <w:t>: Remember that if you loaded multiple ORIGAMI</w:t>
      </w:r>
      <w:r>
        <w:rPr>
          <w:i/>
          <w:color w:val="C00000"/>
          <w:vertAlign w:val="superscript"/>
        </w:rPr>
        <w:t>MS</w:t>
      </w:r>
      <w:r>
        <w:rPr>
          <w:i/>
          <w:color w:val="C00000"/>
        </w:rPr>
        <w:t>-type files in, the parameters in GUI can (but might not be) used for all of them. If you would like to use specific parameters for specific document, you will have to select specific ions using the checkboxes in the peaklist and use the ‘Combine CVs for selected ions (ORIGAMI)’ option.</w:t>
      </w:r>
    </w:p>
    <w:p w14:paraId="4E540E07" w14:textId="77777777" w:rsidR="00AA32D4" w:rsidRPr="00A82732" w:rsidRDefault="00AA32D4" w:rsidP="00AA32D4">
      <w:pPr>
        <w:pStyle w:val="ORIGAMIstyle2"/>
        <w:outlineLvl w:val="2"/>
      </w:pPr>
      <w:bookmarkStart w:id="15" w:name="_Toc497482445"/>
      <w:r w:rsidRPr="00A82732">
        <w:t>How to process ions</w:t>
      </w:r>
      <w:bookmarkEnd w:id="15"/>
    </w:p>
    <w:p w14:paraId="09AAF5A4" w14:textId="77777777" w:rsidR="00AA32D4" w:rsidRDefault="00AA32D4" w:rsidP="00AA32D4">
      <w:pPr>
        <w:pStyle w:val="ORIGAMIstyle2"/>
        <w:jc w:val="both"/>
        <w:rPr>
          <w:b w:val="0"/>
          <w:u w:val="none"/>
        </w:rPr>
      </w:pPr>
      <w:r>
        <w:rPr>
          <w:b w:val="0"/>
          <w:u w:val="none"/>
        </w:rPr>
        <w:lastRenderedPageBreak/>
        <w:t xml:space="preserve">In some cases, it might be necessary to process single or multiple ions at once, in order to either improve their aIM-MS map or compare to one another. Processing can involve thresholding (noise removal), smoothing and/or normalisation. </w:t>
      </w:r>
    </w:p>
    <w:p w14:paraId="7E9E58E9" w14:textId="77777777" w:rsidR="00AA32D4" w:rsidRDefault="00AA32D4" w:rsidP="00AA32D4">
      <w:pPr>
        <w:pStyle w:val="ORIGAMIstyle2"/>
        <w:jc w:val="both"/>
        <w:rPr>
          <w:b w:val="0"/>
          <w:u w:val="none"/>
        </w:rPr>
      </w:pPr>
      <w:r>
        <w:rPr>
          <w:b w:val="0"/>
          <w:u w:val="none"/>
        </w:rPr>
        <w:t xml:space="preserve">Before you can process ions, you must choose desired settings in the Settings Panel (i.e. smoothing function, threshold value and/or normalisation function). To process ions, you simply go to </w:t>
      </w:r>
      <w:r w:rsidRPr="00594C29">
        <w:rPr>
          <w:color w:val="00B0F0"/>
          <w:sz w:val="22"/>
          <w:u w:val="none"/>
        </w:rPr>
        <w:t xml:space="preserve">Peaklist Panel </w:t>
      </w:r>
      <w:r w:rsidRPr="00594C29">
        <w:rPr>
          <w:color w:val="00B0F0"/>
          <w:sz w:val="22"/>
          <w:u w:val="none"/>
        </w:rPr>
        <w:sym w:font="Wingdings" w:char="F0E0"/>
      </w:r>
      <w:r w:rsidRPr="00594C29">
        <w:rPr>
          <w:color w:val="00B0F0"/>
          <w:sz w:val="22"/>
          <w:u w:val="none"/>
        </w:rPr>
        <w:t xml:space="preserve"> </w:t>
      </w:r>
      <w:r w:rsidRPr="00594C29">
        <w:rPr>
          <w:noProof/>
          <w:color w:val="00B0F0"/>
          <w:sz w:val="22"/>
          <w:u w:val="none"/>
          <w:lang w:eastAsia="en-GB"/>
        </w:rPr>
        <w:drawing>
          <wp:inline distT="0" distB="0" distL="0" distR="0" wp14:anchorId="509053B6" wp14:editId="4BE84575">
            <wp:extent cx="149860" cy="149860"/>
            <wp:effectExtent l="0" t="0" r="254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9860" cy="149860"/>
                    </a:xfrm>
                    <a:prstGeom prst="rect">
                      <a:avLst/>
                    </a:prstGeom>
                    <a:noFill/>
                    <a:ln>
                      <a:noFill/>
                    </a:ln>
                  </pic:spPr>
                </pic:pic>
              </a:graphicData>
            </a:graphic>
          </wp:inline>
        </w:drawing>
      </w:r>
      <w:r w:rsidRPr="00594C29">
        <w:rPr>
          <w:color w:val="00B0F0"/>
          <w:sz w:val="22"/>
          <w:u w:val="none"/>
        </w:rPr>
        <w:t xml:space="preserve"> (Process) </w:t>
      </w:r>
      <w:r w:rsidRPr="00594C29">
        <w:rPr>
          <w:color w:val="00B0F0"/>
          <w:sz w:val="22"/>
          <w:u w:val="none"/>
        </w:rPr>
        <w:sym w:font="Wingdings" w:char="F0E0"/>
      </w:r>
      <w:r w:rsidRPr="00594C29">
        <w:rPr>
          <w:color w:val="00B0F0"/>
          <w:sz w:val="22"/>
          <w:u w:val="none"/>
        </w:rPr>
        <w:t xml:space="preserve"> Process….</w:t>
      </w:r>
      <w:r>
        <w:rPr>
          <w:b w:val="0"/>
          <w:u w:val="none"/>
        </w:rPr>
        <w:t xml:space="preserve"> You can either apply the chosen settings to all ions (</w:t>
      </w:r>
      <w:r w:rsidRPr="00DA6D43">
        <w:rPr>
          <w:color w:val="00B0F0"/>
          <w:sz w:val="22"/>
          <w:u w:val="none"/>
        </w:rPr>
        <w:t>Process all ions</w:t>
      </w:r>
      <w:r>
        <w:rPr>
          <w:b w:val="0"/>
          <w:u w:val="none"/>
        </w:rPr>
        <w:t>) or to the ones selected in the table (</w:t>
      </w:r>
      <w:r w:rsidRPr="00DA6D43">
        <w:rPr>
          <w:color w:val="00B0F0"/>
          <w:sz w:val="22"/>
          <w:u w:val="none"/>
        </w:rPr>
        <w:t>Process selected ions</w:t>
      </w:r>
      <w:r>
        <w:rPr>
          <w:b w:val="0"/>
          <w:u w:val="none"/>
        </w:rPr>
        <w:t>).</w:t>
      </w:r>
    </w:p>
    <w:p w14:paraId="41CAD3FB" w14:textId="35E6DCEF" w:rsidR="00D43C3F" w:rsidRPr="003A602C" w:rsidRDefault="00AA32D4" w:rsidP="00AA32D4">
      <w:pPr>
        <w:pStyle w:val="ORIGAMIstyle2"/>
        <w:pBdr>
          <w:top w:val="single" w:sz="4" w:space="1" w:color="auto"/>
          <w:left w:val="single" w:sz="4" w:space="4" w:color="auto"/>
          <w:bottom w:val="single" w:sz="4" w:space="1" w:color="auto"/>
          <w:right w:val="single" w:sz="4" w:space="4" w:color="auto"/>
        </w:pBdr>
        <w:jc w:val="both"/>
        <w:rPr>
          <w:b w:val="0"/>
          <w:i/>
          <w:color w:val="C00000"/>
          <w:sz w:val="22"/>
          <w:u w:val="none"/>
        </w:rPr>
      </w:pPr>
      <w:r w:rsidRPr="003A602C">
        <w:rPr>
          <w:i/>
          <w:color w:val="C00000"/>
          <w:sz w:val="22"/>
          <w:u w:val="none"/>
        </w:rPr>
        <w:t>Warning</w:t>
      </w:r>
      <w:r w:rsidRPr="003A602C">
        <w:rPr>
          <w:b w:val="0"/>
          <w:i/>
          <w:color w:val="C00000"/>
          <w:sz w:val="22"/>
          <w:u w:val="none"/>
        </w:rPr>
        <w:t xml:space="preserve">: It is critical that you process ions of the same type (i.e. you should either be working on ‘Combined’ or ‘Extracted’ ions only). If you mix the two types together, it might be hard to track down (other than visualising or saving to a file) which one belongs to which type. By default, if the document has both ‘Extracted’ and ‘Combined’ ions present in the document tree, ORIGAMI will try to use the ‘Combined’ dataset first.  </w:t>
      </w:r>
    </w:p>
    <w:p w14:paraId="0FA28758" w14:textId="77777777" w:rsidR="00AA32D4" w:rsidRPr="00A82732" w:rsidRDefault="00AA32D4" w:rsidP="00AA32D4">
      <w:pPr>
        <w:pStyle w:val="ORIGAMIstyle2"/>
        <w:outlineLvl w:val="2"/>
      </w:pPr>
      <w:bookmarkStart w:id="16" w:name="_Toc497482446"/>
      <w:r w:rsidRPr="00A82732">
        <w:t>How to overlay ions</w:t>
      </w:r>
      <w:bookmarkEnd w:id="16"/>
    </w:p>
    <w:p w14:paraId="692EF15D" w14:textId="77777777" w:rsidR="00AA32D4" w:rsidRDefault="00AA32D4" w:rsidP="00AA32D4">
      <w:pPr>
        <w:pStyle w:val="ORIGAMIstyle2"/>
        <w:jc w:val="both"/>
        <w:rPr>
          <w:b w:val="0"/>
          <w:u w:val="none"/>
        </w:rPr>
      </w:pPr>
      <w:r>
        <w:rPr>
          <w:b w:val="0"/>
          <w:u w:val="none"/>
        </w:rPr>
        <w:t xml:space="preserve">In order to visualise more than one ion simultaneously, either from the same or different documents, ORIGAMI has two methods available: ‘Mask’ and ‘Transparent’. These overlay methods display two plots on top of one another, and depending on the selection, either apply a low-intensity mask or transparency filter. </w:t>
      </w:r>
    </w:p>
    <w:p w14:paraId="48EE780B" w14:textId="47E95CC2" w:rsidR="00AA32D4" w:rsidRDefault="00AA32D4" w:rsidP="00AA32D4">
      <w:pPr>
        <w:pStyle w:val="ORIGAMIstyle2"/>
        <w:jc w:val="both"/>
        <w:rPr>
          <w:b w:val="0"/>
          <w:u w:val="none"/>
        </w:rPr>
      </w:pPr>
      <w:r>
        <w:rPr>
          <w:b w:val="0"/>
          <w:u w:val="none"/>
        </w:rPr>
        <w:t>In addition to the overlay methods, statistical methods such as ‘Mean’, ‘Standard Deviation’, ‘Variance’</w:t>
      </w:r>
      <w:r w:rsidR="00D43C3F">
        <w:rPr>
          <w:b w:val="0"/>
          <w:u w:val="none"/>
        </w:rPr>
        <w:t xml:space="preserve">, ‘Root Mean Square Deviation’ </w:t>
      </w:r>
      <w:r>
        <w:rPr>
          <w:b w:val="0"/>
          <w:u w:val="none"/>
        </w:rPr>
        <w:t>and others are also available, however these are more suitable for comparison of ions between different documents or text files, rather than from within a single document.</w:t>
      </w:r>
    </w:p>
    <w:p w14:paraId="7F80101D" w14:textId="3A0BF935" w:rsidR="00AA32D4" w:rsidRDefault="00AA32D4" w:rsidP="00AA32D4">
      <w:pPr>
        <w:pStyle w:val="ORIGAMIstyle2"/>
        <w:jc w:val="both"/>
        <w:rPr>
          <w:b w:val="0"/>
          <w:u w:val="none"/>
        </w:rPr>
      </w:pPr>
      <w:r>
        <w:rPr>
          <w:b w:val="0"/>
          <w:u w:val="none"/>
        </w:rPr>
        <w:t xml:space="preserve">In order to overlay ions together, select two species in the table, press on the </w:t>
      </w:r>
      <w:r w:rsidRPr="00594C29">
        <w:rPr>
          <w:color w:val="00B0F0"/>
          <w:sz w:val="22"/>
          <w:u w:val="none"/>
        </w:rPr>
        <w:t xml:space="preserve">Peaklist Panel </w:t>
      </w:r>
      <w:r w:rsidRPr="00594C29">
        <w:rPr>
          <w:color w:val="00B0F0"/>
          <w:sz w:val="22"/>
          <w:u w:val="none"/>
        </w:rPr>
        <w:sym w:font="Wingdings" w:char="F0E0"/>
      </w:r>
      <w:r w:rsidRPr="00594C29">
        <w:rPr>
          <w:color w:val="00B0F0"/>
          <w:sz w:val="22"/>
          <w:u w:val="none"/>
        </w:rPr>
        <w:t xml:space="preserve"> </w:t>
      </w:r>
      <w:r>
        <w:rPr>
          <w:b w:val="0"/>
          <w:noProof/>
          <w:u w:val="none"/>
          <w:lang w:eastAsia="en-GB"/>
        </w:rPr>
        <w:drawing>
          <wp:inline distT="0" distB="0" distL="0" distR="0" wp14:anchorId="28BD7944" wp14:editId="07E1DE6D">
            <wp:extent cx="153670" cy="1536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color w:val="00B0F0"/>
          <w:sz w:val="22"/>
          <w:u w:val="none"/>
        </w:rPr>
        <w:t xml:space="preserve"> (Overlay) </w:t>
      </w:r>
      <w:r w:rsidRPr="00261783">
        <w:rPr>
          <w:color w:val="00B0F0"/>
          <w:sz w:val="22"/>
          <w:u w:val="none"/>
        </w:rPr>
        <w:sym w:font="Wingdings" w:char="F0E0"/>
      </w:r>
      <w:r>
        <w:rPr>
          <w:color w:val="00B0F0"/>
          <w:sz w:val="22"/>
          <w:u w:val="none"/>
        </w:rPr>
        <w:t xml:space="preserve"> Overlay 2D (selected)</w:t>
      </w:r>
      <w:r>
        <w:rPr>
          <w:b w:val="0"/>
          <w:u w:val="none"/>
        </w:rPr>
        <w:t xml:space="preserve">. A pop-up should appear to create a </w:t>
      </w:r>
      <w:r>
        <w:rPr>
          <w:b w:val="0"/>
          <w:i/>
          <w:u w:val="none"/>
        </w:rPr>
        <w:t>New Document</w:t>
      </w:r>
      <w:r>
        <w:rPr>
          <w:b w:val="0"/>
          <w:u w:val="none"/>
        </w:rPr>
        <w:t xml:space="preserve"> where all comparison data is kept, separate from the </w:t>
      </w:r>
      <w:r w:rsidR="00971635">
        <w:rPr>
          <w:b w:val="0"/>
          <w:u w:val="none"/>
        </w:rPr>
        <w:t xml:space="preserve">raw data </w:t>
      </w:r>
      <w:r>
        <w:rPr>
          <w:b w:val="0"/>
          <w:u w:val="none"/>
        </w:rPr>
        <w:t xml:space="preserve">document. It is usually more suitable to normalise the 2D array prior to displaying them together, since large differences in intensity can lead to artefacts in the resultant image. </w:t>
      </w:r>
    </w:p>
    <w:p w14:paraId="6EF72BBB" w14:textId="77777777" w:rsidR="00AA32D4" w:rsidRPr="00E54A1A" w:rsidRDefault="00AA32D4" w:rsidP="00AA32D4">
      <w:pPr>
        <w:pStyle w:val="ORIGAMIstyle2"/>
        <w:pBdr>
          <w:top w:val="single" w:sz="4" w:space="1" w:color="auto"/>
          <w:left w:val="single" w:sz="4" w:space="4" w:color="auto"/>
          <w:bottom w:val="single" w:sz="4" w:space="1" w:color="auto"/>
          <w:right w:val="single" w:sz="4" w:space="4" w:color="auto"/>
        </w:pBdr>
        <w:jc w:val="both"/>
        <w:rPr>
          <w:b w:val="0"/>
          <w:sz w:val="22"/>
          <w:u w:val="none"/>
        </w:rPr>
      </w:pPr>
      <w:r w:rsidRPr="00E54A1A">
        <w:rPr>
          <w:i/>
          <w:color w:val="404040" w:themeColor="text1" w:themeTint="BF"/>
          <w:sz w:val="22"/>
          <w:u w:val="none"/>
        </w:rPr>
        <w:t>Note:</w:t>
      </w:r>
      <w:r w:rsidRPr="00E54A1A">
        <w:rPr>
          <w:b w:val="0"/>
          <w:i/>
          <w:color w:val="404040" w:themeColor="text1" w:themeTint="BF"/>
          <w:sz w:val="22"/>
          <w:u w:val="none"/>
        </w:rPr>
        <w:t xml:space="preserve"> You can change the parameters that determine the quality of the overlay functions in the Annotation panel by changing the value of </w:t>
      </w:r>
      <w:r w:rsidRPr="00E54A1A">
        <w:rPr>
          <w:i/>
          <w:color w:val="404040" w:themeColor="text1" w:themeTint="BF"/>
          <w:sz w:val="22"/>
          <w:u w:val="none"/>
        </w:rPr>
        <w:t>Transparency</w:t>
      </w:r>
      <w:r w:rsidRPr="00E54A1A">
        <w:rPr>
          <w:b w:val="0"/>
          <w:i/>
          <w:color w:val="404040" w:themeColor="text1" w:themeTint="BF"/>
          <w:sz w:val="22"/>
          <w:u w:val="none"/>
        </w:rPr>
        <w:t xml:space="preserve"> text box and selecting a different colormap for each ion. Typical values for ‘</w:t>
      </w:r>
      <w:r w:rsidRPr="00E54A1A">
        <w:rPr>
          <w:i/>
          <w:color w:val="404040" w:themeColor="text1" w:themeTint="BF"/>
          <w:sz w:val="22"/>
          <w:u w:val="none"/>
        </w:rPr>
        <w:t>Mask</w:t>
      </w:r>
      <w:r w:rsidRPr="00E54A1A">
        <w:rPr>
          <w:b w:val="0"/>
          <w:i/>
          <w:color w:val="404040" w:themeColor="text1" w:themeTint="BF"/>
          <w:sz w:val="22"/>
          <w:u w:val="none"/>
        </w:rPr>
        <w:t>’ methods are 0.25, whilst for ‘</w:t>
      </w:r>
      <w:r w:rsidRPr="00E54A1A">
        <w:rPr>
          <w:i/>
          <w:color w:val="404040" w:themeColor="text1" w:themeTint="BF"/>
          <w:sz w:val="22"/>
          <w:u w:val="none"/>
        </w:rPr>
        <w:t>Transparent’</w:t>
      </w:r>
      <w:r w:rsidRPr="00E54A1A">
        <w:rPr>
          <w:b w:val="0"/>
          <w:i/>
          <w:color w:val="404040" w:themeColor="text1" w:themeTint="BF"/>
          <w:sz w:val="22"/>
          <w:u w:val="none"/>
        </w:rPr>
        <w:t xml:space="preserve"> 0.5 and 1 should be used. By changing this value, one of the selected ions will be more or less pronounced.  </w:t>
      </w:r>
    </w:p>
    <w:p w14:paraId="1B55A73D" w14:textId="57C30098" w:rsidR="00AA32D4" w:rsidRPr="00DA6D43" w:rsidRDefault="00EC04C1" w:rsidP="00AA32D4">
      <w:pPr>
        <w:pStyle w:val="ORIGAMIstyle1"/>
        <w:outlineLvl w:val="1"/>
        <w:rPr>
          <w:b/>
          <w:u w:val="none"/>
        </w:rPr>
      </w:pPr>
      <w:bookmarkStart w:id="17" w:name="_Toc497482447"/>
      <w:r>
        <w:t>Analysis of Multiple MassLynx files (combining collision voltages)</w:t>
      </w:r>
      <w:r w:rsidR="00AA32D4">
        <w:t>:</w:t>
      </w:r>
      <w:bookmarkEnd w:id="17"/>
    </w:p>
    <w:p w14:paraId="3FFD7DD7" w14:textId="77777777" w:rsidR="00AA32D4" w:rsidRDefault="00AA32D4" w:rsidP="00AA32D4">
      <w:r>
        <w:t>Combing collision voltages for multiple MassLynx files is equally straightforward as the ORIGAMI</w:t>
      </w:r>
      <w:r>
        <w:rPr>
          <w:vertAlign w:val="superscript"/>
        </w:rPr>
        <w:t>MS</w:t>
      </w:r>
      <w:r>
        <w:t xml:space="preserve"> method. The basic steps are: Open multiple MassLynx files </w:t>
      </w:r>
      <w:r>
        <w:sym w:font="Wingdings" w:char="F0E0"/>
      </w:r>
      <w:r>
        <w:t xml:space="preserve"> Fill-in collision voltage parameters in the table </w:t>
      </w:r>
      <w:r>
        <w:sym w:font="Wingdings" w:char="F0E0"/>
      </w:r>
      <w:r>
        <w:t xml:space="preserve"> Extract ions </w:t>
      </w:r>
      <w:r>
        <w:sym w:font="Wingdings" w:char="F0E0"/>
      </w:r>
      <w:r>
        <w:t xml:space="preserve"> Combine collision voltages. More details can be found below.</w:t>
      </w:r>
    </w:p>
    <w:p w14:paraId="7AD18129" w14:textId="77777777" w:rsidR="00AA32D4" w:rsidRDefault="00AA32D4" w:rsidP="00AA32D4">
      <w:pPr>
        <w:pStyle w:val="ORIGAMIstyle2"/>
        <w:outlineLvl w:val="2"/>
      </w:pPr>
      <w:bookmarkStart w:id="18" w:name="_Toc497482448"/>
      <w:r>
        <w:t>How to open multiple MassLynx files:</w:t>
      </w:r>
      <w:bookmarkEnd w:id="18"/>
    </w:p>
    <w:p w14:paraId="5254FCDA" w14:textId="77777777" w:rsidR="00AA32D4" w:rsidRDefault="00AA32D4" w:rsidP="00AA32D4">
      <w:r>
        <w:t>There is a couple ways of opening multiple MassLynx files simultaneously:</w:t>
      </w:r>
    </w:p>
    <w:p w14:paraId="217513E2" w14:textId="77777777" w:rsidR="00AA32D4" w:rsidRDefault="00AA32D4" w:rsidP="00AA32D4">
      <w:pPr>
        <w:pStyle w:val="ListParagraph"/>
        <w:numPr>
          <w:ilvl w:val="0"/>
          <w:numId w:val="25"/>
        </w:numPr>
      </w:pPr>
      <w:r>
        <w:lastRenderedPageBreak/>
        <w:t xml:space="preserve">Use the </w:t>
      </w:r>
      <w:r w:rsidRPr="00040399">
        <w:rPr>
          <w:b/>
          <w:color w:val="00B0F0"/>
        </w:rPr>
        <w:t xml:space="preserve">Menu: File </w:t>
      </w:r>
      <w:r w:rsidRPr="00040399">
        <w:rPr>
          <w:b/>
          <w:color w:val="00B0F0"/>
        </w:rPr>
        <w:sym w:font="Wingdings" w:char="F0E0"/>
      </w:r>
      <w:r w:rsidRPr="00040399">
        <w:rPr>
          <w:b/>
          <w:color w:val="00B0F0"/>
        </w:rPr>
        <w:t xml:space="preserve"> Open </w:t>
      </w:r>
      <w:r>
        <w:rPr>
          <w:b/>
          <w:color w:val="00B0F0"/>
        </w:rPr>
        <w:t xml:space="preserve">Multiple </w:t>
      </w:r>
      <w:r w:rsidRPr="00040399">
        <w:rPr>
          <w:b/>
          <w:color w:val="00B0F0"/>
        </w:rPr>
        <w:t>MassLynx IM-MS file (.raw)</w:t>
      </w:r>
      <w:r>
        <w:t xml:space="preserve"> </w:t>
      </w:r>
    </w:p>
    <w:p w14:paraId="23889307" w14:textId="77777777" w:rsidR="00AA32D4" w:rsidRDefault="00AA32D4" w:rsidP="00AA32D4">
      <w:pPr>
        <w:pStyle w:val="ListParagraph"/>
        <w:numPr>
          <w:ilvl w:val="0"/>
          <w:numId w:val="25"/>
        </w:numPr>
      </w:pPr>
      <w:r>
        <w:t xml:space="preserve">Use the </w:t>
      </w:r>
      <w:r>
        <w:rPr>
          <w:b/>
          <w:noProof/>
          <w:lang w:eastAsia="en-GB"/>
        </w:rPr>
        <w:drawing>
          <wp:inline distT="0" distB="0" distL="0" distR="0" wp14:anchorId="7F1EC254" wp14:editId="5A11FC56">
            <wp:extent cx="274320" cy="274320"/>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4320" cy="274320"/>
                    </a:xfrm>
                    <a:prstGeom prst="rect">
                      <a:avLst/>
                    </a:prstGeom>
                    <a:noFill/>
                    <a:ln>
                      <a:noFill/>
                    </a:ln>
                  </pic:spPr>
                </pic:pic>
              </a:graphicData>
            </a:graphic>
          </wp:inline>
        </w:drawing>
      </w:r>
      <w:r>
        <w:t xml:space="preserve"> button in the toolbar</w:t>
      </w:r>
    </w:p>
    <w:p w14:paraId="497D49C9" w14:textId="77777777" w:rsidR="00AA32D4" w:rsidRPr="00FD6D0F" w:rsidRDefault="00AA32D4" w:rsidP="00AA32D4">
      <w:pPr>
        <w:pStyle w:val="ListParagraph"/>
        <w:numPr>
          <w:ilvl w:val="0"/>
          <w:numId w:val="25"/>
        </w:numPr>
      </w:pPr>
      <w:r>
        <w:t xml:space="preserve">Use the keyboard shortcut: </w:t>
      </w:r>
      <w:r w:rsidRPr="004465D6">
        <w:rPr>
          <w:b/>
          <w:color w:val="002060"/>
        </w:rPr>
        <w:t>CTRL+SHIFT+R</w:t>
      </w:r>
    </w:p>
    <w:p w14:paraId="6684807B" w14:textId="77777777" w:rsidR="00AA32D4" w:rsidRDefault="00AA32D4" w:rsidP="00AA32D4">
      <w:pPr>
        <w:pStyle w:val="ORIGAMIstyle2"/>
        <w:outlineLvl w:val="2"/>
      </w:pPr>
      <w:bookmarkStart w:id="19" w:name="_Toc497482449"/>
      <w:r>
        <w:t>How to fill-in collision voltage parameters:</w:t>
      </w:r>
      <w:bookmarkEnd w:id="19"/>
    </w:p>
    <w:p w14:paraId="0441CE12" w14:textId="77777777" w:rsidR="00AA32D4" w:rsidRDefault="00AA32D4" w:rsidP="00AA32D4">
      <w:r>
        <w:t>Once multiple files were opened, a new panel should appear (</w:t>
      </w:r>
      <w:r>
        <w:rPr>
          <w:i/>
        </w:rPr>
        <w:t>Multiple Files Panel</w:t>
      </w:r>
      <w:r>
        <w:t xml:space="preserve">) which should have a list of MassLynx files. To fill in the collision voltages, simply double-click on the item in the ‘Energy’ column. This field is usually auto-filled in if the collision voltage was recorded in the MassLynx file. </w:t>
      </w:r>
    </w:p>
    <w:p w14:paraId="6B8B44C7" w14:textId="77777777" w:rsidR="00AA32D4" w:rsidRDefault="00AA32D4" w:rsidP="00AA32D4">
      <w:pPr>
        <w:pBdr>
          <w:top w:val="single" w:sz="4" w:space="1" w:color="auto"/>
          <w:left w:val="single" w:sz="4" w:space="4" w:color="auto"/>
          <w:bottom w:val="single" w:sz="4" w:space="1" w:color="auto"/>
          <w:right w:val="single" w:sz="4" w:space="4" w:color="auto"/>
        </w:pBdr>
      </w:pPr>
      <w:r w:rsidRPr="00345526">
        <w:rPr>
          <w:b/>
          <w:i/>
          <w:color w:val="C00000"/>
        </w:rPr>
        <w:t>Warning</w:t>
      </w:r>
      <w:r>
        <w:rPr>
          <w:i/>
          <w:color w:val="C00000"/>
        </w:rPr>
        <w:t>: Make sure you sort your list of MassLynx files from low-to-high by clicking on the column ‘Energy’.</w:t>
      </w:r>
    </w:p>
    <w:p w14:paraId="58DA87FE" w14:textId="77777777" w:rsidR="00AA32D4" w:rsidRDefault="00AA32D4" w:rsidP="00AA32D4">
      <w:pPr>
        <w:pStyle w:val="ORIGAMIstyle2"/>
        <w:outlineLvl w:val="2"/>
      </w:pPr>
      <w:bookmarkStart w:id="20" w:name="_Toc497482450"/>
      <w:r>
        <w:t>How to extract ions</w:t>
      </w:r>
      <w:bookmarkEnd w:id="20"/>
    </w:p>
    <w:p w14:paraId="52A0054C" w14:textId="573A53D4" w:rsidR="00AA32D4" w:rsidRDefault="00AA32D4" w:rsidP="00AA32D4">
      <w:pPr>
        <w:jc w:val="both"/>
      </w:pPr>
      <w:r>
        <w:t xml:space="preserve">Before you can combine collision voltages, you have to extract drift time information for specific ion or ions. You can </w:t>
      </w:r>
      <w:r w:rsidR="00971635">
        <w:t xml:space="preserve">add ions to the peak list table by holding </w:t>
      </w:r>
      <w:r w:rsidRPr="00ED11BF">
        <w:rPr>
          <w:b/>
          <w:color w:val="002060"/>
        </w:rPr>
        <w:t>CTRL</w:t>
      </w:r>
      <w:r w:rsidRPr="00ED11BF">
        <w:rPr>
          <w:color w:val="002060"/>
        </w:rPr>
        <w:t xml:space="preserve"> </w:t>
      </w:r>
      <w:r w:rsidR="00971635">
        <w:t>key o</w:t>
      </w:r>
      <w:r>
        <w:t xml:space="preserve">n your keyboard and dragging the mouse over a peak of interest. The ion will be added to the </w:t>
      </w:r>
      <w:r>
        <w:rPr>
          <w:i/>
        </w:rPr>
        <w:t>Peaklist Panel</w:t>
      </w:r>
      <w:r>
        <w:t xml:space="preserve">, however it will not be automatically extracted. To extract an ion, you have to go to </w:t>
      </w:r>
      <w:r w:rsidRPr="00335ED3">
        <w:rPr>
          <w:b/>
          <w:color w:val="00B0F0"/>
        </w:rPr>
        <w:t xml:space="preserve">Peaklist Panel </w:t>
      </w:r>
      <w:r w:rsidRPr="00335ED3">
        <w:rPr>
          <w:b/>
          <w:color w:val="00B0F0"/>
        </w:rPr>
        <w:sym w:font="Wingdings" w:char="F0E0"/>
      </w:r>
      <w:r>
        <w:rPr>
          <w:b/>
          <w:color w:val="00B0F0"/>
        </w:rPr>
        <w:t xml:space="preserve"> </w:t>
      </w:r>
      <w:r>
        <w:rPr>
          <w:b/>
          <w:noProof/>
          <w:color w:val="00B0F0"/>
          <w:lang w:eastAsia="en-GB"/>
        </w:rPr>
        <w:drawing>
          <wp:inline distT="0" distB="0" distL="0" distR="0" wp14:anchorId="7F0A57C3" wp14:editId="4AD5E2F4">
            <wp:extent cx="149860" cy="149860"/>
            <wp:effectExtent l="0" t="0" r="2540" b="254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49860" cy="149860"/>
                    </a:xfrm>
                    <a:prstGeom prst="rect">
                      <a:avLst/>
                    </a:prstGeom>
                    <a:noFill/>
                    <a:ln>
                      <a:noFill/>
                    </a:ln>
                  </pic:spPr>
                </pic:pic>
              </a:graphicData>
            </a:graphic>
          </wp:inline>
        </w:drawing>
      </w:r>
      <w:r>
        <w:rPr>
          <w:b/>
          <w:color w:val="00B0F0"/>
        </w:rPr>
        <w:t xml:space="preserve"> </w:t>
      </w:r>
      <w:r w:rsidRPr="00596F51">
        <w:rPr>
          <w:b/>
          <w:color w:val="00B0F0"/>
        </w:rPr>
        <w:t>(</w:t>
      </w:r>
      <w:r>
        <w:rPr>
          <w:b/>
          <w:color w:val="00B0F0"/>
        </w:rPr>
        <w:t>Extract</w:t>
      </w:r>
      <w:r w:rsidRPr="00596F51">
        <w:rPr>
          <w:b/>
          <w:color w:val="00B0F0"/>
        </w:rPr>
        <w:t>)</w:t>
      </w:r>
      <w:r>
        <w:t xml:space="preserve"> </w:t>
      </w:r>
      <w:r w:rsidRPr="001D6339">
        <w:rPr>
          <w:b/>
          <w:color w:val="00B0F0"/>
        </w:rPr>
        <w:sym w:font="Wingdings" w:char="F0E0"/>
      </w:r>
      <w:r>
        <w:rPr>
          <w:b/>
          <w:color w:val="00B0F0"/>
        </w:rPr>
        <w:t xml:space="preserve"> Extract…</w:t>
      </w:r>
      <w:r w:rsidRPr="00596F51">
        <w:t xml:space="preserve"> </w:t>
      </w:r>
      <w:r w:rsidR="00EE49F4">
        <w:t xml:space="preserve">or use the shortcut, </w:t>
      </w:r>
      <w:r w:rsidR="00EE49F4" w:rsidRPr="00EE49F4">
        <w:rPr>
          <w:b/>
          <w:color w:val="002060"/>
        </w:rPr>
        <w:t>ALT+E</w:t>
      </w:r>
      <w:r w:rsidR="00EE49F4">
        <w:t xml:space="preserve">. </w:t>
      </w:r>
      <w:r>
        <w:t xml:space="preserve">You can perform this action on single ion or in batch mode. </w:t>
      </w:r>
    </w:p>
    <w:p w14:paraId="5FF80F45" w14:textId="0CC7F323" w:rsidR="00AA32D4" w:rsidRDefault="00AA32D4" w:rsidP="00AA32D4">
      <w:pPr>
        <w:jc w:val="both"/>
      </w:pPr>
      <w:r>
        <w:t xml:space="preserve">If all went well, you should see a new branch in the </w:t>
      </w:r>
      <w:r>
        <w:rPr>
          <w:i/>
        </w:rPr>
        <w:t>Documents Panel</w:t>
      </w:r>
      <w:r>
        <w:t xml:space="preserve"> document tree - </w:t>
      </w:r>
      <w:r w:rsidRPr="006719C0">
        <w:rPr>
          <w:b/>
          <w:color w:val="00B0F0"/>
        </w:rPr>
        <w:t>Combined CV 2D IM-MS (multiple ions)</w:t>
      </w:r>
      <w:r w:rsidR="00A96894">
        <w:t xml:space="preserve"> which contains raw data for each selected ion.</w:t>
      </w:r>
    </w:p>
    <w:p w14:paraId="4A6EC207" w14:textId="77777777" w:rsidR="00AA32D4" w:rsidRDefault="00AA32D4" w:rsidP="00AA32D4">
      <w:pPr>
        <w:pStyle w:val="ORIGAMIstyle2"/>
        <w:outlineLvl w:val="2"/>
      </w:pPr>
      <w:bookmarkStart w:id="21" w:name="_Toc497482451"/>
      <w:r>
        <w:t>How to combine collision voltages</w:t>
      </w:r>
      <w:bookmarkEnd w:id="21"/>
    </w:p>
    <w:p w14:paraId="161658F8" w14:textId="77777777" w:rsidR="00AA32D4" w:rsidRDefault="00AA32D4" w:rsidP="00AA32D4">
      <w:r>
        <w:t xml:space="preserve">Actually, if you have filled in your collision voltages earlier on, this would have already been done for you. </w:t>
      </w:r>
    </w:p>
    <w:p w14:paraId="37657420" w14:textId="77777777" w:rsidR="00A96894" w:rsidRPr="00A82732" w:rsidRDefault="00A96894" w:rsidP="00A96894">
      <w:pPr>
        <w:pStyle w:val="ORIGAMIstyle2"/>
        <w:outlineLvl w:val="2"/>
      </w:pPr>
      <w:bookmarkStart w:id="22" w:name="_Toc497482452"/>
      <w:r w:rsidRPr="00A82732">
        <w:t>How to process ions</w:t>
      </w:r>
      <w:bookmarkEnd w:id="22"/>
    </w:p>
    <w:p w14:paraId="4A24B84E" w14:textId="77777777" w:rsidR="00A96894" w:rsidRDefault="00A96894" w:rsidP="00A96894">
      <w:pPr>
        <w:pStyle w:val="ORIGAMIstyle2"/>
        <w:jc w:val="both"/>
        <w:rPr>
          <w:b w:val="0"/>
          <w:u w:val="none"/>
        </w:rPr>
      </w:pPr>
      <w:r>
        <w:rPr>
          <w:b w:val="0"/>
          <w:u w:val="none"/>
        </w:rPr>
        <w:t xml:space="preserve">In some cases, it might be necessary to process single or multiple ions at once, in order to either improve their aIM-MS map or compare to one another. Processing can involve thresholding (noise removal), smoothing and/or normalisation. </w:t>
      </w:r>
    </w:p>
    <w:p w14:paraId="7DBF6984" w14:textId="77777777" w:rsidR="00A96894" w:rsidRDefault="00A96894" w:rsidP="00A96894">
      <w:pPr>
        <w:pStyle w:val="ORIGAMIstyle2"/>
        <w:jc w:val="both"/>
        <w:rPr>
          <w:b w:val="0"/>
          <w:u w:val="none"/>
        </w:rPr>
      </w:pPr>
      <w:r>
        <w:rPr>
          <w:b w:val="0"/>
          <w:u w:val="none"/>
        </w:rPr>
        <w:t xml:space="preserve">Before you can process ions, you must choose desired settings in the Settings Panel (i.e. smoothing function, threshold value and/or normalisation function). To process ions, you simply go to </w:t>
      </w:r>
      <w:r w:rsidRPr="00594C29">
        <w:rPr>
          <w:color w:val="00B0F0"/>
          <w:sz w:val="22"/>
          <w:u w:val="none"/>
        </w:rPr>
        <w:t xml:space="preserve">Peaklist Panel </w:t>
      </w:r>
      <w:r w:rsidRPr="00594C29">
        <w:rPr>
          <w:color w:val="00B0F0"/>
          <w:sz w:val="22"/>
          <w:u w:val="none"/>
        </w:rPr>
        <w:sym w:font="Wingdings" w:char="F0E0"/>
      </w:r>
      <w:r w:rsidRPr="00594C29">
        <w:rPr>
          <w:color w:val="00B0F0"/>
          <w:sz w:val="22"/>
          <w:u w:val="none"/>
        </w:rPr>
        <w:t xml:space="preserve"> </w:t>
      </w:r>
      <w:r w:rsidRPr="00594C29">
        <w:rPr>
          <w:noProof/>
          <w:color w:val="00B0F0"/>
          <w:sz w:val="22"/>
          <w:u w:val="none"/>
          <w:lang w:eastAsia="en-GB"/>
        </w:rPr>
        <w:drawing>
          <wp:inline distT="0" distB="0" distL="0" distR="0" wp14:anchorId="416F5090" wp14:editId="6672730F">
            <wp:extent cx="149860" cy="149860"/>
            <wp:effectExtent l="0" t="0" r="254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9860" cy="149860"/>
                    </a:xfrm>
                    <a:prstGeom prst="rect">
                      <a:avLst/>
                    </a:prstGeom>
                    <a:noFill/>
                    <a:ln>
                      <a:noFill/>
                    </a:ln>
                  </pic:spPr>
                </pic:pic>
              </a:graphicData>
            </a:graphic>
          </wp:inline>
        </w:drawing>
      </w:r>
      <w:r w:rsidRPr="00594C29">
        <w:rPr>
          <w:color w:val="00B0F0"/>
          <w:sz w:val="22"/>
          <w:u w:val="none"/>
        </w:rPr>
        <w:t xml:space="preserve"> (Process) </w:t>
      </w:r>
      <w:r w:rsidRPr="00594C29">
        <w:rPr>
          <w:color w:val="00B0F0"/>
          <w:sz w:val="22"/>
          <w:u w:val="none"/>
        </w:rPr>
        <w:sym w:font="Wingdings" w:char="F0E0"/>
      </w:r>
      <w:r w:rsidRPr="00594C29">
        <w:rPr>
          <w:color w:val="00B0F0"/>
          <w:sz w:val="22"/>
          <w:u w:val="none"/>
        </w:rPr>
        <w:t xml:space="preserve"> Process….</w:t>
      </w:r>
      <w:r>
        <w:rPr>
          <w:b w:val="0"/>
          <w:u w:val="none"/>
        </w:rPr>
        <w:t xml:space="preserve"> You can either apply the chosen settings to all ions (</w:t>
      </w:r>
      <w:r w:rsidRPr="00DA6D43">
        <w:rPr>
          <w:color w:val="00B0F0"/>
          <w:sz w:val="22"/>
          <w:u w:val="none"/>
        </w:rPr>
        <w:t>Process all ions</w:t>
      </w:r>
      <w:r>
        <w:rPr>
          <w:b w:val="0"/>
          <w:u w:val="none"/>
        </w:rPr>
        <w:t>) or to the ones selected in the table (</w:t>
      </w:r>
      <w:r w:rsidRPr="00DA6D43">
        <w:rPr>
          <w:color w:val="00B0F0"/>
          <w:sz w:val="22"/>
          <w:u w:val="none"/>
        </w:rPr>
        <w:t>Process selected ions</w:t>
      </w:r>
      <w:r>
        <w:rPr>
          <w:b w:val="0"/>
          <w:u w:val="none"/>
        </w:rPr>
        <w:t>).</w:t>
      </w:r>
    </w:p>
    <w:p w14:paraId="333FDD59" w14:textId="77777777" w:rsidR="00A96894" w:rsidRPr="003A602C" w:rsidRDefault="00A96894" w:rsidP="00A96894">
      <w:pPr>
        <w:pStyle w:val="ORIGAMIstyle2"/>
        <w:pBdr>
          <w:top w:val="single" w:sz="4" w:space="1" w:color="auto"/>
          <w:left w:val="single" w:sz="4" w:space="4" w:color="auto"/>
          <w:bottom w:val="single" w:sz="4" w:space="1" w:color="auto"/>
          <w:right w:val="single" w:sz="4" w:space="4" w:color="auto"/>
        </w:pBdr>
        <w:jc w:val="both"/>
        <w:rPr>
          <w:b w:val="0"/>
          <w:i/>
          <w:color w:val="C00000"/>
          <w:sz w:val="22"/>
          <w:u w:val="none"/>
        </w:rPr>
      </w:pPr>
      <w:r w:rsidRPr="003A602C">
        <w:rPr>
          <w:i/>
          <w:color w:val="C00000"/>
          <w:sz w:val="22"/>
          <w:u w:val="none"/>
        </w:rPr>
        <w:t>Warning</w:t>
      </w:r>
      <w:r w:rsidRPr="003A602C">
        <w:rPr>
          <w:b w:val="0"/>
          <w:i/>
          <w:color w:val="C00000"/>
          <w:sz w:val="22"/>
          <w:u w:val="none"/>
        </w:rPr>
        <w:t xml:space="preserve">: It is critical that you process ions of the same type (i.e. you should either be working on ‘Combined’ or ‘Extracted’ ions only). If you mix the two types together, it might be hard to track down (other than visualising or saving to a file) which one belongs to which type. By default, if the document has both ‘Extracted’ and ‘Combined’ ions present in the document tree, ORIGAMI will try to use the ‘Combined’ dataset first.  </w:t>
      </w:r>
    </w:p>
    <w:p w14:paraId="341B647E" w14:textId="77777777" w:rsidR="00A96894" w:rsidRPr="00A82732" w:rsidRDefault="00A96894" w:rsidP="00A96894">
      <w:pPr>
        <w:pStyle w:val="ORIGAMIstyle2"/>
        <w:outlineLvl w:val="2"/>
      </w:pPr>
      <w:bookmarkStart w:id="23" w:name="_Toc497482453"/>
      <w:r w:rsidRPr="00A82732">
        <w:t>How to overlay ions</w:t>
      </w:r>
      <w:bookmarkEnd w:id="23"/>
    </w:p>
    <w:p w14:paraId="19EB025A" w14:textId="77777777" w:rsidR="00A96894" w:rsidRDefault="00A96894" w:rsidP="00A96894">
      <w:pPr>
        <w:pStyle w:val="ORIGAMIstyle2"/>
        <w:jc w:val="both"/>
        <w:rPr>
          <w:b w:val="0"/>
          <w:u w:val="none"/>
        </w:rPr>
      </w:pPr>
      <w:r>
        <w:rPr>
          <w:b w:val="0"/>
          <w:u w:val="none"/>
        </w:rPr>
        <w:t xml:space="preserve">In order to visualise more than one ion simultaneously, either from the same or different documents, ORIGAMI has two methods available: ‘Mask’ and ‘Transparent’. These overlay </w:t>
      </w:r>
      <w:r>
        <w:rPr>
          <w:b w:val="0"/>
          <w:u w:val="none"/>
        </w:rPr>
        <w:lastRenderedPageBreak/>
        <w:t xml:space="preserve">methods display two plots on top of one another, and depending on the selection, either apply a low-intensity mask or transparency filter. </w:t>
      </w:r>
    </w:p>
    <w:p w14:paraId="67C60298" w14:textId="77777777" w:rsidR="00A96894" w:rsidRDefault="00A96894" w:rsidP="00A96894">
      <w:pPr>
        <w:pStyle w:val="ORIGAMIstyle2"/>
        <w:jc w:val="both"/>
        <w:rPr>
          <w:b w:val="0"/>
          <w:u w:val="none"/>
        </w:rPr>
      </w:pPr>
      <w:r>
        <w:rPr>
          <w:b w:val="0"/>
          <w:u w:val="none"/>
        </w:rPr>
        <w:t>In addition to the overlay methods, statistical methods such as ‘Mean’, ‘Standard Deviation’, ‘Variance’, ‘Root Mean Square Deviation’ and others are also available, however these are more suitable for comparison of ions between different documents or text files, rather than from within a single document.</w:t>
      </w:r>
    </w:p>
    <w:p w14:paraId="325E817F" w14:textId="77777777" w:rsidR="00A96894" w:rsidRDefault="00A96894" w:rsidP="00A96894">
      <w:pPr>
        <w:pStyle w:val="ORIGAMIstyle2"/>
        <w:jc w:val="both"/>
        <w:rPr>
          <w:b w:val="0"/>
          <w:u w:val="none"/>
        </w:rPr>
      </w:pPr>
      <w:r>
        <w:rPr>
          <w:b w:val="0"/>
          <w:u w:val="none"/>
        </w:rPr>
        <w:t xml:space="preserve">In order to overlay ions together, select two species in the table, press on the </w:t>
      </w:r>
      <w:r w:rsidRPr="00594C29">
        <w:rPr>
          <w:color w:val="00B0F0"/>
          <w:sz w:val="22"/>
          <w:u w:val="none"/>
        </w:rPr>
        <w:t xml:space="preserve">Peaklist Panel </w:t>
      </w:r>
      <w:r w:rsidRPr="00594C29">
        <w:rPr>
          <w:color w:val="00B0F0"/>
          <w:sz w:val="22"/>
          <w:u w:val="none"/>
        </w:rPr>
        <w:sym w:font="Wingdings" w:char="F0E0"/>
      </w:r>
      <w:r w:rsidRPr="00594C29">
        <w:rPr>
          <w:color w:val="00B0F0"/>
          <w:sz w:val="22"/>
          <w:u w:val="none"/>
        </w:rPr>
        <w:t xml:space="preserve"> </w:t>
      </w:r>
      <w:r>
        <w:rPr>
          <w:b w:val="0"/>
          <w:noProof/>
          <w:u w:val="none"/>
          <w:lang w:eastAsia="en-GB"/>
        </w:rPr>
        <w:drawing>
          <wp:inline distT="0" distB="0" distL="0" distR="0" wp14:anchorId="4FB502FB" wp14:editId="6E402CAD">
            <wp:extent cx="153670" cy="15367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color w:val="00B0F0"/>
          <w:sz w:val="22"/>
          <w:u w:val="none"/>
        </w:rPr>
        <w:t xml:space="preserve"> (Overlay) </w:t>
      </w:r>
      <w:r w:rsidRPr="00261783">
        <w:rPr>
          <w:color w:val="00B0F0"/>
          <w:sz w:val="22"/>
          <w:u w:val="none"/>
        </w:rPr>
        <w:sym w:font="Wingdings" w:char="F0E0"/>
      </w:r>
      <w:r>
        <w:rPr>
          <w:color w:val="00B0F0"/>
          <w:sz w:val="22"/>
          <w:u w:val="none"/>
        </w:rPr>
        <w:t xml:space="preserve"> Overlay 2D (selected)</w:t>
      </w:r>
      <w:r>
        <w:rPr>
          <w:b w:val="0"/>
          <w:u w:val="none"/>
        </w:rPr>
        <w:t xml:space="preserve">. A pop-up should appear to create a </w:t>
      </w:r>
      <w:r>
        <w:rPr>
          <w:b w:val="0"/>
          <w:i/>
          <w:u w:val="none"/>
        </w:rPr>
        <w:t>New Document</w:t>
      </w:r>
      <w:r>
        <w:rPr>
          <w:b w:val="0"/>
          <w:u w:val="none"/>
        </w:rPr>
        <w:t xml:space="preserve"> where all comparison data is kept, separate from the raw data document. It is usually more suitable to normalise the 2D array prior to displaying them together, since large differences in intensity can lead to artefacts in the resultant image. </w:t>
      </w:r>
    </w:p>
    <w:p w14:paraId="6E9ABDC6" w14:textId="77777777" w:rsidR="00A96894" w:rsidRPr="00E54A1A" w:rsidRDefault="00A96894" w:rsidP="00A96894">
      <w:pPr>
        <w:pStyle w:val="ORIGAMIstyle2"/>
        <w:pBdr>
          <w:top w:val="single" w:sz="4" w:space="1" w:color="auto"/>
          <w:left w:val="single" w:sz="4" w:space="4" w:color="auto"/>
          <w:bottom w:val="single" w:sz="4" w:space="1" w:color="auto"/>
          <w:right w:val="single" w:sz="4" w:space="4" w:color="auto"/>
        </w:pBdr>
        <w:jc w:val="both"/>
        <w:rPr>
          <w:b w:val="0"/>
          <w:sz w:val="22"/>
          <w:u w:val="none"/>
        </w:rPr>
      </w:pPr>
      <w:r w:rsidRPr="00E54A1A">
        <w:rPr>
          <w:i/>
          <w:color w:val="404040" w:themeColor="text1" w:themeTint="BF"/>
          <w:sz w:val="22"/>
          <w:u w:val="none"/>
        </w:rPr>
        <w:t>Note:</w:t>
      </w:r>
      <w:r w:rsidRPr="00E54A1A">
        <w:rPr>
          <w:b w:val="0"/>
          <w:i/>
          <w:color w:val="404040" w:themeColor="text1" w:themeTint="BF"/>
          <w:sz w:val="22"/>
          <w:u w:val="none"/>
        </w:rPr>
        <w:t xml:space="preserve"> You can change the parameters that determine the quality of the overlay functions in the Annotation panel by changing the value of </w:t>
      </w:r>
      <w:r w:rsidRPr="00E54A1A">
        <w:rPr>
          <w:i/>
          <w:color w:val="404040" w:themeColor="text1" w:themeTint="BF"/>
          <w:sz w:val="22"/>
          <w:u w:val="none"/>
        </w:rPr>
        <w:t>Transparency</w:t>
      </w:r>
      <w:r w:rsidRPr="00E54A1A">
        <w:rPr>
          <w:b w:val="0"/>
          <w:i/>
          <w:color w:val="404040" w:themeColor="text1" w:themeTint="BF"/>
          <w:sz w:val="22"/>
          <w:u w:val="none"/>
        </w:rPr>
        <w:t xml:space="preserve"> text box and selecting a different colormap for each ion. Typical values for ‘</w:t>
      </w:r>
      <w:r w:rsidRPr="00E54A1A">
        <w:rPr>
          <w:i/>
          <w:color w:val="404040" w:themeColor="text1" w:themeTint="BF"/>
          <w:sz w:val="22"/>
          <w:u w:val="none"/>
        </w:rPr>
        <w:t>Mask</w:t>
      </w:r>
      <w:r w:rsidRPr="00E54A1A">
        <w:rPr>
          <w:b w:val="0"/>
          <w:i/>
          <w:color w:val="404040" w:themeColor="text1" w:themeTint="BF"/>
          <w:sz w:val="22"/>
          <w:u w:val="none"/>
        </w:rPr>
        <w:t>’ methods are 0.25, whilst for ‘</w:t>
      </w:r>
      <w:r w:rsidRPr="00E54A1A">
        <w:rPr>
          <w:i/>
          <w:color w:val="404040" w:themeColor="text1" w:themeTint="BF"/>
          <w:sz w:val="22"/>
          <w:u w:val="none"/>
        </w:rPr>
        <w:t>Transparent’</w:t>
      </w:r>
      <w:r w:rsidRPr="00E54A1A">
        <w:rPr>
          <w:b w:val="0"/>
          <w:i/>
          <w:color w:val="404040" w:themeColor="text1" w:themeTint="BF"/>
          <w:sz w:val="22"/>
          <w:u w:val="none"/>
        </w:rPr>
        <w:t xml:space="preserve"> 0.5 and 1 should be used. By changing this value, one of the selected ions will be more or less pronounced.  </w:t>
      </w:r>
    </w:p>
    <w:p w14:paraId="6DC7495F" w14:textId="77777777" w:rsidR="00A96894" w:rsidRDefault="00A96894" w:rsidP="00AA32D4"/>
    <w:p w14:paraId="725FCE13" w14:textId="0A38A6D1" w:rsidR="00AA32D4" w:rsidRPr="009029D4" w:rsidRDefault="00EE0769" w:rsidP="00AA32D4">
      <w:pPr>
        <w:pStyle w:val="ORIGAMIstyle1"/>
        <w:outlineLvl w:val="1"/>
      </w:pPr>
      <w:bookmarkStart w:id="24" w:name="_Toc497482454"/>
      <w:r>
        <w:t>Peak finding and automatic charge state assignment</w:t>
      </w:r>
      <w:r w:rsidR="00AC2A48" w:rsidRPr="009029D4">
        <w:t>:</w:t>
      </w:r>
      <w:bookmarkEnd w:id="24"/>
    </w:p>
    <w:p w14:paraId="6A888182" w14:textId="58F7C658" w:rsidR="00045E9A" w:rsidRDefault="00EE0769" w:rsidP="00EE0769">
      <w:r>
        <w:t xml:space="preserve">The peak finding algorithm can operate in MS, RT or RT/MS mode to find peaks and areas of interest in the respective windows. Here, however, we are interested in find peaks in the mass spectrum window, and ideally, automatically assigning charge state. The basic steps to use the </w:t>
      </w:r>
      <w:r>
        <w:rPr>
          <w:i/>
        </w:rPr>
        <w:t>Peak Finding</w:t>
      </w:r>
      <w:r>
        <w:t xml:space="preserve"> tool include: Loading a file with MS information </w:t>
      </w:r>
      <w:r>
        <w:sym w:font="Wingdings" w:char="F0E0"/>
      </w:r>
      <w:r>
        <w:t xml:space="preserve"> Adjusting peak finding parameters </w:t>
      </w:r>
      <w:r>
        <w:sym w:font="Wingdings" w:char="F0E0"/>
      </w:r>
      <w:r>
        <w:t xml:space="preserve"> </w:t>
      </w:r>
      <w:proofErr w:type="gramStart"/>
      <w:r>
        <w:t>Finding</w:t>
      </w:r>
      <w:proofErr w:type="gramEnd"/>
      <w:r>
        <w:t xml:space="preserve"> peaks </w:t>
      </w:r>
      <w:r>
        <w:sym w:font="Wingdings" w:char="F0E0"/>
      </w:r>
      <w:r>
        <w:t xml:space="preserve"> Adding found peaks to the </w:t>
      </w:r>
      <w:r>
        <w:rPr>
          <w:i/>
        </w:rPr>
        <w:t>Peaklist Panel</w:t>
      </w:r>
      <w:r>
        <w:t xml:space="preserve">. In order to speed-up analysis and improve the analysis workflows, the peak finding algorithm includes a simple </w:t>
      </w:r>
      <w:r w:rsidR="001B48F9">
        <w:t>isotope finding algorithm, to try to predict the charge state of high-resolution mass spectrum; while it gets things wrong occasionally, it is relatively reliable.</w:t>
      </w:r>
    </w:p>
    <w:p w14:paraId="67DCDCAD" w14:textId="54F76D4F" w:rsidR="000B3F2E" w:rsidRDefault="000B3F2E" w:rsidP="000B3F2E">
      <w:pPr>
        <w:jc w:val="center"/>
      </w:pPr>
      <w:r>
        <w:rPr>
          <w:noProof/>
          <w:lang w:eastAsia="en-GB"/>
        </w:rPr>
        <w:drawing>
          <wp:inline distT="0" distB="0" distL="0" distR="0" wp14:anchorId="1D575694" wp14:editId="18DF98D9">
            <wp:extent cx="2743200" cy="1920240"/>
            <wp:effectExtent l="0" t="0" r="0" b="381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43200" cy="1920240"/>
                    </a:xfrm>
                    <a:prstGeom prst="rect">
                      <a:avLst/>
                    </a:prstGeom>
                    <a:noFill/>
                    <a:ln>
                      <a:noFill/>
                    </a:ln>
                  </pic:spPr>
                </pic:pic>
              </a:graphicData>
            </a:graphic>
          </wp:inline>
        </w:drawing>
      </w:r>
    </w:p>
    <w:p w14:paraId="33295D8C" w14:textId="65419581" w:rsidR="000B3F2E" w:rsidRPr="000B3F2E" w:rsidRDefault="000B3F2E" w:rsidP="000B3F2E">
      <w:pPr>
        <w:jc w:val="center"/>
        <w:rPr>
          <w:i/>
        </w:rPr>
      </w:pPr>
      <w:r w:rsidRPr="000B3F2E">
        <w:rPr>
          <w:i/>
        </w:rPr>
        <w:t>Peak fitting panel</w:t>
      </w:r>
    </w:p>
    <w:p w14:paraId="346EEB0A" w14:textId="4253C107" w:rsidR="008867E6" w:rsidRPr="009029D4" w:rsidRDefault="008867E6" w:rsidP="00DF0897">
      <w:pPr>
        <w:pStyle w:val="ORIGAMIstyle2"/>
      </w:pPr>
      <w:r w:rsidRPr="009029D4">
        <w:t xml:space="preserve">How to open </w:t>
      </w:r>
      <w:r w:rsidR="003562C0" w:rsidRPr="009029D4">
        <w:t>file with MS information</w:t>
      </w:r>
    </w:p>
    <w:p w14:paraId="5BDC02DA" w14:textId="18E66B81" w:rsidR="001B48F9" w:rsidRPr="001B48F9" w:rsidRDefault="001B48F9" w:rsidP="00045E9A">
      <w:r>
        <w:t>Opening files was covered earlier on, briefly, you can open ORIGAMI</w:t>
      </w:r>
      <w:r>
        <w:rPr>
          <w:vertAlign w:val="superscript"/>
        </w:rPr>
        <w:t>MS</w:t>
      </w:r>
      <w:r>
        <w:t xml:space="preserve"> style files using the keyboard shortcut </w:t>
      </w:r>
      <w:r w:rsidRPr="00075651">
        <w:rPr>
          <w:b/>
          <w:color w:val="002060"/>
        </w:rPr>
        <w:t xml:space="preserve">CTRL+R </w:t>
      </w:r>
      <w:r>
        <w:t xml:space="preserve">(or </w:t>
      </w:r>
      <w:r w:rsidRPr="00075651">
        <w:rPr>
          <w:b/>
          <w:color w:val="002060"/>
        </w:rPr>
        <w:t>CTRL+SHIFT+Q</w:t>
      </w:r>
      <w:r w:rsidRPr="00075651">
        <w:rPr>
          <w:color w:val="002060"/>
        </w:rPr>
        <w:t xml:space="preserve"> </w:t>
      </w:r>
      <w:r>
        <w:t xml:space="preserve">to open more than one),  </w:t>
      </w:r>
      <w:r w:rsidR="00075651">
        <w:t xml:space="preserve">single or multiple MassLynx files (IM-MS) using </w:t>
      </w:r>
      <w:r w:rsidR="00075651" w:rsidRPr="00075651">
        <w:rPr>
          <w:b/>
          <w:color w:val="002060"/>
        </w:rPr>
        <w:t xml:space="preserve">CTRL+SHIFT+R </w:t>
      </w:r>
      <w:r w:rsidR="00075651">
        <w:t xml:space="preserve">or drift tube MassLynx files using </w:t>
      </w:r>
      <w:r w:rsidR="00075651" w:rsidRPr="00075651">
        <w:rPr>
          <w:b/>
          <w:color w:val="002060"/>
        </w:rPr>
        <w:t>CTRL+F</w:t>
      </w:r>
      <w:r w:rsidR="00075651">
        <w:t xml:space="preserve">. </w:t>
      </w:r>
    </w:p>
    <w:p w14:paraId="5D2942AE" w14:textId="415A0376" w:rsidR="003562C0" w:rsidRPr="009029D4" w:rsidRDefault="003562C0" w:rsidP="00DF0897">
      <w:pPr>
        <w:pStyle w:val="ORIGAMIstyle2"/>
      </w:pPr>
      <w:r w:rsidRPr="009029D4">
        <w:lastRenderedPageBreak/>
        <w:t>Adjusting peak finding parameters</w:t>
      </w:r>
    </w:p>
    <w:p w14:paraId="31944B6B" w14:textId="4C467354" w:rsidR="00075651" w:rsidRDefault="00075651" w:rsidP="00A07CF8">
      <w:r>
        <w:t xml:space="preserve">The efficiency of the peak finding algorithm is dependent on several parameters including: </w:t>
      </w:r>
      <w:r w:rsidRPr="00075651">
        <w:rPr>
          <w:b/>
          <w:color w:val="00B0F0"/>
        </w:rPr>
        <w:t>Threshold</w:t>
      </w:r>
      <w:r>
        <w:t xml:space="preserve">, </w:t>
      </w:r>
      <w:r w:rsidRPr="00075651">
        <w:rPr>
          <w:b/>
          <w:color w:val="00B0F0"/>
        </w:rPr>
        <w:t>Window size</w:t>
      </w:r>
      <w:r>
        <w:t xml:space="preserve"> and </w:t>
      </w:r>
      <w:r w:rsidRPr="00075651">
        <w:rPr>
          <w:b/>
          <w:color w:val="00B0F0"/>
        </w:rPr>
        <w:t>Smoothing</w:t>
      </w:r>
      <w:r>
        <w:t xml:space="preserve"> settings. These determine the sensitivity of the algorithm and can vary depending on the type of mass spectrum that is being examined. In case of proteins where the peak density is quite low, the value of Window size can be set quite high (i.e. 1500-2500), whereas for small molecules values of 500 should be considered. The threshold value is simply responsible to determine what the minimal intensity of the peak is before it is considered a noise peak. </w:t>
      </w:r>
    </w:p>
    <w:p w14:paraId="211E16B3" w14:textId="584FBCB6" w:rsidR="00075651" w:rsidRDefault="00075651" w:rsidP="00A07CF8">
      <w:r>
        <w:t xml:space="preserve">The best practice and advice is to load your mass spectrum and play with the parameters to see what works for you. The parameter </w:t>
      </w:r>
      <w:r w:rsidRPr="00925C4B">
        <w:rPr>
          <w:b/>
          <w:color w:val="00B0F0"/>
        </w:rPr>
        <w:t>Peak width</w:t>
      </w:r>
      <w:r w:rsidR="00925C4B" w:rsidRPr="00925C4B">
        <w:rPr>
          <w:b/>
          <w:color w:val="00B0F0"/>
        </w:rPr>
        <w:t xml:space="preserve"> </w:t>
      </w:r>
      <w:r w:rsidR="00925C4B">
        <w:t xml:space="preserve">determines the size of the envelope around the detected peak. </w:t>
      </w:r>
      <w:r w:rsidR="00925C4B" w:rsidRPr="00925C4B">
        <w:rPr>
          <w:b/>
          <w:color w:val="00B0F0"/>
        </w:rPr>
        <w:t>Smoothing</w:t>
      </w:r>
      <w:r w:rsidR="00925C4B">
        <w:t xml:space="preserve"> of the MS peaks is optional, however should be enabled for noisy mass spectra (the degree of smoothing is controlled by the value of </w:t>
      </w:r>
      <w:r w:rsidR="00925C4B" w:rsidRPr="00925C4B">
        <w:rPr>
          <w:b/>
          <w:color w:val="00B0F0"/>
        </w:rPr>
        <w:t>Sigma</w:t>
      </w:r>
      <w:r w:rsidR="00925C4B">
        <w:t>).</w:t>
      </w:r>
    </w:p>
    <w:p w14:paraId="40E1D1B4" w14:textId="2B21F5B7" w:rsidR="00925C4B" w:rsidRPr="00E54A1A" w:rsidRDefault="00925C4B" w:rsidP="00925C4B">
      <w:pPr>
        <w:pStyle w:val="ORIGAMIstyle2"/>
        <w:pBdr>
          <w:top w:val="single" w:sz="4" w:space="1" w:color="auto"/>
          <w:left w:val="single" w:sz="4" w:space="4" w:color="auto"/>
          <w:bottom w:val="single" w:sz="4" w:space="1" w:color="auto"/>
          <w:right w:val="single" w:sz="4" w:space="4" w:color="auto"/>
        </w:pBdr>
        <w:jc w:val="both"/>
        <w:rPr>
          <w:b w:val="0"/>
          <w:sz w:val="22"/>
          <w:u w:val="none"/>
        </w:rPr>
      </w:pPr>
      <w:r w:rsidRPr="00E54A1A">
        <w:rPr>
          <w:i/>
          <w:color w:val="404040" w:themeColor="text1" w:themeTint="BF"/>
          <w:sz w:val="22"/>
          <w:u w:val="none"/>
        </w:rPr>
        <w:t>Note:</w:t>
      </w:r>
      <w:r>
        <w:rPr>
          <w:b w:val="0"/>
          <w:i/>
          <w:color w:val="404040" w:themeColor="text1" w:themeTint="BF"/>
          <w:sz w:val="22"/>
          <w:u w:val="none"/>
        </w:rPr>
        <w:t xml:space="preserve"> Currently, the peak width is constant for all peaks, however in near future I should be able to release a new algorithm which uses the shape of the MS peak to determine the Peak width.</w:t>
      </w:r>
    </w:p>
    <w:p w14:paraId="7B774280" w14:textId="293F3153" w:rsidR="00DF0897" w:rsidRPr="00DF0897" w:rsidRDefault="00DF0897" w:rsidP="00DF0897">
      <w:pPr>
        <w:pStyle w:val="ORIGAMIstyle2"/>
      </w:pPr>
      <w:r>
        <w:t>Charge state detection</w:t>
      </w:r>
    </w:p>
    <w:p w14:paraId="08124B5D" w14:textId="15B1FA52" w:rsidR="00925C4B" w:rsidRDefault="00DF0897" w:rsidP="000B3F2E">
      <w:r>
        <w:t xml:space="preserve">In case you would like to predict the charge state of the found peaks, you must enabled the </w:t>
      </w:r>
      <w:r w:rsidRPr="0057296F">
        <w:rPr>
          <w:b/>
          <w:color w:val="00B0F0"/>
        </w:rPr>
        <w:t>High-Res</w:t>
      </w:r>
      <w:r>
        <w:t xml:space="preserve"> checkbox. This function uses familiar parameters of </w:t>
      </w:r>
      <w:r w:rsidRPr="00DF0897">
        <w:rPr>
          <w:b/>
          <w:color w:val="00B0F0"/>
        </w:rPr>
        <w:t>Threshold</w:t>
      </w:r>
      <w:r>
        <w:t xml:space="preserve">, </w:t>
      </w:r>
      <w:r w:rsidRPr="00DF0897">
        <w:rPr>
          <w:b/>
          <w:color w:val="00B0F0"/>
        </w:rPr>
        <w:t xml:space="preserve">Window size </w:t>
      </w:r>
      <w:r>
        <w:t xml:space="preserve">and </w:t>
      </w:r>
      <w:r w:rsidRPr="00DF0897">
        <w:rPr>
          <w:b/>
          <w:color w:val="00B0F0"/>
        </w:rPr>
        <w:t xml:space="preserve">Peak width </w:t>
      </w:r>
      <w:r>
        <w:t xml:space="preserve">to find the isotopes of the selected peak. </w:t>
      </w:r>
      <w:r w:rsidR="000B3F2E">
        <w:t xml:space="preserve">Here, the window size has to be narrowed down to values of 5-50; the peak width value should be approximately the same as in the peak finding function. Checking the </w:t>
      </w:r>
      <w:r w:rsidR="000B3F2E" w:rsidRPr="0057296F">
        <w:rPr>
          <w:b/>
          <w:color w:val="00B0F0"/>
        </w:rPr>
        <w:t>Isotopes</w:t>
      </w:r>
      <w:r w:rsidR="000B3F2E">
        <w:t xml:space="preserve"> checkbox will show the found isotope peaks in the mass spectrum window.  </w:t>
      </w:r>
    </w:p>
    <w:p w14:paraId="38A64A80" w14:textId="29AC3979" w:rsidR="00B120C7" w:rsidRDefault="00B120C7" w:rsidP="00B120C7">
      <w:pPr>
        <w:jc w:val="center"/>
      </w:pPr>
      <w:r>
        <w:rPr>
          <w:noProof/>
          <w:lang w:eastAsia="en-GB"/>
        </w:rPr>
        <w:drawing>
          <wp:inline distT="0" distB="0" distL="0" distR="0" wp14:anchorId="4F259A04" wp14:editId="42759FB8">
            <wp:extent cx="3503797" cy="1438243"/>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MS.png"/>
                    <pic:cNvPicPr/>
                  </pic:nvPicPr>
                  <pic:blipFill rotWithShape="1">
                    <a:blip r:embed="rId21" cstate="print">
                      <a:extLst>
                        <a:ext uri="{28A0092B-C50C-407E-A947-70E740481C1C}">
                          <a14:useLocalDpi xmlns:a14="http://schemas.microsoft.com/office/drawing/2010/main" val="0"/>
                        </a:ext>
                      </a:extLst>
                    </a:blip>
                    <a:srcRect l="2565"/>
                    <a:stretch/>
                  </pic:blipFill>
                  <pic:spPr bwMode="auto">
                    <a:xfrm>
                      <a:off x="0" y="0"/>
                      <a:ext cx="3509394" cy="1440540"/>
                    </a:xfrm>
                    <a:prstGeom prst="rect">
                      <a:avLst/>
                    </a:prstGeom>
                    <a:ln>
                      <a:noFill/>
                    </a:ln>
                    <a:extLst>
                      <a:ext uri="{53640926-AAD7-44D8-BBD7-CCE9431645EC}">
                        <a14:shadowObscured xmlns:a14="http://schemas.microsoft.com/office/drawing/2010/main"/>
                      </a:ext>
                    </a:extLst>
                  </pic:spPr>
                </pic:pic>
              </a:graphicData>
            </a:graphic>
          </wp:inline>
        </w:drawing>
      </w:r>
    </w:p>
    <w:p w14:paraId="1831D251" w14:textId="110D494F" w:rsidR="00B120C7" w:rsidRPr="0057296F" w:rsidRDefault="00B120C7" w:rsidP="00B120C7">
      <w:pPr>
        <w:jc w:val="center"/>
      </w:pPr>
      <w:r w:rsidRPr="00B120C7">
        <w:rPr>
          <w:i/>
        </w:rPr>
        <w:t>Mass spectrum of Ubiquitin [M+7H</w:t>
      </w:r>
      <w:proofErr w:type="gramStart"/>
      <w:r w:rsidRPr="00B120C7">
        <w:rPr>
          <w:i/>
        </w:rPr>
        <w:t>]</w:t>
      </w:r>
      <w:r w:rsidRPr="00B120C7">
        <w:rPr>
          <w:i/>
          <w:vertAlign w:val="superscript"/>
        </w:rPr>
        <w:t>7</w:t>
      </w:r>
      <w:proofErr w:type="gramEnd"/>
      <w:r w:rsidRPr="00B120C7">
        <w:rPr>
          <w:i/>
          <w:vertAlign w:val="superscript"/>
        </w:rPr>
        <w:t>+</w:t>
      </w:r>
      <w:r w:rsidR="0057296F">
        <w:rPr>
          <w:i/>
        </w:rPr>
        <w:t xml:space="preserve"> </w:t>
      </w:r>
      <w:r w:rsidR="0057296F" w:rsidRPr="0057296F">
        <w:t>w</w:t>
      </w:r>
      <w:r w:rsidR="0057296F">
        <w:t>ith detected isotopes.</w:t>
      </w:r>
    </w:p>
    <w:p w14:paraId="432A93DC" w14:textId="7892AF51" w:rsidR="003562C0" w:rsidRDefault="0057296F" w:rsidP="00045E9A">
      <w:pPr>
        <w:rPr>
          <w:b/>
        </w:rPr>
      </w:pPr>
      <w:r>
        <w:rPr>
          <w:b/>
        </w:rPr>
        <w:t>Finding and adding peaks to the Peak list table</w:t>
      </w:r>
    </w:p>
    <w:p w14:paraId="68A546C1" w14:textId="192D75D5" w:rsidR="00CD6513" w:rsidRPr="00CD6513" w:rsidRDefault="00CD6513" w:rsidP="00045E9A">
      <w:r>
        <w:t xml:space="preserve">In order to add peaks to the </w:t>
      </w:r>
      <w:r>
        <w:rPr>
          <w:i/>
        </w:rPr>
        <w:t>Peak list</w:t>
      </w:r>
      <w:r>
        <w:t xml:space="preserve">, just check the Add to table checkbox. Detected peaks will be automatically added to the table. Make sure to extract data for each peak by selecting </w:t>
      </w:r>
      <w:r w:rsidRPr="00335ED3">
        <w:rPr>
          <w:b/>
          <w:color w:val="00B0F0"/>
        </w:rPr>
        <w:t xml:space="preserve">Peaklist Panel </w:t>
      </w:r>
      <w:r w:rsidRPr="00335ED3">
        <w:rPr>
          <w:b/>
          <w:color w:val="00B0F0"/>
        </w:rPr>
        <w:sym w:font="Wingdings" w:char="F0E0"/>
      </w:r>
      <w:r>
        <w:rPr>
          <w:b/>
          <w:color w:val="00B0F0"/>
        </w:rPr>
        <w:t xml:space="preserve"> </w:t>
      </w:r>
      <w:r>
        <w:rPr>
          <w:b/>
          <w:noProof/>
          <w:color w:val="00B0F0"/>
          <w:lang w:eastAsia="en-GB"/>
        </w:rPr>
        <w:drawing>
          <wp:inline distT="0" distB="0" distL="0" distR="0" wp14:anchorId="7E487BC3" wp14:editId="3DC0DBAE">
            <wp:extent cx="149860" cy="149860"/>
            <wp:effectExtent l="0" t="0" r="2540" b="254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49860" cy="149860"/>
                    </a:xfrm>
                    <a:prstGeom prst="rect">
                      <a:avLst/>
                    </a:prstGeom>
                    <a:noFill/>
                    <a:ln>
                      <a:noFill/>
                    </a:ln>
                  </pic:spPr>
                </pic:pic>
              </a:graphicData>
            </a:graphic>
          </wp:inline>
        </w:drawing>
      </w:r>
      <w:r>
        <w:rPr>
          <w:b/>
          <w:color w:val="00B0F0"/>
        </w:rPr>
        <w:t xml:space="preserve"> </w:t>
      </w:r>
      <w:r w:rsidRPr="00596F51">
        <w:rPr>
          <w:b/>
          <w:color w:val="00B0F0"/>
        </w:rPr>
        <w:t>(</w:t>
      </w:r>
      <w:r>
        <w:rPr>
          <w:b/>
          <w:color w:val="00B0F0"/>
        </w:rPr>
        <w:t>Extract</w:t>
      </w:r>
      <w:r w:rsidRPr="00596F51">
        <w:rPr>
          <w:b/>
          <w:color w:val="00B0F0"/>
        </w:rPr>
        <w:t>)</w:t>
      </w:r>
      <w:r>
        <w:t xml:space="preserve"> </w:t>
      </w:r>
      <w:r w:rsidRPr="001D6339">
        <w:rPr>
          <w:b/>
          <w:color w:val="00B0F0"/>
        </w:rPr>
        <w:sym w:font="Wingdings" w:char="F0E0"/>
      </w:r>
      <w:r>
        <w:rPr>
          <w:b/>
          <w:color w:val="00B0F0"/>
        </w:rPr>
        <w:t xml:space="preserve"> Extract…</w:t>
      </w:r>
      <w:r w:rsidRPr="00596F51">
        <w:t xml:space="preserve"> </w:t>
      </w:r>
      <w:r>
        <w:t xml:space="preserve">or use the shortcut, </w:t>
      </w:r>
      <w:r w:rsidRPr="00EE49F4">
        <w:rPr>
          <w:b/>
          <w:color w:val="002060"/>
        </w:rPr>
        <w:t>ALT+E</w:t>
      </w:r>
      <w:r>
        <w:t xml:space="preserve">.  </w:t>
      </w:r>
    </w:p>
    <w:p w14:paraId="794A3B74" w14:textId="6756DED3" w:rsidR="0002128B" w:rsidRDefault="00E455D0" w:rsidP="00E455D0">
      <w:pPr>
        <w:pStyle w:val="ORIGAMIstyle0"/>
      </w:pPr>
      <w:bookmarkStart w:id="25" w:name="_Toc497482455"/>
      <w:r>
        <w:t xml:space="preserve">Graphical </w:t>
      </w:r>
      <w:r w:rsidR="00142779">
        <w:t>User Interface</w:t>
      </w:r>
      <w:bookmarkEnd w:id="25"/>
    </w:p>
    <w:p w14:paraId="7D7AA0DA" w14:textId="13E592B1" w:rsidR="00E455D0" w:rsidRDefault="00CD25CB" w:rsidP="00E455D0">
      <w:pPr>
        <w:pStyle w:val="ORIGAMIstyle1"/>
        <w:outlineLvl w:val="1"/>
      </w:pPr>
      <w:bookmarkStart w:id="26" w:name="_Toc497482456"/>
      <w:r>
        <w:t xml:space="preserve">Main </w:t>
      </w:r>
      <w:r w:rsidR="00E455D0">
        <w:t>Application Layout</w:t>
      </w:r>
      <w:bookmarkEnd w:id="26"/>
    </w:p>
    <w:p w14:paraId="2FD7D04C" w14:textId="77777777" w:rsidR="000D7482" w:rsidRPr="000D7482" w:rsidRDefault="000D7482" w:rsidP="00EC17EB">
      <w:pPr>
        <w:jc w:val="both"/>
      </w:pPr>
      <w:r>
        <w:t>ORIGAMI</w:t>
      </w:r>
      <w:r w:rsidRPr="00664DA4">
        <w:rPr>
          <w:i/>
          <w:vertAlign w:val="superscript"/>
        </w:rPr>
        <w:t>ANALYSE</w:t>
      </w:r>
      <w:r>
        <w:rPr>
          <w:vertAlign w:val="superscript"/>
        </w:rPr>
        <w:t xml:space="preserve"> </w:t>
      </w:r>
      <w:r>
        <w:t xml:space="preserve">interface is split into three segments. The left side of the GUI contains the </w:t>
      </w:r>
      <w:r>
        <w:rPr>
          <w:i/>
        </w:rPr>
        <w:t>Settings Panel</w:t>
      </w:r>
      <w:r>
        <w:t xml:space="preserve"> which enables modification of most of the parameters and the </w:t>
      </w:r>
      <w:r>
        <w:rPr>
          <w:i/>
        </w:rPr>
        <w:t>Documents Panel</w:t>
      </w:r>
      <w:r>
        <w:t xml:space="preserve"> which is used to store document information and enables visualisation. The middle part of the GUI contains the </w:t>
      </w:r>
      <w:r>
        <w:rPr>
          <w:i/>
        </w:rPr>
        <w:t xml:space="preserve">Plot Panel </w:t>
      </w:r>
      <w:r>
        <w:t xml:space="preserve">where all plots are shown. The right part of the GUI is interchangeable and may house any of </w:t>
      </w:r>
      <w:r>
        <w:lastRenderedPageBreak/>
        <w:t xml:space="preserve">the additional </w:t>
      </w:r>
      <w:r>
        <w:rPr>
          <w:i/>
        </w:rPr>
        <w:t xml:space="preserve">Panels (Peaklist, Text, </w:t>
      </w:r>
      <w:r w:rsidR="008534CF">
        <w:rPr>
          <w:i/>
        </w:rPr>
        <w:t>Multiple</w:t>
      </w:r>
      <w:r>
        <w:rPr>
          <w:i/>
        </w:rPr>
        <w:t xml:space="preserve"> Files, DT, CCS Calibration</w:t>
      </w:r>
      <w:r>
        <w:t xml:space="preserve"> and </w:t>
      </w:r>
      <w:r>
        <w:rPr>
          <w:i/>
        </w:rPr>
        <w:t>others</w:t>
      </w:r>
      <w:r>
        <w:t xml:space="preserve">). </w:t>
      </w:r>
      <w:r w:rsidR="008534CF">
        <w:t>The GUI is modular (</w:t>
      </w:r>
      <w:r w:rsidR="008534CF">
        <w:rPr>
          <w:i/>
        </w:rPr>
        <w:t>i.e.</w:t>
      </w:r>
      <w:r w:rsidR="008534CF">
        <w:t xml:space="preserve"> all part from the</w:t>
      </w:r>
      <w:r w:rsidR="008534CF">
        <w:rPr>
          <w:i/>
        </w:rPr>
        <w:t xml:space="preserve"> Settings</w:t>
      </w:r>
      <w:r w:rsidR="008534CF">
        <w:t xml:space="preserve"> and </w:t>
      </w:r>
      <w:r w:rsidR="008534CF">
        <w:rPr>
          <w:i/>
        </w:rPr>
        <w:t>Plot Panels</w:t>
      </w:r>
      <w:r w:rsidR="008534CF">
        <w:t>) and each panel can be docked-out</w:t>
      </w:r>
      <w:r>
        <w:t xml:space="preserve"> </w:t>
      </w:r>
      <w:r w:rsidR="008534CF">
        <w:t xml:space="preserve">and moved elsewhere in the GUI or sit outside of it. </w:t>
      </w:r>
    </w:p>
    <w:p w14:paraId="055EB088" w14:textId="76CAF952" w:rsidR="00EC2415" w:rsidRDefault="00A31E2C" w:rsidP="00B135E1">
      <w:r>
        <w:rPr>
          <w:noProof/>
          <w:lang w:eastAsia="en-GB"/>
        </w:rPr>
        <w:drawing>
          <wp:inline distT="0" distB="0" distL="0" distR="0" wp14:anchorId="3F989991" wp14:editId="1970D333">
            <wp:extent cx="5400000" cy="3638847"/>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00000" cy="3638847"/>
                    </a:xfrm>
                    <a:prstGeom prst="rect">
                      <a:avLst/>
                    </a:prstGeom>
                    <a:noFill/>
                  </pic:spPr>
                </pic:pic>
              </a:graphicData>
            </a:graphic>
          </wp:inline>
        </w:drawing>
      </w:r>
    </w:p>
    <w:p w14:paraId="18630BD2" w14:textId="5806019F" w:rsidR="00A31E2C" w:rsidRDefault="00A31E2C" w:rsidP="00B135E1">
      <w:r>
        <w:t>At the bottom of the window,</w:t>
      </w:r>
      <w:r w:rsidR="00404FD2">
        <w:t xml:space="preserve"> the status bar shows mouse coordinates in the plot area in the </w:t>
      </w:r>
      <w:r w:rsidR="00404FD2">
        <w:rPr>
          <w:i/>
        </w:rPr>
        <w:t>Plot Panel</w:t>
      </w:r>
      <w:r w:rsidR="00404FD2">
        <w:t xml:space="preserve">, the MS range, the MSMS value, current action, any errors or warnings, file path to the recently activated document and current active zooming task. </w:t>
      </w:r>
      <w:r>
        <w:t xml:space="preserve"> </w:t>
      </w:r>
    </w:p>
    <w:p w14:paraId="1698434A" w14:textId="4F5F1508" w:rsidR="00E455D0" w:rsidRDefault="00E455D0" w:rsidP="00E455D0">
      <w:pPr>
        <w:pStyle w:val="ORIGAMIstyle1"/>
        <w:outlineLvl w:val="1"/>
      </w:pPr>
      <w:bookmarkStart w:id="27" w:name="_Toc497482457"/>
      <w:r w:rsidRPr="00977CFE">
        <w:t>Plot Viewer</w:t>
      </w:r>
      <w:r w:rsidR="00977CFE">
        <w:t xml:space="preserve"> (incomplete)</w:t>
      </w:r>
      <w:bookmarkEnd w:id="27"/>
    </w:p>
    <w:p w14:paraId="36D9D9B1" w14:textId="77777777" w:rsidR="00E455D0" w:rsidRDefault="00E455D0" w:rsidP="00E455D0">
      <w:pPr>
        <w:pStyle w:val="ORIGAMIstyle1"/>
        <w:outlineLvl w:val="1"/>
      </w:pPr>
      <w:bookmarkStart w:id="28" w:name="_Toc497482458"/>
      <w:r>
        <w:t>Plot Actions</w:t>
      </w:r>
      <w:bookmarkEnd w:id="28"/>
    </w:p>
    <w:p w14:paraId="5E812F38" w14:textId="5BA8214F" w:rsidR="00E455D0" w:rsidRDefault="008878F3" w:rsidP="008878F3">
      <w:pPr>
        <w:jc w:val="both"/>
      </w:pPr>
      <w:r>
        <w:t>All actions in the plot area in ORIGAMI are controlled using the left-button of the mouse and selection of keys on your keyboard (</w:t>
      </w:r>
      <w:r w:rsidRPr="008878F3">
        <w:rPr>
          <w:b/>
          <w:color w:val="002060"/>
        </w:rPr>
        <w:t>ALT</w:t>
      </w:r>
      <w:r>
        <w:t xml:space="preserve">, </w:t>
      </w:r>
      <w:r w:rsidRPr="008878F3">
        <w:rPr>
          <w:b/>
          <w:color w:val="002060"/>
        </w:rPr>
        <w:t>SHIFT</w:t>
      </w:r>
      <w:r w:rsidRPr="008878F3">
        <w:rPr>
          <w:color w:val="002060"/>
        </w:rPr>
        <w:t xml:space="preserve"> </w:t>
      </w:r>
      <w:r>
        <w:t xml:space="preserve">and </w:t>
      </w:r>
      <w:r w:rsidRPr="008878F3">
        <w:rPr>
          <w:b/>
          <w:color w:val="002060"/>
        </w:rPr>
        <w:t>CTRL</w:t>
      </w:r>
      <w:r>
        <w:t xml:space="preserve">). </w:t>
      </w:r>
    </w:p>
    <w:p w14:paraId="1CFD61F8" w14:textId="32C8FF8B" w:rsidR="00E455D0" w:rsidRDefault="00E455D0" w:rsidP="00E455D0">
      <w:pPr>
        <w:jc w:val="both"/>
      </w:pPr>
      <w:r w:rsidRPr="0097155C">
        <w:rPr>
          <w:b/>
          <w:color w:val="00B0F0"/>
        </w:rPr>
        <w:t>Zoom-in</w:t>
      </w:r>
      <w:r w:rsidR="007C2844">
        <w:rPr>
          <w:b/>
          <w:color w:val="00B0F0"/>
        </w:rPr>
        <w:t xml:space="preserve"> drag</w:t>
      </w:r>
      <w:r w:rsidRPr="0097155C">
        <w:rPr>
          <w:b/>
          <w:color w:val="00B0F0"/>
        </w:rPr>
        <w:t xml:space="preserve"> (box)</w:t>
      </w:r>
      <w:r>
        <w:t xml:space="preserve"> – drag mouse in the plot area using rectangular fashion</w:t>
      </w:r>
    </w:p>
    <w:p w14:paraId="3FA42CC7" w14:textId="72C7D01A" w:rsidR="00E455D0" w:rsidRDefault="00E455D0" w:rsidP="00E455D0">
      <w:pPr>
        <w:jc w:val="both"/>
      </w:pPr>
      <w:r w:rsidRPr="0097155C">
        <w:rPr>
          <w:b/>
          <w:color w:val="00B0F0"/>
        </w:rPr>
        <w:t>Zoom-in</w:t>
      </w:r>
      <w:r w:rsidR="007C2844">
        <w:rPr>
          <w:b/>
          <w:color w:val="00B0F0"/>
        </w:rPr>
        <w:t xml:space="preserve"> drag</w:t>
      </w:r>
      <w:r w:rsidRPr="0097155C">
        <w:rPr>
          <w:b/>
          <w:color w:val="00B0F0"/>
        </w:rPr>
        <w:t xml:space="preserve"> (x-axis)</w:t>
      </w:r>
      <w:r>
        <w:t xml:space="preserve"> – drag mouse in the plot area using horizontal fashion</w:t>
      </w:r>
    </w:p>
    <w:p w14:paraId="1987EFF9" w14:textId="76877891" w:rsidR="007C2844" w:rsidRDefault="00E455D0" w:rsidP="00E455D0">
      <w:pPr>
        <w:jc w:val="both"/>
      </w:pPr>
      <w:r w:rsidRPr="0097155C">
        <w:rPr>
          <w:b/>
          <w:color w:val="00B0F0"/>
        </w:rPr>
        <w:t xml:space="preserve">Zoom-in </w:t>
      </w:r>
      <w:r w:rsidR="007C2844">
        <w:rPr>
          <w:b/>
          <w:color w:val="00B0F0"/>
        </w:rPr>
        <w:t>drag</w:t>
      </w:r>
      <w:r w:rsidR="007C2844" w:rsidRPr="0097155C">
        <w:rPr>
          <w:b/>
          <w:color w:val="00B0F0"/>
        </w:rPr>
        <w:t xml:space="preserve"> </w:t>
      </w:r>
      <w:r w:rsidRPr="0097155C">
        <w:rPr>
          <w:b/>
          <w:color w:val="00B0F0"/>
        </w:rPr>
        <w:t>(y-axis)</w:t>
      </w:r>
      <w:r>
        <w:t xml:space="preserve"> – drag mouse in the plot area using vertical fashion</w:t>
      </w:r>
    </w:p>
    <w:p w14:paraId="42AAE01D" w14:textId="398B2FA0" w:rsidR="00EA6530" w:rsidRDefault="00EA6530" w:rsidP="00EA6530">
      <w:pPr>
        <w:jc w:val="both"/>
      </w:pPr>
      <w:r>
        <w:rPr>
          <w:b/>
          <w:color w:val="00B0F0"/>
        </w:rPr>
        <w:t>Zoom using mouse wheel</w:t>
      </w:r>
      <w:r w:rsidRPr="0097155C">
        <w:rPr>
          <w:b/>
          <w:color w:val="00B0F0"/>
        </w:rPr>
        <w:t xml:space="preserve"> (x-axis)</w:t>
      </w:r>
      <w:r>
        <w:t xml:space="preserve"> – use the mouse wheel to either zoom-in or zoom-out</w:t>
      </w:r>
    </w:p>
    <w:p w14:paraId="3D9CC7D4" w14:textId="185F9056" w:rsidR="00EA6530" w:rsidRPr="00EA6530" w:rsidRDefault="00EA6530" w:rsidP="00E455D0">
      <w:pPr>
        <w:jc w:val="both"/>
      </w:pPr>
      <w:r>
        <w:rPr>
          <w:b/>
          <w:color w:val="00B0F0"/>
        </w:rPr>
        <w:t>Zoom using</w:t>
      </w:r>
      <w:r w:rsidRPr="0097155C">
        <w:rPr>
          <w:b/>
          <w:color w:val="00B0F0"/>
        </w:rPr>
        <w:t xml:space="preserve"> </w:t>
      </w:r>
      <w:r>
        <w:rPr>
          <w:b/>
          <w:color w:val="00B0F0"/>
        </w:rPr>
        <w:t>mouse wheel</w:t>
      </w:r>
      <w:r w:rsidRPr="0097155C">
        <w:rPr>
          <w:b/>
          <w:color w:val="00B0F0"/>
        </w:rPr>
        <w:t xml:space="preserve"> (y-axis)</w:t>
      </w:r>
      <w:r>
        <w:t xml:space="preserve"> – hold </w:t>
      </w:r>
      <w:r w:rsidRPr="00EA6530">
        <w:rPr>
          <w:b/>
          <w:color w:val="002060"/>
        </w:rPr>
        <w:t>SHIFT</w:t>
      </w:r>
      <w:r w:rsidRPr="00EA6530">
        <w:rPr>
          <w:color w:val="002060"/>
        </w:rPr>
        <w:t xml:space="preserve"> </w:t>
      </w:r>
      <w:r>
        <w:t>on your keyboard and use the mouse wheel to either zoom-in or zoom-out</w:t>
      </w:r>
    </w:p>
    <w:p w14:paraId="4F0FB6F0" w14:textId="4626848C" w:rsidR="00E455D0" w:rsidRDefault="00E455D0" w:rsidP="00E455D0">
      <w:pPr>
        <w:jc w:val="both"/>
      </w:pPr>
      <w:r w:rsidRPr="0097155C">
        <w:rPr>
          <w:b/>
          <w:color w:val="00B0F0"/>
        </w:rPr>
        <w:t>Zoom-out</w:t>
      </w:r>
      <w:r>
        <w:t xml:space="preserve"> – double-click in the plot area or hold </w:t>
      </w:r>
      <w:r w:rsidRPr="0097155C">
        <w:rPr>
          <w:b/>
          <w:color w:val="002060"/>
        </w:rPr>
        <w:t>CTRL</w:t>
      </w:r>
      <w:r w:rsidRPr="0097155C">
        <w:rPr>
          <w:color w:val="002060"/>
        </w:rPr>
        <w:t xml:space="preserve"> </w:t>
      </w:r>
      <w:r>
        <w:rPr>
          <w:color w:val="002060"/>
        </w:rPr>
        <w:t xml:space="preserve">on your keyboard </w:t>
      </w:r>
      <w:r w:rsidR="00CD4FF3">
        <w:t>+ left-mouse click</w:t>
      </w:r>
    </w:p>
    <w:p w14:paraId="28E9F1BA" w14:textId="7D5BB885" w:rsidR="00E455D0" w:rsidRDefault="00E455D0" w:rsidP="00CD4FF3">
      <w:pPr>
        <w:jc w:val="both"/>
      </w:pPr>
      <w:r w:rsidRPr="0097155C">
        <w:rPr>
          <w:b/>
          <w:color w:val="00B0F0"/>
        </w:rPr>
        <w:t>Extract ion</w:t>
      </w:r>
      <w:r>
        <w:t xml:space="preserve"> – </w:t>
      </w:r>
      <w:r w:rsidR="00CD4FF3">
        <w:t xml:space="preserve">hold </w:t>
      </w:r>
      <w:r w:rsidR="00CD4FF3" w:rsidRPr="0097155C">
        <w:rPr>
          <w:b/>
          <w:color w:val="002060"/>
        </w:rPr>
        <w:t>CTRL</w:t>
      </w:r>
      <w:r w:rsidR="00CD4FF3" w:rsidRPr="0097155C">
        <w:rPr>
          <w:color w:val="002060"/>
        </w:rPr>
        <w:t xml:space="preserve"> </w:t>
      </w:r>
      <w:r w:rsidR="00CD4FF3">
        <w:t>on your keyboard + left-drag cursor in the plot area</w:t>
      </w:r>
    </w:p>
    <w:p w14:paraId="31EB2C8F" w14:textId="77E14E5B" w:rsidR="00E455D0" w:rsidRDefault="00E455D0" w:rsidP="00CD251B">
      <w:pPr>
        <w:jc w:val="both"/>
      </w:pPr>
      <w:r w:rsidRPr="00BF1D4D">
        <w:rPr>
          <w:b/>
          <w:color w:val="00B0F0"/>
        </w:rPr>
        <w:lastRenderedPageBreak/>
        <w:t>Measure</w:t>
      </w:r>
      <w:r>
        <w:t xml:space="preserve"> – </w:t>
      </w:r>
      <w:r w:rsidR="00CD251B">
        <w:t>you can either left-drag mouse in the plot area in horizontal manner (</w:t>
      </w:r>
      <w:r w:rsidR="00CD251B">
        <w:rPr>
          <w:i/>
        </w:rPr>
        <w:t>i.e.</w:t>
      </w:r>
      <w:r w:rsidR="00CD251B">
        <w:t xml:space="preserve"> during zooming-in) or hold </w:t>
      </w:r>
      <w:proofErr w:type="spellStart"/>
      <w:r w:rsidR="00CD251B">
        <w:t>hold</w:t>
      </w:r>
      <w:proofErr w:type="spellEnd"/>
      <w:r w:rsidR="00CD251B">
        <w:t xml:space="preserve"> </w:t>
      </w:r>
      <w:r w:rsidR="00CD251B">
        <w:rPr>
          <w:b/>
          <w:color w:val="002060"/>
        </w:rPr>
        <w:t>ALT</w:t>
      </w:r>
      <w:r w:rsidR="00CD251B" w:rsidRPr="00BF1D4D">
        <w:rPr>
          <w:color w:val="002060"/>
        </w:rPr>
        <w:t xml:space="preserve"> </w:t>
      </w:r>
      <w:r w:rsidR="00CD251B">
        <w:t xml:space="preserve">on your </w:t>
      </w:r>
      <w:proofErr w:type="spellStart"/>
      <w:r w:rsidR="00CD251B">
        <w:t>keybord</w:t>
      </w:r>
      <w:proofErr w:type="spellEnd"/>
      <w:r w:rsidR="00CD251B">
        <w:t xml:space="preserve"> and left-drag (</w:t>
      </w:r>
      <w:r w:rsidR="00CD251B">
        <w:rPr>
          <w:i/>
        </w:rPr>
        <w:t>i.e.</w:t>
      </w:r>
      <w:r w:rsidR="00CD251B">
        <w:t xml:space="preserve"> without zooming-in). The selection width (</w:t>
      </w:r>
      <w:proofErr w:type="spellStart"/>
      <w:r w:rsidR="00CD251B">
        <w:t>Δx</w:t>
      </w:r>
      <w:proofErr w:type="spellEnd"/>
      <w:r w:rsidR="00CD251B">
        <w:t xml:space="preserve">) is shown in the status bar in the </w:t>
      </w:r>
      <w:r w:rsidR="007C2844">
        <w:t>bottom left corner</w:t>
      </w:r>
    </w:p>
    <w:p w14:paraId="26194870" w14:textId="77777777" w:rsidR="00E455D0" w:rsidRDefault="00E455D0" w:rsidP="00E455D0">
      <w:pPr>
        <w:jc w:val="center"/>
      </w:pPr>
      <w:r>
        <w:rPr>
          <w:noProof/>
          <w:lang w:eastAsia="en-GB"/>
        </w:rPr>
        <w:drawing>
          <wp:inline distT="0" distB="0" distL="0" distR="0" wp14:anchorId="759ACB1D" wp14:editId="4E6F157D">
            <wp:extent cx="3950970" cy="1981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50970" cy="198120"/>
                    </a:xfrm>
                    <a:prstGeom prst="rect">
                      <a:avLst/>
                    </a:prstGeom>
                    <a:noFill/>
                    <a:ln>
                      <a:noFill/>
                    </a:ln>
                  </pic:spPr>
                </pic:pic>
              </a:graphicData>
            </a:graphic>
          </wp:inline>
        </w:drawing>
      </w:r>
    </w:p>
    <w:p w14:paraId="32FCA60A" w14:textId="77777777" w:rsidR="00E455D0" w:rsidRPr="005E6B78" w:rsidRDefault="00E455D0" w:rsidP="00E455D0">
      <w:pPr>
        <w:jc w:val="both"/>
      </w:pPr>
      <w:r w:rsidRPr="0097155C">
        <w:rPr>
          <w:b/>
          <w:color w:val="00B0F0"/>
        </w:rPr>
        <w:t>Context menus</w:t>
      </w:r>
      <w:r>
        <w:t xml:space="preserve"> – right-click in the plot area to reveal plot-specific context menu</w:t>
      </w:r>
    </w:p>
    <w:p w14:paraId="217A8DB3" w14:textId="77777777" w:rsidR="00E455D0" w:rsidRPr="00E622AC" w:rsidRDefault="00E455D0" w:rsidP="00E455D0">
      <w:pPr>
        <w:pBdr>
          <w:top w:val="single" w:sz="4" w:space="1" w:color="auto"/>
          <w:left w:val="single" w:sz="4" w:space="4" w:color="auto"/>
          <w:bottom w:val="single" w:sz="4" w:space="1" w:color="auto"/>
          <w:right w:val="single" w:sz="4" w:space="4" w:color="auto"/>
        </w:pBdr>
        <w:jc w:val="both"/>
        <w:rPr>
          <w:i/>
          <w:color w:val="404040" w:themeColor="text1" w:themeTint="BF"/>
        </w:rPr>
      </w:pPr>
      <w:r w:rsidRPr="00345526">
        <w:rPr>
          <w:b/>
          <w:i/>
          <w:color w:val="404040" w:themeColor="text1" w:themeTint="BF"/>
        </w:rPr>
        <w:t>Note</w:t>
      </w:r>
      <w:r>
        <w:rPr>
          <w:b/>
          <w:i/>
          <w:color w:val="404040" w:themeColor="text1" w:themeTint="BF"/>
        </w:rPr>
        <w:t>:</w:t>
      </w:r>
      <w:r>
        <w:rPr>
          <w:i/>
          <w:color w:val="404040" w:themeColor="text1" w:themeTint="BF"/>
        </w:rPr>
        <w:t xml:space="preserve"> Actions in the 3D plot are slightly different. To zoom in, you have to right-click and push/pull while rotation is enabled by left-click dragging.</w:t>
      </w:r>
    </w:p>
    <w:p w14:paraId="596BE2B8" w14:textId="1AE58AA8" w:rsidR="002C3A78" w:rsidRDefault="002C3A78" w:rsidP="00E455D0">
      <w:pPr>
        <w:pStyle w:val="ORIGAMIstyle1"/>
        <w:outlineLvl w:val="1"/>
      </w:pPr>
      <w:bookmarkStart w:id="29" w:name="_Toc497482459"/>
      <w:r w:rsidRPr="00DB2DF8">
        <w:t>Status bar</w:t>
      </w:r>
      <w:bookmarkEnd w:id="29"/>
    </w:p>
    <w:p w14:paraId="5C413B70" w14:textId="77777777" w:rsidR="00404FD2" w:rsidRDefault="0012302F" w:rsidP="0012302F">
      <w:r>
        <w:t>The</w:t>
      </w:r>
      <w:r w:rsidR="00404FD2">
        <w:t xml:space="preserve"> status bar found at the bottom of the window panel displays lots of useful information. </w:t>
      </w:r>
    </w:p>
    <w:p w14:paraId="3B4F7A6D" w14:textId="77777777" w:rsidR="00404FD2" w:rsidRDefault="00404FD2" w:rsidP="0012302F">
      <w:r w:rsidRPr="00C21DE7">
        <w:rPr>
          <w:b/>
          <w:color w:val="00B0F0"/>
        </w:rPr>
        <w:t>XY coordinates</w:t>
      </w:r>
      <w:r>
        <w:t xml:space="preserve"> – current coordinates for currently selected plot/window</w:t>
      </w:r>
    </w:p>
    <w:p w14:paraId="3B089A2D" w14:textId="1E3B5C17" w:rsidR="0012302F" w:rsidRDefault="00404FD2" w:rsidP="0012302F">
      <w:proofErr w:type="spellStart"/>
      <w:r w:rsidRPr="00C21DE7">
        <w:rPr>
          <w:b/>
          <w:color w:val="00B0F0"/>
        </w:rPr>
        <w:t>Δx</w:t>
      </w:r>
      <w:proofErr w:type="spellEnd"/>
      <w:r>
        <w:t xml:space="preserve"> – distance in the x-axis (shown when </w:t>
      </w:r>
      <w:r w:rsidRPr="00B67210">
        <w:rPr>
          <w:b/>
          <w:color w:val="002060"/>
        </w:rPr>
        <w:t>ALT</w:t>
      </w:r>
      <w:r w:rsidRPr="00B67210">
        <w:rPr>
          <w:color w:val="002060"/>
        </w:rPr>
        <w:t xml:space="preserve"> </w:t>
      </w:r>
      <w:r>
        <w:t xml:space="preserve">or </w:t>
      </w:r>
      <w:r w:rsidRPr="00B67210">
        <w:rPr>
          <w:b/>
          <w:color w:val="002060"/>
        </w:rPr>
        <w:t>CTRL</w:t>
      </w:r>
      <w:r w:rsidRPr="00B67210">
        <w:rPr>
          <w:color w:val="002060"/>
        </w:rPr>
        <w:t xml:space="preserve"> </w:t>
      </w:r>
      <w:r>
        <w:t>key is pressed)</w:t>
      </w:r>
    </w:p>
    <w:p w14:paraId="0F443D45" w14:textId="6E506678" w:rsidR="00404FD2" w:rsidRDefault="00404FD2" w:rsidP="0012302F">
      <w:r w:rsidRPr="00C21DE7">
        <w:rPr>
          <w:b/>
          <w:color w:val="00B0F0"/>
        </w:rPr>
        <w:t xml:space="preserve">z </w:t>
      </w:r>
      <w:r>
        <w:t>–</w:t>
      </w:r>
      <w:r w:rsidR="00B67210">
        <w:t xml:space="preserve"> </w:t>
      </w:r>
      <w:proofErr w:type="gramStart"/>
      <w:r>
        <w:t>charge</w:t>
      </w:r>
      <w:proofErr w:type="gramEnd"/>
      <w:r>
        <w:t xml:space="preserve"> state for selected mass range (when </w:t>
      </w:r>
      <w:r w:rsidRPr="00B67210">
        <w:rPr>
          <w:b/>
          <w:color w:val="002060"/>
        </w:rPr>
        <w:t>ALT</w:t>
      </w:r>
      <w:r w:rsidRPr="00B67210">
        <w:rPr>
          <w:color w:val="002060"/>
        </w:rPr>
        <w:t xml:space="preserve"> </w:t>
      </w:r>
      <w:r>
        <w:t>key is pressed)</w:t>
      </w:r>
    </w:p>
    <w:p w14:paraId="32F6DCC5" w14:textId="5B9DB484" w:rsidR="00C21DE7" w:rsidRDefault="00C21DE7" w:rsidP="0012302F">
      <w:r w:rsidRPr="00C21DE7">
        <w:rPr>
          <w:b/>
          <w:color w:val="00B0F0"/>
        </w:rPr>
        <w:t>MS range</w:t>
      </w:r>
      <w:r>
        <w:t xml:space="preserve"> – the mass range that was specified in the MassLynx file</w:t>
      </w:r>
    </w:p>
    <w:p w14:paraId="44B4C1CE" w14:textId="03226163" w:rsidR="00C21DE7" w:rsidRDefault="00C21DE7" w:rsidP="0012302F">
      <w:r w:rsidRPr="00C21DE7">
        <w:rPr>
          <w:b/>
          <w:color w:val="00B0F0"/>
        </w:rPr>
        <w:t>MSMS value</w:t>
      </w:r>
      <w:r>
        <w:t xml:space="preserve"> – the MSMS value that was specified in the MassLynx file</w:t>
      </w:r>
    </w:p>
    <w:p w14:paraId="5B341A58" w14:textId="3E81B0B0" w:rsidR="00C21DE7" w:rsidRDefault="00C21DE7" w:rsidP="0012302F">
      <w:r w:rsidRPr="00C21DE7">
        <w:rPr>
          <w:b/>
          <w:color w:val="00B0F0"/>
        </w:rPr>
        <w:t>XY range of region to be extracted</w:t>
      </w:r>
      <w:r>
        <w:t xml:space="preserve"> – currently highlighted range in MS, RT or DT/MS window</w:t>
      </w:r>
    </w:p>
    <w:p w14:paraId="5043810F" w14:textId="602BFBFE" w:rsidR="00C21DE7" w:rsidRDefault="00C21DE7" w:rsidP="0012302F">
      <w:r w:rsidRPr="00C21DE7">
        <w:rPr>
          <w:b/>
          <w:color w:val="00B0F0"/>
        </w:rPr>
        <w:t>Zoom task</w:t>
      </w:r>
      <w:r>
        <w:t xml:space="preserve"> – currently enabled mouse task (enabled by hovering over plot area and pressing one of designated shortcut keys on the keyboard) </w:t>
      </w:r>
    </w:p>
    <w:p w14:paraId="52F242BB" w14:textId="77777777" w:rsidR="00C21DE7" w:rsidRDefault="00C21DE7" w:rsidP="0012302F"/>
    <w:p w14:paraId="0DE67427" w14:textId="77777777" w:rsidR="00E455D0" w:rsidRPr="00547AE7" w:rsidRDefault="00E455D0" w:rsidP="00E455D0">
      <w:pPr>
        <w:pStyle w:val="ORIGAMIstyle1"/>
        <w:outlineLvl w:val="1"/>
      </w:pPr>
      <w:bookmarkStart w:id="30" w:name="_Toc497482460"/>
      <w:r w:rsidRPr="00547AE7">
        <w:t>Toolbar</w:t>
      </w:r>
      <w:bookmarkEnd w:id="30"/>
    </w:p>
    <w:p w14:paraId="5D02A1C8" w14:textId="77777777" w:rsidR="00E455D0" w:rsidRDefault="00E455D0" w:rsidP="00E455D0">
      <w:pPr>
        <w:jc w:val="center"/>
      </w:pPr>
      <w:r>
        <w:rPr>
          <w:noProof/>
          <w:lang w:eastAsia="en-GB"/>
        </w:rPr>
        <w:drawing>
          <wp:inline distT="0" distB="0" distL="0" distR="0" wp14:anchorId="3EA93133" wp14:editId="7BD13748">
            <wp:extent cx="5400000" cy="261619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00000" cy="2616196"/>
                    </a:xfrm>
                    <a:prstGeom prst="rect">
                      <a:avLst/>
                    </a:prstGeom>
                    <a:noFill/>
                  </pic:spPr>
                </pic:pic>
              </a:graphicData>
            </a:graphic>
          </wp:inline>
        </w:drawing>
      </w:r>
    </w:p>
    <w:p w14:paraId="4905568A" w14:textId="77777777" w:rsidR="00E455D0" w:rsidRDefault="00E455D0" w:rsidP="00E455D0">
      <w:pPr>
        <w:jc w:val="center"/>
        <w:rPr>
          <w:i/>
        </w:rPr>
      </w:pPr>
      <w:r w:rsidRPr="00C125C3">
        <w:rPr>
          <w:i/>
        </w:rPr>
        <w:t>Toolbar</w:t>
      </w:r>
    </w:p>
    <w:p w14:paraId="6CD5C0A6" w14:textId="77777777" w:rsidR="00E455D0" w:rsidRDefault="00E455D0" w:rsidP="00E455D0">
      <w:pPr>
        <w:pStyle w:val="ListParagraph"/>
        <w:numPr>
          <w:ilvl w:val="0"/>
          <w:numId w:val="2"/>
        </w:numPr>
        <w:rPr>
          <w:b/>
        </w:rPr>
      </w:pPr>
      <w:r>
        <w:rPr>
          <w:b/>
        </w:rPr>
        <w:t>To open ORIGAMI</w:t>
      </w:r>
      <w:r>
        <w:rPr>
          <w:b/>
          <w:vertAlign w:val="superscript"/>
        </w:rPr>
        <w:t xml:space="preserve">ANALYSE </w:t>
      </w:r>
      <w:r>
        <w:rPr>
          <w:b/>
        </w:rPr>
        <w:t xml:space="preserve">project file </w:t>
      </w:r>
      <w:r w:rsidRPr="009E248E">
        <w:t>–</w:t>
      </w:r>
      <w:r>
        <w:rPr>
          <w:b/>
        </w:rPr>
        <w:t xml:space="preserve"> </w:t>
      </w:r>
      <w:r>
        <w:t xml:space="preserve">click on the </w:t>
      </w:r>
      <w:r>
        <w:rPr>
          <w:b/>
        </w:rPr>
        <w:t xml:space="preserve"> </w:t>
      </w:r>
      <w:r>
        <w:rPr>
          <w:b/>
          <w:noProof/>
          <w:lang w:eastAsia="en-GB"/>
        </w:rPr>
        <w:drawing>
          <wp:inline distT="0" distB="0" distL="0" distR="0" wp14:anchorId="2442C97B" wp14:editId="31384522">
            <wp:extent cx="231775" cy="231775"/>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31775" cy="231775"/>
                    </a:xfrm>
                    <a:prstGeom prst="rect">
                      <a:avLst/>
                    </a:prstGeom>
                    <a:noFill/>
                    <a:ln>
                      <a:noFill/>
                    </a:ln>
                  </pic:spPr>
                </pic:pic>
              </a:graphicData>
            </a:graphic>
          </wp:inline>
        </w:drawing>
      </w:r>
      <w:r>
        <w:rPr>
          <w:b/>
        </w:rPr>
        <w:t xml:space="preserve"> </w:t>
      </w:r>
      <w:r w:rsidRPr="009E248E">
        <w:t>button</w:t>
      </w:r>
    </w:p>
    <w:p w14:paraId="5F4C9C4F" w14:textId="77777777" w:rsidR="00E455D0" w:rsidRDefault="00E455D0" w:rsidP="00E455D0">
      <w:pPr>
        <w:pStyle w:val="ListParagraph"/>
        <w:numPr>
          <w:ilvl w:val="0"/>
          <w:numId w:val="2"/>
        </w:numPr>
        <w:rPr>
          <w:b/>
        </w:rPr>
      </w:pPr>
      <w:r>
        <w:rPr>
          <w:b/>
        </w:rPr>
        <w:lastRenderedPageBreak/>
        <w:t>To open ORIGAMI</w:t>
      </w:r>
      <w:r>
        <w:rPr>
          <w:b/>
          <w:vertAlign w:val="superscript"/>
        </w:rPr>
        <w:t>MS</w:t>
      </w:r>
      <w:r>
        <w:rPr>
          <w:b/>
        </w:rPr>
        <w:t xml:space="preserve"> MassLynx file </w:t>
      </w:r>
      <w:r w:rsidRPr="009E248E">
        <w:t>–</w:t>
      </w:r>
      <w:r>
        <w:rPr>
          <w:b/>
        </w:rPr>
        <w:t xml:space="preserve"> </w:t>
      </w:r>
      <w:r>
        <w:t xml:space="preserve">click on the </w:t>
      </w:r>
      <w:r>
        <w:rPr>
          <w:noProof/>
          <w:lang w:eastAsia="en-GB"/>
        </w:rPr>
        <w:drawing>
          <wp:inline distT="0" distB="0" distL="0" distR="0" wp14:anchorId="56C0EDD6" wp14:editId="42710555">
            <wp:extent cx="231775" cy="231775"/>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1775" cy="231775"/>
                    </a:xfrm>
                    <a:prstGeom prst="rect">
                      <a:avLst/>
                    </a:prstGeom>
                    <a:noFill/>
                    <a:ln>
                      <a:noFill/>
                    </a:ln>
                  </pic:spPr>
                </pic:pic>
              </a:graphicData>
            </a:graphic>
          </wp:inline>
        </w:drawing>
      </w:r>
      <w:r>
        <w:rPr>
          <w:b/>
        </w:rPr>
        <w:t xml:space="preserve"> </w:t>
      </w:r>
      <w:r w:rsidRPr="009E248E">
        <w:t>button</w:t>
      </w:r>
    </w:p>
    <w:p w14:paraId="19157438" w14:textId="77777777" w:rsidR="00E455D0" w:rsidRDefault="00E455D0" w:rsidP="00E455D0">
      <w:pPr>
        <w:pStyle w:val="ListParagraph"/>
        <w:numPr>
          <w:ilvl w:val="0"/>
          <w:numId w:val="2"/>
        </w:numPr>
        <w:rPr>
          <w:b/>
        </w:rPr>
      </w:pPr>
      <w:r>
        <w:rPr>
          <w:b/>
        </w:rPr>
        <w:t xml:space="preserve">To open MassLynx file </w:t>
      </w:r>
      <w:r w:rsidRPr="009E248E">
        <w:t>–</w:t>
      </w:r>
      <w:r>
        <w:rPr>
          <w:b/>
        </w:rPr>
        <w:t xml:space="preserve"> </w:t>
      </w:r>
      <w:r>
        <w:t xml:space="preserve">click on the </w:t>
      </w:r>
      <w:r>
        <w:rPr>
          <w:b/>
        </w:rPr>
        <w:t xml:space="preserve"> </w:t>
      </w:r>
      <w:r>
        <w:rPr>
          <w:b/>
          <w:noProof/>
          <w:lang w:eastAsia="en-GB"/>
        </w:rPr>
        <w:drawing>
          <wp:inline distT="0" distB="0" distL="0" distR="0" wp14:anchorId="04E65883" wp14:editId="13DE49C6">
            <wp:extent cx="231775" cy="231775"/>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31775" cy="231775"/>
                    </a:xfrm>
                    <a:prstGeom prst="rect">
                      <a:avLst/>
                    </a:prstGeom>
                    <a:noFill/>
                    <a:ln>
                      <a:noFill/>
                    </a:ln>
                  </pic:spPr>
                </pic:pic>
              </a:graphicData>
            </a:graphic>
          </wp:inline>
        </w:drawing>
      </w:r>
      <w:r>
        <w:rPr>
          <w:b/>
        </w:rPr>
        <w:t xml:space="preserve"> </w:t>
      </w:r>
      <w:r w:rsidRPr="009E248E">
        <w:t>button</w:t>
      </w:r>
    </w:p>
    <w:p w14:paraId="671842F0" w14:textId="77777777" w:rsidR="00E455D0" w:rsidRDefault="00E455D0" w:rsidP="00E455D0">
      <w:pPr>
        <w:pStyle w:val="ListParagraph"/>
        <w:numPr>
          <w:ilvl w:val="0"/>
          <w:numId w:val="2"/>
        </w:numPr>
        <w:rPr>
          <w:b/>
        </w:rPr>
      </w:pPr>
      <w:r>
        <w:rPr>
          <w:b/>
        </w:rPr>
        <w:t xml:space="preserve">To open text file </w:t>
      </w:r>
      <w:r w:rsidRPr="009E248E">
        <w:t>–</w:t>
      </w:r>
      <w:r>
        <w:rPr>
          <w:b/>
        </w:rPr>
        <w:t xml:space="preserve"> </w:t>
      </w:r>
      <w:r>
        <w:t xml:space="preserve">click on the </w:t>
      </w:r>
      <w:r>
        <w:rPr>
          <w:b/>
        </w:rPr>
        <w:t xml:space="preserve"> </w:t>
      </w:r>
      <w:r>
        <w:rPr>
          <w:b/>
          <w:noProof/>
          <w:lang w:eastAsia="en-GB"/>
        </w:rPr>
        <w:drawing>
          <wp:inline distT="0" distB="0" distL="0" distR="0" wp14:anchorId="51C0DC8A" wp14:editId="6ED96908">
            <wp:extent cx="231775" cy="231775"/>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1775" cy="231775"/>
                    </a:xfrm>
                    <a:prstGeom prst="rect">
                      <a:avLst/>
                    </a:prstGeom>
                    <a:noFill/>
                    <a:ln>
                      <a:noFill/>
                    </a:ln>
                  </pic:spPr>
                </pic:pic>
              </a:graphicData>
            </a:graphic>
          </wp:inline>
        </w:drawing>
      </w:r>
      <w:r>
        <w:rPr>
          <w:b/>
        </w:rPr>
        <w:t xml:space="preserve"> </w:t>
      </w:r>
      <w:r w:rsidRPr="009E248E">
        <w:t>button</w:t>
      </w:r>
    </w:p>
    <w:p w14:paraId="28CCCCAD" w14:textId="77777777" w:rsidR="00E455D0" w:rsidRDefault="00E455D0" w:rsidP="00E455D0">
      <w:pPr>
        <w:pStyle w:val="ListParagraph"/>
        <w:numPr>
          <w:ilvl w:val="0"/>
          <w:numId w:val="2"/>
        </w:numPr>
        <w:rPr>
          <w:b/>
        </w:rPr>
      </w:pPr>
      <w:r>
        <w:rPr>
          <w:b/>
        </w:rPr>
        <w:t xml:space="preserve">To open multiple text files </w:t>
      </w:r>
      <w:r w:rsidRPr="009E248E">
        <w:t>–</w:t>
      </w:r>
      <w:r>
        <w:rPr>
          <w:b/>
        </w:rPr>
        <w:t xml:space="preserve"> </w:t>
      </w:r>
      <w:r>
        <w:t xml:space="preserve">click on the </w:t>
      </w:r>
      <w:r>
        <w:rPr>
          <w:b/>
        </w:rPr>
        <w:t xml:space="preserve"> </w:t>
      </w:r>
      <w:r>
        <w:rPr>
          <w:b/>
          <w:noProof/>
          <w:lang w:eastAsia="en-GB"/>
        </w:rPr>
        <w:drawing>
          <wp:inline distT="0" distB="0" distL="0" distR="0" wp14:anchorId="259F3C03" wp14:editId="68CE0C57">
            <wp:extent cx="231775" cy="231775"/>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31775" cy="231775"/>
                    </a:xfrm>
                    <a:prstGeom prst="rect">
                      <a:avLst/>
                    </a:prstGeom>
                    <a:noFill/>
                    <a:ln>
                      <a:noFill/>
                    </a:ln>
                  </pic:spPr>
                </pic:pic>
              </a:graphicData>
            </a:graphic>
          </wp:inline>
        </w:drawing>
      </w:r>
      <w:r>
        <w:rPr>
          <w:b/>
        </w:rPr>
        <w:t xml:space="preserve"> </w:t>
      </w:r>
      <w:r w:rsidRPr="009E248E">
        <w:t>button</w:t>
      </w:r>
    </w:p>
    <w:p w14:paraId="53D4DA5E" w14:textId="77777777" w:rsidR="00E455D0" w:rsidRDefault="00E455D0" w:rsidP="00E455D0">
      <w:pPr>
        <w:pStyle w:val="ListParagraph"/>
        <w:numPr>
          <w:ilvl w:val="0"/>
          <w:numId w:val="2"/>
        </w:numPr>
        <w:rPr>
          <w:b/>
        </w:rPr>
      </w:pPr>
      <w:r>
        <w:rPr>
          <w:b/>
        </w:rPr>
        <w:t xml:space="preserve">To open multiple MassLynx files </w:t>
      </w:r>
      <w:r w:rsidRPr="009E248E">
        <w:t>–</w:t>
      </w:r>
      <w:r>
        <w:rPr>
          <w:b/>
        </w:rPr>
        <w:t xml:space="preserve"> </w:t>
      </w:r>
      <w:r>
        <w:t xml:space="preserve">click on the </w:t>
      </w:r>
      <w:r>
        <w:rPr>
          <w:b/>
        </w:rPr>
        <w:t xml:space="preserve"> </w:t>
      </w:r>
      <w:r>
        <w:rPr>
          <w:b/>
          <w:noProof/>
          <w:lang w:eastAsia="en-GB"/>
        </w:rPr>
        <w:drawing>
          <wp:inline distT="0" distB="0" distL="0" distR="0" wp14:anchorId="43BC49DC" wp14:editId="296A581C">
            <wp:extent cx="274320" cy="27432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4320" cy="274320"/>
                    </a:xfrm>
                    <a:prstGeom prst="rect">
                      <a:avLst/>
                    </a:prstGeom>
                    <a:noFill/>
                    <a:ln>
                      <a:noFill/>
                    </a:ln>
                  </pic:spPr>
                </pic:pic>
              </a:graphicData>
            </a:graphic>
          </wp:inline>
        </w:drawing>
      </w:r>
      <w:r>
        <w:rPr>
          <w:b/>
        </w:rPr>
        <w:t xml:space="preserve"> </w:t>
      </w:r>
      <w:r w:rsidRPr="009E248E">
        <w:t>button</w:t>
      </w:r>
    </w:p>
    <w:p w14:paraId="27CA39F7" w14:textId="77777777" w:rsidR="00E455D0" w:rsidRDefault="00E455D0" w:rsidP="00E455D0">
      <w:pPr>
        <w:pStyle w:val="ListParagraph"/>
        <w:numPr>
          <w:ilvl w:val="0"/>
          <w:numId w:val="2"/>
        </w:numPr>
        <w:rPr>
          <w:b/>
        </w:rPr>
      </w:pPr>
      <w:r>
        <w:rPr>
          <w:b/>
        </w:rPr>
        <w:t xml:space="preserve">To enable/disable Document panel </w:t>
      </w:r>
      <w:r w:rsidRPr="009E248E">
        <w:t>–</w:t>
      </w:r>
      <w:r>
        <w:rPr>
          <w:b/>
        </w:rPr>
        <w:t xml:space="preserve"> </w:t>
      </w:r>
      <w:r>
        <w:t xml:space="preserve">click on the </w:t>
      </w:r>
      <w:r>
        <w:rPr>
          <w:b/>
        </w:rPr>
        <w:t xml:space="preserve"> </w:t>
      </w:r>
      <w:r>
        <w:rPr>
          <w:b/>
          <w:noProof/>
          <w:lang w:eastAsia="en-GB"/>
        </w:rPr>
        <w:drawing>
          <wp:inline distT="0" distB="0" distL="0" distR="0" wp14:anchorId="6FC3062E" wp14:editId="27D11503">
            <wp:extent cx="231775" cy="231775"/>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31775" cy="231775"/>
                    </a:xfrm>
                    <a:prstGeom prst="rect">
                      <a:avLst/>
                    </a:prstGeom>
                    <a:noFill/>
                    <a:ln>
                      <a:noFill/>
                    </a:ln>
                  </pic:spPr>
                </pic:pic>
              </a:graphicData>
            </a:graphic>
          </wp:inline>
        </w:drawing>
      </w:r>
      <w:r>
        <w:rPr>
          <w:b/>
        </w:rPr>
        <w:t xml:space="preserve"> </w:t>
      </w:r>
      <w:r w:rsidRPr="009E248E">
        <w:t>button</w:t>
      </w:r>
    </w:p>
    <w:p w14:paraId="141E8F33" w14:textId="77777777" w:rsidR="00E455D0" w:rsidRDefault="00E455D0" w:rsidP="00E455D0">
      <w:pPr>
        <w:pStyle w:val="ListParagraph"/>
        <w:numPr>
          <w:ilvl w:val="0"/>
          <w:numId w:val="2"/>
        </w:numPr>
        <w:rPr>
          <w:b/>
        </w:rPr>
      </w:pPr>
      <w:r>
        <w:rPr>
          <w:b/>
        </w:rPr>
        <w:t xml:space="preserve">To enable/disable Settings panel </w:t>
      </w:r>
      <w:r w:rsidRPr="009E248E">
        <w:t>–</w:t>
      </w:r>
      <w:r>
        <w:rPr>
          <w:b/>
        </w:rPr>
        <w:t xml:space="preserve"> </w:t>
      </w:r>
      <w:r>
        <w:t xml:space="preserve">click on the </w:t>
      </w:r>
      <w:r>
        <w:rPr>
          <w:b/>
        </w:rPr>
        <w:t xml:space="preserve"> </w:t>
      </w:r>
      <w:r>
        <w:rPr>
          <w:b/>
          <w:noProof/>
          <w:lang w:eastAsia="en-GB"/>
        </w:rPr>
        <w:drawing>
          <wp:inline distT="0" distB="0" distL="0" distR="0" wp14:anchorId="1B1FE923" wp14:editId="323F9D69">
            <wp:extent cx="231775" cy="231775"/>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31775" cy="231775"/>
                    </a:xfrm>
                    <a:prstGeom prst="rect">
                      <a:avLst/>
                    </a:prstGeom>
                    <a:noFill/>
                    <a:ln>
                      <a:noFill/>
                    </a:ln>
                  </pic:spPr>
                </pic:pic>
              </a:graphicData>
            </a:graphic>
          </wp:inline>
        </w:drawing>
      </w:r>
      <w:r>
        <w:rPr>
          <w:b/>
        </w:rPr>
        <w:t xml:space="preserve"> </w:t>
      </w:r>
      <w:r w:rsidRPr="009E248E">
        <w:t>button</w:t>
      </w:r>
    </w:p>
    <w:p w14:paraId="73686287" w14:textId="77777777" w:rsidR="00E455D0" w:rsidRDefault="00E455D0" w:rsidP="00E455D0">
      <w:pPr>
        <w:pStyle w:val="ListParagraph"/>
        <w:numPr>
          <w:ilvl w:val="0"/>
          <w:numId w:val="2"/>
        </w:numPr>
        <w:rPr>
          <w:b/>
        </w:rPr>
      </w:pPr>
      <w:r>
        <w:rPr>
          <w:b/>
        </w:rPr>
        <w:t xml:space="preserve">To enable/disable Peaklist panel </w:t>
      </w:r>
      <w:r w:rsidRPr="009E248E">
        <w:t>–</w:t>
      </w:r>
      <w:r>
        <w:rPr>
          <w:b/>
        </w:rPr>
        <w:t xml:space="preserve"> </w:t>
      </w:r>
      <w:r>
        <w:t xml:space="preserve">click on the </w:t>
      </w:r>
      <w:r>
        <w:rPr>
          <w:b/>
        </w:rPr>
        <w:t xml:space="preserve"> </w:t>
      </w:r>
      <w:r>
        <w:rPr>
          <w:b/>
          <w:noProof/>
          <w:lang w:eastAsia="en-GB"/>
        </w:rPr>
        <w:drawing>
          <wp:inline distT="0" distB="0" distL="0" distR="0" wp14:anchorId="4D8699BD" wp14:editId="3FC4C446">
            <wp:extent cx="231775" cy="231775"/>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31775" cy="231775"/>
                    </a:xfrm>
                    <a:prstGeom prst="rect">
                      <a:avLst/>
                    </a:prstGeom>
                    <a:noFill/>
                    <a:ln>
                      <a:noFill/>
                    </a:ln>
                  </pic:spPr>
                </pic:pic>
              </a:graphicData>
            </a:graphic>
          </wp:inline>
        </w:drawing>
      </w:r>
      <w:r>
        <w:rPr>
          <w:b/>
        </w:rPr>
        <w:t xml:space="preserve"> </w:t>
      </w:r>
      <w:r w:rsidRPr="009E248E">
        <w:t>button</w:t>
      </w:r>
    </w:p>
    <w:p w14:paraId="0698CE6E" w14:textId="77777777" w:rsidR="00E455D0" w:rsidRDefault="00E455D0" w:rsidP="00E455D0">
      <w:pPr>
        <w:pStyle w:val="ListParagraph"/>
        <w:numPr>
          <w:ilvl w:val="0"/>
          <w:numId w:val="2"/>
        </w:numPr>
        <w:rPr>
          <w:b/>
        </w:rPr>
      </w:pPr>
      <w:r>
        <w:rPr>
          <w:b/>
        </w:rPr>
        <w:t xml:space="preserve">To enable/disable Text panel </w:t>
      </w:r>
      <w:r w:rsidRPr="009E248E">
        <w:t>–</w:t>
      </w:r>
      <w:r>
        <w:rPr>
          <w:b/>
        </w:rPr>
        <w:t xml:space="preserve"> </w:t>
      </w:r>
      <w:r>
        <w:t xml:space="preserve">click on the </w:t>
      </w:r>
      <w:r>
        <w:rPr>
          <w:b/>
        </w:rPr>
        <w:t xml:space="preserve"> </w:t>
      </w:r>
      <w:r>
        <w:rPr>
          <w:b/>
          <w:noProof/>
          <w:lang w:eastAsia="en-GB"/>
        </w:rPr>
        <w:drawing>
          <wp:inline distT="0" distB="0" distL="0" distR="0" wp14:anchorId="7AAA7862" wp14:editId="78D94853">
            <wp:extent cx="231775" cy="231775"/>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31775" cy="231775"/>
                    </a:xfrm>
                    <a:prstGeom prst="rect">
                      <a:avLst/>
                    </a:prstGeom>
                    <a:noFill/>
                    <a:ln>
                      <a:noFill/>
                    </a:ln>
                  </pic:spPr>
                </pic:pic>
              </a:graphicData>
            </a:graphic>
          </wp:inline>
        </w:drawing>
      </w:r>
      <w:r>
        <w:rPr>
          <w:b/>
        </w:rPr>
        <w:t xml:space="preserve"> </w:t>
      </w:r>
      <w:r w:rsidRPr="009E248E">
        <w:t>button</w:t>
      </w:r>
    </w:p>
    <w:p w14:paraId="2F340F54" w14:textId="77777777" w:rsidR="00E455D0" w:rsidRDefault="00E455D0" w:rsidP="00E455D0">
      <w:pPr>
        <w:pStyle w:val="ListParagraph"/>
        <w:numPr>
          <w:ilvl w:val="0"/>
          <w:numId w:val="2"/>
        </w:numPr>
        <w:rPr>
          <w:b/>
        </w:rPr>
      </w:pPr>
      <w:r>
        <w:rPr>
          <w:b/>
        </w:rPr>
        <w:t xml:space="preserve">To enable/disable Multiple Files panel </w:t>
      </w:r>
      <w:r w:rsidRPr="009E248E">
        <w:t>–</w:t>
      </w:r>
      <w:r>
        <w:rPr>
          <w:b/>
        </w:rPr>
        <w:t xml:space="preserve"> </w:t>
      </w:r>
      <w:r>
        <w:t xml:space="preserve">click on the </w:t>
      </w:r>
      <w:r>
        <w:rPr>
          <w:b/>
        </w:rPr>
        <w:t xml:space="preserve"> </w:t>
      </w:r>
      <w:r>
        <w:rPr>
          <w:b/>
          <w:noProof/>
          <w:lang w:eastAsia="en-GB"/>
        </w:rPr>
        <w:drawing>
          <wp:inline distT="0" distB="0" distL="0" distR="0" wp14:anchorId="42B89AC1" wp14:editId="3F15A8AB">
            <wp:extent cx="231775" cy="231775"/>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31775" cy="231775"/>
                    </a:xfrm>
                    <a:prstGeom prst="rect">
                      <a:avLst/>
                    </a:prstGeom>
                    <a:noFill/>
                    <a:ln>
                      <a:noFill/>
                    </a:ln>
                  </pic:spPr>
                </pic:pic>
              </a:graphicData>
            </a:graphic>
          </wp:inline>
        </w:drawing>
      </w:r>
      <w:r>
        <w:rPr>
          <w:b/>
        </w:rPr>
        <w:t xml:space="preserve"> </w:t>
      </w:r>
      <w:r w:rsidRPr="009E248E">
        <w:t>button</w:t>
      </w:r>
    </w:p>
    <w:p w14:paraId="7B3CDA49" w14:textId="77777777" w:rsidR="00E455D0" w:rsidRDefault="00E455D0" w:rsidP="00E455D0">
      <w:pPr>
        <w:pStyle w:val="ListParagraph"/>
        <w:numPr>
          <w:ilvl w:val="0"/>
          <w:numId w:val="2"/>
        </w:numPr>
        <w:rPr>
          <w:b/>
        </w:rPr>
      </w:pPr>
      <w:r>
        <w:rPr>
          <w:b/>
        </w:rPr>
        <w:t xml:space="preserve">To enable/disable Drift-Time panel </w:t>
      </w:r>
      <w:r w:rsidRPr="009E248E">
        <w:t>–</w:t>
      </w:r>
      <w:r>
        <w:rPr>
          <w:b/>
        </w:rPr>
        <w:t xml:space="preserve"> </w:t>
      </w:r>
      <w:r>
        <w:t xml:space="preserve">click on the </w:t>
      </w:r>
      <w:r>
        <w:rPr>
          <w:b/>
        </w:rPr>
        <w:t xml:space="preserve"> </w:t>
      </w:r>
      <w:r>
        <w:rPr>
          <w:b/>
          <w:noProof/>
          <w:lang w:eastAsia="en-GB"/>
        </w:rPr>
        <w:drawing>
          <wp:inline distT="0" distB="0" distL="0" distR="0" wp14:anchorId="3CF477B2" wp14:editId="09A0BDC3">
            <wp:extent cx="231775" cy="231775"/>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31775" cy="231775"/>
                    </a:xfrm>
                    <a:prstGeom prst="rect">
                      <a:avLst/>
                    </a:prstGeom>
                    <a:noFill/>
                    <a:ln>
                      <a:noFill/>
                    </a:ln>
                  </pic:spPr>
                </pic:pic>
              </a:graphicData>
            </a:graphic>
          </wp:inline>
        </w:drawing>
      </w:r>
      <w:r>
        <w:rPr>
          <w:b/>
        </w:rPr>
        <w:t xml:space="preserve"> </w:t>
      </w:r>
      <w:r w:rsidRPr="009E248E">
        <w:t>button</w:t>
      </w:r>
    </w:p>
    <w:p w14:paraId="688F1B60" w14:textId="77777777" w:rsidR="00E455D0" w:rsidRDefault="00E455D0" w:rsidP="00E455D0">
      <w:pPr>
        <w:pStyle w:val="ListParagraph"/>
        <w:numPr>
          <w:ilvl w:val="0"/>
          <w:numId w:val="2"/>
        </w:numPr>
        <w:rPr>
          <w:b/>
        </w:rPr>
      </w:pPr>
      <w:r>
        <w:rPr>
          <w:b/>
        </w:rPr>
        <w:t xml:space="preserve">To enable/disable CCS Calibration panel </w:t>
      </w:r>
      <w:r w:rsidRPr="009E248E">
        <w:t>–</w:t>
      </w:r>
      <w:r>
        <w:rPr>
          <w:b/>
        </w:rPr>
        <w:t xml:space="preserve"> </w:t>
      </w:r>
      <w:r>
        <w:t xml:space="preserve">click on the </w:t>
      </w:r>
      <w:r>
        <w:rPr>
          <w:b/>
        </w:rPr>
        <w:t xml:space="preserve"> </w:t>
      </w:r>
      <w:r>
        <w:rPr>
          <w:b/>
          <w:noProof/>
          <w:lang w:eastAsia="en-GB"/>
        </w:rPr>
        <w:drawing>
          <wp:inline distT="0" distB="0" distL="0" distR="0" wp14:anchorId="769C8A00" wp14:editId="6E6709A0">
            <wp:extent cx="231775" cy="231775"/>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31775" cy="231775"/>
                    </a:xfrm>
                    <a:prstGeom prst="rect">
                      <a:avLst/>
                    </a:prstGeom>
                    <a:noFill/>
                    <a:ln>
                      <a:noFill/>
                    </a:ln>
                  </pic:spPr>
                </pic:pic>
              </a:graphicData>
            </a:graphic>
          </wp:inline>
        </w:drawing>
      </w:r>
      <w:r>
        <w:rPr>
          <w:b/>
        </w:rPr>
        <w:t xml:space="preserve"> </w:t>
      </w:r>
      <w:r w:rsidRPr="009E248E">
        <w:t>button</w:t>
      </w:r>
    </w:p>
    <w:p w14:paraId="551A31A0" w14:textId="77777777" w:rsidR="00E455D0" w:rsidRDefault="00E455D0" w:rsidP="00E455D0">
      <w:pPr>
        <w:pStyle w:val="ListParagraph"/>
        <w:numPr>
          <w:ilvl w:val="0"/>
          <w:numId w:val="2"/>
        </w:numPr>
        <w:rPr>
          <w:b/>
        </w:rPr>
      </w:pPr>
      <w:r>
        <w:rPr>
          <w:b/>
        </w:rPr>
        <w:t xml:space="preserve">To enable/disable Interactive Output panel </w:t>
      </w:r>
      <w:r w:rsidRPr="009E248E">
        <w:t>–</w:t>
      </w:r>
      <w:r>
        <w:rPr>
          <w:b/>
        </w:rPr>
        <w:t xml:space="preserve"> </w:t>
      </w:r>
      <w:r>
        <w:t xml:space="preserve">click on the </w:t>
      </w:r>
      <w:r>
        <w:rPr>
          <w:b/>
        </w:rPr>
        <w:t xml:space="preserve"> </w:t>
      </w:r>
      <w:r>
        <w:rPr>
          <w:b/>
          <w:noProof/>
          <w:lang w:eastAsia="en-GB"/>
        </w:rPr>
        <w:drawing>
          <wp:inline distT="0" distB="0" distL="0" distR="0" wp14:anchorId="01E9210F" wp14:editId="67A5FF82">
            <wp:extent cx="231775" cy="231775"/>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31775" cy="231775"/>
                    </a:xfrm>
                    <a:prstGeom prst="rect">
                      <a:avLst/>
                    </a:prstGeom>
                    <a:noFill/>
                    <a:ln>
                      <a:noFill/>
                    </a:ln>
                  </pic:spPr>
                </pic:pic>
              </a:graphicData>
            </a:graphic>
          </wp:inline>
        </w:drawing>
      </w:r>
      <w:r>
        <w:rPr>
          <w:b/>
        </w:rPr>
        <w:t xml:space="preserve"> </w:t>
      </w:r>
      <w:r w:rsidRPr="009E248E">
        <w:t>button</w:t>
      </w:r>
    </w:p>
    <w:p w14:paraId="299830D0" w14:textId="77777777" w:rsidR="00E455D0" w:rsidRDefault="00E455D0" w:rsidP="00AD7A67">
      <w:pPr>
        <w:pStyle w:val="ORIGAMIstyle1"/>
        <w:outlineLvl w:val="1"/>
      </w:pPr>
      <w:bookmarkStart w:id="31" w:name="_Toc497482461"/>
      <w:r>
        <w:t>Settings Panel</w:t>
      </w:r>
      <w:bookmarkEnd w:id="31"/>
    </w:p>
    <w:p w14:paraId="4E957015" w14:textId="77777777" w:rsidR="00E455D0" w:rsidRPr="00F13747" w:rsidRDefault="00E455D0" w:rsidP="00E455D0">
      <w:pPr>
        <w:jc w:val="both"/>
      </w:pPr>
      <w:r>
        <w:t xml:space="preserve">The </w:t>
      </w:r>
      <w:r w:rsidRPr="00F13747">
        <w:rPr>
          <w:b/>
          <w:color w:val="00B0F0"/>
        </w:rPr>
        <w:t>Settings Panel</w:t>
      </w:r>
      <w:r>
        <w:t xml:space="preserve"> has two tabs. The first, </w:t>
      </w:r>
      <w:r w:rsidRPr="00F13747">
        <w:rPr>
          <w:b/>
          <w:color w:val="00B0F0"/>
        </w:rPr>
        <w:t>Process</w:t>
      </w:r>
      <w:r>
        <w:t xml:space="preserve"> tab is predominantly to perform any operations on the loaded dataset whereas the second </w:t>
      </w:r>
      <w:r w:rsidRPr="00F13747">
        <w:rPr>
          <w:b/>
          <w:color w:val="00B0F0"/>
        </w:rPr>
        <w:t>Properties</w:t>
      </w:r>
      <w:r>
        <w:t xml:space="preserve"> is more focused on adjusting output parameters (</w:t>
      </w:r>
      <w:r>
        <w:rPr>
          <w:i/>
        </w:rPr>
        <w:t>i.e.</w:t>
      </w:r>
      <w:r>
        <w:t xml:space="preserve"> export format, image resolution and such). </w:t>
      </w:r>
    </w:p>
    <w:p w14:paraId="55F9AB45" w14:textId="77777777" w:rsidR="00E455D0" w:rsidRDefault="00E455D0" w:rsidP="00E455D0">
      <w:pPr>
        <w:pStyle w:val="ORIGAMIstyle2"/>
        <w:outlineLvl w:val="2"/>
      </w:pPr>
      <w:bookmarkStart w:id="32" w:name="_Toc497482462"/>
      <w:r>
        <w:t>MS Parameters</w:t>
      </w:r>
      <w:r w:rsidRPr="004E7867">
        <w:t>:</w:t>
      </w:r>
      <w:bookmarkEnd w:id="32"/>
    </w:p>
    <w:p w14:paraId="662C6781" w14:textId="77777777" w:rsidR="00E455D0" w:rsidRDefault="00E455D0" w:rsidP="00E455D0">
      <w:pPr>
        <w:jc w:val="center"/>
        <w:rPr>
          <w:b/>
        </w:rPr>
      </w:pPr>
      <w:r>
        <w:rPr>
          <w:b/>
          <w:noProof/>
          <w:lang w:eastAsia="en-GB"/>
        </w:rPr>
        <w:drawing>
          <wp:inline distT="0" distB="0" distL="0" distR="0" wp14:anchorId="66480DDF" wp14:editId="75490737">
            <wp:extent cx="5400000" cy="543258"/>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400000" cy="543258"/>
                    </a:xfrm>
                    <a:prstGeom prst="rect">
                      <a:avLst/>
                    </a:prstGeom>
                    <a:noFill/>
                  </pic:spPr>
                </pic:pic>
              </a:graphicData>
            </a:graphic>
          </wp:inline>
        </w:drawing>
      </w:r>
    </w:p>
    <w:p w14:paraId="508BC037" w14:textId="77777777" w:rsidR="00E455D0" w:rsidRDefault="00E455D0" w:rsidP="00E455D0">
      <w:pPr>
        <w:rPr>
          <w:i/>
          <w:color w:val="C00000"/>
        </w:rPr>
      </w:pPr>
      <w:r w:rsidRPr="00345526">
        <w:rPr>
          <w:b/>
          <w:i/>
          <w:color w:val="C00000"/>
        </w:rPr>
        <w:t>Warning</w:t>
      </w:r>
      <w:r>
        <w:rPr>
          <w:i/>
          <w:color w:val="C00000"/>
        </w:rPr>
        <w:t>: ‘Molecular weight’ is currently not use, however will be available in future release.</w:t>
      </w:r>
    </w:p>
    <w:p w14:paraId="1C59DD97" w14:textId="77777777" w:rsidR="00E455D0" w:rsidRDefault="00E455D0" w:rsidP="00E455D0">
      <w:pPr>
        <w:pStyle w:val="ORIGAMIstyle2"/>
        <w:outlineLvl w:val="2"/>
      </w:pPr>
      <w:bookmarkStart w:id="33" w:name="_Toc497482463"/>
      <w:r>
        <w:t>ORIGAMI Parameters:</w:t>
      </w:r>
      <w:bookmarkEnd w:id="33"/>
    </w:p>
    <w:p w14:paraId="3E96BB01" w14:textId="77777777" w:rsidR="00E455D0" w:rsidRDefault="00E455D0" w:rsidP="00E455D0">
      <w:pPr>
        <w:rPr>
          <w:b/>
        </w:rPr>
      </w:pPr>
      <w:r>
        <w:rPr>
          <w:b/>
          <w:noProof/>
          <w:lang w:eastAsia="en-GB"/>
        </w:rPr>
        <w:drawing>
          <wp:inline distT="0" distB="0" distL="0" distR="0" wp14:anchorId="0DA6B5B4" wp14:editId="4F958372">
            <wp:extent cx="5400000" cy="1164924"/>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400000" cy="1164924"/>
                    </a:xfrm>
                    <a:prstGeom prst="rect">
                      <a:avLst/>
                    </a:prstGeom>
                    <a:noFill/>
                  </pic:spPr>
                </pic:pic>
              </a:graphicData>
            </a:graphic>
          </wp:inline>
        </w:drawing>
      </w:r>
    </w:p>
    <w:p w14:paraId="3790E457" w14:textId="77777777" w:rsidR="00E455D0" w:rsidRDefault="00E455D0" w:rsidP="00E455D0">
      <w:pPr>
        <w:pStyle w:val="ORIGAMIstyle2"/>
        <w:outlineLvl w:val="2"/>
      </w:pPr>
      <w:bookmarkStart w:id="34" w:name="_Toc497482464"/>
      <w:r>
        <w:t>Peak Fitting</w:t>
      </w:r>
      <w:bookmarkEnd w:id="34"/>
    </w:p>
    <w:p w14:paraId="4C94A250" w14:textId="40582A21" w:rsidR="00E455D0" w:rsidRDefault="00977CFE" w:rsidP="00E455D0">
      <w:pPr>
        <w:jc w:val="center"/>
        <w:rPr>
          <w:b/>
        </w:rPr>
      </w:pPr>
      <w:r>
        <w:rPr>
          <w:b/>
          <w:noProof/>
          <w:lang w:eastAsia="en-GB"/>
        </w:rPr>
        <w:lastRenderedPageBreak/>
        <w:drawing>
          <wp:inline distT="0" distB="0" distL="0" distR="0" wp14:anchorId="4CE2D764" wp14:editId="07F4A4B3">
            <wp:extent cx="5040000" cy="2232121"/>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040000" cy="2232121"/>
                    </a:xfrm>
                    <a:prstGeom prst="rect">
                      <a:avLst/>
                    </a:prstGeom>
                    <a:noFill/>
                  </pic:spPr>
                </pic:pic>
              </a:graphicData>
            </a:graphic>
          </wp:inline>
        </w:drawing>
      </w:r>
    </w:p>
    <w:p w14:paraId="7D23C68D" w14:textId="77777777" w:rsidR="00E455D0" w:rsidRDefault="00E455D0" w:rsidP="00E455D0">
      <w:pPr>
        <w:rPr>
          <w:i/>
          <w:color w:val="C00000"/>
        </w:rPr>
      </w:pPr>
      <w:r w:rsidRPr="00345526">
        <w:rPr>
          <w:b/>
          <w:i/>
          <w:color w:val="C00000"/>
        </w:rPr>
        <w:t>Warning</w:t>
      </w:r>
      <w:r>
        <w:rPr>
          <w:i/>
          <w:color w:val="C00000"/>
        </w:rPr>
        <w:t>: ‘High-Res’ checkbox is currently not use, however will be available in future release.</w:t>
      </w:r>
    </w:p>
    <w:p w14:paraId="60851A37" w14:textId="77777777" w:rsidR="00E455D0" w:rsidRDefault="00E455D0" w:rsidP="00AA32D4">
      <w:pPr>
        <w:pStyle w:val="ORIGAMIstyle2"/>
        <w:outlineLvl w:val="2"/>
      </w:pPr>
      <w:bookmarkStart w:id="35" w:name="_Toc497482465"/>
      <w:r>
        <w:t>Extract Data</w:t>
      </w:r>
      <w:bookmarkEnd w:id="35"/>
    </w:p>
    <w:p w14:paraId="6D4B87B8" w14:textId="77777777" w:rsidR="00E455D0" w:rsidRDefault="00E455D0" w:rsidP="00E455D0">
      <w:pPr>
        <w:rPr>
          <w:b/>
        </w:rPr>
      </w:pPr>
      <w:r>
        <w:rPr>
          <w:b/>
          <w:noProof/>
          <w:lang w:eastAsia="en-GB"/>
        </w:rPr>
        <w:drawing>
          <wp:inline distT="0" distB="0" distL="0" distR="0" wp14:anchorId="4DC20B55" wp14:editId="28399D37">
            <wp:extent cx="3930555" cy="448651"/>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977277" cy="453984"/>
                    </a:xfrm>
                    <a:prstGeom prst="rect">
                      <a:avLst/>
                    </a:prstGeom>
                    <a:noFill/>
                  </pic:spPr>
                </pic:pic>
              </a:graphicData>
            </a:graphic>
          </wp:inline>
        </w:drawing>
      </w:r>
    </w:p>
    <w:p w14:paraId="05A29296" w14:textId="13F49634" w:rsidR="00E455D0" w:rsidRPr="000C2BC8" w:rsidRDefault="00E455D0" w:rsidP="00E455D0">
      <w:pPr>
        <w:rPr>
          <w:i/>
          <w:color w:val="C00000"/>
        </w:rPr>
      </w:pPr>
      <w:r w:rsidRPr="00345526">
        <w:rPr>
          <w:b/>
          <w:i/>
          <w:color w:val="C00000"/>
        </w:rPr>
        <w:t>Warning</w:t>
      </w:r>
      <w:r>
        <w:rPr>
          <w:i/>
          <w:color w:val="C00000"/>
        </w:rPr>
        <w:t>: ‘RT range’ boxes are currently not use, however will be available in future release.</w:t>
      </w:r>
      <w:r w:rsidR="009B43C2">
        <w:rPr>
          <w:i/>
          <w:color w:val="C00000"/>
        </w:rPr>
        <w:t xml:space="preserve"> </w:t>
      </w:r>
    </w:p>
    <w:p w14:paraId="48DE37F8" w14:textId="77777777" w:rsidR="00E455D0" w:rsidRDefault="00E455D0" w:rsidP="00AA32D4">
      <w:pPr>
        <w:pStyle w:val="ORIGAMIstyle2"/>
        <w:outlineLvl w:val="2"/>
      </w:pPr>
      <w:bookmarkStart w:id="36" w:name="_Toc497482466"/>
      <w:r>
        <w:t>Plot 1D Parameters</w:t>
      </w:r>
      <w:bookmarkEnd w:id="36"/>
    </w:p>
    <w:p w14:paraId="1015F6C5" w14:textId="77777777" w:rsidR="00E455D0" w:rsidRDefault="00E455D0" w:rsidP="00E455D0">
      <w:pPr>
        <w:jc w:val="center"/>
        <w:rPr>
          <w:b/>
        </w:rPr>
      </w:pPr>
      <w:r>
        <w:rPr>
          <w:b/>
          <w:noProof/>
          <w:lang w:eastAsia="en-GB"/>
        </w:rPr>
        <w:drawing>
          <wp:inline distT="0" distB="0" distL="0" distR="0" wp14:anchorId="45510F96" wp14:editId="51CFC7B5">
            <wp:extent cx="5400000" cy="92265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400000" cy="922654"/>
                    </a:xfrm>
                    <a:prstGeom prst="rect">
                      <a:avLst/>
                    </a:prstGeom>
                    <a:noFill/>
                  </pic:spPr>
                </pic:pic>
              </a:graphicData>
            </a:graphic>
          </wp:inline>
        </w:drawing>
      </w:r>
    </w:p>
    <w:p w14:paraId="35A89698" w14:textId="77777777" w:rsidR="00E455D0" w:rsidRDefault="00E455D0" w:rsidP="00E455D0">
      <w:pPr>
        <w:rPr>
          <w:b/>
        </w:rPr>
      </w:pPr>
      <w:r w:rsidRPr="00345526">
        <w:rPr>
          <w:b/>
          <w:i/>
          <w:color w:val="C00000"/>
        </w:rPr>
        <w:t>Warning</w:t>
      </w:r>
      <w:r>
        <w:rPr>
          <w:i/>
          <w:color w:val="C00000"/>
        </w:rPr>
        <w:t>: Enabling waterfall plot can have large impact on the performance of ORIGAMI – especially for datasets with large number of scans.</w:t>
      </w:r>
    </w:p>
    <w:p w14:paraId="1FA61372" w14:textId="77777777" w:rsidR="00E455D0" w:rsidRDefault="00E455D0" w:rsidP="00AA32D4">
      <w:pPr>
        <w:pStyle w:val="ORIGAMIstyle2"/>
        <w:outlineLvl w:val="2"/>
      </w:pPr>
      <w:bookmarkStart w:id="37" w:name="_Toc497482467"/>
      <w:r>
        <w:t>Process aIM-MS Data (2D)</w:t>
      </w:r>
      <w:bookmarkEnd w:id="37"/>
    </w:p>
    <w:p w14:paraId="4144C82B" w14:textId="77777777" w:rsidR="00E455D0" w:rsidRDefault="00E455D0" w:rsidP="00E455D0">
      <w:pPr>
        <w:jc w:val="center"/>
        <w:rPr>
          <w:b/>
        </w:rPr>
      </w:pPr>
      <w:r>
        <w:rPr>
          <w:b/>
          <w:noProof/>
          <w:lang w:eastAsia="en-GB"/>
        </w:rPr>
        <w:drawing>
          <wp:inline distT="0" distB="0" distL="0" distR="0" wp14:anchorId="2B2D38E8" wp14:editId="00ECE112">
            <wp:extent cx="5088104" cy="724103"/>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118303" cy="728401"/>
                    </a:xfrm>
                    <a:prstGeom prst="rect">
                      <a:avLst/>
                    </a:prstGeom>
                    <a:noFill/>
                  </pic:spPr>
                </pic:pic>
              </a:graphicData>
            </a:graphic>
          </wp:inline>
        </w:drawing>
      </w:r>
    </w:p>
    <w:p w14:paraId="06BFE59A" w14:textId="77777777" w:rsidR="00E455D0" w:rsidRDefault="00E455D0" w:rsidP="00AA32D4">
      <w:pPr>
        <w:pStyle w:val="ORIGAMIstyle2"/>
        <w:outlineLvl w:val="2"/>
      </w:pPr>
      <w:bookmarkStart w:id="38" w:name="_Toc497482468"/>
      <w:r>
        <w:t>Plot 2D Parameters</w:t>
      </w:r>
      <w:bookmarkEnd w:id="38"/>
    </w:p>
    <w:p w14:paraId="0AD7FF78" w14:textId="77777777" w:rsidR="00E455D0" w:rsidRDefault="00E455D0" w:rsidP="00E455D0">
      <w:pPr>
        <w:jc w:val="center"/>
        <w:rPr>
          <w:b/>
        </w:rPr>
      </w:pPr>
      <w:r>
        <w:rPr>
          <w:b/>
          <w:noProof/>
          <w:lang w:eastAsia="en-GB"/>
        </w:rPr>
        <w:drawing>
          <wp:inline distT="0" distB="0" distL="0" distR="0" wp14:anchorId="1A831947" wp14:editId="326D72F1">
            <wp:extent cx="5400000" cy="156844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400000" cy="1568442"/>
                    </a:xfrm>
                    <a:prstGeom prst="rect">
                      <a:avLst/>
                    </a:prstGeom>
                    <a:noFill/>
                  </pic:spPr>
                </pic:pic>
              </a:graphicData>
            </a:graphic>
          </wp:inline>
        </w:drawing>
      </w:r>
    </w:p>
    <w:p w14:paraId="1B704CC1" w14:textId="77777777" w:rsidR="00E455D0" w:rsidRPr="00203785" w:rsidRDefault="00E455D0" w:rsidP="00E455D0">
      <w:pPr>
        <w:rPr>
          <w:i/>
          <w:color w:val="404040" w:themeColor="text1" w:themeTint="BF"/>
        </w:rPr>
      </w:pPr>
      <w:r w:rsidRPr="00203785">
        <w:rPr>
          <w:b/>
          <w:i/>
          <w:color w:val="404040" w:themeColor="text1" w:themeTint="BF"/>
        </w:rPr>
        <w:lastRenderedPageBreak/>
        <w:t>Note</w:t>
      </w:r>
      <w:r w:rsidRPr="00203785">
        <w:rPr>
          <w:i/>
          <w:color w:val="404040" w:themeColor="text1" w:themeTint="BF"/>
        </w:rPr>
        <w:t>: The colormap adjustment changes the start, mid and end point of the colormap, which usually is 0-50-100 %. It can be used to improve the visibility of low intensity species. It is disabled for RMSD/RMSF plots where values can range between -1 to +1.</w:t>
      </w:r>
    </w:p>
    <w:p w14:paraId="3E3D3765" w14:textId="77777777" w:rsidR="00E455D0" w:rsidRPr="00203785" w:rsidRDefault="00E455D0" w:rsidP="00E455D0">
      <w:pPr>
        <w:rPr>
          <w:b/>
          <w:color w:val="404040" w:themeColor="text1" w:themeTint="BF"/>
        </w:rPr>
      </w:pPr>
      <w:r w:rsidRPr="00203785">
        <w:rPr>
          <w:b/>
          <w:i/>
          <w:color w:val="404040" w:themeColor="text1" w:themeTint="BF"/>
        </w:rPr>
        <w:t>Note</w:t>
      </w:r>
      <w:r w:rsidRPr="00203785">
        <w:rPr>
          <w:i/>
          <w:color w:val="404040" w:themeColor="text1" w:themeTint="BF"/>
        </w:rPr>
        <w:t>: The ‘Use colormap’ override checkbox forces all 2D/3D plots to be plotted with the select default colormap. By unchecking it, you enable individual colormaps to be used.</w:t>
      </w:r>
    </w:p>
    <w:p w14:paraId="4D82E8C5" w14:textId="77777777" w:rsidR="00E455D0" w:rsidRDefault="00E455D0" w:rsidP="00AA32D4">
      <w:pPr>
        <w:pStyle w:val="ORIGAMIstyle2"/>
        <w:outlineLvl w:val="2"/>
      </w:pPr>
      <w:bookmarkStart w:id="39" w:name="_Toc497482469"/>
      <w:r>
        <w:t>Comparison (RMSD) Parameters</w:t>
      </w:r>
      <w:bookmarkEnd w:id="39"/>
    </w:p>
    <w:p w14:paraId="3228A78E" w14:textId="77777777" w:rsidR="00E455D0" w:rsidRDefault="00E455D0" w:rsidP="00E455D0">
      <w:pPr>
        <w:jc w:val="center"/>
        <w:rPr>
          <w:b/>
        </w:rPr>
      </w:pPr>
      <w:r>
        <w:rPr>
          <w:b/>
          <w:noProof/>
          <w:lang w:eastAsia="en-GB"/>
        </w:rPr>
        <w:drawing>
          <wp:inline distT="0" distB="0" distL="0" distR="0" wp14:anchorId="2BDF44BB" wp14:editId="2F5C8C78">
            <wp:extent cx="5040000" cy="93805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040000" cy="938053"/>
                    </a:xfrm>
                    <a:prstGeom prst="rect">
                      <a:avLst/>
                    </a:prstGeom>
                    <a:noFill/>
                  </pic:spPr>
                </pic:pic>
              </a:graphicData>
            </a:graphic>
          </wp:inline>
        </w:drawing>
      </w:r>
    </w:p>
    <w:p w14:paraId="5CB0D231" w14:textId="77777777" w:rsidR="00E455D0" w:rsidRDefault="00E455D0" w:rsidP="00AA32D4">
      <w:pPr>
        <w:pStyle w:val="ORIGAMIstyle2"/>
        <w:outlineLvl w:val="2"/>
      </w:pPr>
      <w:bookmarkStart w:id="40" w:name="_Toc497482470"/>
      <w:r>
        <w:t>Document Tree Parameters</w:t>
      </w:r>
      <w:bookmarkEnd w:id="40"/>
    </w:p>
    <w:p w14:paraId="067C9951" w14:textId="77777777" w:rsidR="00E455D0" w:rsidRDefault="00E455D0" w:rsidP="00E455D0">
      <w:pPr>
        <w:rPr>
          <w:b/>
        </w:rPr>
      </w:pPr>
      <w:r>
        <w:rPr>
          <w:b/>
          <w:noProof/>
          <w:lang w:eastAsia="en-GB"/>
        </w:rPr>
        <w:drawing>
          <wp:inline distT="0" distB="0" distL="0" distR="0" wp14:anchorId="0C85A137" wp14:editId="7D866CFE">
            <wp:extent cx="4251278" cy="48458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267502" cy="486437"/>
                    </a:xfrm>
                    <a:prstGeom prst="rect">
                      <a:avLst/>
                    </a:prstGeom>
                    <a:noFill/>
                  </pic:spPr>
                </pic:pic>
              </a:graphicData>
            </a:graphic>
          </wp:inline>
        </w:drawing>
      </w:r>
    </w:p>
    <w:p w14:paraId="75126109" w14:textId="77777777" w:rsidR="00E455D0" w:rsidRPr="00B41758" w:rsidRDefault="00E455D0" w:rsidP="00E455D0">
      <w:pPr>
        <w:rPr>
          <w:b/>
          <w:i/>
        </w:rPr>
      </w:pPr>
      <w:r w:rsidRPr="00203785">
        <w:rPr>
          <w:b/>
          <w:i/>
          <w:color w:val="404040" w:themeColor="text1" w:themeTint="BF"/>
        </w:rPr>
        <w:t>Note</w:t>
      </w:r>
      <w:r>
        <w:rPr>
          <w:i/>
          <w:color w:val="404040" w:themeColor="text1" w:themeTint="BF"/>
        </w:rPr>
        <w:t>: Enabling the ‘Instant plot from Document Tree will allow automatic plotting of selected item in the Document Panel.</w:t>
      </w:r>
    </w:p>
    <w:p w14:paraId="5D218157" w14:textId="77777777" w:rsidR="00E455D0" w:rsidRDefault="00E455D0" w:rsidP="00AA32D4">
      <w:pPr>
        <w:pStyle w:val="ORIGAMIstyle2"/>
        <w:outlineLvl w:val="2"/>
      </w:pPr>
      <w:bookmarkStart w:id="41" w:name="_Toc497482471"/>
      <w:r>
        <w:t>Import Ion List</w:t>
      </w:r>
      <w:bookmarkEnd w:id="41"/>
    </w:p>
    <w:p w14:paraId="696BD62C" w14:textId="77777777" w:rsidR="00E455D0" w:rsidRDefault="00E455D0" w:rsidP="00E455D0">
      <w:pPr>
        <w:rPr>
          <w:b/>
        </w:rPr>
      </w:pPr>
      <w:r>
        <w:rPr>
          <w:b/>
          <w:noProof/>
          <w:lang w:eastAsia="en-GB"/>
        </w:rPr>
        <w:drawing>
          <wp:inline distT="0" distB="0" distL="0" distR="0" wp14:anchorId="291042B3" wp14:editId="6FDB96FB">
            <wp:extent cx="3292962" cy="376742"/>
            <wp:effectExtent l="0" t="0" r="3175"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308922" cy="378568"/>
                    </a:xfrm>
                    <a:prstGeom prst="rect">
                      <a:avLst/>
                    </a:prstGeom>
                    <a:noFill/>
                  </pic:spPr>
                </pic:pic>
              </a:graphicData>
            </a:graphic>
          </wp:inline>
        </w:drawing>
      </w:r>
    </w:p>
    <w:p w14:paraId="69044194" w14:textId="77777777" w:rsidR="00E455D0" w:rsidRPr="004105E9" w:rsidRDefault="00E455D0" w:rsidP="00E455D0">
      <w:pPr>
        <w:rPr>
          <w:b/>
          <w:i/>
        </w:rPr>
      </w:pPr>
      <w:r w:rsidRPr="00203785">
        <w:rPr>
          <w:b/>
          <w:i/>
          <w:color w:val="404040" w:themeColor="text1" w:themeTint="BF"/>
        </w:rPr>
        <w:t>Note</w:t>
      </w:r>
      <w:r>
        <w:rPr>
          <w:i/>
          <w:color w:val="404040" w:themeColor="text1" w:themeTint="BF"/>
        </w:rPr>
        <w:t>: Default width of the m/z peak during import of peaklist into the Peaklist Panel – only used if the file was missing header keyword ‘window’.</w:t>
      </w:r>
    </w:p>
    <w:p w14:paraId="6354C4AC" w14:textId="77777777" w:rsidR="00E455D0" w:rsidRDefault="00E455D0" w:rsidP="00AA32D4">
      <w:pPr>
        <w:pStyle w:val="ORIGAMIstyle2"/>
        <w:outlineLvl w:val="2"/>
      </w:pPr>
      <w:bookmarkStart w:id="42" w:name="_Toc497482472"/>
      <w:r>
        <w:t>Styling Properties</w:t>
      </w:r>
      <w:bookmarkEnd w:id="42"/>
    </w:p>
    <w:p w14:paraId="4609E8A1" w14:textId="77777777" w:rsidR="00E455D0" w:rsidRDefault="00E455D0" w:rsidP="00E455D0">
      <w:pPr>
        <w:jc w:val="center"/>
        <w:rPr>
          <w:b/>
        </w:rPr>
      </w:pPr>
      <w:r>
        <w:rPr>
          <w:b/>
          <w:noProof/>
          <w:lang w:eastAsia="en-GB"/>
        </w:rPr>
        <w:drawing>
          <wp:inline distT="0" distB="0" distL="0" distR="0" wp14:anchorId="563BFFBD" wp14:editId="56CEC682">
            <wp:extent cx="4680000" cy="879408"/>
            <wp:effectExtent l="0" t="0" r="635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680000" cy="879408"/>
                    </a:xfrm>
                    <a:prstGeom prst="rect">
                      <a:avLst/>
                    </a:prstGeom>
                    <a:noFill/>
                  </pic:spPr>
                </pic:pic>
              </a:graphicData>
            </a:graphic>
          </wp:inline>
        </w:drawing>
      </w:r>
    </w:p>
    <w:p w14:paraId="052E42C8" w14:textId="77777777" w:rsidR="00E455D0" w:rsidRDefault="00E455D0" w:rsidP="00E455D0">
      <w:pPr>
        <w:rPr>
          <w:b/>
        </w:rPr>
      </w:pPr>
      <w:r w:rsidRPr="00345526">
        <w:rPr>
          <w:b/>
          <w:i/>
          <w:color w:val="C00000"/>
        </w:rPr>
        <w:t>Warning</w:t>
      </w:r>
      <w:r>
        <w:rPr>
          <w:b/>
          <w:i/>
          <w:color w:val="C00000"/>
        </w:rPr>
        <w:t xml:space="preserve">: </w:t>
      </w:r>
      <w:r>
        <w:rPr>
          <w:i/>
          <w:color w:val="C00000"/>
        </w:rPr>
        <w:t xml:space="preserve">Title parameters are currently not use, however will be available in future release. </w:t>
      </w:r>
    </w:p>
    <w:p w14:paraId="5AC4A169" w14:textId="77777777" w:rsidR="00E455D0" w:rsidRDefault="00E455D0" w:rsidP="00AA32D4">
      <w:pPr>
        <w:pStyle w:val="ORIGAMIstyle2"/>
        <w:outlineLvl w:val="2"/>
      </w:pPr>
      <w:bookmarkStart w:id="43" w:name="_Toc497482473"/>
      <w:r>
        <w:t>Image Properties</w:t>
      </w:r>
      <w:bookmarkEnd w:id="43"/>
    </w:p>
    <w:p w14:paraId="4471202C" w14:textId="77777777" w:rsidR="00E455D0" w:rsidRDefault="00E455D0" w:rsidP="00E455D0">
      <w:pPr>
        <w:rPr>
          <w:b/>
        </w:rPr>
      </w:pPr>
      <w:r>
        <w:rPr>
          <w:b/>
          <w:noProof/>
          <w:lang w:eastAsia="en-GB"/>
        </w:rPr>
        <w:drawing>
          <wp:inline distT="0" distB="0" distL="0" distR="0" wp14:anchorId="55A242B1" wp14:editId="4CE5557E">
            <wp:extent cx="5040000" cy="1363543"/>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040000" cy="1363543"/>
                    </a:xfrm>
                    <a:prstGeom prst="rect">
                      <a:avLst/>
                    </a:prstGeom>
                    <a:noFill/>
                  </pic:spPr>
                </pic:pic>
              </a:graphicData>
            </a:graphic>
          </wp:inline>
        </w:drawing>
      </w:r>
    </w:p>
    <w:p w14:paraId="42EC0875" w14:textId="77777777" w:rsidR="00E455D0" w:rsidRPr="007022E0" w:rsidRDefault="00E455D0" w:rsidP="00E455D0">
      <w:r w:rsidRPr="00203785">
        <w:rPr>
          <w:b/>
          <w:i/>
          <w:color w:val="404040" w:themeColor="text1" w:themeTint="BF"/>
        </w:rPr>
        <w:t>Note</w:t>
      </w:r>
      <w:r>
        <w:rPr>
          <w:i/>
          <w:color w:val="404040" w:themeColor="text1" w:themeTint="BF"/>
        </w:rPr>
        <w:t xml:space="preserve">: When ‘Resize’ is checked, ORIGAMI will replot the plot to a pre-set image sizes. You can change the defaults in the Advances Properties section. </w:t>
      </w:r>
    </w:p>
    <w:p w14:paraId="740D4D7D" w14:textId="77777777" w:rsidR="00E455D0" w:rsidRDefault="00E455D0" w:rsidP="00E455D0">
      <w:pPr>
        <w:rPr>
          <w:b/>
        </w:rPr>
      </w:pPr>
      <w:r w:rsidRPr="00345526">
        <w:rPr>
          <w:b/>
          <w:i/>
          <w:color w:val="C00000"/>
        </w:rPr>
        <w:lastRenderedPageBreak/>
        <w:t>Warning</w:t>
      </w:r>
      <w:r>
        <w:rPr>
          <w:b/>
          <w:i/>
          <w:color w:val="C00000"/>
        </w:rPr>
        <w:t xml:space="preserve">: </w:t>
      </w:r>
      <w:r>
        <w:rPr>
          <w:i/>
          <w:color w:val="C00000"/>
        </w:rPr>
        <w:t xml:space="preserve">Saving in TIFF format is currently not recommended as it does not use compression which can result in very large file. This will be fixed in a near future. </w:t>
      </w:r>
    </w:p>
    <w:p w14:paraId="3D629E36" w14:textId="77777777" w:rsidR="00E455D0" w:rsidRDefault="00E455D0" w:rsidP="00AA32D4">
      <w:pPr>
        <w:pStyle w:val="ORIGAMIstyle2"/>
        <w:outlineLvl w:val="2"/>
      </w:pPr>
      <w:bookmarkStart w:id="44" w:name="_Toc497482474"/>
      <w:r>
        <w:t>Export Properties</w:t>
      </w:r>
      <w:bookmarkEnd w:id="44"/>
    </w:p>
    <w:p w14:paraId="0B5C4361" w14:textId="77777777" w:rsidR="00E455D0" w:rsidRDefault="00E455D0" w:rsidP="00E455D0">
      <w:pPr>
        <w:jc w:val="center"/>
        <w:rPr>
          <w:b/>
        </w:rPr>
      </w:pPr>
      <w:r>
        <w:rPr>
          <w:b/>
          <w:noProof/>
          <w:lang w:eastAsia="en-GB"/>
        </w:rPr>
        <w:drawing>
          <wp:inline distT="0" distB="0" distL="0" distR="0" wp14:anchorId="150DB0C5" wp14:editId="494341EB">
            <wp:extent cx="3240000" cy="452926"/>
            <wp:effectExtent l="0" t="0" r="0" b="444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240000" cy="452926"/>
                    </a:xfrm>
                    <a:prstGeom prst="rect">
                      <a:avLst/>
                    </a:prstGeom>
                    <a:noFill/>
                  </pic:spPr>
                </pic:pic>
              </a:graphicData>
            </a:graphic>
          </wp:inline>
        </w:drawing>
      </w:r>
    </w:p>
    <w:p w14:paraId="6D9197D5" w14:textId="77777777" w:rsidR="00E455D0" w:rsidRDefault="00E455D0" w:rsidP="00AA32D4">
      <w:pPr>
        <w:pStyle w:val="ORIGAMIstyle2"/>
        <w:outlineLvl w:val="2"/>
      </w:pPr>
      <w:bookmarkStart w:id="45" w:name="_Toc497482475"/>
      <w:r>
        <w:t>Advanced Properties</w:t>
      </w:r>
      <w:bookmarkEnd w:id="45"/>
    </w:p>
    <w:p w14:paraId="057ABE0B" w14:textId="77777777" w:rsidR="00E455D0" w:rsidRDefault="00E455D0" w:rsidP="00E455D0">
      <w:pPr>
        <w:jc w:val="center"/>
        <w:rPr>
          <w:b/>
        </w:rPr>
      </w:pPr>
      <w:r>
        <w:rPr>
          <w:b/>
          <w:noProof/>
          <w:lang w:eastAsia="en-GB"/>
        </w:rPr>
        <w:drawing>
          <wp:inline distT="0" distB="0" distL="0" distR="0" wp14:anchorId="3444B1BC" wp14:editId="4A633936">
            <wp:extent cx="5040000" cy="20777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040000" cy="2077705"/>
                    </a:xfrm>
                    <a:prstGeom prst="rect">
                      <a:avLst/>
                    </a:prstGeom>
                    <a:noFill/>
                  </pic:spPr>
                </pic:pic>
              </a:graphicData>
            </a:graphic>
          </wp:inline>
        </w:drawing>
      </w:r>
    </w:p>
    <w:p w14:paraId="35283F70" w14:textId="4B6FC75B" w:rsidR="00AD7A67" w:rsidRDefault="00E455D0" w:rsidP="00E455D0">
      <w:pPr>
        <w:rPr>
          <w:i/>
          <w:color w:val="404040" w:themeColor="text1" w:themeTint="BF"/>
        </w:rPr>
      </w:pPr>
      <w:r w:rsidRPr="00203785">
        <w:rPr>
          <w:b/>
          <w:i/>
          <w:color w:val="404040" w:themeColor="text1" w:themeTint="BF"/>
        </w:rPr>
        <w:t>Note</w:t>
      </w:r>
      <w:r>
        <w:rPr>
          <w:i/>
          <w:color w:val="404040" w:themeColor="text1" w:themeTint="BF"/>
        </w:rPr>
        <w:t xml:space="preserve">: Advanced properties are currently limited to setting correct sizes of plots. You can adjust the default size of any plot by selecting the plot, adjusting the left, bottom, width and height parameters and replotting the plot. </w:t>
      </w:r>
    </w:p>
    <w:p w14:paraId="45EDECDB" w14:textId="77777777" w:rsidR="00087794" w:rsidRPr="00547AE7" w:rsidRDefault="00087794" w:rsidP="00087794">
      <w:pPr>
        <w:pStyle w:val="ORIGAMIstyle1"/>
        <w:outlineLvl w:val="1"/>
      </w:pPr>
      <w:bookmarkStart w:id="46" w:name="_Toc497482476"/>
      <w:r w:rsidRPr="00547AE7">
        <w:t>Documents Panel</w:t>
      </w:r>
      <w:bookmarkEnd w:id="46"/>
    </w:p>
    <w:p w14:paraId="53A46945" w14:textId="3FBEBF18" w:rsidR="00087794" w:rsidRDefault="00087794" w:rsidP="00087794">
      <w:r>
        <w:t xml:space="preserve">The main purpose of the </w:t>
      </w:r>
      <w:r>
        <w:rPr>
          <w:i/>
        </w:rPr>
        <w:t>Documents Panel</w:t>
      </w:r>
      <w:r>
        <w:t xml:space="preserve"> is to </w:t>
      </w:r>
      <w:r w:rsidR="00565792">
        <w:t>give</w:t>
      </w:r>
      <w:r>
        <w:t xml:space="preserve"> organised view of the user’s workspace and enable operation on multiple files simultaneously. Each document is built like a tree, with various branches and sub-branches containing associated data. Each element in the document tree can be accessed by using the context menu (right click). </w:t>
      </w:r>
    </w:p>
    <w:p w14:paraId="6567627E" w14:textId="77777777" w:rsidR="00087794" w:rsidRDefault="00087794" w:rsidP="00087794">
      <w:pPr>
        <w:jc w:val="center"/>
      </w:pPr>
      <w:r>
        <w:rPr>
          <w:noProof/>
          <w:lang w:eastAsia="en-GB"/>
        </w:rPr>
        <w:drawing>
          <wp:inline distT="0" distB="0" distL="0" distR="0" wp14:anchorId="2DCC6605" wp14:editId="157293A7">
            <wp:extent cx="2952750" cy="1857612"/>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963161" cy="1864161"/>
                    </a:xfrm>
                    <a:prstGeom prst="rect">
                      <a:avLst/>
                    </a:prstGeom>
                    <a:noFill/>
                  </pic:spPr>
                </pic:pic>
              </a:graphicData>
            </a:graphic>
          </wp:inline>
        </w:drawing>
      </w:r>
    </w:p>
    <w:p w14:paraId="4A3A613A" w14:textId="77777777" w:rsidR="00087794" w:rsidRPr="00405DE0" w:rsidRDefault="00087794" w:rsidP="00087794">
      <w:pPr>
        <w:jc w:val="center"/>
        <w:rPr>
          <w:i/>
        </w:rPr>
      </w:pPr>
      <w:r>
        <w:rPr>
          <w:i/>
        </w:rPr>
        <w:t>Documents Panel</w:t>
      </w:r>
    </w:p>
    <w:p w14:paraId="3CB0C5A9" w14:textId="77777777" w:rsidR="00087794" w:rsidRPr="00CF0357" w:rsidRDefault="00087794" w:rsidP="00087794">
      <w:pPr>
        <w:pStyle w:val="ListParagraph"/>
        <w:numPr>
          <w:ilvl w:val="0"/>
          <w:numId w:val="2"/>
        </w:numPr>
        <w:rPr>
          <w:b/>
        </w:rPr>
      </w:pPr>
      <w:r w:rsidRPr="00CF0357">
        <w:rPr>
          <w:b/>
        </w:rPr>
        <w:t>To enable document</w:t>
      </w:r>
    </w:p>
    <w:p w14:paraId="649BCB32" w14:textId="0FFB8CF2" w:rsidR="00087794" w:rsidRDefault="00087794" w:rsidP="00087794">
      <w:r>
        <w:t>Click on any sub-element or title of the document you want to select. Selected document is marked by a bold title</w:t>
      </w:r>
      <w:r w:rsidR="00565792">
        <w:t xml:space="preserve"> and can be determined from the ORIGAMI window name</w:t>
      </w:r>
      <w:r>
        <w:t>.</w:t>
      </w:r>
    </w:p>
    <w:p w14:paraId="47CF1F18" w14:textId="77777777" w:rsidR="00087794" w:rsidRDefault="00087794" w:rsidP="00087794">
      <w:pPr>
        <w:pStyle w:val="ListParagraph"/>
        <w:numPr>
          <w:ilvl w:val="0"/>
          <w:numId w:val="2"/>
        </w:numPr>
        <w:rPr>
          <w:b/>
        </w:rPr>
      </w:pPr>
      <w:r w:rsidRPr="00CF0357">
        <w:rPr>
          <w:b/>
        </w:rPr>
        <w:lastRenderedPageBreak/>
        <w:t>To save document</w:t>
      </w:r>
    </w:p>
    <w:p w14:paraId="6FE8C511" w14:textId="77777777" w:rsidR="00087794" w:rsidRDefault="00087794" w:rsidP="00087794">
      <w:r>
        <w:t xml:space="preserve">Right-click on any sub-element or title of the document you want to save and select </w:t>
      </w:r>
      <w:r w:rsidRPr="00782842">
        <w:rPr>
          <w:b/>
          <w:color w:val="00B0F0"/>
        </w:rPr>
        <w:t>Save document to file</w:t>
      </w:r>
      <w:r>
        <w:t xml:space="preserve"> in the context menu or press </w:t>
      </w:r>
      <w:r w:rsidRPr="00636649">
        <w:rPr>
          <w:b/>
          <w:color w:val="002060"/>
        </w:rPr>
        <w:t>CTRL+P</w:t>
      </w:r>
      <w:r>
        <w:t xml:space="preserve"> on your keyboard. A new window will appear where you can select path and name. All documents have .pickle appended to their name. </w:t>
      </w:r>
    </w:p>
    <w:p w14:paraId="4FDD05DA" w14:textId="77777777" w:rsidR="00087794" w:rsidRDefault="00087794" w:rsidP="00087794">
      <w:pPr>
        <w:pStyle w:val="ListParagraph"/>
        <w:numPr>
          <w:ilvl w:val="0"/>
          <w:numId w:val="2"/>
        </w:numPr>
        <w:rPr>
          <w:b/>
        </w:rPr>
      </w:pPr>
      <w:r w:rsidRPr="00CF0357">
        <w:rPr>
          <w:b/>
        </w:rPr>
        <w:t xml:space="preserve">To save </w:t>
      </w:r>
      <w:r>
        <w:rPr>
          <w:b/>
        </w:rPr>
        <w:t xml:space="preserve">all </w:t>
      </w:r>
      <w:r w:rsidRPr="00CF0357">
        <w:rPr>
          <w:b/>
        </w:rPr>
        <w:t>document</w:t>
      </w:r>
      <w:r>
        <w:rPr>
          <w:b/>
        </w:rPr>
        <w:t>s</w:t>
      </w:r>
    </w:p>
    <w:p w14:paraId="6D364C97" w14:textId="77777777" w:rsidR="00087794" w:rsidRPr="008450B2" w:rsidRDefault="00087794" w:rsidP="00087794">
      <w:r>
        <w:t xml:space="preserve">First select the header ‘Current documents’, then right-click and select </w:t>
      </w:r>
      <w:r w:rsidRPr="00782842">
        <w:rPr>
          <w:b/>
          <w:color w:val="00B0F0"/>
        </w:rPr>
        <w:t>Save all documents</w:t>
      </w:r>
      <w:r>
        <w:t>. A new window will appear where you can select path and name for each document.</w:t>
      </w:r>
    </w:p>
    <w:p w14:paraId="5725393C" w14:textId="77777777" w:rsidR="00087794" w:rsidRPr="009102F4" w:rsidRDefault="00087794" w:rsidP="00087794">
      <w:pPr>
        <w:pStyle w:val="ListParagraph"/>
        <w:numPr>
          <w:ilvl w:val="0"/>
          <w:numId w:val="2"/>
        </w:numPr>
        <w:rPr>
          <w:b/>
        </w:rPr>
      </w:pPr>
      <w:r w:rsidRPr="009102F4">
        <w:rPr>
          <w:b/>
        </w:rPr>
        <w:t>To annotate document</w:t>
      </w:r>
    </w:p>
    <w:p w14:paraId="4A11A0B7" w14:textId="28A06C43" w:rsidR="00087794" w:rsidRDefault="00087794" w:rsidP="00087794">
      <w:r>
        <w:t xml:space="preserve">Right-click on any sub-element or title of the document you want to annotate and select </w:t>
      </w:r>
      <w:r w:rsidRPr="00782842">
        <w:rPr>
          <w:b/>
          <w:color w:val="00B0F0"/>
        </w:rPr>
        <w:t>Notes, Information, Labels…</w:t>
      </w:r>
      <w:r>
        <w:t xml:space="preserve"> or press </w:t>
      </w:r>
      <w:r w:rsidRPr="00F30B8E">
        <w:rPr>
          <w:b/>
          <w:color w:val="002060"/>
        </w:rPr>
        <w:t>CTRL+I</w:t>
      </w:r>
      <w:r w:rsidRPr="00F30B8E">
        <w:rPr>
          <w:color w:val="002060"/>
        </w:rPr>
        <w:t xml:space="preserve"> </w:t>
      </w:r>
      <w:r>
        <w:t>on your keyboard. A new window will appear where you can change document (and item parameters) such as charge state, labels,</w:t>
      </w:r>
      <w:r w:rsidR="00A01F83">
        <w:t xml:space="preserve"> CCS calibration parameters,</w:t>
      </w:r>
      <w:r>
        <w:t xml:space="preserve"> </w:t>
      </w:r>
      <w:proofErr w:type="spellStart"/>
      <w:r>
        <w:t>etc</w:t>
      </w:r>
      <w:proofErr w:type="spellEnd"/>
      <w:r>
        <w:t>…</w:t>
      </w:r>
    </w:p>
    <w:p w14:paraId="214F783B" w14:textId="77777777" w:rsidR="00087794" w:rsidRPr="009102F4" w:rsidRDefault="00087794" w:rsidP="00087794">
      <w:pPr>
        <w:pStyle w:val="ListParagraph"/>
        <w:numPr>
          <w:ilvl w:val="0"/>
          <w:numId w:val="2"/>
        </w:numPr>
        <w:rPr>
          <w:b/>
        </w:rPr>
      </w:pPr>
      <w:r w:rsidRPr="009102F4">
        <w:rPr>
          <w:b/>
        </w:rPr>
        <w:t>To show data</w:t>
      </w:r>
    </w:p>
    <w:p w14:paraId="290F1F97" w14:textId="748F4FEE" w:rsidR="0060025B" w:rsidRDefault="00087794" w:rsidP="00087794">
      <w:r>
        <w:t xml:space="preserve">Right-click on the sub-element you want to show and select </w:t>
      </w:r>
      <w:r w:rsidRPr="00782842">
        <w:rPr>
          <w:b/>
          <w:color w:val="00B0F0"/>
        </w:rPr>
        <w:t>Show…</w:t>
      </w:r>
      <w:r>
        <w:t xml:space="preserve"> </w:t>
      </w:r>
      <w:r w:rsidR="0060025B">
        <w:t>This heading changes depending on what type of data has been selected. In some instances (</w:t>
      </w:r>
      <w:r w:rsidR="0060025B">
        <w:rPr>
          <w:i/>
        </w:rPr>
        <w:t>i.e.</w:t>
      </w:r>
      <w:r w:rsidR="0060025B">
        <w:t xml:space="preserve"> looking at extracted 2D IM-MS maps), you will be given options to:</w:t>
      </w:r>
    </w:p>
    <w:p w14:paraId="4061C366" w14:textId="77777777" w:rsidR="001642AD" w:rsidRDefault="001642AD" w:rsidP="001642AD">
      <w:pPr>
        <w:pStyle w:val="ListParagraph"/>
        <w:numPr>
          <w:ilvl w:val="0"/>
          <w:numId w:val="33"/>
        </w:numPr>
        <w:jc w:val="both"/>
      </w:pPr>
      <w:r>
        <w:rPr>
          <w:b/>
        </w:rPr>
        <w:t>Show</w:t>
      </w:r>
      <w:r w:rsidRPr="00414F00">
        <w:t>:</w:t>
      </w:r>
      <w:r>
        <w:t xml:space="preserve"> generic plotting function.</w:t>
      </w:r>
      <w:r w:rsidRPr="005466D8">
        <w:t xml:space="preserve"> </w:t>
      </w:r>
      <w:r>
        <w:t xml:space="preserve">The same action can be accomplished by using the keyboard shortcut </w:t>
      </w:r>
      <w:proofErr w:type="spellStart"/>
      <w:r>
        <w:rPr>
          <w:b/>
          <w:color w:val="002060"/>
        </w:rPr>
        <w:t>Alt+S</w:t>
      </w:r>
      <w:proofErr w:type="spellEnd"/>
      <w:r>
        <w:t>.</w:t>
      </w:r>
    </w:p>
    <w:p w14:paraId="327151F4" w14:textId="787C077B" w:rsidR="001642AD" w:rsidRPr="001642AD" w:rsidRDefault="001642AD" w:rsidP="001642AD">
      <w:pPr>
        <w:pStyle w:val="ListParagraph"/>
        <w:numPr>
          <w:ilvl w:val="0"/>
          <w:numId w:val="33"/>
        </w:numPr>
        <w:jc w:val="both"/>
      </w:pPr>
      <w:r>
        <w:rPr>
          <w:b/>
        </w:rPr>
        <w:t>Process and plot</w:t>
      </w:r>
      <w:r>
        <w:t xml:space="preserve">: the 2D heatmap for selected item will be pre-processed with normalisation, noise removal and smoothing functions. The processing parameters are taken directly from the GUI from </w:t>
      </w:r>
      <w:r>
        <w:rPr>
          <w:b/>
          <w:color w:val="00B0F0"/>
        </w:rPr>
        <w:t>Process aIM-MS Data (2D)</w:t>
      </w:r>
      <w:r>
        <w:t xml:space="preserve">. The same action can be accomplished by using the keyboard shortcut </w:t>
      </w:r>
      <w:proofErr w:type="spellStart"/>
      <w:r w:rsidRPr="005466D8">
        <w:rPr>
          <w:b/>
          <w:color w:val="002060"/>
        </w:rPr>
        <w:t>Alt+P</w:t>
      </w:r>
      <w:proofErr w:type="spellEnd"/>
      <w:r>
        <w:t>.</w:t>
      </w:r>
    </w:p>
    <w:p w14:paraId="7A74F95D" w14:textId="288CE3A0" w:rsidR="0060025B" w:rsidRDefault="0060025B" w:rsidP="00414F00">
      <w:pPr>
        <w:pStyle w:val="ListParagraph"/>
        <w:numPr>
          <w:ilvl w:val="0"/>
          <w:numId w:val="33"/>
        </w:numPr>
        <w:jc w:val="both"/>
      </w:pPr>
      <w:r w:rsidRPr="00414F00">
        <w:rPr>
          <w:b/>
        </w:rPr>
        <w:t>Zoom in MS:</w:t>
      </w:r>
      <w:r>
        <w:t xml:space="preserve"> the plot window will change to the </w:t>
      </w:r>
      <w:r w:rsidRPr="00414F00">
        <w:rPr>
          <w:b/>
          <w:color w:val="00B0F0"/>
        </w:rPr>
        <w:t>MS</w:t>
      </w:r>
      <w:r>
        <w:t xml:space="preserve"> panel while the MS range will be restricted to the selected </w:t>
      </w:r>
      <w:r>
        <w:rPr>
          <w:i/>
        </w:rPr>
        <w:t xml:space="preserve">m/z </w:t>
      </w:r>
      <w:r>
        <w:t>range.</w:t>
      </w:r>
    </w:p>
    <w:p w14:paraId="6ED75E5D" w14:textId="0A41A78A" w:rsidR="00414F00" w:rsidRDefault="00414F00" w:rsidP="00414F00">
      <w:pPr>
        <w:pStyle w:val="ListParagraph"/>
        <w:numPr>
          <w:ilvl w:val="0"/>
          <w:numId w:val="33"/>
        </w:numPr>
        <w:jc w:val="both"/>
      </w:pPr>
      <w:r w:rsidRPr="00414F00">
        <w:rPr>
          <w:b/>
        </w:rPr>
        <w:t>Show RT plot</w:t>
      </w:r>
      <w:r>
        <w:t xml:space="preserve">: the plot window will change to </w:t>
      </w:r>
      <w:r w:rsidRPr="00414F00">
        <w:rPr>
          <w:b/>
          <w:color w:val="00B0F0"/>
        </w:rPr>
        <w:t>RT</w:t>
      </w:r>
      <w:r>
        <w:t xml:space="preserve"> panel and the retention time plot will be shown for selected ion.</w:t>
      </w:r>
    </w:p>
    <w:p w14:paraId="4C590988" w14:textId="77777777" w:rsidR="00414F00" w:rsidRDefault="00414F00" w:rsidP="00414F00">
      <w:pPr>
        <w:pStyle w:val="ListParagraph"/>
        <w:numPr>
          <w:ilvl w:val="0"/>
          <w:numId w:val="33"/>
        </w:numPr>
        <w:jc w:val="both"/>
      </w:pPr>
      <w:r w:rsidRPr="00414F00">
        <w:rPr>
          <w:b/>
        </w:rPr>
        <w:t>Show 1D IM-MS plot</w:t>
      </w:r>
      <w:r>
        <w:t xml:space="preserve">: the plot window will change to </w:t>
      </w:r>
      <w:r w:rsidRPr="00414F00">
        <w:rPr>
          <w:b/>
          <w:color w:val="00B0F0"/>
        </w:rPr>
        <w:t>1D</w:t>
      </w:r>
      <w:r>
        <w:t xml:space="preserve"> and the arrival time distribution plot will be shown for selected ion.</w:t>
      </w:r>
    </w:p>
    <w:p w14:paraId="7A8E2A46" w14:textId="77777777" w:rsidR="00F62D9F" w:rsidRPr="0060025B" w:rsidRDefault="00F62D9F" w:rsidP="00F62D9F">
      <w:pPr>
        <w:pStyle w:val="ListParagraph"/>
        <w:jc w:val="both"/>
      </w:pPr>
    </w:p>
    <w:p w14:paraId="00A14921" w14:textId="77777777" w:rsidR="00087794" w:rsidRPr="00921649" w:rsidRDefault="00087794" w:rsidP="00087794">
      <w:pPr>
        <w:pStyle w:val="ListParagraph"/>
        <w:numPr>
          <w:ilvl w:val="0"/>
          <w:numId w:val="2"/>
        </w:numPr>
        <w:rPr>
          <w:b/>
        </w:rPr>
      </w:pPr>
      <w:r w:rsidRPr="00921649">
        <w:rPr>
          <w:b/>
        </w:rPr>
        <w:t>To save data</w:t>
      </w:r>
    </w:p>
    <w:p w14:paraId="467F2BAA" w14:textId="77777777" w:rsidR="00087794" w:rsidRDefault="00087794" w:rsidP="00087794">
      <w:r>
        <w:t xml:space="preserve">Right-click on the sub-element itself and select </w:t>
      </w:r>
      <w:proofErr w:type="gramStart"/>
      <w:r w:rsidRPr="00782842">
        <w:rPr>
          <w:b/>
          <w:color w:val="00B0F0"/>
        </w:rPr>
        <w:t>Save</w:t>
      </w:r>
      <w:proofErr w:type="gramEnd"/>
      <w:r w:rsidRPr="00782842">
        <w:rPr>
          <w:b/>
          <w:color w:val="00B0F0"/>
        </w:rPr>
        <w:t xml:space="preserve"> data (.csv)</w:t>
      </w:r>
      <w:r>
        <w:t>. A new window will appear where you can select filename for the item. Batch saving is possible by right-clicking on the header of the sub-element. Delimiter information is taken from the GUI (</w:t>
      </w:r>
      <w:r w:rsidRPr="00782842">
        <w:rPr>
          <w:b/>
          <w:color w:val="00B0F0"/>
        </w:rPr>
        <w:t xml:space="preserve">Properties </w:t>
      </w:r>
      <w:r w:rsidRPr="00782842">
        <w:rPr>
          <w:b/>
          <w:color w:val="00B0F0"/>
        </w:rPr>
        <w:sym w:font="Wingdings" w:char="F0E0"/>
      </w:r>
      <w:r w:rsidRPr="00782842">
        <w:rPr>
          <w:b/>
          <w:color w:val="00B0F0"/>
        </w:rPr>
        <w:t xml:space="preserve"> Export properties</w:t>
      </w:r>
      <w:r>
        <w:t>).</w:t>
      </w:r>
    </w:p>
    <w:p w14:paraId="17BAF256" w14:textId="77777777" w:rsidR="00087794" w:rsidRDefault="00087794" w:rsidP="00087794">
      <w:pPr>
        <w:pStyle w:val="ListParagraph"/>
        <w:numPr>
          <w:ilvl w:val="0"/>
          <w:numId w:val="2"/>
        </w:numPr>
        <w:rPr>
          <w:b/>
        </w:rPr>
      </w:pPr>
      <w:r w:rsidRPr="00921649">
        <w:rPr>
          <w:b/>
        </w:rPr>
        <w:t>To save images</w:t>
      </w:r>
    </w:p>
    <w:p w14:paraId="037E7E6E" w14:textId="26C4F5D1" w:rsidR="0060025B" w:rsidRPr="00921649" w:rsidRDefault="00087794" w:rsidP="00087794">
      <w:r>
        <w:t xml:space="preserve">Right-click on the sub-element itself and select </w:t>
      </w:r>
      <w:r w:rsidRPr="00782842">
        <w:rPr>
          <w:b/>
          <w:color w:val="00B0F0"/>
        </w:rPr>
        <w:t>Save figure (.</w:t>
      </w:r>
      <w:proofErr w:type="spellStart"/>
      <w:r w:rsidRPr="00782842">
        <w:rPr>
          <w:b/>
          <w:color w:val="00B0F0"/>
        </w:rPr>
        <w:t>png</w:t>
      </w:r>
      <w:proofErr w:type="spellEnd"/>
      <w:r w:rsidRPr="00782842">
        <w:rPr>
          <w:b/>
          <w:color w:val="00B0F0"/>
        </w:rPr>
        <w:t>)</w:t>
      </w:r>
      <w:r>
        <w:t>. A new window will appear where you can select filename for the item. Batch saving is possible by right-clicking on the header of the sub-element.</w:t>
      </w:r>
      <w:r w:rsidRPr="00EE65E9">
        <w:t xml:space="preserve"> </w:t>
      </w:r>
      <w:r>
        <w:t>File format, resolution and other parameters are taken from the GUI (</w:t>
      </w:r>
      <w:r w:rsidRPr="00782842">
        <w:rPr>
          <w:b/>
          <w:color w:val="00B0F0"/>
        </w:rPr>
        <w:t xml:space="preserve">Properties </w:t>
      </w:r>
      <w:r w:rsidRPr="00782842">
        <w:rPr>
          <w:b/>
          <w:color w:val="00B0F0"/>
        </w:rPr>
        <w:sym w:font="Wingdings" w:char="F0E0"/>
      </w:r>
      <w:r w:rsidRPr="00782842">
        <w:rPr>
          <w:b/>
          <w:color w:val="00B0F0"/>
        </w:rPr>
        <w:t xml:space="preserve"> Image properties</w:t>
      </w:r>
      <w:r>
        <w:t>)</w:t>
      </w:r>
    </w:p>
    <w:p w14:paraId="74778105" w14:textId="77777777" w:rsidR="00087794" w:rsidRPr="00936950" w:rsidRDefault="00087794" w:rsidP="00087794">
      <w:pPr>
        <w:pStyle w:val="ListParagraph"/>
        <w:numPr>
          <w:ilvl w:val="0"/>
          <w:numId w:val="2"/>
        </w:numPr>
        <w:rPr>
          <w:b/>
        </w:rPr>
      </w:pPr>
      <w:r w:rsidRPr="00936950">
        <w:rPr>
          <w:b/>
        </w:rPr>
        <w:t>To go to folder containing raw data</w:t>
      </w:r>
    </w:p>
    <w:p w14:paraId="279DA078" w14:textId="40D72CA1" w:rsidR="00087794" w:rsidRDefault="00087794" w:rsidP="00087794">
      <w:r>
        <w:t xml:space="preserve">Right-click on any sub-element or title of the document and select </w:t>
      </w:r>
      <w:r w:rsidRPr="00782842">
        <w:rPr>
          <w:b/>
          <w:color w:val="00B0F0"/>
        </w:rPr>
        <w:t>Go to folder…</w:t>
      </w:r>
      <w:r>
        <w:t xml:space="preserve"> or press </w:t>
      </w:r>
      <w:r w:rsidRPr="00B03795">
        <w:rPr>
          <w:b/>
          <w:color w:val="002060"/>
        </w:rPr>
        <w:t>CTRL+G</w:t>
      </w:r>
      <w:r w:rsidRPr="00936950">
        <w:rPr>
          <w:color w:val="002060"/>
        </w:rPr>
        <w:t xml:space="preserve"> </w:t>
      </w:r>
      <w:r>
        <w:t>on your keyboard.</w:t>
      </w:r>
      <w:r w:rsidR="00485341">
        <w:t xml:space="preserve"> If the path to the document is correct, a new Windows window will show up.</w:t>
      </w:r>
    </w:p>
    <w:p w14:paraId="6521D49D" w14:textId="77777777" w:rsidR="00087794" w:rsidRPr="00F91480" w:rsidRDefault="00087794" w:rsidP="00087794">
      <w:pPr>
        <w:pStyle w:val="ListParagraph"/>
        <w:numPr>
          <w:ilvl w:val="0"/>
          <w:numId w:val="2"/>
        </w:numPr>
        <w:rPr>
          <w:b/>
        </w:rPr>
      </w:pPr>
      <w:r w:rsidRPr="00F91480">
        <w:rPr>
          <w:b/>
        </w:rPr>
        <w:lastRenderedPageBreak/>
        <w:t>To delete item</w:t>
      </w:r>
    </w:p>
    <w:p w14:paraId="5DE66DA4" w14:textId="77777777" w:rsidR="00087794" w:rsidRDefault="00087794" w:rsidP="00087794">
      <w:r>
        <w:t xml:space="preserve">First select the item, then right-click and select </w:t>
      </w:r>
      <w:r w:rsidRPr="00782842">
        <w:rPr>
          <w:b/>
          <w:color w:val="00B0F0"/>
        </w:rPr>
        <w:t>Delete item</w:t>
      </w:r>
      <w:r>
        <w:t xml:space="preserve">.  </w:t>
      </w:r>
    </w:p>
    <w:p w14:paraId="6C0907EA" w14:textId="77777777" w:rsidR="00087794" w:rsidRPr="004D3BA7" w:rsidRDefault="00087794" w:rsidP="00087794">
      <w:pPr>
        <w:pStyle w:val="ListParagraph"/>
        <w:numPr>
          <w:ilvl w:val="0"/>
          <w:numId w:val="2"/>
        </w:numPr>
        <w:rPr>
          <w:b/>
        </w:rPr>
      </w:pPr>
      <w:r w:rsidRPr="004D3BA7">
        <w:rPr>
          <w:b/>
        </w:rPr>
        <w:t>To delete document</w:t>
      </w:r>
    </w:p>
    <w:p w14:paraId="318185F5" w14:textId="77777777" w:rsidR="00087794" w:rsidRDefault="00087794" w:rsidP="00087794">
      <w:r>
        <w:t xml:space="preserve">Right-click on any sub-element or title of the document you want to delete and select </w:t>
      </w:r>
      <w:r w:rsidRPr="003F3E9E">
        <w:rPr>
          <w:b/>
          <w:color w:val="00B0F0"/>
        </w:rPr>
        <w:t>Delete document</w:t>
      </w:r>
      <w:r>
        <w:t xml:space="preserve"> in the context menu. A warning message will appear to ask if you definitely want to close the document.</w:t>
      </w:r>
    </w:p>
    <w:p w14:paraId="50FCDBD9" w14:textId="77777777" w:rsidR="00087794" w:rsidRPr="00137F4C" w:rsidRDefault="00087794" w:rsidP="00087794">
      <w:pPr>
        <w:pStyle w:val="ListParagraph"/>
        <w:numPr>
          <w:ilvl w:val="0"/>
          <w:numId w:val="2"/>
        </w:numPr>
        <w:rPr>
          <w:b/>
        </w:rPr>
      </w:pPr>
      <w:r w:rsidRPr="00137F4C">
        <w:rPr>
          <w:b/>
        </w:rPr>
        <w:t>To delete all documents</w:t>
      </w:r>
    </w:p>
    <w:p w14:paraId="0F8AF77D" w14:textId="77777777" w:rsidR="00087794" w:rsidRDefault="00087794" w:rsidP="00087794">
      <w:r>
        <w:t xml:space="preserve">First select the header ‘Current documents’, then right-click and select </w:t>
      </w:r>
      <w:proofErr w:type="gramStart"/>
      <w:r w:rsidRPr="003F3E9E">
        <w:rPr>
          <w:b/>
          <w:color w:val="00B0F0"/>
        </w:rPr>
        <w:t>Delete</w:t>
      </w:r>
      <w:proofErr w:type="gramEnd"/>
      <w:r w:rsidRPr="003F3E9E">
        <w:rPr>
          <w:b/>
          <w:color w:val="00B0F0"/>
        </w:rPr>
        <w:t xml:space="preserve"> all documents</w:t>
      </w:r>
      <w:r>
        <w:t>.</w:t>
      </w:r>
    </w:p>
    <w:p w14:paraId="61454036" w14:textId="77777777" w:rsidR="00087794" w:rsidRDefault="00087794" w:rsidP="00C17677">
      <w:pPr>
        <w:pStyle w:val="ORIGAMIstyle1"/>
        <w:outlineLvl w:val="1"/>
      </w:pPr>
      <w:bookmarkStart w:id="47" w:name="_Toc497482477"/>
      <w:r>
        <w:t>Document Information Panel</w:t>
      </w:r>
      <w:bookmarkEnd w:id="47"/>
    </w:p>
    <w:p w14:paraId="38BD5499" w14:textId="77777777" w:rsidR="00087794" w:rsidRDefault="00087794" w:rsidP="00087794">
      <w:r>
        <w:t xml:space="preserve">Each document in the </w:t>
      </w:r>
      <w:r>
        <w:rPr>
          <w:i/>
        </w:rPr>
        <w:t>Documents Panel</w:t>
      </w:r>
      <w:r>
        <w:t xml:space="preserve"> has associated user information, be it mass spectrometry acquisition parameters, experimental conditions, charge state or such. These can be modified for individual elements or for the whole document. The </w:t>
      </w:r>
      <w:r>
        <w:rPr>
          <w:i/>
        </w:rPr>
        <w:t>Document Information Panel</w:t>
      </w:r>
      <w:r>
        <w:t xml:space="preserve"> can be accessed by right clicking on the desired document and selecting </w:t>
      </w:r>
      <w:r w:rsidRPr="003F3E9E">
        <w:rPr>
          <w:b/>
          <w:color w:val="00B0F0"/>
        </w:rPr>
        <w:t xml:space="preserve">Notes, Information, </w:t>
      </w:r>
      <w:proofErr w:type="gramStart"/>
      <w:r w:rsidRPr="003F3E9E">
        <w:rPr>
          <w:b/>
          <w:color w:val="00B0F0"/>
        </w:rPr>
        <w:t>Labels</w:t>
      </w:r>
      <w:proofErr w:type="gramEnd"/>
      <w:r w:rsidRPr="003F3E9E">
        <w:rPr>
          <w:b/>
          <w:color w:val="00B0F0"/>
        </w:rPr>
        <w:t>…</w:t>
      </w:r>
      <w:r>
        <w:t xml:space="preserve"> or through the shortcut </w:t>
      </w:r>
      <w:r w:rsidRPr="00C519C7">
        <w:rPr>
          <w:b/>
          <w:color w:val="002060"/>
        </w:rPr>
        <w:t>CTRL+I</w:t>
      </w:r>
      <w:r>
        <w:t xml:space="preserve">. </w:t>
      </w:r>
    </w:p>
    <w:p w14:paraId="52634A85" w14:textId="77777777" w:rsidR="00087794" w:rsidRDefault="00087794" w:rsidP="00087794">
      <w:pPr>
        <w:jc w:val="center"/>
        <w:rPr>
          <w:i/>
        </w:rPr>
      </w:pPr>
      <w:r>
        <w:rPr>
          <w:noProof/>
          <w:lang w:eastAsia="en-GB"/>
        </w:rPr>
        <w:drawing>
          <wp:inline distT="0" distB="0" distL="0" distR="0" wp14:anchorId="67972C3B" wp14:editId="2D88C6F9">
            <wp:extent cx="5715000" cy="254916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744318" cy="2562237"/>
                    </a:xfrm>
                    <a:prstGeom prst="rect">
                      <a:avLst/>
                    </a:prstGeom>
                    <a:noFill/>
                  </pic:spPr>
                </pic:pic>
              </a:graphicData>
            </a:graphic>
          </wp:inline>
        </w:drawing>
      </w:r>
      <w:r w:rsidRPr="00405DE0">
        <w:rPr>
          <w:i/>
        </w:rPr>
        <w:t>Document Information Panel</w:t>
      </w:r>
    </w:p>
    <w:p w14:paraId="462EC175" w14:textId="77777777" w:rsidR="00087794" w:rsidRDefault="00087794" w:rsidP="00087794">
      <w:pPr>
        <w:jc w:val="center"/>
        <w:rPr>
          <w:i/>
        </w:rPr>
      </w:pPr>
    </w:p>
    <w:p w14:paraId="0AC089FC" w14:textId="77777777" w:rsidR="00087794" w:rsidRPr="00197F52" w:rsidRDefault="00087794" w:rsidP="00087794">
      <w:pPr>
        <w:pStyle w:val="ListParagraph"/>
        <w:numPr>
          <w:ilvl w:val="0"/>
          <w:numId w:val="2"/>
        </w:numPr>
        <w:rPr>
          <w:b/>
        </w:rPr>
      </w:pPr>
      <w:r w:rsidRPr="00197F52">
        <w:rPr>
          <w:b/>
        </w:rPr>
        <w:t>To change user parameters</w:t>
      </w:r>
    </w:p>
    <w:p w14:paraId="177A5247" w14:textId="69DF9E08" w:rsidR="00087794" w:rsidRDefault="00087794" w:rsidP="00087794">
      <w:r>
        <w:t>Go to the ‘Document Information’ window</w:t>
      </w:r>
      <w:r w:rsidR="002C5FD4">
        <w:t xml:space="preserve"> (</w:t>
      </w:r>
      <w:r w:rsidR="002C5FD4">
        <w:rPr>
          <w:noProof/>
          <w:lang w:eastAsia="en-GB"/>
        </w:rPr>
        <w:drawing>
          <wp:inline distT="0" distB="0" distL="0" distR="0" wp14:anchorId="42BE7A3D" wp14:editId="20644E21">
            <wp:extent cx="171450" cy="17145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r w:rsidR="002C5FD4">
        <w:t>)</w:t>
      </w:r>
      <w:r>
        <w:t xml:space="preserve">. Type in your user parameters and press </w:t>
      </w:r>
      <w:r w:rsidRPr="00C72840">
        <w:rPr>
          <w:b/>
          <w:color w:val="00B0F0"/>
        </w:rPr>
        <w:t>Apply</w:t>
      </w:r>
      <w:r>
        <w:t xml:space="preserve"> and make sure to export configuration file (Menu: </w:t>
      </w:r>
      <w:r w:rsidRPr="00C72840">
        <w:rPr>
          <w:b/>
          <w:color w:val="00B0F0"/>
        </w:rPr>
        <w:t xml:space="preserve">Configuration </w:t>
      </w:r>
      <w:r w:rsidRPr="00C72840">
        <w:rPr>
          <w:b/>
          <w:color w:val="00B0F0"/>
        </w:rPr>
        <w:sym w:font="Wingdings" w:char="F0E0"/>
      </w:r>
      <w:r w:rsidRPr="00C72840">
        <w:rPr>
          <w:b/>
          <w:color w:val="00B0F0"/>
        </w:rPr>
        <w:t xml:space="preserve"> Export Origami </w:t>
      </w:r>
      <w:proofErr w:type="spellStart"/>
      <w:r w:rsidRPr="00C72840">
        <w:rPr>
          <w:b/>
          <w:color w:val="00B0F0"/>
        </w:rPr>
        <w:t>Config</w:t>
      </w:r>
      <w:proofErr w:type="spellEnd"/>
      <w:r w:rsidRPr="000D3652">
        <w:rPr>
          <w:color w:val="002060"/>
        </w:rPr>
        <w:t xml:space="preserve"> </w:t>
      </w:r>
      <w:r>
        <w:t xml:space="preserve">or press </w:t>
      </w:r>
      <w:r w:rsidRPr="008D035A">
        <w:rPr>
          <w:b/>
          <w:color w:val="002060"/>
        </w:rPr>
        <w:t>CTRL+S</w:t>
      </w:r>
      <w:r w:rsidRPr="000D3652">
        <w:rPr>
          <w:color w:val="002060"/>
        </w:rPr>
        <w:t xml:space="preserve"> </w:t>
      </w:r>
      <w:r>
        <w:t xml:space="preserve">on your keyboard). </w:t>
      </w:r>
    </w:p>
    <w:p w14:paraId="34DB94D3" w14:textId="1C27466E" w:rsidR="009B43C2" w:rsidRDefault="009B43C2" w:rsidP="00087794">
      <w:pPr>
        <w:pStyle w:val="ListParagraph"/>
        <w:numPr>
          <w:ilvl w:val="0"/>
          <w:numId w:val="2"/>
        </w:numPr>
        <w:rPr>
          <w:b/>
        </w:rPr>
      </w:pPr>
      <w:r>
        <w:rPr>
          <w:b/>
        </w:rPr>
        <w:t>To change document path</w:t>
      </w:r>
    </w:p>
    <w:p w14:paraId="66E93871" w14:textId="5125338C" w:rsidR="009B43C2" w:rsidRDefault="009B43C2" w:rsidP="009B43C2">
      <w:r>
        <w:t xml:space="preserve">Go to the ‘Document </w:t>
      </w:r>
      <w:r w:rsidR="00304A62">
        <w:t>Information’</w:t>
      </w:r>
      <w:r>
        <w:t xml:space="preserve"> window</w:t>
      </w:r>
      <w:r w:rsidR="00304A62">
        <w:t xml:space="preserve"> (</w:t>
      </w:r>
      <w:r w:rsidR="00304A62">
        <w:rPr>
          <w:noProof/>
          <w:lang w:eastAsia="en-GB"/>
        </w:rPr>
        <w:drawing>
          <wp:inline distT="0" distB="0" distL="0" distR="0" wp14:anchorId="14F1FE9C" wp14:editId="0EBCD547">
            <wp:extent cx="171450" cy="17145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r w:rsidR="00304A62">
        <w:t>)</w:t>
      </w:r>
      <w:r>
        <w:t xml:space="preserve">. Check the checkbox next to the line </w:t>
      </w:r>
      <w:r w:rsidRPr="00CB39E4">
        <w:rPr>
          <w:b/>
          <w:color w:val="00B0F0"/>
        </w:rPr>
        <w:t>Path</w:t>
      </w:r>
      <w:r>
        <w:t xml:space="preserve"> and use the button</w:t>
      </w:r>
      <w:r w:rsidR="008945B5">
        <w:t xml:space="preserve"> (</w:t>
      </w:r>
      <w:r w:rsidR="008945B5">
        <w:rPr>
          <w:noProof/>
          <w:lang w:eastAsia="en-GB"/>
        </w:rPr>
        <w:drawing>
          <wp:inline distT="0" distB="0" distL="0" distR="0" wp14:anchorId="3B3DA1D8" wp14:editId="65B7BF9D">
            <wp:extent cx="150071" cy="143952"/>
            <wp:effectExtent l="0" t="0" r="254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59967" cy="153444"/>
                    </a:xfrm>
                    <a:prstGeom prst="rect">
                      <a:avLst/>
                    </a:prstGeom>
                    <a:noFill/>
                    <a:ln>
                      <a:noFill/>
                    </a:ln>
                  </pic:spPr>
                </pic:pic>
              </a:graphicData>
            </a:graphic>
          </wp:inline>
        </w:drawing>
      </w:r>
      <w:r w:rsidR="008945B5">
        <w:t>)</w:t>
      </w:r>
      <w:r>
        <w:t xml:space="preserve"> right next to it to select the new path to the document (or .raw file).</w:t>
      </w:r>
    </w:p>
    <w:p w14:paraId="273B897C" w14:textId="71FC87C9" w:rsidR="009B43C2" w:rsidRPr="009B43C2" w:rsidRDefault="009B43C2" w:rsidP="009B43C2">
      <w:pPr>
        <w:pBdr>
          <w:top w:val="single" w:sz="4" w:space="1" w:color="auto"/>
          <w:left w:val="single" w:sz="4" w:space="4" w:color="auto"/>
          <w:bottom w:val="single" w:sz="4" w:space="1" w:color="auto"/>
          <w:right w:val="single" w:sz="4" w:space="4" w:color="auto"/>
        </w:pBdr>
        <w:rPr>
          <w:i/>
          <w:color w:val="404040" w:themeColor="text1" w:themeTint="BF"/>
        </w:rPr>
      </w:pPr>
      <w:r w:rsidRPr="009B43C2">
        <w:rPr>
          <w:b/>
          <w:i/>
          <w:color w:val="404040" w:themeColor="text1" w:themeTint="BF"/>
        </w:rPr>
        <w:t>Note</w:t>
      </w:r>
      <w:r w:rsidRPr="009B43C2">
        <w:rPr>
          <w:i/>
          <w:color w:val="404040" w:themeColor="text1" w:themeTint="BF"/>
        </w:rPr>
        <w:t>: This action should be avoided unless the path to the .raw file has changed or the document is viewed on another PC where the path is no longer correct.</w:t>
      </w:r>
    </w:p>
    <w:p w14:paraId="7734CE71" w14:textId="77777777" w:rsidR="002C5FD4" w:rsidRPr="000B056E" w:rsidRDefault="002C5FD4" w:rsidP="002C5FD4">
      <w:pPr>
        <w:pStyle w:val="ListParagraph"/>
        <w:numPr>
          <w:ilvl w:val="0"/>
          <w:numId w:val="2"/>
        </w:numPr>
        <w:rPr>
          <w:b/>
        </w:rPr>
      </w:pPr>
      <w:r w:rsidRPr="000B056E">
        <w:rPr>
          <w:b/>
        </w:rPr>
        <w:lastRenderedPageBreak/>
        <w:t>To change document type</w:t>
      </w:r>
    </w:p>
    <w:p w14:paraId="3FE0AE67" w14:textId="77777777" w:rsidR="002C5FD4" w:rsidRDefault="002C5FD4" w:rsidP="002C5FD4">
      <w:r>
        <w:t>Go to the ‘Document Summary’ window (</w:t>
      </w:r>
      <w:r>
        <w:rPr>
          <w:noProof/>
          <w:lang w:eastAsia="en-GB"/>
        </w:rPr>
        <w:drawing>
          <wp:inline distT="0" distB="0" distL="0" distR="0" wp14:anchorId="7F45ED56" wp14:editId="38AF0330">
            <wp:extent cx="182880" cy="182880"/>
            <wp:effectExtent l="0" t="0" r="7620" b="762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t xml:space="preserve">). Check the checkbox next to the line </w:t>
      </w:r>
      <w:r w:rsidRPr="00C72840">
        <w:rPr>
          <w:b/>
          <w:color w:val="00B0F0"/>
        </w:rPr>
        <w:t>Document type</w:t>
      </w:r>
      <w:r>
        <w:t xml:space="preserve">, choose your document type and press </w:t>
      </w:r>
      <w:r w:rsidRPr="00C72840">
        <w:rPr>
          <w:b/>
          <w:color w:val="00B0F0"/>
        </w:rPr>
        <w:t>Apply</w:t>
      </w:r>
      <w:r>
        <w:t>.</w:t>
      </w:r>
    </w:p>
    <w:p w14:paraId="298F7345" w14:textId="77777777" w:rsidR="002C5FD4" w:rsidRPr="00197F52" w:rsidRDefault="002C5FD4" w:rsidP="002C5FD4">
      <w:pPr>
        <w:pBdr>
          <w:top w:val="single" w:sz="4" w:space="1" w:color="auto"/>
          <w:left w:val="single" w:sz="4" w:space="4" w:color="auto"/>
          <w:bottom w:val="single" w:sz="4" w:space="1" w:color="auto"/>
          <w:right w:val="single" w:sz="4" w:space="4" w:color="auto"/>
        </w:pBdr>
        <w:rPr>
          <w:i/>
          <w:color w:val="C00000"/>
        </w:rPr>
      </w:pPr>
      <w:r w:rsidRPr="00345526">
        <w:rPr>
          <w:b/>
          <w:i/>
          <w:color w:val="C00000"/>
        </w:rPr>
        <w:t>Warning</w:t>
      </w:r>
      <w:r w:rsidRPr="00197F52">
        <w:rPr>
          <w:i/>
          <w:color w:val="C00000"/>
        </w:rPr>
        <w:t>: This function is not fully operational! Proceed with care.</w:t>
      </w:r>
    </w:p>
    <w:p w14:paraId="3D9F9630" w14:textId="77777777" w:rsidR="00087794" w:rsidRPr="000B056E" w:rsidRDefault="00087794" w:rsidP="00087794">
      <w:pPr>
        <w:pStyle w:val="ListParagraph"/>
        <w:numPr>
          <w:ilvl w:val="0"/>
          <w:numId w:val="2"/>
        </w:numPr>
        <w:rPr>
          <w:b/>
        </w:rPr>
      </w:pPr>
      <w:r w:rsidRPr="000B056E">
        <w:rPr>
          <w:b/>
        </w:rPr>
        <w:t>To change pusher frequency</w:t>
      </w:r>
    </w:p>
    <w:p w14:paraId="2E518DC6" w14:textId="5FEAD832" w:rsidR="00087794" w:rsidRDefault="00087794" w:rsidP="00087794">
      <w:r>
        <w:t>Go to the ‘Documents Summary’ window</w:t>
      </w:r>
      <w:r w:rsidR="00304A62">
        <w:t xml:space="preserve"> (</w:t>
      </w:r>
      <w:r w:rsidR="00304A62">
        <w:rPr>
          <w:noProof/>
          <w:lang w:eastAsia="en-GB"/>
        </w:rPr>
        <w:drawing>
          <wp:inline distT="0" distB="0" distL="0" distR="0" wp14:anchorId="2206B312" wp14:editId="6968C277">
            <wp:extent cx="182880" cy="182880"/>
            <wp:effectExtent l="0" t="0" r="7620" b="762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sidR="00304A62">
        <w:t>)</w:t>
      </w:r>
      <w:r>
        <w:t xml:space="preserve">. Check the checkbox next to the line </w:t>
      </w:r>
      <w:r w:rsidRPr="00C72840">
        <w:rPr>
          <w:b/>
          <w:color w:val="00B0F0"/>
        </w:rPr>
        <w:t>Pusher frequency (</w:t>
      </w:r>
      <w:proofErr w:type="spellStart"/>
      <w:r w:rsidRPr="00C72840">
        <w:rPr>
          <w:b/>
          <w:color w:val="00B0F0"/>
        </w:rPr>
        <w:t>μs</w:t>
      </w:r>
      <w:proofErr w:type="spellEnd"/>
      <w:r w:rsidRPr="00C72840">
        <w:rPr>
          <w:b/>
          <w:color w:val="00B0F0"/>
        </w:rPr>
        <w:t>)</w:t>
      </w:r>
      <w:r>
        <w:t xml:space="preserve">, type in your value and press </w:t>
      </w:r>
      <w:r w:rsidRPr="00C72840">
        <w:rPr>
          <w:b/>
          <w:color w:val="00B0F0"/>
        </w:rPr>
        <w:t>Apply</w:t>
      </w:r>
      <w:r>
        <w:t>.</w:t>
      </w:r>
    </w:p>
    <w:p w14:paraId="09B8B2B5" w14:textId="4016D810" w:rsidR="00087794" w:rsidRPr="00923158" w:rsidRDefault="00087794" w:rsidP="00C17677">
      <w:pPr>
        <w:pBdr>
          <w:top w:val="single" w:sz="4" w:space="1" w:color="auto"/>
          <w:left w:val="single" w:sz="4" w:space="4" w:color="auto"/>
          <w:bottom w:val="single" w:sz="4" w:space="1" w:color="auto"/>
          <w:right w:val="single" w:sz="4" w:space="4" w:color="auto"/>
        </w:pBdr>
        <w:rPr>
          <w:i/>
          <w:color w:val="C00000"/>
        </w:rPr>
      </w:pPr>
      <w:r w:rsidRPr="00345526">
        <w:rPr>
          <w:b/>
          <w:i/>
          <w:color w:val="C00000"/>
        </w:rPr>
        <w:t>Warning</w:t>
      </w:r>
      <w:r w:rsidRPr="00923158">
        <w:rPr>
          <w:i/>
          <w:color w:val="C00000"/>
        </w:rPr>
        <w:t xml:space="preserve">: </w:t>
      </w:r>
      <w:r>
        <w:rPr>
          <w:i/>
          <w:color w:val="C00000"/>
        </w:rPr>
        <w:t>Pusher frequency is automatically determined from</w:t>
      </w:r>
      <w:r w:rsidR="00C17677">
        <w:rPr>
          <w:i/>
          <w:color w:val="C00000"/>
        </w:rPr>
        <w:t xml:space="preserve"> the</w:t>
      </w:r>
      <w:r>
        <w:rPr>
          <w:i/>
          <w:color w:val="C00000"/>
        </w:rPr>
        <w:t xml:space="preserve"> MassLynx file. If you think it is wrong, please change it. </w:t>
      </w:r>
    </w:p>
    <w:p w14:paraId="4EE41E2A" w14:textId="06430A11" w:rsidR="008945B5" w:rsidRDefault="008945B5" w:rsidP="00087794">
      <w:pPr>
        <w:pStyle w:val="ListParagraph"/>
        <w:numPr>
          <w:ilvl w:val="0"/>
          <w:numId w:val="2"/>
        </w:numPr>
        <w:rPr>
          <w:b/>
        </w:rPr>
      </w:pPr>
      <w:r>
        <w:rPr>
          <w:b/>
        </w:rPr>
        <w:t>To change the TOF correction factor (EDC)</w:t>
      </w:r>
    </w:p>
    <w:p w14:paraId="20660E65" w14:textId="1D1E1FE8" w:rsidR="008945B5" w:rsidRDefault="008945B5" w:rsidP="008945B5">
      <w:r>
        <w:t>Go to ‘Document Summary’ window</w:t>
      </w:r>
      <w:r w:rsidR="00304A62">
        <w:t xml:space="preserve"> (</w:t>
      </w:r>
      <w:r w:rsidR="00304A62">
        <w:rPr>
          <w:noProof/>
          <w:lang w:eastAsia="en-GB"/>
        </w:rPr>
        <w:drawing>
          <wp:inline distT="0" distB="0" distL="0" distR="0" wp14:anchorId="6A029FE9" wp14:editId="1DDB8A50">
            <wp:extent cx="171450" cy="17145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r w:rsidR="00304A62">
        <w:t>)</w:t>
      </w:r>
      <w:r>
        <w:t xml:space="preserve">. Check the checkbox next to the line </w:t>
      </w:r>
      <w:r w:rsidRPr="008945B5">
        <w:rPr>
          <w:b/>
          <w:color w:val="00B0F0"/>
        </w:rPr>
        <w:t>TOF corr. factor (EDC)</w:t>
      </w:r>
      <w:r>
        <w:t xml:space="preserve">, type in the new value and press </w:t>
      </w:r>
      <w:r w:rsidRPr="008945B5">
        <w:rPr>
          <w:b/>
          <w:color w:val="00B0F0"/>
        </w:rPr>
        <w:t>Apply</w:t>
      </w:r>
      <w:r>
        <w:t>.</w:t>
      </w:r>
    </w:p>
    <w:p w14:paraId="41F55458" w14:textId="77777777" w:rsidR="007B6263" w:rsidRPr="00923158" w:rsidRDefault="007B6263" w:rsidP="007B6263">
      <w:pPr>
        <w:pBdr>
          <w:top w:val="single" w:sz="4" w:space="1" w:color="auto"/>
          <w:left w:val="single" w:sz="4" w:space="4" w:color="auto"/>
          <w:bottom w:val="single" w:sz="4" w:space="1" w:color="auto"/>
          <w:right w:val="single" w:sz="4" w:space="4" w:color="auto"/>
        </w:pBdr>
        <w:rPr>
          <w:i/>
          <w:color w:val="C00000"/>
        </w:rPr>
      </w:pPr>
      <w:r w:rsidRPr="00345526">
        <w:rPr>
          <w:b/>
          <w:i/>
          <w:color w:val="C00000"/>
        </w:rPr>
        <w:t>Warning</w:t>
      </w:r>
      <w:r w:rsidRPr="00923158">
        <w:rPr>
          <w:i/>
          <w:color w:val="C00000"/>
        </w:rPr>
        <w:t xml:space="preserve">: </w:t>
      </w:r>
      <w:r>
        <w:rPr>
          <w:i/>
          <w:color w:val="C00000"/>
        </w:rPr>
        <w:t xml:space="preserve">Pusher frequency is automatically determined from the MassLynx file. If you think it is wrong, please change it. </w:t>
      </w:r>
    </w:p>
    <w:p w14:paraId="7BB17A40" w14:textId="0AB11288" w:rsidR="007B6263" w:rsidRDefault="007B6263" w:rsidP="00087794">
      <w:pPr>
        <w:pStyle w:val="ListParagraph"/>
        <w:numPr>
          <w:ilvl w:val="0"/>
          <w:numId w:val="2"/>
        </w:numPr>
        <w:rPr>
          <w:b/>
        </w:rPr>
      </w:pPr>
      <w:r>
        <w:rPr>
          <w:b/>
        </w:rPr>
        <w:t>To change document/item charge state</w:t>
      </w:r>
    </w:p>
    <w:p w14:paraId="1A2EA65E" w14:textId="356B5B4E" w:rsidR="007B6263" w:rsidRPr="007B6263" w:rsidRDefault="007B6263" w:rsidP="007B6263">
      <w:r>
        <w:t>Go to ‘Plot (2D) summary’ window</w:t>
      </w:r>
      <w:r w:rsidR="00304A62">
        <w:t xml:space="preserve"> (</w:t>
      </w:r>
      <w:r w:rsidR="00304A62">
        <w:rPr>
          <w:noProof/>
          <w:lang w:eastAsia="en-GB"/>
        </w:rPr>
        <w:drawing>
          <wp:inline distT="0" distB="0" distL="0" distR="0" wp14:anchorId="65E821D1" wp14:editId="58CF0D9F">
            <wp:extent cx="173990" cy="17399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73990" cy="173990"/>
                    </a:xfrm>
                    <a:prstGeom prst="rect">
                      <a:avLst/>
                    </a:prstGeom>
                    <a:noFill/>
                    <a:ln>
                      <a:noFill/>
                    </a:ln>
                  </pic:spPr>
                </pic:pic>
              </a:graphicData>
            </a:graphic>
          </wp:inline>
        </w:drawing>
      </w:r>
      <w:r w:rsidR="00304A62">
        <w:t>)</w:t>
      </w:r>
      <w:r>
        <w:t xml:space="preserve">. Type in charge value and press </w:t>
      </w:r>
      <w:r w:rsidRPr="007B6263">
        <w:rPr>
          <w:b/>
          <w:color w:val="00B0F0"/>
        </w:rPr>
        <w:t>Apply</w:t>
      </w:r>
      <w:r>
        <w:t>.</w:t>
      </w:r>
    </w:p>
    <w:p w14:paraId="0DAC9210" w14:textId="77777777" w:rsidR="00087794" w:rsidRPr="000B056E" w:rsidRDefault="00087794" w:rsidP="00087794">
      <w:pPr>
        <w:pStyle w:val="ListParagraph"/>
        <w:numPr>
          <w:ilvl w:val="0"/>
          <w:numId w:val="2"/>
        </w:numPr>
        <w:rPr>
          <w:b/>
        </w:rPr>
      </w:pPr>
      <w:r w:rsidRPr="000B056E">
        <w:rPr>
          <w:b/>
        </w:rPr>
        <w:t>To change x- and y-axis labels</w:t>
      </w:r>
    </w:p>
    <w:p w14:paraId="306C2E27" w14:textId="57EBE552" w:rsidR="00087794" w:rsidRDefault="00087794" w:rsidP="00087794">
      <w:r>
        <w:t>Go to ‘Plot (2D)</w:t>
      </w:r>
      <w:r w:rsidRPr="00831CAA">
        <w:t xml:space="preserve"> </w:t>
      </w:r>
      <w:r>
        <w:t>summary’ window</w:t>
      </w:r>
      <w:r w:rsidR="00304A62">
        <w:t xml:space="preserve"> (</w:t>
      </w:r>
      <w:r w:rsidR="00304A62">
        <w:rPr>
          <w:noProof/>
          <w:lang w:eastAsia="en-GB"/>
        </w:rPr>
        <w:drawing>
          <wp:inline distT="0" distB="0" distL="0" distR="0" wp14:anchorId="1EE6E008" wp14:editId="1F4D9817">
            <wp:extent cx="171450" cy="17145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r w:rsidR="00304A62">
        <w:t>)</w:t>
      </w:r>
      <w:r>
        <w:t xml:space="preserve">. Select your label and press </w:t>
      </w:r>
      <w:r w:rsidRPr="00C72840">
        <w:rPr>
          <w:b/>
          <w:color w:val="00B0F0"/>
        </w:rPr>
        <w:t>Apply</w:t>
      </w:r>
      <w:r>
        <w:t xml:space="preserve">. </w:t>
      </w:r>
    </w:p>
    <w:p w14:paraId="41336CCD" w14:textId="77777777" w:rsidR="00087794" w:rsidRPr="0098201F" w:rsidRDefault="00087794" w:rsidP="00C17677">
      <w:pPr>
        <w:pBdr>
          <w:top w:val="single" w:sz="4" w:space="1" w:color="auto"/>
          <w:left w:val="single" w:sz="4" w:space="4" w:color="auto"/>
          <w:bottom w:val="single" w:sz="4" w:space="1" w:color="auto"/>
          <w:right w:val="single" w:sz="4" w:space="4" w:color="auto"/>
        </w:pBdr>
      </w:pPr>
      <w:r w:rsidRPr="00345526">
        <w:rPr>
          <w:b/>
          <w:i/>
          <w:color w:val="C00000"/>
        </w:rPr>
        <w:t>Warning</w:t>
      </w:r>
      <w:r w:rsidRPr="00923158">
        <w:rPr>
          <w:i/>
          <w:color w:val="C00000"/>
        </w:rPr>
        <w:t>:</w:t>
      </w:r>
      <w:r>
        <w:rPr>
          <w:i/>
          <w:color w:val="C00000"/>
        </w:rPr>
        <w:t xml:space="preserve"> This function is not fully operational! It works but can occasionally do unexpected things… </w:t>
      </w:r>
    </w:p>
    <w:p w14:paraId="6CE1DE1E" w14:textId="77777777" w:rsidR="00087794" w:rsidRPr="000B056E" w:rsidRDefault="00087794" w:rsidP="00087794">
      <w:pPr>
        <w:pStyle w:val="ListParagraph"/>
        <w:numPr>
          <w:ilvl w:val="0"/>
          <w:numId w:val="2"/>
        </w:numPr>
        <w:rPr>
          <w:b/>
        </w:rPr>
      </w:pPr>
      <w:r w:rsidRPr="000B056E">
        <w:rPr>
          <w:b/>
        </w:rPr>
        <w:t>To change colormap</w:t>
      </w:r>
    </w:p>
    <w:p w14:paraId="30132973" w14:textId="040C94EB" w:rsidR="00087794" w:rsidRDefault="00087794" w:rsidP="00087794">
      <w:r>
        <w:t>Go to ‘Plot (2D)</w:t>
      </w:r>
      <w:r w:rsidRPr="00831CAA">
        <w:t xml:space="preserve"> </w:t>
      </w:r>
      <w:r>
        <w:t>summary’ window</w:t>
      </w:r>
      <w:r w:rsidR="00304A62">
        <w:t xml:space="preserve"> (</w:t>
      </w:r>
      <w:r w:rsidR="00304A62">
        <w:rPr>
          <w:noProof/>
          <w:lang w:eastAsia="en-GB"/>
        </w:rPr>
        <w:drawing>
          <wp:inline distT="0" distB="0" distL="0" distR="0" wp14:anchorId="2EC81E95" wp14:editId="5A05706B">
            <wp:extent cx="173990" cy="17399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73990" cy="173990"/>
                    </a:xfrm>
                    <a:prstGeom prst="rect">
                      <a:avLst/>
                    </a:prstGeom>
                    <a:noFill/>
                    <a:ln>
                      <a:noFill/>
                    </a:ln>
                  </pic:spPr>
                </pic:pic>
              </a:graphicData>
            </a:graphic>
          </wp:inline>
        </w:drawing>
      </w:r>
      <w:r w:rsidR="00304A62">
        <w:t>)</w:t>
      </w:r>
      <w:r>
        <w:t xml:space="preserve">. Select your colormap and press </w:t>
      </w:r>
      <w:r w:rsidRPr="00C72840">
        <w:rPr>
          <w:b/>
          <w:color w:val="00B0F0"/>
        </w:rPr>
        <w:t>Apply</w:t>
      </w:r>
      <w:r>
        <w:t xml:space="preserve">. </w:t>
      </w:r>
    </w:p>
    <w:p w14:paraId="6A29E0B0" w14:textId="77777777" w:rsidR="00087794" w:rsidRDefault="00087794" w:rsidP="00087794">
      <w:pPr>
        <w:pStyle w:val="ListParagraph"/>
        <w:numPr>
          <w:ilvl w:val="0"/>
          <w:numId w:val="2"/>
        </w:numPr>
        <w:rPr>
          <w:b/>
        </w:rPr>
      </w:pPr>
      <w:r w:rsidRPr="000B056E">
        <w:rPr>
          <w:b/>
        </w:rPr>
        <w:t>To view and adjust CCS calibration parameters</w:t>
      </w:r>
    </w:p>
    <w:p w14:paraId="0890085E" w14:textId="59468FDE" w:rsidR="006C15D2" w:rsidRPr="006C15D2" w:rsidRDefault="006C15D2" w:rsidP="006C15D2">
      <w:r>
        <w:t>Go to ‘CCS Calibration Summary window (</w:t>
      </w:r>
      <w:r>
        <w:rPr>
          <w:noProof/>
          <w:lang w:eastAsia="en-GB"/>
        </w:rPr>
        <w:drawing>
          <wp:inline distT="0" distB="0" distL="0" distR="0" wp14:anchorId="11647439" wp14:editId="0938166E">
            <wp:extent cx="173990" cy="17399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73990" cy="173990"/>
                    </a:xfrm>
                    <a:prstGeom prst="rect">
                      <a:avLst/>
                    </a:prstGeom>
                    <a:noFill/>
                    <a:ln>
                      <a:noFill/>
                    </a:ln>
                  </pic:spPr>
                </pic:pic>
              </a:graphicData>
            </a:graphic>
          </wp:inline>
        </w:drawing>
      </w:r>
      <w:r>
        <w:t xml:space="preserve">). </w:t>
      </w:r>
    </w:p>
    <w:p w14:paraId="639DBDD1" w14:textId="210B00B0" w:rsidR="00087794" w:rsidRDefault="00087794" w:rsidP="00C17677">
      <w:pPr>
        <w:pBdr>
          <w:top w:val="single" w:sz="4" w:space="1" w:color="auto"/>
          <w:left w:val="single" w:sz="4" w:space="4" w:color="auto"/>
          <w:bottom w:val="single" w:sz="4" w:space="1" w:color="auto"/>
          <w:right w:val="single" w:sz="4" w:space="4" w:color="auto"/>
        </w:pBdr>
      </w:pPr>
      <w:r w:rsidRPr="00345526">
        <w:rPr>
          <w:b/>
          <w:i/>
          <w:color w:val="C00000"/>
        </w:rPr>
        <w:t>Warning</w:t>
      </w:r>
      <w:r>
        <w:rPr>
          <w:i/>
          <w:color w:val="C00000"/>
        </w:rPr>
        <w:t xml:space="preserve">: This </w:t>
      </w:r>
      <w:r w:rsidR="006C15D2">
        <w:rPr>
          <w:i/>
          <w:color w:val="C00000"/>
        </w:rPr>
        <w:t xml:space="preserve">function is still under development. </w:t>
      </w:r>
    </w:p>
    <w:p w14:paraId="3587DAC3" w14:textId="77777777" w:rsidR="00087794" w:rsidRPr="000B056E" w:rsidRDefault="00087794" w:rsidP="00087794">
      <w:pPr>
        <w:pStyle w:val="ListParagraph"/>
        <w:numPr>
          <w:ilvl w:val="0"/>
          <w:numId w:val="2"/>
        </w:numPr>
        <w:rPr>
          <w:b/>
        </w:rPr>
      </w:pPr>
      <w:r w:rsidRPr="000B056E">
        <w:rPr>
          <w:b/>
        </w:rPr>
        <w:t>To annotate document</w:t>
      </w:r>
    </w:p>
    <w:p w14:paraId="37E02A88" w14:textId="7A57DE9D" w:rsidR="00087794" w:rsidRDefault="00087794" w:rsidP="00087794">
      <w:r>
        <w:t>Go to ‘Notes’ window</w:t>
      </w:r>
      <w:r w:rsidR="00304A62">
        <w:t xml:space="preserve"> (</w:t>
      </w:r>
      <w:r w:rsidR="00304A62">
        <w:rPr>
          <w:noProof/>
          <w:lang w:eastAsia="en-GB"/>
        </w:rPr>
        <w:drawing>
          <wp:inline distT="0" distB="0" distL="0" distR="0" wp14:anchorId="0754C0F6" wp14:editId="449C516C">
            <wp:extent cx="182880" cy="182880"/>
            <wp:effectExtent l="0" t="0" r="7620" b="762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sidR="00304A62">
        <w:t>)</w:t>
      </w:r>
      <w:r>
        <w:t xml:space="preserve">. Type in your notes and press </w:t>
      </w:r>
      <w:r w:rsidRPr="00C72840">
        <w:rPr>
          <w:b/>
          <w:color w:val="00B0F0"/>
        </w:rPr>
        <w:t>Apply</w:t>
      </w:r>
      <w:r>
        <w:t>.</w:t>
      </w:r>
      <w:r w:rsidRPr="00831CAA">
        <w:t xml:space="preserve"> </w:t>
      </w:r>
    </w:p>
    <w:p w14:paraId="0A4B2D7C" w14:textId="62F738C5" w:rsidR="00AD7A67" w:rsidRDefault="00367453" w:rsidP="00087794">
      <w:pPr>
        <w:pStyle w:val="ORIGAMIstyle1"/>
        <w:outlineLvl w:val="1"/>
      </w:pPr>
      <w:bookmarkStart w:id="48" w:name="_Toc497482478"/>
      <w:r>
        <w:t>Processing Panels</w:t>
      </w:r>
      <w:bookmarkEnd w:id="48"/>
    </w:p>
    <w:p w14:paraId="011C9AC9" w14:textId="77777777" w:rsidR="00AD7A67" w:rsidRPr="00547AE7" w:rsidRDefault="00AD7A67" w:rsidP="00367453">
      <w:pPr>
        <w:pStyle w:val="ORIGAMIstyle2"/>
        <w:outlineLvl w:val="2"/>
      </w:pPr>
      <w:bookmarkStart w:id="49" w:name="_Toc497482479"/>
      <w:r w:rsidRPr="00547AE7">
        <w:t>Peaklist Panel</w:t>
      </w:r>
      <w:bookmarkEnd w:id="49"/>
    </w:p>
    <w:p w14:paraId="416AAEFE" w14:textId="77777777" w:rsidR="00AD7A67" w:rsidRDefault="00AD7A67" w:rsidP="00AD7A67">
      <w:r>
        <w:t xml:space="preserve">Peaklist is used to extract, process and visualise various charge states of a single or multiple documents. It acts as a main (but not only) extraction window, specifically for aIM-MS datasets. Peaks can be added by selection in the mass spectrum (press </w:t>
      </w:r>
      <w:r w:rsidRPr="0002128B">
        <w:rPr>
          <w:b/>
        </w:rPr>
        <w:t>CTRL</w:t>
      </w:r>
      <w:r>
        <w:t xml:space="preserve"> and dragging with left mouse key </w:t>
      </w:r>
      <w:r>
        <w:lastRenderedPageBreak/>
        <w:t xml:space="preserve">over the peak of interest), by loading a list of peaks from a .csv file or by using the settings panel. Each peak can be manually annotated. </w:t>
      </w:r>
    </w:p>
    <w:p w14:paraId="34C812ED" w14:textId="77777777" w:rsidR="00AD7A67" w:rsidRDefault="00AD7A67" w:rsidP="00AD7A67">
      <w:pPr>
        <w:jc w:val="both"/>
      </w:pPr>
      <w:r>
        <w:t xml:space="preserve">To enable the panel, click on the </w:t>
      </w:r>
      <w:r>
        <w:rPr>
          <w:noProof/>
          <w:lang w:eastAsia="en-GB"/>
        </w:rPr>
        <w:drawing>
          <wp:inline distT="0" distB="0" distL="0" distR="0" wp14:anchorId="50B156C5" wp14:editId="3E5A989C">
            <wp:extent cx="226695" cy="226695"/>
            <wp:effectExtent l="0" t="0" r="1905" b="190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26695" cy="226695"/>
                    </a:xfrm>
                    <a:prstGeom prst="rect">
                      <a:avLst/>
                    </a:prstGeom>
                    <a:noFill/>
                    <a:ln>
                      <a:noFill/>
                    </a:ln>
                  </pic:spPr>
                </pic:pic>
              </a:graphicData>
            </a:graphic>
          </wp:inline>
        </w:drawing>
      </w:r>
      <w:r>
        <w:t xml:space="preserve"> button, </w:t>
      </w:r>
      <w:r w:rsidRPr="00C72840">
        <w:rPr>
          <w:b/>
          <w:color w:val="00B0F0"/>
        </w:rPr>
        <w:t xml:space="preserve">Menu: View </w:t>
      </w:r>
      <w:r w:rsidRPr="00C72840">
        <w:rPr>
          <w:b/>
          <w:color w:val="00B0F0"/>
        </w:rPr>
        <w:sym w:font="Wingdings" w:char="F0E0"/>
      </w:r>
      <w:r w:rsidRPr="00C72840">
        <w:rPr>
          <w:b/>
          <w:color w:val="00B0F0"/>
        </w:rPr>
        <w:t xml:space="preserve"> Enable multi ion panel…</w:t>
      </w:r>
      <w:r>
        <w:t xml:space="preserve"> or press </w:t>
      </w:r>
      <w:r w:rsidRPr="008553C4">
        <w:rPr>
          <w:b/>
          <w:color w:val="002060"/>
        </w:rPr>
        <w:t>CTRL+</w:t>
      </w:r>
      <w:r>
        <w:rPr>
          <w:b/>
          <w:color w:val="002060"/>
        </w:rPr>
        <w:t>3</w:t>
      </w:r>
      <w:r>
        <w:t xml:space="preserve"> on your keyboard.</w:t>
      </w:r>
    </w:p>
    <w:p w14:paraId="7A8AEC6E" w14:textId="77777777" w:rsidR="00AD7A67" w:rsidRDefault="00AD7A67" w:rsidP="00AD7A67">
      <w:pPr>
        <w:jc w:val="center"/>
      </w:pPr>
      <w:r>
        <w:rPr>
          <w:noProof/>
          <w:lang w:eastAsia="en-GB"/>
        </w:rPr>
        <w:drawing>
          <wp:inline distT="0" distB="0" distL="0" distR="0" wp14:anchorId="349D78BB" wp14:editId="182D7288">
            <wp:extent cx="5040000" cy="3599948"/>
            <wp:effectExtent l="0" t="0" r="8255"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040000" cy="3599948"/>
                    </a:xfrm>
                    <a:prstGeom prst="rect">
                      <a:avLst/>
                    </a:prstGeom>
                    <a:noFill/>
                  </pic:spPr>
                </pic:pic>
              </a:graphicData>
            </a:graphic>
          </wp:inline>
        </w:drawing>
      </w:r>
    </w:p>
    <w:p w14:paraId="3E9D2C1A" w14:textId="77777777" w:rsidR="00AD7A67" w:rsidRPr="00700007" w:rsidRDefault="00AD7A67" w:rsidP="00AD7A67">
      <w:pPr>
        <w:jc w:val="center"/>
        <w:rPr>
          <w:i/>
        </w:rPr>
      </w:pPr>
      <w:r>
        <w:rPr>
          <w:i/>
        </w:rPr>
        <w:t>Peaklist Panel</w:t>
      </w:r>
    </w:p>
    <w:p w14:paraId="2EB1A9E7" w14:textId="77777777" w:rsidR="00AD7A67" w:rsidRPr="00E763B6" w:rsidRDefault="00AD7A67" w:rsidP="00AD7A67">
      <w:pPr>
        <w:pStyle w:val="ListParagraph"/>
        <w:numPr>
          <w:ilvl w:val="0"/>
          <w:numId w:val="2"/>
        </w:numPr>
        <w:rPr>
          <w:b/>
        </w:rPr>
      </w:pPr>
      <w:r w:rsidRPr="00E763B6">
        <w:rPr>
          <w:b/>
        </w:rPr>
        <w:t>Check all/none items</w:t>
      </w:r>
    </w:p>
    <w:p w14:paraId="70CFCF31" w14:textId="77777777" w:rsidR="00AD7A67" w:rsidRDefault="00AD7A67" w:rsidP="00AD7A67">
      <w:r>
        <w:t xml:space="preserve">Click on the </w:t>
      </w:r>
      <w:r>
        <w:rPr>
          <w:noProof/>
          <w:lang w:eastAsia="en-GB"/>
        </w:rPr>
        <w:drawing>
          <wp:inline distT="0" distB="0" distL="0" distR="0" wp14:anchorId="228F81A8" wp14:editId="766DD0FC">
            <wp:extent cx="152400" cy="1524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button in the toolbar. To unselect all double-click. </w:t>
      </w:r>
    </w:p>
    <w:p w14:paraId="6F4C878E" w14:textId="77777777" w:rsidR="00AD7A67" w:rsidRPr="00F221E6" w:rsidRDefault="00AD7A67" w:rsidP="00AD7A67">
      <w:pPr>
        <w:pStyle w:val="ListParagraph"/>
        <w:numPr>
          <w:ilvl w:val="0"/>
          <w:numId w:val="2"/>
        </w:numPr>
        <w:rPr>
          <w:b/>
        </w:rPr>
      </w:pPr>
      <w:r w:rsidRPr="00F221E6">
        <w:rPr>
          <w:b/>
        </w:rPr>
        <w:t>Add list of ions from .csv/.txt file</w:t>
      </w:r>
    </w:p>
    <w:p w14:paraId="65F93D0F" w14:textId="77777777" w:rsidR="00AD7A67" w:rsidRDefault="00AD7A67" w:rsidP="00AD7A67">
      <w:r>
        <w:t xml:space="preserve">Click on the </w:t>
      </w:r>
      <w:r>
        <w:rPr>
          <w:noProof/>
          <w:lang w:eastAsia="en-GB"/>
        </w:rPr>
        <w:drawing>
          <wp:inline distT="0" distB="0" distL="0" distR="0" wp14:anchorId="6DF75445" wp14:editId="4468DDAB">
            <wp:extent cx="152400" cy="1524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button in the toolbar and select </w:t>
      </w:r>
      <w:r w:rsidRPr="00EF6377">
        <w:rPr>
          <w:b/>
          <w:color w:val="00B0F0"/>
        </w:rPr>
        <w:t>Add list of ions (.csv/.txt)</w:t>
      </w:r>
      <w:r>
        <w:t xml:space="preserve"> or press </w:t>
      </w:r>
      <w:r w:rsidRPr="00A06560">
        <w:rPr>
          <w:b/>
          <w:color w:val="002060"/>
        </w:rPr>
        <w:t>CTRL+L</w:t>
      </w:r>
      <w:r>
        <w:t xml:space="preserve"> on your keyboard. A new window will open where you can select a formatted text file. </w:t>
      </w:r>
    </w:p>
    <w:p w14:paraId="25A846A3" w14:textId="77777777" w:rsidR="00AD7A67" w:rsidRDefault="00AD7A67" w:rsidP="00AD7A67">
      <w:pPr>
        <w:rPr>
          <w:i/>
          <w:color w:val="C00000"/>
        </w:rPr>
      </w:pPr>
      <w:r w:rsidRPr="00345526">
        <w:rPr>
          <w:b/>
          <w:i/>
          <w:color w:val="C00000"/>
        </w:rPr>
        <w:t>Warning</w:t>
      </w:r>
      <w:r w:rsidRPr="00923158">
        <w:rPr>
          <w:i/>
          <w:color w:val="C00000"/>
        </w:rPr>
        <w:t>:</w:t>
      </w:r>
      <w:r>
        <w:rPr>
          <w:i/>
          <w:color w:val="C00000"/>
        </w:rPr>
        <w:t xml:space="preserve"> The text file should contain the header and columns containing: ‘m/z, window, z, </w:t>
      </w:r>
      <w:proofErr w:type="gramStart"/>
      <w:r>
        <w:rPr>
          <w:i/>
          <w:color w:val="C00000"/>
        </w:rPr>
        <w:t>label’</w:t>
      </w:r>
      <w:proofErr w:type="gramEnd"/>
      <w:r>
        <w:rPr>
          <w:i/>
          <w:color w:val="C00000"/>
        </w:rPr>
        <w:t xml:space="preserve">. In case it is incorrectly formatted, an error will occur. </w:t>
      </w:r>
    </w:p>
    <w:p w14:paraId="43AA9B0E" w14:textId="77777777" w:rsidR="00AD7A67" w:rsidRDefault="00AD7A67" w:rsidP="00AD7A67">
      <w:pPr>
        <w:pStyle w:val="ListParagraph"/>
        <w:numPr>
          <w:ilvl w:val="0"/>
          <w:numId w:val="2"/>
        </w:numPr>
        <w:rPr>
          <w:b/>
        </w:rPr>
      </w:pPr>
      <w:r w:rsidRPr="00F221E6">
        <w:rPr>
          <w:b/>
        </w:rPr>
        <w:t>Add</w:t>
      </w:r>
      <w:r>
        <w:rPr>
          <w:b/>
        </w:rPr>
        <w:t xml:space="preserve"> ions to the list</w:t>
      </w:r>
    </w:p>
    <w:p w14:paraId="030B38A3" w14:textId="77777777" w:rsidR="00AD7A67" w:rsidRDefault="00AD7A67" w:rsidP="00AD7A67">
      <w:r>
        <w:t>There are four ways you can add ions to the table:</w:t>
      </w:r>
    </w:p>
    <w:p w14:paraId="608882CE" w14:textId="77777777" w:rsidR="00AD7A67" w:rsidRDefault="00AD7A67" w:rsidP="00AD7A67">
      <w:pPr>
        <w:pStyle w:val="ListParagraph"/>
        <w:numPr>
          <w:ilvl w:val="0"/>
          <w:numId w:val="10"/>
        </w:numPr>
      </w:pPr>
      <w:r>
        <w:t>Load a list of ions from .csv/.txt (as listed above)</w:t>
      </w:r>
    </w:p>
    <w:p w14:paraId="700EFE83" w14:textId="77777777" w:rsidR="00AD7A67" w:rsidRDefault="00AD7A67" w:rsidP="00AD7A67">
      <w:pPr>
        <w:pStyle w:val="ListParagraph"/>
        <w:numPr>
          <w:ilvl w:val="0"/>
          <w:numId w:val="10"/>
        </w:numPr>
      </w:pPr>
      <w:r>
        <w:t>Type in extraction range in the GUI (</w:t>
      </w:r>
      <w:r w:rsidRPr="00053A30">
        <w:rPr>
          <w:b/>
          <w:color w:val="00B0F0"/>
        </w:rPr>
        <w:t xml:space="preserve">Process </w:t>
      </w:r>
      <w:r w:rsidRPr="00053A30">
        <w:rPr>
          <w:b/>
          <w:color w:val="00B0F0"/>
        </w:rPr>
        <w:sym w:font="Wingdings" w:char="F0E0"/>
      </w:r>
      <w:r w:rsidRPr="00053A30">
        <w:rPr>
          <w:b/>
          <w:color w:val="00B0F0"/>
        </w:rPr>
        <w:t xml:space="preserve"> Extract Data </w:t>
      </w:r>
      <w:r w:rsidRPr="00053A30">
        <w:rPr>
          <w:b/>
          <w:color w:val="00B0F0"/>
        </w:rPr>
        <w:sym w:font="Wingdings" w:char="F0E0"/>
      </w:r>
      <w:r w:rsidRPr="00053A30">
        <w:rPr>
          <w:b/>
          <w:color w:val="00B0F0"/>
        </w:rPr>
        <w:t xml:space="preserve"> m/z range</w:t>
      </w:r>
      <w:r>
        <w:t>)</w:t>
      </w:r>
    </w:p>
    <w:p w14:paraId="0A46EB18" w14:textId="77777777" w:rsidR="00AD7A67" w:rsidRDefault="00AD7A67" w:rsidP="00AD7A67">
      <w:pPr>
        <w:pStyle w:val="ListParagraph"/>
        <w:numPr>
          <w:ilvl w:val="0"/>
          <w:numId w:val="10"/>
        </w:numPr>
      </w:pPr>
      <w:r>
        <w:t xml:space="preserve">Press </w:t>
      </w:r>
      <w:r w:rsidRPr="003946A2">
        <w:rPr>
          <w:b/>
          <w:color w:val="002060"/>
        </w:rPr>
        <w:t>CTRL</w:t>
      </w:r>
      <w:r w:rsidRPr="003946A2">
        <w:rPr>
          <w:color w:val="002060"/>
        </w:rPr>
        <w:t xml:space="preserve"> </w:t>
      </w:r>
      <w:r>
        <w:t>and drag in the MS window over a peak of interest.</w:t>
      </w:r>
    </w:p>
    <w:p w14:paraId="5DB5A2CD" w14:textId="77777777" w:rsidR="00AD7A67" w:rsidRDefault="00AD7A67" w:rsidP="00AD7A67">
      <w:pPr>
        <w:pStyle w:val="ListParagraph"/>
        <w:numPr>
          <w:ilvl w:val="0"/>
          <w:numId w:val="10"/>
        </w:numPr>
      </w:pPr>
      <w:r>
        <w:t>Automatically find peaks using the ‘Peak finder’ tool in the GUI (</w:t>
      </w:r>
      <w:r w:rsidRPr="00053A30">
        <w:rPr>
          <w:b/>
          <w:color w:val="00B0F0"/>
        </w:rPr>
        <w:t xml:space="preserve">Process </w:t>
      </w:r>
      <w:r w:rsidRPr="00053A30">
        <w:rPr>
          <w:b/>
          <w:color w:val="00B0F0"/>
        </w:rPr>
        <w:sym w:font="Wingdings" w:char="F0E0"/>
      </w:r>
      <w:r w:rsidRPr="00053A30">
        <w:rPr>
          <w:b/>
          <w:color w:val="00B0F0"/>
        </w:rPr>
        <w:t xml:space="preserve"> Peak Fitting</w:t>
      </w:r>
      <w:r>
        <w:t xml:space="preserve">) – see more in the </w:t>
      </w:r>
      <w:r w:rsidRPr="0002128B">
        <w:rPr>
          <w:b/>
        </w:rPr>
        <w:t>Peak Fitting</w:t>
      </w:r>
      <w:r>
        <w:t xml:space="preserve"> section</w:t>
      </w:r>
    </w:p>
    <w:p w14:paraId="1C337D53" w14:textId="77777777" w:rsidR="00AD7A67" w:rsidRPr="003946A2" w:rsidRDefault="00AD7A67" w:rsidP="00AD7A67">
      <w:r>
        <w:t>In most cases, you will be required to extract ions before you can visualise them. Discussed below.</w:t>
      </w:r>
    </w:p>
    <w:p w14:paraId="7E5B8D60" w14:textId="77777777" w:rsidR="00AD7A67" w:rsidRPr="001B7684" w:rsidRDefault="00AD7A67" w:rsidP="00AD7A67">
      <w:pPr>
        <w:pStyle w:val="ListParagraph"/>
        <w:numPr>
          <w:ilvl w:val="0"/>
          <w:numId w:val="2"/>
        </w:numPr>
        <w:rPr>
          <w:b/>
        </w:rPr>
      </w:pPr>
      <w:r w:rsidRPr="001B7684">
        <w:rPr>
          <w:b/>
        </w:rPr>
        <w:lastRenderedPageBreak/>
        <w:t>Create comparison document</w:t>
      </w:r>
    </w:p>
    <w:p w14:paraId="194B8CDF" w14:textId="77777777" w:rsidR="00AD7A67" w:rsidRDefault="00AD7A67" w:rsidP="00AD7A67">
      <w:r>
        <w:t xml:space="preserve">Click on the </w:t>
      </w:r>
      <w:r>
        <w:rPr>
          <w:noProof/>
          <w:lang w:eastAsia="en-GB"/>
        </w:rPr>
        <w:drawing>
          <wp:inline distT="0" distB="0" distL="0" distR="0" wp14:anchorId="060CB3AE" wp14:editId="3055C36C">
            <wp:extent cx="152400" cy="1524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button in the toolbar and select </w:t>
      </w:r>
      <w:r w:rsidRPr="00803BE9">
        <w:rPr>
          <w:b/>
          <w:color w:val="00B0F0"/>
        </w:rPr>
        <w:t>Add new comparison document</w:t>
      </w:r>
      <w:r>
        <w:t xml:space="preserve">. </w:t>
      </w:r>
    </w:p>
    <w:p w14:paraId="0267F732" w14:textId="77777777" w:rsidR="00AD7A67" w:rsidRPr="001B7684" w:rsidRDefault="00AD7A67" w:rsidP="00AD7A67">
      <w:pPr>
        <w:pStyle w:val="ListParagraph"/>
        <w:numPr>
          <w:ilvl w:val="0"/>
          <w:numId w:val="2"/>
        </w:numPr>
        <w:rPr>
          <w:b/>
        </w:rPr>
      </w:pPr>
      <w:r w:rsidRPr="001B7684">
        <w:rPr>
          <w:b/>
        </w:rPr>
        <w:t>Clear table</w:t>
      </w:r>
    </w:p>
    <w:p w14:paraId="6982E4C5" w14:textId="77777777" w:rsidR="00AD7A67" w:rsidRDefault="00AD7A67" w:rsidP="00AD7A67">
      <w:r>
        <w:t xml:space="preserve">Click on the </w:t>
      </w:r>
      <w:r>
        <w:rPr>
          <w:noProof/>
          <w:lang w:eastAsia="en-GB"/>
        </w:rPr>
        <w:drawing>
          <wp:inline distT="0" distB="0" distL="0" distR="0" wp14:anchorId="6536DC53" wp14:editId="04AF510B">
            <wp:extent cx="152400" cy="1524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button in the toolbar and select </w:t>
      </w:r>
      <w:r w:rsidRPr="00053A30">
        <w:rPr>
          <w:b/>
          <w:color w:val="00B0F0"/>
        </w:rPr>
        <w:t>Clear table</w:t>
      </w:r>
      <w:r>
        <w:t xml:space="preserve">. </w:t>
      </w:r>
    </w:p>
    <w:p w14:paraId="5D8F4ED4" w14:textId="77777777" w:rsidR="00AD7A67" w:rsidRPr="001B7684" w:rsidRDefault="00AD7A67" w:rsidP="00AD7A67">
      <w:pPr>
        <w:pStyle w:val="ListParagraph"/>
        <w:numPr>
          <w:ilvl w:val="0"/>
          <w:numId w:val="2"/>
        </w:numPr>
        <w:rPr>
          <w:b/>
        </w:rPr>
      </w:pPr>
      <w:r w:rsidRPr="001B7684">
        <w:rPr>
          <w:b/>
        </w:rPr>
        <w:t>Remove duplicates</w:t>
      </w:r>
    </w:p>
    <w:p w14:paraId="5DD0161F" w14:textId="77777777" w:rsidR="00AD7A67" w:rsidRDefault="00AD7A67" w:rsidP="00AD7A67">
      <w:r>
        <w:t xml:space="preserve">Click on the </w:t>
      </w:r>
      <w:r>
        <w:rPr>
          <w:noProof/>
          <w:lang w:eastAsia="en-GB"/>
        </w:rPr>
        <w:drawing>
          <wp:inline distT="0" distB="0" distL="0" distR="0" wp14:anchorId="54C4D442" wp14:editId="1E0FC9D6">
            <wp:extent cx="152400" cy="1524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button in the toolbar and select </w:t>
      </w:r>
      <w:r w:rsidRPr="00053A30">
        <w:rPr>
          <w:b/>
          <w:color w:val="00B0F0"/>
        </w:rPr>
        <w:t>Remove duplicates</w:t>
      </w:r>
      <w:r>
        <w:t xml:space="preserve">. </w:t>
      </w:r>
    </w:p>
    <w:p w14:paraId="12ED8DD0" w14:textId="77777777" w:rsidR="00AD7A67" w:rsidRDefault="00AD7A67" w:rsidP="00AD7A67">
      <w:r w:rsidRPr="00345526">
        <w:rPr>
          <w:b/>
          <w:i/>
          <w:color w:val="C00000"/>
        </w:rPr>
        <w:t>Warning</w:t>
      </w:r>
      <w:r>
        <w:rPr>
          <w:i/>
          <w:color w:val="C00000"/>
        </w:rPr>
        <w:t>: This function does not function quite properly yet. In case it doesn’t do what you intended, manually select items and remove them using the ‘Remove selected ions’ option.</w:t>
      </w:r>
    </w:p>
    <w:p w14:paraId="3E662347" w14:textId="77777777" w:rsidR="00AD7A67" w:rsidRPr="001B7684" w:rsidRDefault="00AD7A67" w:rsidP="00AD7A67">
      <w:pPr>
        <w:pStyle w:val="ListParagraph"/>
        <w:numPr>
          <w:ilvl w:val="0"/>
          <w:numId w:val="2"/>
        </w:numPr>
        <w:rPr>
          <w:b/>
        </w:rPr>
      </w:pPr>
      <w:r w:rsidRPr="001B7684">
        <w:rPr>
          <w:b/>
        </w:rPr>
        <w:t>Remove selected or all ions</w:t>
      </w:r>
    </w:p>
    <w:p w14:paraId="6F6435E7" w14:textId="77777777" w:rsidR="00AD7A67" w:rsidRDefault="00AD7A67" w:rsidP="00AD7A67">
      <w:r>
        <w:t xml:space="preserve">Click on the </w:t>
      </w:r>
      <w:r>
        <w:rPr>
          <w:noProof/>
          <w:lang w:eastAsia="en-GB"/>
        </w:rPr>
        <w:drawing>
          <wp:inline distT="0" distB="0" distL="0" distR="0" wp14:anchorId="5EBED2C2" wp14:editId="59A84945">
            <wp:extent cx="152400" cy="1524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button in the toolbar and select </w:t>
      </w:r>
      <w:r w:rsidRPr="0077374F">
        <w:rPr>
          <w:b/>
          <w:color w:val="00B0F0"/>
        </w:rPr>
        <w:t>Remove selected ions</w:t>
      </w:r>
      <w:r>
        <w:t xml:space="preserve"> or </w:t>
      </w:r>
      <w:r w:rsidRPr="0077374F">
        <w:rPr>
          <w:b/>
          <w:color w:val="00B0F0"/>
        </w:rPr>
        <w:t>Remove all ions</w:t>
      </w:r>
      <w:r>
        <w:t xml:space="preserve">. In case of removing all ions, a warning will appear. </w:t>
      </w:r>
    </w:p>
    <w:p w14:paraId="7274DA52" w14:textId="77777777" w:rsidR="00AD7A67" w:rsidRPr="001B7684" w:rsidRDefault="00AD7A67" w:rsidP="00AD7A67">
      <w:pPr>
        <w:pStyle w:val="ListParagraph"/>
        <w:numPr>
          <w:ilvl w:val="0"/>
          <w:numId w:val="2"/>
        </w:numPr>
        <w:rPr>
          <w:b/>
        </w:rPr>
      </w:pPr>
      <w:r w:rsidRPr="001B7684">
        <w:rPr>
          <w:b/>
        </w:rPr>
        <w:t>Show ions in MS</w:t>
      </w:r>
    </w:p>
    <w:p w14:paraId="07E8824A" w14:textId="77777777" w:rsidR="00AD7A67" w:rsidRDefault="00AD7A67" w:rsidP="00AD7A67">
      <w:r>
        <w:t xml:space="preserve">Click on the </w:t>
      </w:r>
      <w:r>
        <w:rPr>
          <w:noProof/>
          <w:lang w:eastAsia="en-GB"/>
        </w:rPr>
        <w:drawing>
          <wp:inline distT="0" distB="0" distL="0" distR="0" wp14:anchorId="280FD261" wp14:editId="0206A5D0">
            <wp:extent cx="152400" cy="1524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button in the toolbar to show the extracted ions in the MS window (overlayed rectangles).</w:t>
      </w:r>
    </w:p>
    <w:p w14:paraId="7DDB0627" w14:textId="77777777" w:rsidR="00AD7A67" w:rsidRPr="001B7684" w:rsidRDefault="00AD7A67" w:rsidP="00AD7A67">
      <w:pPr>
        <w:pStyle w:val="ListParagraph"/>
        <w:numPr>
          <w:ilvl w:val="0"/>
          <w:numId w:val="2"/>
        </w:numPr>
        <w:rPr>
          <w:b/>
        </w:rPr>
      </w:pPr>
      <w:r w:rsidRPr="001B7684">
        <w:rPr>
          <w:b/>
        </w:rPr>
        <w:t>Extract new, selected or all ions</w:t>
      </w:r>
    </w:p>
    <w:p w14:paraId="56880BFD" w14:textId="77777777" w:rsidR="00AD7A67" w:rsidRDefault="00AD7A67" w:rsidP="00AD7A67">
      <w:r>
        <w:t xml:space="preserve">Click on the </w:t>
      </w:r>
      <w:r>
        <w:rPr>
          <w:noProof/>
          <w:lang w:eastAsia="en-GB"/>
        </w:rPr>
        <w:drawing>
          <wp:inline distT="0" distB="0" distL="0" distR="0" wp14:anchorId="5413D67B" wp14:editId="18181630">
            <wp:extent cx="152400" cy="1524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button in the toolbar and select one of the options:</w:t>
      </w:r>
    </w:p>
    <w:p w14:paraId="3C40D2A2" w14:textId="77777777" w:rsidR="00AD7A67" w:rsidRDefault="00AD7A67" w:rsidP="00AD7A67">
      <w:pPr>
        <w:pStyle w:val="ListParagraph"/>
        <w:numPr>
          <w:ilvl w:val="0"/>
          <w:numId w:val="3"/>
        </w:numPr>
      </w:pPr>
      <w:r w:rsidRPr="0077374F">
        <w:rPr>
          <w:b/>
          <w:color w:val="00B0F0"/>
        </w:rPr>
        <w:t>Extract new ions</w:t>
      </w:r>
      <w:r>
        <w:t xml:space="preserve"> –the program will only extract ions that have not been previously extracted. Should be used if viewing multiple documents.</w:t>
      </w:r>
    </w:p>
    <w:p w14:paraId="1DDD7602" w14:textId="77777777" w:rsidR="00AD7A67" w:rsidRDefault="00AD7A67" w:rsidP="00AD7A67">
      <w:pPr>
        <w:pStyle w:val="ListParagraph"/>
        <w:numPr>
          <w:ilvl w:val="0"/>
          <w:numId w:val="3"/>
        </w:numPr>
      </w:pPr>
      <w:r w:rsidRPr="0077374F">
        <w:rPr>
          <w:b/>
          <w:color w:val="00B0F0"/>
        </w:rPr>
        <w:t>Extract selected ions</w:t>
      </w:r>
      <w:r>
        <w:t xml:space="preserve"> – the program will only extract ions that have been checked in the table. Should be used if viewing multiple documents.</w:t>
      </w:r>
    </w:p>
    <w:p w14:paraId="5404E672" w14:textId="77777777" w:rsidR="00AD7A67" w:rsidRDefault="00AD7A67" w:rsidP="00AD7A67">
      <w:pPr>
        <w:pStyle w:val="ListParagraph"/>
        <w:numPr>
          <w:ilvl w:val="0"/>
          <w:numId w:val="3"/>
        </w:numPr>
      </w:pPr>
      <w:r w:rsidRPr="0077374F">
        <w:rPr>
          <w:b/>
          <w:color w:val="00B0F0"/>
        </w:rPr>
        <w:t>Extract all ions</w:t>
      </w:r>
      <w:r>
        <w:rPr>
          <w:b/>
          <w:color w:val="00B0F0"/>
        </w:rPr>
        <w:t xml:space="preserve"> </w:t>
      </w:r>
      <w:r>
        <w:t>–</w:t>
      </w:r>
      <w:r>
        <w:rPr>
          <w:b/>
          <w:color w:val="00B0F0"/>
        </w:rPr>
        <w:t xml:space="preserve"> </w:t>
      </w:r>
      <w:r>
        <w:t>the program will extract all ions for each opened document. In case you have extracted some before, these will be overwritten.</w:t>
      </w:r>
    </w:p>
    <w:p w14:paraId="5B097456" w14:textId="77777777" w:rsidR="00AD7A67" w:rsidRPr="001B7684" w:rsidRDefault="00AD7A67" w:rsidP="00AD7A67">
      <w:pPr>
        <w:pStyle w:val="ListParagraph"/>
        <w:numPr>
          <w:ilvl w:val="0"/>
          <w:numId w:val="2"/>
        </w:numPr>
        <w:rPr>
          <w:b/>
        </w:rPr>
      </w:pPr>
      <w:r w:rsidRPr="001B7684">
        <w:rPr>
          <w:b/>
        </w:rPr>
        <w:t>Process selected or all ions</w:t>
      </w:r>
    </w:p>
    <w:p w14:paraId="14C0E7AE" w14:textId="77777777" w:rsidR="00AD7A67" w:rsidRDefault="00AD7A67" w:rsidP="00AD7A67">
      <w:r>
        <w:t xml:space="preserve">Click on the </w:t>
      </w:r>
      <w:r>
        <w:rPr>
          <w:noProof/>
          <w:lang w:eastAsia="en-GB"/>
        </w:rPr>
        <w:drawing>
          <wp:inline distT="0" distB="0" distL="0" distR="0" wp14:anchorId="6F17F053" wp14:editId="046B8589">
            <wp:extent cx="152400" cy="1524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button in the toolbar and select one of the options:</w:t>
      </w:r>
    </w:p>
    <w:p w14:paraId="4784A8EC" w14:textId="77777777" w:rsidR="00AD7A67" w:rsidRDefault="00AD7A67" w:rsidP="00AD7A67">
      <w:pPr>
        <w:pStyle w:val="ListParagraph"/>
        <w:numPr>
          <w:ilvl w:val="0"/>
          <w:numId w:val="4"/>
        </w:numPr>
      </w:pPr>
      <w:r w:rsidRPr="003B7304">
        <w:rPr>
          <w:b/>
          <w:color w:val="00B0F0"/>
        </w:rPr>
        <w:t>Process selected ions</w:t>
      </w:r>
      <w:r>
        <w:t xml:space="preserve"> – the program will only process selected ions.</w:t>
      </w:r>
    </w:p>
    <w:p w14:paraId="47512DBE" w14:textId="77777777" w:rsidR="00AD7A67" w:rsidRDefault="00AD7A67" w:rsidP="00AD7A67">
      <w:pPr>
        <w:pStyle w:val="ListParagraph"/>
        <w:numPr>
          <w:ilvl w:val="0"/>
          <w:numId w:val="4"/>
        </w:numPr>
      </w:pPr>
      <w:r w:rsidRPr="003B7304">
        <w:rPr>
          <w:b/>
          <w:color w:val="00B0F0"/>
        </w:rPr>
        <w:t>Process all ions</w:t>
      </w:r>
      <w:r>
        <w:t xml:space="preserve"> – the program will process all ions for each opened document.</w:t>
      </w:r>
    </w:p>
    <w:p w14:paraId="10549ADB" w14:textId="77777777" w:rsidR="00AD7A67" w:rsidRDefault="00AD7A67" w:rsidP="00AD7A67">
      <w:r>
        <w:t>Processing parameters are taken from the GUI.</w:t>
      </w:r>
    </w:p>
    <w:p w14:paraId="18C58C51" w14:textId="77777777" w:rsidR="00AD7A67" w:rsidRPr="001B7684" w:rsidRDefault="00AD7A67" w:rsidP="00AD7A67">
      <w:pPr>
        <w:pStyle w:val="ListParagraph"/>
        <w:numPr>
          <w:ilvl w:val="0"/>
          <w:numId w:val="2"/>
        </w:numPr>
        <w:rPr>
          <w:b/>
        </w:rPr>
      </w:pPr>
      <w:r w:rsidRPr="001B7684">
        <w:rPr>
          <w:b/>
        </w:rPr>
        <w:t>Combine collision voltages for ORIGAMI</w:t>
      </w:r>
      <w:r w:rsidRPr="001B7684">
        <w:rPr>
          <w:b/>
          <w:vertAlign w:val="superscript"/>
        </w:rPr>
        <w:t>MS</w:t>
      </w:r>
      <w:r w:rsidRPr="001B7684">
        <w:rPr>
          <w:b/>
        </w:rPr>
        <w:t xml:space="preserve"> files</w:t>
      </w:r>
    </w:p>
    <w:p w14:paraId="6DA4C136" w14:textId="77777777" w:rsidR="00AD7A67" w:rsidRDefault="00AD7A67" w:rsidP="00AD7A67">
      <w:r>
        <w:t xml:space="preserve">Click on the </w:t>
      </w:r>
      <w:r>
        <w:rPr>
          <w:noProof/>
          <w:lang w:eastAsia="en-GB"/>
        </w:rPr>
        <w:drawing>
          <wp:inline distT="0" distB="0" distL="0" distR="0" wp14:anchorId="2BEE831B" wp14:editId="78286E55">
            <wp:extent cx="152400" cy="1524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button in the toolbar and select one of the options:</w:t>
      </w:r>
    </w:p>
    <w:p w14:paraId="649520E3" w14:textId="77777777" w:rsidR="00AD7A67" w:rsidRDefault="00AD7A67" w:rsidP="00AD7A67">
      <w:pPr>
        <w:pStyle w:val="ListParagraph"/>
        <w:numPr>
          <w:ilvl w:val="0"/>
          <w:numId w:val="5"/>
        </w:numPr>
      </w:pPr>
      <w:r w:rsidRPr="00406B24">
        <w:rPr>
          <w:b/>
          <w:color w:val="00B0F0"/>
        </w:rPr>
        <w:t>Combine CVs for selected ions (ORIGAMI)</w:t>
      </w:r>
      <w:r>
        <w:t xml:space="preserve"> – the program will only combine collision voltages for selected ions. Should be used if viewing multiple documents.</w:t>
      </w:r>
    </w:p>
    <w:p w14:paraId="481B9070" w14:textId="77777777" w:rsidR="00AD7A67" w:rsidRDefault="00AD7A67" w:rsidP="00AD7A67">
      <w:pPr>
        <w:pStyle w:val="ListParagraph"/>
        <w:numPr>
          <w:ilvl w:val="0"/>
          <w:numId w:val="5"/>
        </w:numPr>
      </w:pPr>
      <w:r w:rsidRPr="00406B24">
        <w:rPr>
          <w:b/>
          <w:color w:val="00B0F0"/>
        </w:rPr>
        <w:t>Combine CVs for all ions (ORIGAMI)</w:t>
      </w:r>
      <w:r>
        <w:rPr>
          <w:b/>
          <w:color w:val="00B0F0"/>
        </w:rPr>
        <w:t xml:space="preserve"> </w:t>
      </w:r>
      <w:r w:rsidRPr="00406B24">
        <w:t>–</w:t>
      </w:r>
      <w:r>
        <w:rPr>
          <w:b/>
          <w:color w:val="00B0F0"/>
        </w:rPr>
        <w:t xml:space="preserve"> </w:t>
      </w:r>
      <w:r>
        <w:t>the program will combine collision voltages for all ions for each document. In case you have extracted and combined some before, these might be overwritten.</w:t>
      </w:r>
    </w:p>
    <w:p w14:paraId="6480E8B6" w14:textId="77777777" w:rsidR="00AD7A67" w:rsidRPr="007C3CB3" w:rsidRDefault="00AD7A67" w:rsidP="00AD7A67">
      <w:pPr>
        <w:rPr>
          <w:i/>
        </w:rPr>
      </w:pPr>
      <w:r w:rsidRPr="00345526">
        <w:rPr>
          <w:b/>
          <w:i/>
          <w:color w:val="C00000"/>
        </w:rPr>
        <w:t>Warning</w:t>
      </w:r>
      <w:r w:rsidRPr="007C3CB3">
        <w:rPr>
          <w:i/>
          <w:color w:val="C00000"/>
        </w:rPr>
        <w:t xml:space="preserve">: In case you would want to overwrite previously combined data, please click on the ‘Override’ item in the context menu. </w:t>
      </w:r>
    </w:p>
    <w:p w14:paraId="406C67A8" w14:textId="77777777" w:rsidR="00AD7A67" w:rsidRPr="007C3CB3" w:rsidRDefault="00AD7A67" w:rsidP="00AD7A67">
      <w:pPr>
        <w:rPr>
          <w:i/>
          <w:color w:val="C00000"/>
        </w:rPr>
      </w:pPr>
      <w:r w:rsidRPr="00345526">
        <w:rPr>
          <w:b/>
          <w:i/>
          <w:color w:val="C00000"/>
        </w:rPr>
        <w:lastRenderedPageBreak/>
        <w:t>Warning</w:t>
      </w:r>
      <w:r>
        <w:rPr>
          <w:i/>
          <w:color w:val="C00000"/>
        </w:rPr>
        <w:t xml:space="preserve">: </w:t>
      </w:r>
      <w:r w:rsidRPr="007C3CB3">
        <w:rPr>
          <w:i/>
          <w:color w:val="C00000"/>
        </w:rPr>
        <w:t xml:space="preserve">In case you would want to use internal parameters (rather than those from GUI), please click on the ‘Use internal parameters’. </w:t>
      </w:r>
    </w:p>
    <w:p w14:paraId="19D17432" w14:textId="77777777" w:rsidR="00AD7A67" w:rsidRPr="001B7684" w:rsidRDefault="00AD7A67" w:rsidP="00AD7A67">
      <w:pPr>
        <w:pStyle w:val="ListParagraph"/>
        <w:numPr>
          <w:ilvl w:val="0"/>
          <w:numId w:val="2"/>
        </w:numPr>
        <w:rPr>
          <w:b/>
        </w:rPr>
      </w:pPr>
      <w:r w:rsidRPr="001B7684">
        <w:rPr>
          <w:b/>
        </w:rPr>
        <w:t>Extract MS for each collision voltage</w:t>
      </w:r>
    </w:p>
    <w:p w14:paraId="136365AD" w14:textId="77777777" w:rsidR="00AD7A67" w:rsidRDefault="00AD7A67" w:rsidP="00AD7A67">
      <w:r>
        <w:t xml:space="preserve">Click on the </w:t>
      </w:r>
      <w:r>
        <w:rPr>
          <w:noProof/>
          <w:lang w:eastAsia="en-GB"/>
        </w:rPr>
        <w:drawing>
          <wp:inline distT="0" distB="0" distL="0" distR="0" wp14:anchorId="421DB6AE" wp14:editId="08F5F82C">
            <wp:extent cx="152400" cy="1524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button in the toolbar and select </w:t>
      </w:r>
      <w:r w:rsidRPr="00BC2086">
        <w:rPr>
          <w:b/>
          <w:color w:val="00B0F0"/>
        </w:rPr>
        <w:t>Extract MS for each CV (ORIGAMI)</w:t>
      </w:r>
      <w:r>
        <w:t xml:space="preserve">. </w:t>
      </w:r>
    </w:p>
    <w:p w14:paraId="67406A92" w14:textId="77777777" w:rsidR="00AD7A67" w:rsidRPr="00FB2568" w:rsidRDefault="00AD7A67" w:rsidP="00AD7A67">
      <w:pPr>
        <w:rPr>
          <w:i/>
          <w:color w:val="C00000"/>
        </w:rPr>
      </w:pPr>
      <w:r w:rsidRPr="00345526">
        <w:rPr>
          <w:b/>
          <w:i/>
          <w:color w:val="C00000"/>
        </w:rPr>
        <w:t>Warning</w:t>
      </w:r>
      <w:r>
        <w:rPr>
          <w:i/>
          <w:color w:val="C00000"/>
        </w:rPr>
        <w:t xml:space="preserve">: </w:t>
      </w:r>
      <w:r w:rsidRPr="00FB2568">
        <w:rPr>
          <w:i/>
          <w:color w:val="C00000"/>
        </w:rPr>
        <w:t>Make sure you filled in appropriate parameters in the GUI (</w:t>
      </w:r>
      <w:r w:rsidRPr="00BA0AA6">
        <w:rPr>
          <w:i/>
          <w:color w:val="C00000"/>
        </w:rPr>
        <w:t xml:space="preserve">Process </w:t>
      </w:r>
      <w:r w:rsidRPr="00BA0AA6">
        <w:rPr>
          <w:i/>
          <w:color w:val="C00000"/>
        </w:rPr>
        <w:sym w:font="Wingdings" w:char="F0E0"/>
      </w:r>
      <w:r w:rsidRPr="00BA0AA6">
        <w:rPr>
          <w:i/>
          <w:color w:val="C00000"/>
        </w:rPr>
        <w:t xml:space="preserve"> ORIGAMI Parameters</w:t>
      </w:r>
      <w:r>
        <w:rPr>
          <w:i/>
          <w:color w:val="C00000"/>
        </w:rPr>
        <w:t>)</w:t>
      </w:r>
    </w:p>
    <w:p w14:paraId="2D45633E" w14:textId="77777777" w:rsidR="00AD7A67" w:rsidRPr="001B7684" w:rsidRDefault="00AD7A67" w:rsidP="00AD7A67">
      <w:pPr>
        <w:pStyle w:val="ListParagraph"/>
        <w:numPr>
          <w:ilvl w:val="0"/>
          <w:numId w:val="2"/>
        </w:numPr>
        <w:rPr>
          <w:b/>
        </w:rPr>
      </w:pPr>
      <w:r w:rsidRPr="001B7684">
        <w:rPr>
          <w:b/>
        </w:rPr>
        <w:t>Select overlay function</w:t>
      </w:r>
    </w:p>
    <w:p w14:paraId="59FD1332" w14:textId="77777777" w:rsidR="00AD7A67" w:rsidRDefault="00AD7A67" w:rsidP="00AD7A67">
      <w:r>
        <w:t xml:space="preserve">Click on the combo box and select one of the available functions: </w:t>
      </w:r>
      <w:r w:rsidRPr="008C6AE9">
        <w:rPr>
          <w:i/>
        </w:rPr>
        <w:t xml:space="preserve">Mask, Transparent, Mean, Variance, RMSD, Standard Deviation, RMSF, </w:t>
      </w:r>
      <w:proofErr w:type="gramStart"/>
      <w:r w:rsidRPr="008C6AE9">
        <w:rPr>
          <w:i/>
        </w:rPr>
        <w:t>RMSD</w:t>
      </w:r>
      <w:proofErr w:type="gramEnd"/>
      <w:r w:rsidRPr="008C6AE9">
        <w:rPr>
          <w:i/>
        </w:rPr>
        <w:t xml:space="preserve"> Matrix</w:t>
      </w:r>
      <w:r>
        <w:t>.</w:t>
      </w:r>
    </w:p>
    <w:p w14:paraId="5CD63E8D" w14:textId="77777777" w:rsidR="00AD7A67" w:rsidRDefault="00AD7A67" w:rsidP="00AD7A67">
      <w:r w:rsidRPr="00345526">
        <w:rPr>
          <w:b/>
          <w:i/>
          <w:color w:val="C00000"/>
        </w:rPr>
        <w:t>Warning</w:t>
      </w:r>
      <w:r>
        <w:rPr>
          <w:i/>
          <w:color w:val="C00000"/>
        </w:rPr>
        <w:t xml:space="preserve">: All of the functions require at least two items in the table. These have to be checked. </w:t>
      </w:r>
    </w:p>
    <w:p w14:paraId="222A9BD0" w14:textId="77777777" w:rsidR="00AD7A67" w:rsidRDefault="00AD7A67" w:rsidP="00AD7A67">
      <w:pPr>
        <w:pStyle w:val="ListParagraph"/>
        <w:numPr>
          <w:ilvl w:val="0"/>
          <w:numId w:val="2"/>
        </w:numPr>
        <w:rPr>
          <w:b/>
        </w:rPr>
      </w:pPr>
      <w:r>
        <w:rPr>
          <w:b/>
        </w:rPr>
        <w:t>Overlay ions</w:t>
      </w:r>
    </w:p>
    <w:p w14:paraId="57A84650" w14:textId="77777777" w:rsidR="00AD7A67" w:rsidRDefault="00AD7A67" w:rsidP="00AD7A67">
      <w:r>
        <w:t xml:space="preserve">First, select ions in the table and then click on the </w:t>
      </w:r>
      <w:r>
        <w:rPr>
          <w:noProof/>
          <w:lang w:eastAsia="en-GB"/>
        </w:rPr>
        <w:drawing>
          <wp:inline distT="0" distB="0" distL="0" distR="0" wp14:anchorId="5F3E63FC" wp14:editId="778E96A1">
            <wp:extent cx="152400" cy="1524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button in the toolbar. You can overlay ions in RT (retention time), 1D or 2D (drift time). </w:t>
      </w:r>
    </w:p>
    <w:p w14:paraId="6D9E5D67" w14:textId="77777777" w:rsidR="00AD7A67" w:rsidRPr="001D093D" w:rsidRDefault="00AD7A67" w:rsidP="00AD7A67">
      <w:r w:rsidRPr="00345526">
        <w:rPr>
          <w:b/>
          <w:i/>
          <w:color w:val="C00000"/>
        </w:rPr>
        <w:t>Warning</w:t>
      </w:r>
      <w:r>
        <w:rPr>
          <w:i/>
          <w:color w:val="C00000"/>
        </w:rPr>
        <w:t>: Comparison of 1D and RT data is currently not saved to the ‘Comparison document’ nor to the ion document. If you would like to save the image of the comparison, you must right-click in the window and press ‘Save figure’ which will prompt you to select file name.</w:t>
      </w:r>
    </w:p>
    <w:p w14:paraId="6F72194C" w14:textId="77777777" w:rsidR="00AD7A67" w:rsidRPr="001B7684" w:rsidRDefault="00AD7A67" w:rsidP="00AD7A67">
      <w:pPr>
        <w:pStyle w:val="ListParagraph"/>
        <w:numPr>
          <w:ilvl w:val="0"/>
          <w:numId w:val="2"/>
        </w:numPr>
        <w:rPr>
          <w:b/>
        </w:rPr>
      </w:pPr>
      <w:r w:rsidRPr="001B7684">
        <w:rPr>
          <w:b/>
        </w:rPr>
        <w:t>Annotate ions</w:t>
      </w:r>
    </w:p>
    <w:p w14:paraId="07417392" w14:textId="77777777" w:rsidR="00AD7A67" w:rsidRDefault="00AD7A67" w:rsidP="00AD7A67">
      <w:r>
        <w:t xml:space="preserve">Select peak in the table by left-clicking it. The annotation window will be populated, depending on which peak is selected. Annotate relevant fields and press </w:t>
      </w:r>
      <w:r w:rsidRPr="00803BE9">
        <w:rPr>
          <w:b/>
          <w:color w:val="00B0F0"/>
        </w:rPr>
        <w:t>Apply</w:t>
      </w:r>
      <w:r>
        <w:rPr>
          <w:b/>
        </w:rPr>
        <w:t>.</w:t>
      </w:r>
      <w:r>
        <w:t xml:space="preserve"> </w:t>
      </w:r>
    </w:p>
    <w:p w14:paraId="74FB5E5C" w14:textId="77777777" w:rsidR="00AD7A67" w:rsidRPr="001B7684" w:rsidRDefault="00AD7A67" w:rsidP="00AD7A67">
      <w:pPr>
        <w:pStyle w:val="ListParagraph"/>
        <w:numPr>
          <w:ilvl w:val="0"/>
          <w:numId w:val="2"/>
        </w:numPr>
        <w:rPr>
          <w:b/>
        </w:rPr>
      </w:pPr>
      <w:r w:rsidRPr="001B7684">
        <w:rPr>
          <w:b/>
        </w:rPr>
        <w:t>Export figures</w:t>
      </w:r>
    </w:p>
    <w:p w14:paraId="6A5FE3B5" w14:textId="77777777" w:rsidR="00AD7A67" w:rsidRDefault="00AD7A67" w:rsidP="00AD7A67">
      <w:r>
        <w:t xml:space="preserve">Click on the </w:t>
      </w:r>
      <w:r>
        <w:rPr>
          <w:noProof/>
          <w:lang w:eastAsia="en-GB"/>
        </w:rPr>
        <w:drawing>
          <wp:inline distT="0" distB="0" distL="0" distR="0" wp14:anchorId="3435A7C2" wp14:editId="09718E54">
            <wp:extent cx="152400" cy="1524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button in the toolbar and select one of the options:</w:t>
      </w:r>
    </w:p>
    <w:p w14:paraId="7BAF935B" w14:textId="77777777" w:rsidR="00AD7A67" w:rsidRDefault="00AD7A67" w:rsidP="00AD7A67">
      <w:pPr>
        <w:pStyle w:val="ListParagraph"/>
        <w:numPr>
          <w:ilvl w:val="0"/>
          <w:numId w:val="7"/>
        </w:numPr>
      </w:pPr>
      <w:r w:rsidRPr="008C779D">
        <w:rPr>
          <w:b/>
          <w:color w:val="00B0F0"/>
        </w:rPr>
        <w:t>Save selected figure (.</w:t>
      </w:r>
      <w:proofErr w:type="spellStart"/>
      <w:r w:rsidRPr="008C779D">
        <w:rPr>
          <w:b/>
          <w:color w:val="00B0F0"/>
        </w:rPr>
        <w:t>png</w:t>
      </w:r>
      <w:proofErr w:type="spellEnd"/>
      <w:r w:rsidRPr="008C779D">
        <w:rPr>
          <w:b/>
          <w:color w:val="00B0F0"/>
        </w:rPr>
        <w:t>)</w:t>
      </w:r>
      <w:r>
        <w:t xml:space="preserve"> – saves figures for selected ions only.</w:t>
      </w:r>
    </w:p>
    <w:p w14:paraId="19B50CE3" w14:textId="77777777" w:rsidR="00AD7A67" w:rsidRDefault="00AD7A67" w:rsidP="00AD7A67">
      <w:pPr>
        <w:pStyle w:val="ListParagraph"/>
        <w:numPr>
          <w:ilvl w:val="0"/>
          <w:numId w:val="7"/>
        </w:numPr>
      </w:pPr>
      <w:r w:rsidRPr="008C779D">
        <w:rPr>
          <w:b/>
          <w:color w:val="00B0F0"/>
        </w:rPr>
        <w:t>Save all figures (.</w:t>
      </w:r>
      <w:proofErr w:type="spellStart"/>
      <w:r w:rsidRPr="008C779D">
        <w:rPr>
          <w:b/>
          <w:color w:val="00B0F0"/>
        </w:rPr>
        <w:t>png</w:t>
      </w:r>
      <w:proofErr w:type="spellEnd"/>
      <w:r w:rsidRPr="008C779D">
        <w:rPr>
          <w:b/>
          <w:color w:val="00B0F0"/>
        </w:rPr>
        <w:t>)</w:t>
      </w:r>
      <w:r>
        <w:t xml:space="preserve"> – saves figures for all ions for each document in the table. </w:t>
      </w:r>
    </w:p>
    <w:p w14:paraId="51BC19A2" w14:textId="77777777" w:rsidR="00AD7A67" w:rsidRDefault="00AD7A67" w:rsidP="00AD7A67">
      <w:r>
        <w:t>Takes parameters from the GUI (</w:t>
      </w:r>
      <w:r w:rsidRPr="002B2A02">
        <w:rPr>
          <w:b/>
          <w:color w:val="00B0F0"/>
        </w:rPr>
        <w:t xml:space="preserve">Properties </w:t>
      </w:r>
      <w:r w:rsidRPr="002B2A02">
        <w:rPr>
          <w:b/>
          <w:color w:val="00B0F0"/>
        </w:rPr>
        <w:sym w:font="Wingdings" w:char="F0E0"/>
      </w:r>
      <w:r w:rsidRPr="002B2A02">
        <w:rPr>
          <w:b/>
          <w:color w:val="00B0F0"/>
        </w:rPr>
        <w:t xml:space="preserve"> Image properties</w:t>
      </w:r>
      <w:r>
        <w:t>)</w:t>
      </w:r>
    </w:p>
    <w:p w14:paraId="38304C65" w14:textId="77777777" w:rsidR="00AD7A67" w:rsidRPr="001B7684" w:rsidRDefault="00AD7A67" w:rsidP="00AD7A67">
      <w:pPr>
        <w:pStyle w:val="ListParagraph"/>
        <w:numPr>
          <w:ilvl w:val="0"/>
          <w:numId w:val="2"/>
        </w:numPr>
        <w:rPr>
          <w:b/>
        </w:rPr>
      </w:pPr>
      <w:r w:rsidRPr="001B7684">
        <w:rPr>
          <w:b/>
        </w:rPr>
        <w:t>Export data</w:t>
      </w:r>
    </w:p>
    <w:p w14:paraId="2FEF91CA" w14:textId="77777777" w:rsidR="00AD7A67" w:rsidRDefault="00AD7A67" w:rsidP="00AD7A67">
      <w:r>
        <w:t xml:space="preserve">Click on the </w:t>
      </w:r>
      <w:r>
        <w:rPr>
          <w:noProof/>
          <w:lang w:eastAsia="en-GB"/>
        </w:rPr>
        <w:drawing>
          <wp:inline distT="0" distB="0" distL="0" distR="0" wp14:anchorId="646DDF9D" wp14:editId="66288597">
            <wp:extent cx="152400" cy="1524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button in the toolbar and select one of the options:</w:t>
      </w:r>
    </w:p>
    <w:p w14:paraId="14B8B6B8" w14:textId="77777777" w:rsidR="00AD7A67" w:rsidRDefault="00AD7A67" w:rsidP="00AD7A67">
      <w:pPr>
        <w:pStyle w:val="ListParagraph"/>
        <w:numPr>
          <w:ilvl w:val="0"/>
          <w:numId w:val="8"/>
        </w:numPr>
      </w:pPr>
      <w:r w:rsidRPr="002B2A02">
        <w:rPr>
          <w:b/>
          <w:color w:val="00B0F0"/>
        </w:rPr>
        <w:t>Save selected 2D (comma delimited)</w:t>
      </w:r>
      <w:r>
        <w:t xml:space="preserve"> –saves text file for selected ions only.</w:t>
      </w:r>
    </w:p>
    <w:p w14:paraId="0D467D80" w14:textId="77777777" w:rsidR="00AD7A67" w:rsidRDefault="00AD7A67" w:rsidP="00AD7A67">
      <w:pPr>
        <w:pStyle w:val="ListParagraph"/>
        <w:numPr>
          <w:ilvl w:val="0"/>
          <w:numId w:val="8"/>
        </w:numPr>
      </w:pPr>
      <w:r w:rsidRPr="002B2A02">
        <w:rPr>
          <w:b/>
          <w:color w:val="00B0F0"/>
        </w:rPr>
        <w:t>Save all 2D (comma delimited)</w:t>
      </w:r>
      <w:r>
        <w:t xml:space="preserve"> – saves text files for all ions for each document in the table.</w:t>
      </w:r>
    </w:p>
    <w:p w14:paraId="64494401" w14:textId="77777777" w:rsidR="00AD7A67" w:rsidRPr="00FC012B" w:rsidRDefault="00AD7A67" w:rsidP="00AD7A67">
      <w:r>
        <w:t>Takes parameters from the GUI (</w:t>
      </w:r>
      <w:r w:rsidRPr="00733D6D">
        <w:rPr>
          <w:b/>
          <w:color w:val="00B0F0"/>
        </w:rPr>
        <w:t xml:space="preserve">Properties </w:t>
      </w:r>
      <w:r w:rsidRPr="00733D6D">
        <w:rPr>
          <w:b/>
          <w:color w:val="00B0F0"/>
        </w:rPr>
        <w:sym w:font="Wingdings" w:char="F0E0"/>
      </w:r>
      <w:r w:rsidRPr="00733D6D">
        <w:rPr>
          <w:b/>
          <w:color w:val="00B0F0"/>
        </w:rPr>
        <w:t xml:space="preserve"> Export properties</w:t>
      </w:r>
      <w:r>
        <w:t>)</w:t>
      </w:r>
    </w:p>
    <w:p w14:paraId="69C2D684" w14:textId="77777777" w:rsidR="00AD7A67" w:rsidRPr="00547AE7" w:rsidRDefault="00AD7A67" w:rsidP="00367453">
      <w:pPr>
        <w:pStyle w:val="ORIGAMIstyle2"/>
        <w:outlineLvl w:val="2"/>
      </w:pPr>
      <w:bookmarkStart w:id="50" w:name="_Toc497482480"/>
      <w:r w:rsidRPr="00547AE7">
        <w:t>Text Panel</w:t>
      </w:r>
      <w:bookmarkEnd w:id="50"/>
    </w:p>
    <w:p w14:paraId="72AC8554" w14:textId="77777777" w:rsidR="00AD7A67" w:rsidRDefault="00AD7A67" w:rsidP="00AD7A67">
      <w:r>
        <w:t xml:space="preserve">Text filelist is used to process and overlay multiple text files simultaneously. </w:t>
      </w:r>
    </w:p>
    <w:p w14:paraId="5F83DFA0" w14:textId="77777777" w:rsidR="00AD7A67" w:rsidRDefault="00AD7A67" w:rsidP="00AD7A67">
      <w:pPr>
        <w:jc w:val="both"/>
      </w:pPr>
      <w:r>
        <w:t xml:space="preserve">To enable the panel, click on the </w:t>
      </w:r>
      <w:r>
        <w:rPr>
          <w:noProof/>
          <w:lang w:eastAsia="en-GB"/>
        </w:rPr>
        <w:drawing>
          <wp:inline distT="0" distB="0" distL="0" distR="0" wp14:anchorId="3B99DFDA" wp14:editId="192D7A8D">
            <wp:extent cx="226695" cy="226695"/>
            <wp:effectExtent l="0" t="0" r="1905" b="190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26695" cy="226695"/>
                    </a:xfrm>
                    <a:prstGeom prst="rect">
                      <a:avLst/>
                    </a:prstGeom>
                    <a:noFill/>
                    <a:ln>
                      <a:noFill/>
                    </a:ln>
                  </pic:spPr>
                </pic:pic>
              </a:graphicData>
            </a:graphic>
          </wp:inline>
        </w:drawing>
      </w:r>
      <w:r>
        <w:t xml:space="preserve"> button, </w:t>
      </w:r>
      <w:r w:rsidRPr="00733D6D">
        <w:rPr>
          <w:b/>
          <w:color w:val="00B0F0"/>
        </w:rPr>
        <w:t xml:space="preserve">Menu: View </w:t>
      </w:r>
      <w:r w:rsidRPr="00733D6D">
        <w:rPr>
          <w:b/>
          <w:color w:val="00B0F0"/>
        </w:rPr>
        <w:sym w:font="Wingdings" w:char="F0E0"/>
      </w:r>
      <w:r w:rsidRPr="00733D6D">
        <w:rPr>
          <w:b/>
          <w:color w:val="00B0F0"/>
        </w:rPr>
        <w:t xml:space="preserve"> Enable multi text panel…</w:t>
      </w:r>
      <w:r>
        <w:t xml:space="preserve"> or press </w:t>
      </w:r>
      <w:r w:rsidRPr="008553C4">
        <w:rPr>
          <w:b/>
          <w:color w:val="002060"/>
        </w:rPr>
        <w:t>CTRL+</w:t>
      </w:r>
      <w:r>
        <w:rPr>
          <w:b/>
          <w:color w:val="002060"/>
        </w:rPr>
        <w:t>4</w:t>
      </w:r>
      <w:r>
        <w:t xml:space="preserve"> on your keyboard.</w:t>
      </w:r>
    </w:p>
    <w:p w14:paraId="6126DD8E" w14:textId="77777777" w:rsidR="00AD7A67" w:rsidRDefault="00AD7A67" w:rsidP="00AD7A67">
      <w:pPr>
        <w:jc w:val="center"/>
      </w:pPr>
      <w:r>
        <w:rPr>
          <w:noProof/>
          <w:lang w:eastAsia="en-GB"/>
        </w:rPr>
        <w:lastRenderedPageBreak/>
        <w:drawing>
          <wp:inline distT="0" distB="0" distL="0" distR="0" wp14:anchorId="00C32A39" wp14:editId="5A378C9F">
            <wp:extent cx="5400000" cy="4088291"/>
            <wp:effectExtent l="0" t="0" r="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400000" cy="4088291"/>
                    </a:xfrm>
                    <a:prstGeom prst="rect">
                      <a:avLst/>
                    </a:prstGeom>
                    <a:noFill/>
                  </pic:spPr>
                </pic:pic>
              </a:graphicData>
            </a:graphic>
          </wp:inline>
        </w:drawing>
      </w:r>
    </w:p>
    <w:p w14:paraId="2B0E8806" w14:textId="77777777" w:rsidR="00AD7A67" w:rsidRDefault="00AD7A67" w:rsidP="00AD7A67">
      <w:pPr>
        <w:jc w:val="center"/>
        <w:rPr>
          <w:i/>
        </w:rPr>
      </w:pPr>
      <w:r>
        <w:rPr>
          <w:i/>
        </w:rPr>
        <w:t>Text Panel</w:t>
      </w:r>
    </w:p>
    <w:p w14:paraId="6785162F" w14:textId="77777777" w:rsidR="00AD7A67" w:rsidRPr="00E763B6" w:rsidRDefault="00AD7A67" w:rsidP="00AD7A67">
      <w:pPr>
        <w:pStyle w:val="ListParagraph"/>
        <w:numPr>
          <w:ilvl w:val="0"/>
          <w:numId w:val="2"/>
        </w:numPr>
        <w:rPr>
          <w:b/>
        </w:rPr>
      </w:pPr>
      <w:r w:rsidRPr="00E763B6">
        <w:rPr>
          <w:b/>
        </w:rPr>
        <w:t>Check all/none items</w:t>
      </w:r>
    </w:p>
    <w:p w14:paraId="77B0F844" w14:textId="77777777" w:rsidR="00AD7A67" w:rsidRDefault="00AD7A67" w:rsidP="00AD7A67">
      <w:r>
        <w:t xml:space="preserve">Click on the </w:t>
      </w:r>
      <w:r>
        <w:rPr>
          <w:noProof/>
          <w:lang w:eastAsia="en-GB"/>
        </w:rPr>
        <w:drawing>
          <wp:inline distT="0" distB="0" distL="0" distR="0" wp14:anchorId="201A8748" wp14:editId="34C49A17">
            <wp:extent cx="152400" cy="1524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button in the toolbar. To unselect all double-click. </w:t>
      </w:r>
    </w:p>
    <w:p w14:paraId="5B3137D2" w14:textId="77777777" w:rsidR="00AD7A67" w:rsidRPr="00BA4249" w:rsidRDefault="00AD7A67" w:rsidP="00AD7A67">
      <w:pPr>
        <w:pStyle w:val="ListParagraph"/>
        <w:numPr>
          <w:ilvl w:val="0"/>
          <w:numId w:val="2"/>
        </w:numPr>
      </w:pPr>
      <w:r>
        <w:rPr>
          <w:b/>
        </w:rPr>
        <w:t>Add multiple text files</w:t>
      </w:r>
    </w:p>
    <w:p w14:paraId="0A375B85" w14:textId="77777777" w:rsidR="00AD7A67" w:rsidRDefault="00AD7A67" w:rsidP="00AD7A67">
      <w:r>
        <w:t>There are multiple ways you can add text files to the table:</w:t>
      </w:r>
    </w:p>
    <w:p w14:paraId="08BEA3D5" w14:textId="77777777" w:rsidR="00AD7A67" w:rsidRDefault="00AD7A67" w:rsidP="00AD7A67">
      <w:pPr>
        <w:pStyle w:val="ListParagraph"/>
        <w:numPr>
          <w:ilvl w:val="0"/>
          <w:numId w:val="13"/>
        </w:numPr>
      </w:pPr>
      <w:r>
        <w:t xml:space="preserve">Click on the </w:t>
      </w:r>
      <w:r>
        <w:rPr>
          <w:noProof/>
          <w:lang w:eastAsia="en-GB"/>
        </w:rPr>
        <w:drawing>
          <wp:inline distT="0" distB="0" distL="0" distR="0" wp14:anchorId="75584263" wp14:editId="55F7CE98">
            <wp:extent cx="152400" cy="1524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button in the toolbar and a selection tool will appear. You can select single or multiple files simultaneously. To select more than one file, just hold </w:t>
      </w:r>
      <w:r w:rsidRPr="00BA4249">
        <w:rPr>
          <w:b/>
          <w:color w:val="002060"/>
        </w:rPr>
        <w:t>CTRL</w:t>
      </w:r>
      <w:r w:rsidRPr="00BA4249">
        <w:rPr>
          <w:color w:val="002060"/>
        </w:rPr>
        <w:t xml:space="preserve"> </w:t>
      </w:r>
      <w:r>
        <w:t xml:space="preserve">or </w:t>
      </w:r>
      <w:r w:rsidRPr="00BA4249">
        <w:rPr>
          <w:b/>
          <w:color w:val="002060"/>
        </w:rPr>
        <w:t>SHIFT</w:t>
      </w:r>
      <w:r w:rsidRPr="00BA4249">
        <w:rPr>
          <w:color w:val="002060"/>
        </w:rPr>
        <w:t xml:space="preserve"> </w:t>
      </w:r>
      <w:r>
        <w:t xml:space="preserve">key on your keyboard. </w:t>
      </w:r>
    </w:p>
    <w:p w14:paraId="149FE3CB" w14:textId="77777777" w:rsidR="00AD7A67" w:rsidRDefault="00AD7A67" w:rsidP="00AD7A67">
      <w:pPr>
        <w:pStyle w:val="ListParagraph"/>
        <w:numPr>
          <w:ilvl w:val="0"/>
          <w:numId w:val="13"/>
        </w:numPr>
      </w:pPr>
      <w:r>
        <w:t xml:space="preserve">Enable the same window using keyboard shortcut: </w:t>
      </w:r>
      <w:r w:rsidRPr="00BA4249">
        <w:rPr>
          <w:b/>
          <w:color w:val="002060"/>
        </w:rPr>
        <w:t>CTRL+SHIFT+T</w:t>
      </w:r>
      <w:r>
        <w:t xml:space="preserve"> or by clicking in </w:t>
      </w:r>
      <w:r w:rsidRPr="00E670B8">
        <w:rPr>
          <w:b/>
          <w:color w:val="00B0F0"/>
        </w:rPr>
        <w:t xml:space="preserve">Menu: File </w:t>
      </w:r>
      <w:r w:rsidRPr="00E670B8">
        <w:rPr>
          <w:b/>
          <w:color w:val="00B0F0"/>
        </w:rPr>
        <w:sym w:font="Wingdings" w:char="F0E0"/>
      </w:r>
      <w:r w:rsidRPr="00E670B8">
        <w:rPr>
          <w:b/>
          <w:color w:val="00B0F0"/>
        </w:rPr>
        <w:t xml:space="preserve"> Open multiple 2D Text files</w:t>
      </w:r>
      <w:r>
        <w:t xml:space="preserve"> or click on the </w:t>
      </w:r>
      <w:r>
        <w:rPr>
          <w:noProof/>
          <w:lang w:eastAsia="en-GB"/>
        </w:rPr>
        <w:drawing>
          <wp:inline distT="0" distB="0" distL="0" distR="0" wp14:anchorId="1EBD7629" wp14:editId="656ACDAC">
            <wp:extent cx="151200" cy="151200"/>
            <wp:effectExtent l="0" t="0" r="1270" b="127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1200" cy="151200"/>
                    </a:xfrm>
                    <a:prstGeom prst="rect">
                      <a:avLst/>
                    </a:prstGeom>
                    <a:noFill/>
                    <a:ln>
                      <a:noFill/>
                    </a:ln>
                  </pic:spPr>
                </pic:pic>
              </a:graphicData>
            </a:graphic>
          </wp:inline>
        </w:drawing>
      </w:r>
      <w:r>
        <w:t xml:space="preserve"> button in the main toolbar.</w:t>
      </w:r>
    </w:p>
    <w:p w14:paraId="54F2AC2D" w14:textId="77777777" w:rsidR="00AD7A67" w:rsidRDefault="00AD7A67" w:rsidP="00AD7A67">
      <w:pPr>
        <w:pStyle w:val="ListParagraph"/>
        <w:numPr>
          <w:ilvl w:val="0"/>
          <w:numId w:val="13"/>
        </w:numPr>
      </w:pPr>
      <w:r>
        <w:t xml:space="preserve">Open single text file by pressing </w:t>
      </w:r>
      <w:r w:rsidRPr="00803BE9">
        <w:rPr>
          <w:b/>
          <w:color w:val="002060"/>
        </w:rPr>
        <w:t>CTRL+T</w:t>
      </w:r>
      <w:r w:rsidRPr="00803BE9">
        <w:rPr>
          <w:color w:val="002060"/>
        </w:rPr>
        <w:t xml:space="preserve"> </w:t>
      </w:r>
      <w:r>
        <w:t xml:space="preserve">on your keyboard, selecting </w:t>
      </w:r>
      <w:r w:rsidRPr="00E670B8">
        <w:rPr>
          <w:b/>
          <w:color w:val="00B0F0"/>
        </w:rPr>
        <w:t xml:space="preserve">Menu: File </w:t>
      </w:r>
      <w:r w:rsidRPr="00E670B8">
        <w:rPr>
          <w:b/>
          <w:color w:val="00B0F0"/>
        </w:rPr>
        <w:sym w:font="Wingdings" w:char="F0E0"/>
      </w:r>
      <w:r w:rsidRPr="00E670B8">
        <w:rPr>
          <w:b/>
          <w:color w:val="00B0F0"/>
        </w:rPr>
        <w:t xml:space="preserve"> Open 2D Text file</w:t>
      </w:r>
      <w:r>
        <w:t xml:space="preserve"> or by clicking on the </w:t>
      </w:r>
      <w:r>
        <w:rPr>
          <w:noProof/>
          <w:lang w:eastAsia="en-GB"/>
        </w:rPr>
        <w:drawing>
          <wp:inline distT="0" distB="0" distL="0" distR="0" wp14:anchorId="4D6123F6" wp14:editId="22AD8476">
            <wp:extent cx="151200" cy="151200"/>
            <wp:effectExtent l="0" t="0" r="1270" b="127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51200" cy="151200"/>
                    </a:xfrm>
                    <a:prstGeom prst="rect">
                      <a:avLst/>
                    </a:prstGeom>
                    <a:noFill/>
                    <a:ln>
                      <a:noFill/>
                    </a:ln>
                  </pic:spPr>
                </pic:pic>
              </a:graphicData>
            </a:graphic>
          </wp:inline>
        </w:drawing>
      </w:r>
      <w:r>
        <w:t xml:space="preserve"> button in the main toolbar.</w:t>
      </w:r>
    </w:p>
    <w:p w14:paraId="7CC4147C" w14:textId="77777777" w:rsidR="00AD7A67" w:rsidRPr="001B7684" w:rsidRDefault="00AD7A67" w:rsidP="00AD7A67">
      <w:pPr>
        <w:pStyle w:val="ListParagraph"/>
        <w:numPr>
          <w:ilvl w:val="0"/>
          <w:numId w:val="2"/>
        </w:numPr>
        <w:rPr>
          <w:b/>
        </w:rPr>
      </w:pPr>
      <w:r w:rsidRPr="001B7684">
        <w:rPr>
          <w:b/>
        </w:rPr>
        <w:t>Create comparison document</w:t>
      </w:r>
    </w:p>
    <w:p w14:paraId="0952C699" w14:textId="77777777" w:rsidR="00AD7A67" w:rsidRDefault="00AD7A67" w:rsidP="00AD7A67">
      <w:r>
        <w:t xml:space="preserve">Click on the </w:t>
      </w:r>
      <w:r>
        <w:rPr>
          <w:noProof/>
          <w:lang w:eastAsia="en-GB"/>
        </w:rPr>
        <w:drawing>
          <wp:inline distT="0" distB="0" distL="0" distR="0" wp14:anchorId="75BF7283" wp14:editId="4C990F03">
            <wp:extent cx="152400" cy="1524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button in the toolbar and select </w:t>
      </w:r>
      <w:r w:rsidRPr="00E670B8">
        <w:rPr>
          <w:b/>
          <w:color w:val="00B0F0"/>
        </w:rPr>
        <w:t>Add new comparison document</w:t>
      </w:r>
      <w:r>
        <w:t xml:space="preserve">. </w:t>
      </w:r>
    </w:p>
    <w:p w14:paraId="47997E46" w14:textId="77777777" w:rsidR="00AD7A67" w:rsidRPr="001B7684" w:rsidRDefault="00AD7A67" w:rsidP="00AD7A67">
      <w:pPr>
        <w:pStyle w:val="ListParagraph"/>
        <w:numPr>
          <w:ilvl w:val="0"/>
          <w:numId w:val="2"/>
        </w:numPr>
        <w:rPr>
          <w:b/>
        </w:rPr>
      </w:pPr>
      <w:r w:rsidRPr="001B7684">
        <w:rPr>
          <w:b/>
        </w:rPr>
        <w:t>Clear table</w:t>
      </w:r>
    </w:p>
    <w:p w14:paraId="668E2117" w14:textId="77777777" w:rsidR="00AD7A67" w:rsidRDefault="00AD7A67" w:rsidP="00AD7A67">
      <w:r>
        <w:t xml:space="preserve">Click on the </w:t>
      </w:r>
      <w:r>
        <w:rPr>
          <w:noProof/>
          <w:lang w:eastAsia="en-GB"/>
        </w:rPr>
        <w:drawing>
          <wp:inline distT="0" distB="0" distL="0" distR="0" wp14:anchorId="26E1D702" wp14:editId="4102374D">
            <wp:extent cx="152400" cy="1524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button in the toolbar and select </w:t>
      </w:r>
      <w:r w:rsidRPr="006521C6">
        <w:rPr>
          <w:b/>
          <w:color w:val="00B0F0"/>
        </w:rPr>
        <w:t>Clear table</w:t>
      </w:r>
      <w:r>
        <w:t xml:space="preserve">. </w:t>
      </w:r>
    </w:p>
    <w:p w14:paraId="75984B24" w14:textId="77777777" w:rsidR="00AD7A67" w:rsidRPr="001B7684" w:rsidRDefault="00AD7A67" w:rsidP="00AD7A67">
      <w:pPr>
        <w:pStyle w:val="ListParagraph"/>
        <w:numPr>
          <w:ilvl w:val="0"/>
          <w:numId w:val="2"/>
        </w:numPr>
        <w:rPr>
          <w:b/>
        </w:rPr>
      </w:pPr>
      <w:r w:rsidRPr="001B7684">
        <w:rPr>
          <w:b/>
        </w:rPr>
        <w:t>Remove duplicates</w:t>
      </w:r>
    </w:p>
    <w:p w14:paraId="6E879179" w14:textId="77777777" w:rsidR="00AD7A67" w:rsidRDefault="00AD7A67" w:rsidP="00AD7A67">
      <w:r>
        <w:t xml:space="preserve">Click on the </w:t>
      </w:r>
      <w:r>
        <w:rPr>
          <w:noProof/>
          <w:lang w:eastAsia="en-GB"/>
        </w:rPr>
        <w:drawing>
          <wp:inline distT="0" distB="0" distL="0" distR="0" wp14:anchorId="0D105B12" wp14:editId="478269B3">
            <wp:extent cx="152400" cy="1524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button in the toolbar and select </w:t>
      </w:r>
      <w:r w:rsidRPr="006521C6">
        <w:rPr>
          <w:b/>
          <w:color w:val="00B0F0"/>
        </w:rPr>
        <w:t>Remove duplicates</w:t>
      </w:r>
      <w:r>
        <w:t xml:space="preserve">. </w:t>
      </w:r>
    </w:p>
    <w:p w14:paraId="61E4B04A" w14:textId="77777777" w:rsidR="00AD7A67" w:rsidRDefault="00AD7A67" w:rsidP="00AD7A67">
      <w:r w:rsidRPr="00345526">
        <w:rPr>
          <w:b/>
          <w:i/>
          <w:color w:val="C00000"/>
        </w:rPr>
        <w:lastRenderedPageBreak/>
        <w:t>Warning</w:t>
      </w:r>
      <w:r>
        <w:rPr>
          <w:i/>
          <w:color w:val="C00000"/>
        </w:rPr>
        <w:t>: This function does not function quite properly yet. In case it doesn’t do what you intended, manually select items and remove them using the ‘Remove selected ions’ option.</w:t>
      </w:r>
    </w:p>
    <w:p w14:paraId="1D4BDEED" w14:textId="77777777" w:rsidR="00AD7A67" w:rsidRPr="001B7684" w:rsidRDefault="00AD7A67" w:rsidP="00AD7A67">
      <w:pPr>
        <w:pStyle w:val="ListParagraph"/>
        <w:numPr>
          <w:ilvl w:val="0"/>
          <w:numId w:val="2"/>
        </w:numPr>
        <w:rPr>
          <w:b/>
        </w:rPr>
      </w:pPr>
      <w:r w:rsidRPr="001B7684">
        <w:rPr>
          <w:b/>
        </w:rPr>
        <w:t xml:space="preserve">Remove selected or all </w:t>
      </w:r>
      <w:r w:rsidRPr="00E763B6">
        <w:rPr>
          <w:b/>
        </w:rPr>
        <w:t>items</w:t>
      </w:r>
    </w:p>
    <w:p w14:paraId="02B3EDFD" w14:textId="77777777" w:rsidR="00AD7A67" w:rsidRDefault="00AD7A67" w:rsidP="00AD7A67">
      <w:r>
        <w:t xml:space="preserve">Click on the </w:t>
      </w:r>
      <w:r>
        <w:rPr>
          <w:noProof/>
          <w:lang w:eastAsia="en-GB"/>
        </w:rPr>
        <w:drawing>
          <wp:inline distT="0" distB="0" distL="0" distR="0" wp14:anchorId="711DDFA7" wp14:editId="2219EB87">
            <wp:extent cx="152400" cy="1524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button in the toolbar and select </w:t>
      </w:r>
      <w:r w:rsidRPr="00601ECA">
        <w:rPr>
          <w:b/>
          <w:color w:val="00B0F0"/>
        </w:rPr>
        <w:t>Remove selected ions</w:t>
      </w:r>
      <w:r>
        <w:t xml:space="preserve"> or </w:t>
      </w:r>
      <w:r w:rsidRPr="00601ECA">
        <w:rPr>
          <w:b/>
          <w:color w:val="00B0F0"/>
        </w:rPr>
        <w:t>Remove all ions</w:t>
      </w:r>
      <w:r>
        <w:t xml:space="preserve">. In case of removing all </w:t>
      </w:r>
      <w:r w:rsidRPr="001E6311">
        <w:t>items</w:t>
      </w:r>
      <w:r>
        <w:t xml:space="preserve">, a warning will appear. </w:t>
      </w:r>
    </w:p>
    <w:p w14:paraId="4BBDA5C0" w14:textId="77777777" w:rsidR="00AD7A67" w:rsidRPr="001B7684" w:rsidRDefault="00AD7A67" w:rsidP="00AD7A67">
      <w:pPr>
        <w:pStyle w:val="ListParagraph"/>
        <w:numPr>
          <w:ilvl w:val="0"/>
          <w:numId w:val="2"/>
        </w:numPr>
        <w:rPr>
          <w:b/>
        </w:rPr>
      </w:pPr>
      <w:r w:rsidRPr="001B7684">
        <w:rPr>
          <w:b/>
        </w:rPr>
        <w:t>Process selected or all ions</w:t>
      </w:r>
    </w:p>
    <w:p w14:paraId="458CA259" w14:textId="77777777" w:rsidR="00AD7A67" w:rsidRDefault="00AD7A67" w:rsidP="00AD7A67">
      <w:r>
        <w:t xml:space="preserve">Click on the </w:t>
      </w:r>
      <w:r>
        <w:rPr>
          <w:noProof/>
          <w:lang w:eastAsia="en-GB"/>
        </w:rPr>
        <w:drawing>
          <wp:inline distT="0" distB="0" distL="0" distR="0" wp14:anchorId="576D5636" wp14:editId="189129FD">
            <wp:extent cx="152400" cy="1524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button in the toolbar and select one of the options:</w:t>
      </w:r>
    </w:p>
    <w:p w14:paraId="3F3D1AE1" w14:textId="77777777" w:rsidR="00AD7A67" w:rsidRDefault="00AD7A67" w:rsidP="00AD7A67">
      <w:pPr>
        <w:pStyle w:val="ListParagraph"/>
        <w:numPr>
          <w:ilvl w:val="0"/>
          <w:numId w:val="4"/>
        </w:numPr>
      </w:pPr>
      <w:r w:rsidRPr="001B7859">
        <w:rPr>
          <w:b/>
          <w:color w:val="00B0F0"/>
        </w:rPr>
        <w:t>Process selected ions</w:t>
      </w:r>
      <w:r>
        <w:t xml:space="preserve"> – the program will only process selected ions.</w:t>
      </w:r>
    </w:p>
    <w:p w14:paraId="263D0ED2" w14:textId="77777777" w:rsidR="00AD7A67" w:rsidRDefault="00AD7A67" w:rsidP="00AD7A67">
      <w:pPr>
        <w:pStyle w:val="ListParagraph"/>
        <w:numPr>
          <w:ilvl w:val="0"/>
          <w:numId w:val="4"/>
        </w:numPr>
      </w:pPr>
      <w:r w:rsidRPr="001B7859">
        <w:rPr>
          <w:b/>
          <w:color w:val="00B0F0"/>
        </w:rPr>
        <w:t>Process all ions</w:t>
      </w:r>
      <w:r>
        <w:t xml:space="preserve"> – the program will process all ions for each opened document.</w:t>
      </w:r>
    </w:p>
    <w:p w14:paraId="0F6E430B" w14:textId="77777777" w:rsidR="00AD7A67" w:rsidRDefault="00AD7A67" w:rsidP="00AD7A67">
      <w:r>
        <w:t>Processing parameters are taken from the GUI.</w:t>
      </w:r>
    </w:p>
    <w:p w14:paraId="140EABAE" w14:textId="77777777" w:rsidR="00AD7A67" w:rsidRPr="001B7684" w:rsidRDefault="00AD7A67" w:rsidP="00AD7A67">
      <w:pPr>
        <w:pStyle w:val="ListParagraph"/>
        <w:numPr>
          <w:ilvl w:val="0"/>
          <w:numId w:val="2"/>
        </w:numPr>
        <w:rPr>
          <w:b/>
        </w:rPr>
      </w:pPr>
      <w:r w:rsidRPr="001B7684">
        <w:rPr>
          <w:b/>
        </w:rPr>
        <w:t>Select overlay function</w:t>
      </w:r>
    </w:p>
    <w:p w14:paraId="11DCEBE9" w14:textId="77777777" w:rsidR="00AD7A67" w:rsidRDefault="00AD7A67" w:rsidP="00AD7A67">
      <w:r>
        <w:t xml:space="preserve">Click on the combo box and select one of the available functions: </w:t>
      </w:r>
      <w:r w:rsidRPr="008C6AE9">
        <w:rPr>
          <w:i/>
        </w:rPr>
        <w:t xml:space="preserve">Mask, Transparent, Mean, Variance, RMSD, Standard Deviation, RMSF, </w:t>
      </w:r>
      <w:proofErr w:type="gramStart"/>
      <w:r w:rsidRPr="008C6AE9">
        <w:rPr>
          <w:i/>
        </w:rPr>
        <w:t>RMSD</w:t>
      </w:r>
      <w:proofErr w:type="gramEnd"/>
      <w:r w:rsidRPr="008C6AE9">
        <w:rPr>
          <w:i/>
        </w:rPr>
        <w:t xml:space="preserve"> Matrix</w:t>
      </w:r>
      <w:r>
        <w:t>.</w:t>
      </w:r>
    </w:p>
    <w:p w14:paraId="6352F7E0" w14:textId="77777777" w:rsidR="00AD7A67" w:rsidRDefault="00AD7A67" w:rsidP="00AD7A67">
      <w:r w:rsidRPr="00345526">
        <w:rPr>
          <w:b/>
          <w:i/>
          <w:color w:val="C00000"/>
        </w:rPr>
        <w:t>Warning</w:t>
      </w:r>
      <w:r>
        <w:rPr>
          <w:i/>
          <w:color w:val="C00000"/>
        </w:rPr>
        <w:t xml:space="preserve">: All of the functions require at least two items in the table. These have to be checked. </w:t>
      </w:r>
    </w:p>
    <w:p w14:paraId="00FC28FE" w14:textId="77777777" w:rsidR="00AD7A67" w:rsidRDefault="00AD7A67" w:rsidP="00AD7A67">
      <w:pPr>
        <w:pStyle w:val="ListParagraph"/>
        <w:numPr>
          <w:ilvl w:val="0"/>
          <w:numId w:val="2"/>
        </w:numPr>
        <w:rPr>
          <w:b/>
        </w:rPr>
      </w:pPr>
      <w:r>
        <w:rPr>
          <w:b/>
        </w:rPr>
        <w:t>Overlay ions</w:t>
      </w:r>
    </w:p>
    <w:p w14:paraId="64BD38DE" w14:textId="77777777" w:rsidR="00AD7A67" w:rsidRDefault="00AD7A67" w:rsidP="00AD7A67">
      <w:r>
        <w:t xml:space="preserve">First, select items in the table and then click on the </w:t>
      </w:r>
      <w:r>
        <w:rPr>
          <w:noProof/>
          <w:lang w:eastAsia="en-GB"/>
        </w:rPr>
        <w:drawing>
          <wp:inline distT="0" distB="0" distL="0" distR="0" wp14:anchorId="1404969F" wp14:editId="0F12FEB9">
            <wp:extent cx="152400" cy="1524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button in the toolbar. You can overlay items in 2D (drift time) only. </w:t>
      </w:r>
    </w:p>
    <w:p w14:paraId="4A3B7703" w14:textId="77777777" w:rsidR="00AD7A67" w:rsidRDefault="00AD7A67" w:rsidP="00AD7A67"/>
    <w:p w14:paraId="665195A4" w14:textId="77777777" w:rsidR="00AD7A67" w:rsidRPr="00547AE7" w:rsidRDefault="00AD7A67" w:rsidP="00367453">
      <w:pPr>
        <w:pStyle w:val="ORIGAMIstyle2"/>
        <w:outlineLvl w:val="2"/>
      </w:pPr>
      <w:bookmarkStart w:id="51" w:name="_Toc497482481"/>
      <w:r>
        <w:t xml:space="preserve">Multiple Files </w:t>
      </w:r>
      <w:r w:rsidRPr="00547AE7">
        <w:t>Panel</w:t>
      </w:r>
      <w:bookmarkEnd w:id="51"/>
    </w:p>
    <w:p w14:paraId="62E68F77" w14:textId="77777777" w:rsidR="00AD7A67" w:rsidRDefault="00AD7A67" w:rsidP="00AD7A67">
      <w:pPr>
        <w:jc w:val="both"/>
      </w:pPr>
      <w:r>
        <w:t xml:space="preserve">Multiple files panel is used to load a list of MassLynx files which can be processed simultaneously. In most circumstances, the list of files might correspond to activated IM-MS dataset for which collision voltage (or other activation parameter) were sequentially increased. Once a list of files is loaded, the user is prompted to create a new document file which contains individual mass spectra for each file and a summed mass spectrum.  </w:t>
      </w:r>
    </w:p>
    <w:p w14:paraId="421AAEBC" w14:textId="77777777" w:rsidR="00AD7A67" w:rsidRDefault="00AD7A67" w:rsidP="00AD7A67">
      <w:pPr>
        <w:jc w:val="both"/>
      </w:pPr>
      <w:r>
        <w:t xml:space="preserve">To enable the panel, click on the </w:t>
      </w:r>
      <w:r>
        <w:rPr>
          <w:noProof/>
          <w:lang w:eastAsia="en-GB"/>
        </w:rPr>
        <w:drawing>
          <wp:inline distT="0" distB="0" distL="0" distR="0" wp14:anchorId="66C2B215" wp14:editId="5636B648">
            <wp:extent cx="230505" cy="23050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30505" cy="230505"/>
                    </a:xfrm>
                    <a:prstGeom prst="rect">
                      <a:avLst/>
                    </a:prstGeom>
                    <a:noFill/>
                    <a:ln>
                      <a:noFill/>
                    </a:ln>
                  </pic:spPr>
                </pic:pic>
              </a:graphicData>
            </a:graphic>
          </wp:inline>
        </w:drawing>
      </w:r>
      <w:r>
        <w:t xml:space="preserve"> button, </w:t>
      </w:r>
      <w:r w:rsidRPr="00E91A68">
        <w:rPr>
          <w:b/>
          <w:color w:val="00B0F0"/>
        </w:rPr>
        <w:t xml:space="preserve">Menu: View </w:t>
      </w:r>
      <w:r w:rsidRPr="00E91A68">
        <w:rPr>
          <w:b/>
          <w:color w:val="00B0F0"/>
        </w:rPr>
        <w:sym w:font="Wingdings" w:char="F0E0"/>
      </w:r>
      <w:r w:rsidRPr="00E91A68">
        <w:rPr>
          <w:b/>
          <w:color w:val="00B0F0"/>
        </w:rPr>
        <w:t xml:space="preserve"> Enable multi MassLynx panel…</w:t>
      </w:r>
      <w:r>
        <w:t xml:space="preserve"> or press </w:t>
      </w:r>
      <w:r w:rsidRPr="008553C4">
        <w:rPr>
          <w:b/>
          <w:color w:val="002060"/>
        </w:rPr>
        <w:t>CTRL+5</w:t>
      </w:r>
      <w:r>
        <w:t xml:space="preserve"> on your keyboard.</w:t>
      </w:r>
    </w:p>
    <w:p w14:paraId="14AE285C" w14:textId="77777777" w:rsidR="00AD7A67" w:rsidRDefault="00AD7A67" w:rsidP="00AD7A67">
      <w:pPr>
        <w:jc w:val="center"/>
      </w:pPr>
      <w:r>
        <w:rPr>
          <w:noProof/>
          <w:lang w:eastAsia="en-GB"/>
        </w:rPr>
        <w:lastRenderedPageBreak/>
        <w:drawing>
          <wp:inline distT="0" distB="0" distL="0" distR="0" wp14:anchorId="0BFBBC28" wp14:editId="536DEF65">
            <wp:extent cx="4834083" cy="2536466"/>
            <wp:effectExtent l="0" t="0" r="508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836281" cy="2537619"/>
                    </a:xfrm>
                    <a:prstGeom prst="rect">
                      <a:avLst/>
                    </a:prstGeom>
                    <a:noFill/>
                  </pic:spPr>
                </pic:pic>
              </a:graphicData>
            </a:graphic>
          </wp:inline>
        </w:drawing>
      </w:r>
    </w:p>
    <w:p w14:paraId="784EFE87" w14:textId="77777777" w:rsidR="00AD7A67" w:rsidRDefault="00AD7A67" w:rsidP="00AD7A67">
      <w:pPr>
        <w:jc w:val="center"/>
        <w:rPr>
          <w:i/>
        </w:rPr>
      </w:pPr>
      <w:r w:rsidRPr="00B36BFC">
        <w:rPr>
          <w:i/>
        </w:rPr>
        <w:t>Multiple Files Panel</w:t>
      </w:r>
    </w:p>
    <w:p w14:paraId="09876839" w14:textId="77777777" w:rsidR="00AD7A67" w:rsidRPr="00E763B6" w:rsidRDefault="00AD7A67" w:rsidP="00AD7A67">
      <w:pPr>
        <w:pStyle w:val="ListParagraph"/>
        <w:numPr>
          <w:ilvl w:val="0"/>
          <w:numId w:val="2"/>
        </w:numPr>
        <w:rPr>
          <w:b/>
        </w:rPr>
      </w:pPr>
      <w:r w:rsidRPr="00E763B6">
        <w:rPr>
          <w:b/>
        </w:rPr>
        <w:t>Check all/none items</w:t>
      </w:r>
    </w:p>
    <w:p w14:paraId="2AB60AD4" w14:textId="77777777" w:rsidR="00AD7A67" w:rsidRDefault="00AD7A67" w:rsidP="00AD7A67">
      <w:r>
        <w:t xml:space="preserve">Click on the </w:t>
      </w:r>
      <w:r>
        <w:rPr>
          <w:noProof/>
          <w:lang w:eastAsia="en-GB"/>
        </w:rPr>
        <w:drawing>
          <wp:inline distT="0" distB="0" distL="0" distR="0" wp14:anchorId="3B85DD9E" wp14:editId="1993CDC4">
            <wp:extent cx="152400" cy="1524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button in the toolbar. To unselect all double-click. </w:t>
      </w:r>
    </w:p>
    <w:p w14:paraId="24CA42BB" w14:textId="77777777" w:rsidR="00AD7A67" w:rsidRPr="0038644B" w:rsidRDefault="00AD7A67" w:rsidP="00AD7A67">
      <w:pPr>
        <w:pStyle w:val="ListParagraph"/>
        <w:numPr>
          <w:ilvl w:val="0"/>
          <w:numId w:val="2"/>
        </w:numPr>
      </w:pPr>
      <w:r>
        <w:rPr>
          <w:b/>
        </w:rPr>
        <w:t>Add multiple MassLynx files</w:t>
      </w:r>
    </w:p>
    <w:p w14:paraId="7E6EBFFE" w14:textId="77777777" w:rsidR="00AD7A67" w:rsidRDefault="00AD7A67" w:rsidP="00AD7A67">
      <w:r>
        <w:t>There are multiple ways you can add MassLynx files to the table:</w:t>
      </w:r>
    </w:p>
    <w:p w14:paraId="79C87F16" w14:textId="77777777" w:rsidR="00AD7A67" w:rsidRDefault="00AD7A67" w:rsidP="00AD7A67">
      <w:pPr>
        <w:pStyle w:val="ListParagraph"/>
        <w:numPr>
          <w:ilvl w:val="0"/>
          <w:numId w:val="14"/>
        </w:numPr>
      </w:pPr>
      <w:r>
        <w:t xml:space="preserve">Click on the </w:t>
      </w:r>
      <w:r>
        <w:rPr>
          <w:noProof/>
          <w:lang w:eastAsia="en-GB"/>
        </w:rPr>
        <w:drawing>
          <wp:inline distT="0" distB="0" distL="0" distR="0" wp14:anchorId="5649AA19" wp14:editId="630F6F60">
            <wp:extent cx="152400" cy="1524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button in the toolbar and a selection window will appear. You can select single or multiple files simultaneously. To select more than one file, just hold </w:t>
      </w:r>
      <w:r w:rsidRPr="003F7965">
        <w:rPr>
          <w:b/>
          <w:color w:val="002060"/>
        </w:rPr>
        <w:t>CTRL</w:t>
      </w:r>
      <w:r w:rsidRPr="003F7965">
        <w:rPr>
          <w:color w:val="002060"/>
        </w:rPr>
        <w:t xml:space="preserve"> </w:t>
      </w:r>
      <w:r>
        <w:t xml:space="preserve">or </w:t>
      </w:r>
      <w:r w:rsidRPr="003F7965">
        <w:rPr>
          <w:b/>
          <w:color w:val="002060"/>
        </w:rPr>
        <w:t>SHIFT</w:t>
      </w:r>
      <w:r w:rsidRPr="003F7965">
        <w:rPr>
          <w:color w:val="002060"/>
        </w:rPr>
        <w:t xml:space="preserve"> </w:t>
      </w:r>
      <w:r>
        <w:t xml:space="preserve">key on your keyboard. </w:t>
      </w:r>
    </w:p>
    <w:p w14:paraId="1BC06D19" w14:textId="77777777" w:rsidR="00AD7A67" w:rsidRDefault="00AD7A67" w:rsidP="00AD7A67">
      <w:pPr>
        <w:pStyle w:val="ListParagraph"/>
        <w:numPr>
          <w:ilvl w:val="0"/>
          <w:numId w:val="14"/>
        </w:numPr>
      </w:pPr>
      <w:r>
        <w:t xml:space="preserve">Enable the same window using keyboard shortcut: </w:t>
      </w:r>
      <w:r w:rsidRPr="00BA4249">
        <w:rPr>
          <w:b/>
          <w:color w:val="002060"/>
        </w:rPr>
        <w:t>CTRL+SHIFT+</w:t>
      </w:r>
      <w:r>
        <w:rPr>
          <w:b/>
          <w:color w:val="002060"/>
        </w:rPr>
        <w:t>R</w:t>
      </w:r>
      <w:r>
        <w:t xml:space="preserve"> or by clicking in </w:t>
      </w:r>
      <w:r w:rsidRPr="00AA679F">
        <w:rPr>
          <w:b/>
          <w:color w:val="00B0F0"/>
        </w:rPr>
        <w:t xml:space="preserve">Menu: File </w:t>
      </w:r>
      <w:r w:rsidRPr="00AA679F">
        <w:rPr>
          <w:b/>
          <w:color w:val="00B0F0"/>
        </w:rPr>
        <w:sym w:font="Wingdings" w:char="F0E0"/>
      </w:r>
      <w:r w:rsidRPr="00AA679F">
        <w:rPr>
          <w:b/>
          <w:color w:val="00B0F0"/>
        </w:rPr>
        <w:t xml:space="preserve"> Open multiple MassLynx files </w:t>
      </w:r>
      <w:r>
        <w:t xml:space="preserve">or click on the </w:t>
      </w:r>
      <w:r>
        <w:rPr>
          <w:noProof/>
          <w:lang w:eastAsia="en-GB"/>
        </w:rPr>
        <w:drawing>
          <wp:inline distT="0" distB="0" distL="0" distR="0" wp14:anchorId="62309E19" wp14:editId="7E2E1851">
            <wp:extent cx="151200" cy="151200"/>
            <wp:effectExtent l="0" t="0" r="1270" b="127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1200" cy="151200"/>
                    </a:xfrm>
                    <a:prstGeom prst="rect">
                      <a:avLst/>
                    </a:prstGeom>
                    <a:noFill/>
                    <a:ln>
                      <a:noFill/>
                    </a:ln>
                  </pic:spPr>
                </pic:pic>
              </a:graphicData>
            </a:graphic>
          </wp:inline>
        </w:drawing>
      </w:r>
      <w:r>
        <w:t xml:space="preserve"> button in the main toolbar.</w:t>
      </w:r>
    </w:p>
    <w:p w14:paraId="40262688" w14:textId="77777777" w:rsidR="00AD7A67" w:rsidRPr="001B7684" w:rsidRDefault="00AD7A67" w:rsidP="00AD7A67">
      <w:pPr>
        <w:pStyle w:val="ListParagraph"/>
        <w:numPr>
          <w:ilvl w:val="0"/>
          <w:numId w:val="2"/>
        </w:numPr>
        <w:rPr>
          <w:b/>
        </w:rPr>
      </w:pPr>
      <w:r w:rsidRPr="001B7684">
        <w:rPr>
          <w:b/>
        </w:rPr>
        <w:t>Clear table</w:t>
      </w:r>
    </w:p>
    <w:p w14:paraId="12A11011" w14:textId="77777777" w:rsidR="00AD7A67" w:rsidRDefault="00AD7A67" w:rsidP="00AD7A67">
      <w:r>
        <w:t xml:space="preserve">Click on the </w:t>
      </w:r>
      <w:r>
        <w:rPr>
          <w:noProof/>
          <w:lang w:eastAsia="en-GB"/>
        </w:rPr>
        <w:drawing>
          <wp:inline distT="0" distB="0" distL="0" distR="0" wp14:anchorId="4967E991" wp14:editId="3278292E">
            <wp:extent cx="152400" cy="1524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button in the toolbar and select </w:t>
      </w:r>
      <w:r w:rsidRPr="00A225CB">
        <w:rPr>
          <w:b/>
          <w:color w:val="00B0F0"/>
        </w:rPr>
        <w:t>Clear table</w:t>
      </w:r>
      <w:r>
        <w:t xml:space="preserve">. </w:t>
      </w:r>
    </w:p>
    <w:p w14:paraId="47F21BCA" w14:textId="77777777" w:rsidR="00AD7A67" w:rsidRPr="001B7684" w:rsidRDefault="00AD7A67" w:rsidP="00AD7A67">
      <w:pPr>
        <w:pStyle w:val="ListParagraph"/>
        <w:numPr>
          <w:ilvl w:val="0"/>
          <w:numId w:val="2"/>
        </w:numPr>
        <w:rPr>
          <w:b/>
        </w:rPr>
      </w:pPr>
      <w:r w:rsidRPr="001B7684">
        <w:rPr>
          <w:b/>
        </w:rPr>
        <w:t xml:space="preserve">Remove selected or all </w:t>
      </w:r>
      <w:r w:rsidRPr="00E763B6">
        <w:rPr>
          <w:b/>
        </w:rPr>
        <w:t>items</w:t>
      </w:r>
    </w:p>
    <w:p w14:paraId="2E20F664" w14:textId="77777777" w:rsidR="00AD7A67" w:rsidRDefault="00AD7A67" w:rsidP="00AD7A67">
      <w:r>
        <w:t xml:space="preserve">Click on the </w:t>
      </w:r>
      <w:r>
        <w:rPr>
          <w:noProof/>
          <w:lang w:eastAsia="en-GB"/>
        </w:rPr>
        <w:drawing>
          <wp:inline distT="0" distB="0" distL="0" distR="0" wp14:anchorId="46D0AAD1" wp14:editId="4E35FD59">
            <wp:extent cx="152400" cy="1524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button in the toolbar and select </w:t>
      </w:r>
      <w:r w:rsidRPr="00AA679F">
        <w:rPr>
          <w:b/>
          <w:color w:val="00B0F0"/>
        </w:rPr>
        <w:t>Remove selected ions</w:t>
      </w:r>
      <w:r>
        <w:t xml:space="preserve"> or </w:t>
      </w:r>
      <w:r w:rsidRPr="00AA679F">
        <w:rPr>
          <w:b/>
          <w:color w:val="00B0F0"/>
        </w:rPr>
        <w:t>Remove all ions</w:t>
      </w:r>
      <w:r>
        <w:t xml:space="preserve">. In case of removing all </w:t>
      </w:r>
      <w:r w:rsidRPr="001E6311">
        <w:t>items</w:t>
      </w:r>
      <w:r>
        <w:t xml:space="preserve">, a warning will appear. </w:t>
      </w:r>
    </w:p>
    <w:p w14:paraId="41992448" w14:textId="77777777" w:rsidR="00AD7A67" w:rsidRDefault="00AD7A67" w:rsidP="00AD7A67">
      <w:pPr>
        <w:pStyle w:val="ListParagraph"/>
        <w:numPr>
          <w:ilvl w:val="0"/>
          <w:numId w:val="2"/>
        </w:numPr>
        <w:rPr>
          <w:b/>
        </w:rPr>
      </w:pPr>
      <w:r>
        <w:rPr>
          <w:b/>
        </w:rPr>
        <w:t>Process files</w:t>
      </w:r>
    </w:p>
    <w:p w14:paraId="2B11C2B6" w14:textId="77777777" w:rsidR="00AD7A67" w:rsidRDefault="00AD7A67" w:rsidP="00AD7A67">
      <w:r>
        <w:t xml:space="preserve">Click on the </w:t>
      </w:r>
      <w:r>
        <w:rPr>
          <w:noProof/>
          <w:lang w:eastAsia="en-GB"/>
        </w:rPr>
        <w:drawing>
          <wp:inline distT="0" distB="0" distL="0" distR="0" wp14:anchorId="08452EFB" wp14:editId="6127F905">
            <wp:extent cx="152400" cy="1524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button in the toolbar and select the only available option:</w:t>
      </w:r>
    </w:p>
    <w:p w14:paraId="636790D0" w14:textId="77777777" w:rsidR="00AD7A67" w:rsidRPr="006D3A75" w:rsidRDefault="00AD7A67" w:rsidP="00AD7A67">
      <w:pPr>
        <w:pStyle w:val="ListParagraph"/>
        <w:numPr>
          <w:ilvl w:val="0"/>
          <w:numId w:val="9"/>
        </w:numPr>
      </w:pPr>
      <w:r>
        <w:t>Re-bin summed MS: the summed MS will be re-binned based on the parameters in the GUI (</w:t>
      </w:r>
      <w:r w:rsidRPr="00AA679F">
        <w:rPr>
          <w:b/>
          <w:color w:val="00B0F0"/>
        </w:rPr>
        <w:t xml:space="preserve">Process </w:t>
      </w:r>
      <w:r w:rsidRPr="00AA679F">
        <w:rPr>
          <w:b/>
          <w:color w:val="00B0F0"/>
        </w:rPr>
        <w:sym w:font="Wingdings" w:char="F0E0"/>
      </w:r>
      <w:r w:rsidRPr="00AA679F">
        <w:rPr>
          <w:b/>
          <w:color w:val="00B0F0"/>
        </w:rPr>
        <w:t xml:space="preserve"> MS Parameters </w:t>
      </w:r>
      <w:r w:rsidRPr="00AA679F">
        <w:rPr>
          <w:b/>
          <w:color w:val="00B0F0"/>
        </w:rPr>
        <w:sym w:font="Wingdings" w:char="F0E0"/>
      </w:r>
      <w:r w:rsidRPr="00AA679F">
        <w:rPr>
          <w:b/>
          <w:color w:val="00B0F0"/>
        </w:rPr>
        <w:t xml:space="preserve"> Bin size</w:t>
      </w:r>
      <w:r>
        <w:t>)</w:t>
      </w:r>
    </w:p>
    <w:p w14:paraId="172B6D75" w14:textId="77777777" w:rsidR="00AD7A67" w:rsidRDefault="00AD7A67" w:rsidP="00AD7A67">
      <w:pPr>
        <w:pStyle w:val="ListParagraph"/>
        <w:numPr>
          <w:ilvl w:val="0"/>
          <w:numId w:val="2"/>
        </w:numPr>
        <w:rPr>
          <w:b/>
        </w:rPr>
      </w:pPr>
      <w:r>
        <w:rPr>
          <w:b/>
        </w:rPr>
        <w:t>Extract ions</w:t>
      </w:r>
    </w:p>
    <w:p w14:paraId="7812D893" w14:textId="77777777" w:rsidR="00AD7A67" w:rsidRDefault="00AD7A67" w:rsidP="00AD7A67">
      <w:r>
        <w:t xml:space="preserve">See </w:t>
      </w:r>
      <w:r w:rsidRPr="007F2274">
        <w:rPr>
          <w:b/>
        </w:rPr>
        <w:t>Peaklist Panel</w:t>
      </w:r>
      <w:r>
        <w:rPr>
          <w:b/>
        </w:rPr>
        <w:t xml:space="preserve"> </w:t>
      </w:r>
      <w:r>
        <w:t>section for how to add and extract ions.</w:t>
      </w:r>
    </w:p>
    <w:p w14:paraId="060B6CA7" w14:textId="77777777" w:rsidR="00AD7A67" w:rsidRPr="00547AE7" w:rsidRDefault="00AD7A67" w:rsidP="00367453">
      <w:pPr>
        <w:pStyle w:val="ORIGAMIstyle2"/>
        <w:outlineLvl w:val="2"/>
      </w:pPr>
      <w:bookmarkStart w:id="52" w:name="_Toc497482482"/>
      <w:r>
        <w:t xml:space="preserve">Drift-Time </w:t>
      </w:r>
      <w:r w:rsidRPr="00547AE7">
        <w:t>Panel</w:t>
      </w:r>
      <w:r>
        <w:t xml:space="preserve"> (incomplete)</w:t>
      </w:r>
      <w:bookmarkEnd w:id="52"/>
    </w:p>
    <w:p w14:paraId="7F53EFD9" w14:textId="77777777" w:rsidR="00AD7A67" w:rsidRDefault="00AD7A67" w:rsidP="00367453">
      <w:pPr>
        <w:pStyle w:val="ORIGAMIstyle2"/>
        <w:outlineLvl w:val="2"/>
      </w:pPr>
      <w:bookmarkStart w:id="53" w:name="_Toc497482483"/>
      <w:r>
        <w:t xml:space="preserve">CCS Calibration </w:t>
      </w:r>
      <w:r w:rsidRPr="00547AE7">
        <w:t>Panel</w:t>
      </w:r>
      <w:r>
        <w:t xml:space="preserve"> (incomplete)</w:t>
      </w:r>
      <w:bookmarkEnd w:id="53"/>
    </w:p>
    <w:p w14:paraId="522545FA" w14:textId="77777777" w:rsidR="00AD7A67" w:rsidRPr="00547AE7" w:rsidRDefault="00AD7A67" w:rsidP="00367453">
      <w:pPr>
        <w:pStyle w:val="ORIGAMIstyle2"/>
        <w:outlineLvl w:val="2"/>
      </w:pPr>
      <w:bookmarkStart w:id="54" w:name="_Toc497482484"/>
      <w:r>
        <w:t>Interactive Output Panel</w:t>
      </w:r>
      <w:bookmarkEnd w:id="54"/>
    </w:p>
    <w:p w14:paraId="7AFA6241" w14:textId="77777777" w:rsidR="00AD7A67" w:rsidRPr="00F25405" w:rsidRDefault="00AD7A67" w:rsidP="00AD7A67">
      <w:pPr>
        <w:jc w:val="both"/>
      </w:pPr>
      <w:r>
        <w:lastRenderedPageBreak/>
        <w:t>The interactive output panel enables saving all figures in an interactive and shareable webpage format viewable in modern internet browsers with JS support. ORIGAMI</w:t>
      </w:r>
      <w:r>
        <w:rPr>
          <w:vertAlign w:val="superscript"/>
        </w:rPr>
        <w:t>ANALYSE</w:t>
      </w:r>
      <w:r>
        <w:t xml:space="preserve"> uses the Bokeh visualisation library (</w:t>
      </w:r>
      <w:hyperlink r:id="rId67" w:history="1">
        <w:r w:rsidRPr="00C026FE">
          <w:rPr>
            <w:rStyle w:val="Hyperlink"/>
          </w:rPr>
          <w:t>http://bokeh.pydata.org/</w:t>
        </w:r>
      </w:hyperlink>
      <w:r>
        <w:t>) to provide interactive graphics for the 21</w:t>
      </w:r>
      <w:r w:rsidRPr="00F25405">
        <w:rPr>
          <w:vertAlign w:val="superscript"/>
        </w:rPr>
        <w:t>st</w:t>
      </w:r>
      <w:r>
        <w:t xml:space="preserve"> century. Plots can be saved in an array of combinations and whole documents can be combined to give one, concise document. Each plot can be saved in an individual tab or as part of collection alongside HTML-rich annotations. </w:t>
      </w:r>
    </w:p>
    <w:p w14:paraId="72986107" w14:textId="77777777" w:rsidR="00AD7A67" w:rsidRDefault="00AD7A67" w:rsidP="00AD7A67">
      <w:pPr>
        <w:jc w:val="both"/>
      </w:pPr>
      <w:r>
        <w:t xml:space="preserve">To enable the panel, click on the </w:t>
      </w:r>
      <w:r>
        <w:rPr>
          <w:noProof/>
          <w:lang w:eastAsia="en-GB"/>
        </w:rPr>
        <w:drawing>
          <wp:inline distT="0" distB="0" distL="0" distR="0" wp14:anchorId="55892A9A" wp14:editId="0A344478">
            <wp:extent cx="274320" cy="27432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74320" cy="274320"/>
                    </a:xfrm>
                    <a:prstGeom prst="rect">
                      <a:avLst/>
                    </a:prstGeom>
                    <a:noFill/>
                    <a:ln>
                      <a:noFill/>
                    </a:ln>
                  </pic:spPr>
                </pic:pic>
              </a:graphicData>
            </a:graphic>
          </wp:inline>
        </w:drawing>
      </w:r>
      <w:r>
        <w:t xml:space="preserve"> button, </w:t>
      </w:r>
      <w:r w:rsidRPr="004335D4">
        <w:rPr>
          <w:b/>
          <w:color w:val="00B0F0"/>
        </w:rPr>
        <w:t xml:space="preserve">Menu: View </w:t>
      </w:r>
      <w:r w:rsidRPr="004335D4">
        <w:rPr>
          <w:b/>
          <w:color w:val="00B0F0"/>
        </w:rPr>
        <w:sym w:font="Wingdings" w:char="F0E0"/>
      </w:r>
      <w:r w:rsidRPr="004335D4">
        <w:rPr>
          <w:b/>
          <w:color w:val="00B0F0"/>
        </w:rPr>
        <w:t xml:space="preserve"> Enable</w:t>
      </w:r>
      <w:r w:rsidRPr="008553C4">
        <w:rPr>
          <w:color w:val="002060"/>
        </w:rPr>
        <w:t xml:space="preserve"> </w:t>
      </w:r>
      <w:r w:rsidRPr="004335D4">
        <w:rPr>
          <w:b/>
          <w:color w:val="00B0F0"/>
        </w:rPr>
        <w:t>Interactive</w:t>
      </w:r>
      <w:r>
        <w:rPr>
          <w:color w:val="002060"/>
        </w:rPr>
        <w:t xml:space="preserve"> </w:t>
      </w:r>
      <w:r w:rsidRPr="004335D4">
        <w:rPr>
          <w:b/>
          <w:color w:val="00B0F0"/>
        </w:rPr>
        <w:t>Output panel…</w:t>
      </w:r>
      <w:r>
        <w:t xml:space="preserve"> or press </w:t>
      </w:r>
      <w:r>
        <w:rPr>
          <w:b/>
          <w:color w:val="002060"/>
        </w:rPr>
        <w:t>SHIFT+Z</w:t>
      </w:r>
      <w:r>
        <w:t xml:space="preserve"> on your keyboard.</w:t>
      </w:r>
    </w:p>
    <w:p w14:paraId="5ACF4ED7" w14:textId="77777777" w:rsidR="00AD7A67" w:rsidRPr="00E763B6" w:rsidRDefault="00AD7A67" w:rsidP="00AD7A67">
      <w:pPr>
        <w:pStyle w:val="ListParagraph"/>
        <w:numPr>
          <w:ilvl w:val="0"/>
          <w:numId w:val="2"/>
        </w:numPr>
        <w:rPr>
          <w:b/>
        </w:rPr>
      </w:pPr>
      <w:r w:rsidRPr="00E763B6">
        <w:rPr>
          <w:b/>
        </w:rPr>
        <w:t>Check all/none items</w:t>
      </w:r>
    </w:p>
    <w:p w14:paraId="5E106D56" w14:textId="77777777" w:rsidR="00AD7A67" w:rsidRDefault="00AD7A67" w:rsidP="00AD7A67">
      <w:r>
        <w:t xml:space="preserve">Click on the </w:t>
      </w:r>
      <w:r>
        <w:rPr>
          <w:noProof/>
          <w:lang w:eastAsia="en-GB"/>
        </w:rPr>
        <w:drawing>
          <wp:inline distT="0" distB="0" distL="0" distR="0" wp14:anchorId="12336000" wp14:editId="57F6A083">
            <wp:extent cx="152400" cy="15240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button in the toolbar. To unselect all double-click. </w:t>
      </w:r>
    </w:p>
    <w:p w14:paraId="373F7746" w14:textId="77777777" w:rsidR="00AD7A67" w:rsidRPr="00E763B6" w:rsidRDefault="00AD7A67" w:rsidP="00AD7A67">
      <w:pPr>
        <w:pStyle w:val="ListParagraph"/>
        <w:numPr>
          <w:ilvl w:val="0"/>
          <w:numId w:val="2"/>
        </w:numPr>
        <w:rPr>
          <w:b/>
        </w:rPr>
      </w:pPr>
      <w:r>
        <w:rPr>
          <w:b/>
        </w:rPr>
        <w:t xml:space="preserve">Select specific item format </w:t>
      </w:r>
    </w:p>
    <w:p w14:paraId="18CF9C03" w14:textId="77777777" w:rsidR="00AD7A67" w:rsidRDefault="00AD7A67" w:rsidP="00AD7A67">
      <w:r>
        <w:t xml:space="preserve">You can filter which plots you would like to see in the table by selecting a filter type in the combo box. Available options: </w:t>
      </w:r>
      <w:r w:rsidRPr="00E91A68">
        <w:rPr>
          <w:i/>
        </w:rPr>
        <w:t>Show All, Selected, Show MS, Show MS (multiple files), Show RT, Show 1D IM-MS, Show 1D plots (MS, DT, RT), Show 2D IM-MS, Show Overlay, Show Statistical</w:t>
      </w:r>
      <w:r>
        <w:t>.</w:t>
      </w:r>
    </w:p>
    <w:p w14:paraId="6FA0E1EC" w14:textId="77777777" w:rsidR="00AD7A67" w:rsidRPr="00E763B6" w:rsidRDefault="00AD7A67" w:rsidP="00AD7A67">
      <w:pPr>
        <w:pStyle w:val="ListParagraph"/>
        <w:numPr>
          <w:ilvl w:val="0"/>
          <w:numId w:val="2"/>
        </w:numPr>
        <w:rPr>
          <w:b/>
        </w:rPr>
      </w:pPr>
      <w:r>
        <w:rPr>
          <w:b/>
        </w:rPr>
        <w:t>Add new page style</w:t>
      </w:r>
    </w:p>
    <w:p w14:paraId="0A081BD7" w14:textId="77777777" w:rsidR="00AD7A67" w:rsidRDefault="00AD7A67" w:rsidP="00AD7A67">
      <w:r>
        <w:t xml:space="preserve">Click on the </w:t>
      </w:r>
      <w:r>
        <w:rPr>
          <w:noProof/>
          <w:lang w:eastAsia="en-GB"/>
        </w:rPr>
        <w:drawing>
          <wp:inline distT="0" distB="0" distL="0" distR="0" wp14:anchorId="2B78AA7E" wp14:editId="4F3162A3">
            <wp:extent cx="152400" cy="15240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button in the toolbar to add new page style. You will have to go to </w:t>
      </w:r>
      <w:r w:rsidRPr="004335D4">
        <w:rPr>
          <w:b/>
          <w:color w:val="00B0F0"/>
        </w:rPr>
        <w:t xml:space="preserve">Properties </w:t>
      </w:r>
      <w:r w:rsidRPr="004335D4">
        <w:rPr>
          <w:b/>
          <w:color w:val="00B0F0"/>
        </w:rPr>
        <w:sym w:font="Wingdings" w:char="F0E0"/>
      </w:r>
      <w:r w:rsidRPr="004335D4">
        <w:rPr>
          <w:b/>
          <w:color w:val="00B0F0"/>
        </w:rPr>
        <w:t xml:space="preserve"> Layout properties</w:t>
      </w:r>
      <w:r>
        <w:t xml:space="preserve"> and select the new page style to change its parameters. Alternatively you can add new page style from within the GUI.</w:t>
      </w:r>
    </w:p>
    <w:p w14:paraId="7420B961" w14:textId="77777777" w:rsidR="00AD7A67" w:rsidRPr="005309C0" w:rsidRDefault="00AD7A67" w:rsidP="00AD7A67">
      <w:pPr>
        <w:pStyle w:val="ListParagraph"/>
        <w:numPr>
          <w:ilvl w:val="0"/>
          <w:numId w:val="2"/>
        </w:numPr>
        <w:rPr>
          <w:b/>
        </w:rPr>
      </w:pPr>
      <w:r>
        <w:rPr>
          <w:b/>
        </w:rPr>
        <w:t>Select and apply page to selected plots (batch)</w:t>
      </w:r>
    </w:p>
    <w:p w14:paraId="2674B9DF" w14:textId="77777777" w:rsidR="00AD7A67" w:rsidRDefault="00AD7A67" w:rsidP="00AD7A67">
      <w:r>
        <w:t xml:space="preserve">Select the page style in the combo box in the toolbar, then select items in the table and press on the </w:t>
      </w:r>
      <w:r>
        <w:rPr>
          <w:noProof/>
          <w:lang w:eastAsia="en-GB"/>
        </w:rPr>
        <w:drawing>
          <wp:inline distT="0" distB="0" distL="0" distR="0" wp14:anchorId="34A1F044" wp14:editId="438B2D81">
            <wp:extent cx="153670" cy="15367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t xml:space="preserve"> button in the toolbar to apply that style. There are several built-in styles:</w:t>
      </w:r>
    </w:p>
    <w:p w14:paraId="670B6EC2" w14:textId="77777777" w:rsidR="00AD7A67" w:rsidRDefault="00AD7A67" w:rsidP="00AD7A67">
      <w:pPr>
        <w:pStyle w:val="ListParagraph"/>
        <w:numPr>
          <w:ilvl w:val="0"/>
          <w:numId w:val="15"/>
        </w:numPr>
      </w:pPr>
      <w:r>
        <w:t>None – each plot will be added as a separate tab</w:t>
      </w:r>
    </w:p>
    <w:p w14:paraId="3CA50502" w14:textId="77777777" w:rsidR="00AD7A67" w:rsidRDefault="00AD7A67" w:rsidP="00AD7A67">
      <w:pPr>
        <w:pStyle w:val="ListParagraph"/>
        <w:numPr>
          <w:ilvl w:val="0"/>
          <w:numId w:val="15"/>
        </w:numPr>
      </w:pPr>
      <w:r>
        <w:t>Rows – items with this style will be added horizontally to one another</w:t>
      </w:r>
    </w:p>
    <w:p w14:paraId="21BDF339" w14:textId="77777777" w:rsidR="00AD7A67" w:rsidRDefault="00AD7A67" w:rsidP="00AD7A67">
      <w:pPr>
        <w:pStyle w:val="ListParagraph"/>
        <w:numPr>
          <w:ilvl w:val="0"/>
          <w:numId w:val="15"/>
        </w:numPr>
      </w:pPr>
      <w:r>
        <w:t>Columns – items with this style will be added vertically to one another</w:t>
      </w:r>
    </w:p>
    <w:p w14:paraId="0F288EDA" w14:textId="77777777" w:rsidR="00AD7A67" w:rsidRDefault="00AD7A67" w:rsidP="00AD7A67">
      <w:r>
        <w:t>There is no limit on how many styles you create, so you can combine multiple documents together, by simply creating a different page style for each.</w:t>
      </w:r>
    </w:p>
    <w:p w14:paraId="21FCFD11" w14:textId="77777777" w:rsidR="00AD7A67" w:rsidRPr="001968C1" w:rsidRDefault="00AD7A67" w:rsidP="00AD7A67">
      <w:pPr>
        <w:rPr>
          <w:i/>
          <w:color w:val="C00000"/>
        </w:rPr>
      </w:pPr>
      <w:r w:rsidRPr="00345526">
        <w:rPr>
          <w:b/>
          <w:i/>
          <w:color w:val="C00000"/>
        </w:rPr>
        <w:t>Warning</w:t>
      </w:r>
      <w:r>
        <w:rPr>
          <w:i/>
          <w:color w:val="C00000"/>
        </w:rPr>
        <w:t xml:space="preserve">: After you apply style to the document using the toolbar method, you might have to click on each item to add it to the document file. </w:t>
      </w:r>
    </w:p>
    <w:p w14:paraId="01852DAD" w14:textId="77777777" w:rsidR="00AD7A67" w:rsidRDefault="00AD7A67" w:rsidP="00AD7A67">
      <w:pPr>
        <w:pStyle w:val="ListParagraph"/>
        <w:numPr>
          <w:ilvl w:val="0"/>
          <w:numId w:val="2"/>
        </w:numPr>
        <w:rPr>
          <w:b/>
        </w:rPr>
      </w:pPr>
      <w:r>
        <w:rPr>
          <w:b/>
        </w:rPr>
        <w:t>Select and apply page to selected plot (single)</w:t>
      </w:r>
    </w:p>
    <w:p w14:paraId="6D35F7AC" w14:textId="77777777" w:rsidR="00AD7A67" w:rsidRDefault="00AD7A67" w:rsidP="00AD7A67">
      <w:r>
        <w:t xml:space="preserve">Alternatively, you can click on the item and use the </w:t>
      </w:r>
      <w:r w:rsidRPr="004335D4">
        <w:rPr>
          <w:b/>
          <w:color w:val="00B0F0"/>
        </w:rPr>
        <w:t xml:space="preserve">HTML </w:t>
      </w:r>
      <w:r w:rsidRPr="004335D4">
        <w:rPr>
          <w:b/>
          <w:color w:val="00B0F0"/>
        </w:rPr>
        <w:sym w:font="Wingdings" w:char="F0E0"/>
      </w:r>
      <w:r w:rsidRPr="004335D4">
        <w:rPr>
          <w:b/>
          <w:color w:val="00B0F0"/>
        </w:rPr>
        <w:t xml:space="preserve"> Assign</w:t>
      </w:r>
      <w:r w:rsidRPr="001968C1">
        <w:rPr>
          <w:color w:val="002060"/>
        </w:rPr>
        <w:t xml:space="preserve"> </w:t>
      </w:r>
      <w:r>
        <w:t xml:space="preserve">to page combo box to assign a page to each item individually. </w:t>
      </w:r>
    </w:p>
    <w:p w14:paraId="4A6B79AC" w14:textId="77777777" w:rsidR="00AD7A67" w:rsidRDefault="00AD7A67" w:rsidP="00AD7A67">
      <w:pPr>
        <w:pStyle w:val="ListParagraph"/>
        <w:numPr>
          <w:ilvl w:val="0"/>
          <w:numId w:val="2"/>
        </w:numPr>
        <w:rPr>
          <w:b/>
        </w:rPr>
      </w:pPr>
      <w:r>
        <w:rPr>
          <w:b/>
        </w:rPr>
        <w:t>Annotate items</w:t>
      </w:r>
    </w:p>
    <w:p w14:paraId="182787FD" w14:textId="77777777" w:rsidR="00AD7A67" w:rsidRDefault="00AD7A67" w:rsidP="00AD7A67">
      <w:r>
        <w:t xml:space="preserve">Select item in the table and use the </w:t>
      </w:r>
      <w:r w:rsidRPr="004335D4">
        <w:rPr>
          <w:b/>
          <w:color w:val="00B0F0"/>
        </w:rPr>
        <w:t>HTML</w:t>
      </w:r>
      <w:r>
        <w:t xml:space="preserve"> panel to add title, header and footnote information in addition to changing the colormap or line color.</w:t>
      </w:r>
    </w:p>
    <w:p w14:paraId="3F98B9D8" w14:textId="77777777" w:rsidR="00AD7A67" w:rsidRDefault="00AD7A67" w:rsidP="00AD7A67">
      <w:pPr>
        <w:rPr>
          <w:i/>
          <w:color w:val="C00000"/>
        </w:rPr>
      </w:pPr>
      <w:r>
        <w:t xml:space="preserve"> </w:t>
      </w:r>
      <w:r w:rsidRPr="00345526">
        <w:rPr>
          <w:b/>
          <w:i/>
          <w:color w:val="C00000"/>
        </w:rPr>
        <w:t>Warning</w:t>
      </w:r>
      <w:r>
        <w:rPr>
          <w:i/>
          <w:color w:val="C00000"/>
        </w:rPr>
        <w:t>: This panel is not finalised and will be updated with more features in future versions.</w:t>
      </w:r>
    </w:p>
    <w:p w14:paraId="611E7181" w14:textId="77777777" w:rsidR="00AD7A67" w:rsidRDefault="00AD7A67" w:rsidP="00AD7A67">
      <w:pPr>
        <w:rPr>
          <w:i/>
          <w:color w:val="C00000"/>
        </w:rPr>
      </w:pPr>
      <w:r w:rsidRPr="00345526">
        <w:rPr>
          <w:b/>
          <w:i/>
          <w:color w:val="C00000"/>
        </w:rPr>
        <w:t>Warning</w:t>
      </w:r>
      <w:r>
        <w:rPr>
          <w:i/>
          <w:color w:val="C00000"/>
        </w:rPr>
        <w:t>: The Order/# of the plot does not work yet.</w:t>
      </w:r>
    </w:p>
    <w:p w14:paraId="67F53A20" w14:textId="77777777" w:rsidR="00AD7A67" w:rsidRPr="002C54D3" w:rsidRDefault="00AD7A67" w:rsidP="00AD7A67"/>
    <w:p w14:paraId="45C3DCC7" w14:textId="77777777" w:rsidR="00AD7A67" w:rsidRDefault="00AD7A67" w:rsidP="00AD7A67">
      <w:pPr>
        <w:pStyle w:val="ListParagraph"/>
        <w:numPr>
          <w:ilvl w:val="0"/>
          <w:numId w:val="2"/>
        </w:numPr>
        <w:rPr>
          <w:b/>
        </w:rPr>
      </w:pPr>
      <w:r>
        <w:rPr>
          <w:b/>
        </w:rPr>
        <w:t>Select interactive tools</w:t>
      </w:r>
    </w:p>
    <w:p w14:paraId="05F9A180" w14:textId="77777777" w:rsidR="00AD7A67" w:rsidRDefault="00AD7A67" w:rsidP="00AD7A67">
      <w:r>
        <w:t xml:space="preserve">Go to </w:t>
      </w:r>
      <w:r w:rsidRPr="007E342F">
        <w:rPr>
          <w:b/>
          <w:color w:val="00B0F0"/>
        </w:rPr>
        <w:t>Tools/Annotations</w:t>
      </w:r>
      <w:r w:rsidRPr="007E342F">
        <w:rPr>
          <w:color w:val="00B0F0"/>
        </w:rPr>
        <w:t xml:space="preserve"> </w:t>
      </w:r>
      <w:r>
        <w:t>panel and select your preferred tools. Available tools:</w:t>
      </w:r>
    </w:p>
    <w:p w14:paraId="54B571DB" w14:textId="77777777" w:rsidR="00AD7A67" w:rsidRDefault="00AD7A67" w:rsidP="00AD7A67">
      <w:pPr>
        <w:pStyle w:val="ListParagraph"/>
        <w:numPr>
          <w:ilvl w:val="0"/>
          <w:numId w:val="16"/>
        </w:numPr>
      </w:pPr>
      <w:r>
        <w:t>Hover – displays a tooltip over the plot to give information about the plot (</w:t>
      </w:r>
      <w:r>
        <w:rPr>
          <w:i/>
        </w:rPr>
        <w:t>i.e.</w:t>
      </w:r>
      <w:r>
        <w:t xml:space="preserve"> m/z, intensity) </w:t>
      </w:r>
    </w:p>
    <w:p w14:paraId="4FDDCDE7" w14:textId="77777777" w:rsidR="00AD7A67" w:rsidRDefault="00AD7A67" w:rsidP="00AD7A67">
      <w:pPr>
        <w:pStyle w:val="ListParagraph"/>
        <w:numPr>
          <w:ilvl w:val="0"/>
          <w:numId w:val="16"/>
        </w:numPr>
      </w:pPr>
      <w:r>
        <w:t>Pan – lets you move the plot as you click on it</w:t>
      </w:r>
    </w:p>
    <w:p w14:paraId="0B30ED9D" w14:textId="77777777" w:rsidR="00AD7A67" w:rsidRDefault="00AD7A67" w:rsidP="00AD7A67">
      <w:pPr>
        <w:pStyle w:val="ListParagraph"/>
        <w:numPr>
          <w:ilvl w:val="0"/>
          <w:numId w:val="16"/>
        </w:numPr>
      </w:pPr>
      <w:r>
        <w:t>Crosshair – displays a crosshair in the plot to show you the current position of the cursor</w:t>
      </w:r>
    </w:p>
    <w:p w14:paraId="6F185994" w14:textId="77777777" w:rsidR="00AD7A67" w:rsidRDefault="00AD7A67" w:rsidP="00AD7A67">
      <w:pPr>
        <w:pStyle w:val="ListParagraph"/>
        <w:numPr>
          <w:ilvl w:val="0"/>
          <w:numId w:val="16"/>
        </w:numPr>
      </w:pPr>
      <w:r>
        <w:t>Box Zoom – allows you to left-click in the window to zoom on an area of interest</w:t>
      </w:r>
    </w:p>
    <w:p w14:paraId="14316FCA" w14:textId="77777777" w:rsidR="00AD7A67" w:rsidRDefault="00AD7A67" w:rsidP="00AD7A67">
      <w:pPr>
        <w:pStyle w:val="ListParagraph"/>
        <w:numPr>
          <w:ilvl w:val="0"/>
          <w:numId w:val="16"/>
        </w:numPr>
      </w:pPr>
      <w:r>
        <w:t>Wheel – allows you to use the wheel of your mouse to zoom-in and zoom-out in either X-, Y- or XY-direction</w:t>
      </w:r>
    </w:p>
    <w:p w14:paraId="479A56F3" w14:textId="77777777" w:rsidR="00AD7A67" w:rsidRDefault="00AD7A67" w:rsidP="00AD7A67">
      <w:pPr>
        <w:pStyle w:val="ListParagraph"/>
        <w:numPr>
          <w:ilvl w:val="0"/>
          <w:numId w:val="16"/>
        </w:numPr>
      </w:pPr>
      <w:r>
        <w:t>Save – allows you to save the plot to static image</w:t>
      </w:r>
    </w:p>
    <w:p w14:paraId="07067575" w14:textId="77777777" w:rsidR="00AD7A67" w:rsidRDefault="00AD7A67" w:rsidP="00AD7A67">
      <w:pPr>
        <w:pStyle w:val="ListParagraph"/>
        <w:numPr>
          <w:ilvl w:val="0"/>
          <w:numId w:val="16"/>
        </w:numPr>
      </w:pPr>
      <w:r>
        <w:t>Reset – resets the view of the plot</w:t>
      </w:r>
    </w:p>
    <w:p w14:paraId="1DD4C06E" w14:textId="77777777" w:rsidR="00AD7A67" w:rsidRDefault="00AD7A67" w:rsidP="00AD7A67">
      <w:pPr>
        <w:rPr>
          <w:i/>
          <w:color w:val="C00000"/>
        </w:rPr>
      </w:pPr>
      <w:r w:rsidRPr="00345526">
        <w:rPr>
          <w:b/>
          <w:i/>
          <w:color w:val="C00000"/>
        </w:rPr>
        <w:t>Warning</w:t>
      </w:r>
      <w:r>
        <w:rPr>
          <w:i/>
          <w:color w:val="C00000"/>
        </w:rPr>
        <w:t>: Currently each plot will be given the same set of tools. In future release, you will be able to apply specific toolset to each page.</w:t>
      </w:r>
    </w:p>
    <w:p w14:paraId="05E6F4E9" w14:textId="77777777" w:rsidR="00AD7A67" w:rsidRDefault="00AD7A67" w:rsidP="00AD7A67">
      <w:r w:rsidRPr="00345526">
        <w:rPr>
          <w:b/>
          <w:i/>
          <w:color w:val="C00000"/>
        </w:rPr>
        <w:t>Warning</w:t>
      </w:r>
      <w:r>
        <w:rPr>
          <w:i/>
          <w:color w:val="C00000"/>
        </w:rPr>
        <w:t>: I would refrain from selecting other toolbar position than the ‘right’ position. It might not do what you want.</w:t>
      </w:r>
    </w:p>
    <w:p w14:paraId="084E43EC" w14:textId="77777777" w:rsidR="00AD7A67" w:rsidRPr="007E342F" w:rsidRDefault="00AD7A67" w:rsidP="00AD7A67">
      <w:pPr>
        <w:pStyle w:val="ListParagraph"/>
        <w:numPr>
          <w:ilvl w:val="0"/>
          <w:numId w:val="2"/>
        </w:numPr>
        <w:rPr>
          <w:b/>
        </w:rPr>
      </w:pPr>
      <w:r>
        <w:rPr>
          <w:b/>
        </w:rPr>
        <w:t>Select active tools</w:t>
      </w:r>
    </w:p>
    <w:p w14:paraId="3D906DD5" w14:textId="77777777" w:rsidR="00AD7A67" w:rsidRDefault="00AD7A67" w:rsidP="00AD7A67">
      <w:r>
        <w:t>Select tools you would like to be active when you save the html document.</w:t>
      </w:r>
    </w:p>
    <w:p w14:paraId="68D24796" w14:textId="77777777" w:rsidR="00AD7A67" w:rsidRDefault="00AD7A67" w:rsidP="00AD7A67">
      <w:pPr>
        <w:pStyle w:val="ListParagraph"/>
        <w:numPr>
          <w:ilvl w:val="0"/>
          <w:numId w:val="2"/>
        </w:numPr>
        <w:rPr>
          <w:b/>
        </w:rPr>
      </w:pPr>
      <w:r>
        <w:rPr>
          <w:b/>
        </w:rPr>
        <w:t xml:space="preserve">Change plot parameters (i.e. font size, font weight, RMSD label color and others) </w:t>
      </w:r>
    </w:p>
    <w:p w14:paraId="66114312" w14:textId="77777777" w:rsidR="00AD7A67" w:rsidRDefault="00AD7A67" w:rsidP="00AD7A67">
      <w:r>
        <w:t xml:space="preserve">Go to </w:t>
      </w:r>
      <w:r w:rsidRPr="00592858">
        <w:rPr>
          <w:b/>
          <w:color w:val="00B0F0"/>
        </w:rPr>
        <w:t>Properties</w:t>
      </w:r>
      <w:r>
        <w:t xml:space="preserve"> and adjust parameters as you wish. These parameters are global, hence will affect each plot.</w:t>
      </w:r>
    </w:p>
    <w:p w14:paraId="3F46F3DD" w14:textId="77777777" w:rsidR="00AD7A67" w:rsidRDefault="00AD7A67" w:rsidP="00AD7A67">
      <w:pPr>
        <w:pStyle w:val="ListParagraph"/>
        <w:numPr>
          <w:ilvl w:val="0"/>
          <w:numId w:val="2"/>
        </w:numPr>
        <w:rPr>
          <w:b/>
        </w:rPr>
      </w:pPr>
      <w:r>
        <w:rPr>
          <w:b/>
        </w:rPr>
        <w:t>Change image properties (sizes)</w:t>
      </w:r>
    </w:p>
    <w:p w14:paraId="20063576" w14:textId="77777777" w:rsidR="00AD7A67" w:rsidRDefault="00AD7A67" w:rsidP="00AD7A67">
      <w:r>
        <w:t xml:space="preserve">Go to </w:t>
      </w:r>
      <w:r w:rsidRPr="00592858">
        <w:rPr>
          <w:b/>
          <w:color w:val="00B0F0"/>
        </w:rPr>
        <w:t>Properties</w:t>
      </w:r>
      <w:r>
        <w:t xml:space="preserve"> and adjust the size of 1D and 2D plots. These parameters are global, hence will affect each plot.</w:t>
      </w:r>
    </w:p>
    <w:p w14:paraId="293DB0FB" w14:textId="77777777" w:rsidR="00AD7A67" w:rsidRDefault="00AD7A67" w:rsidP="00AD7A67">
      <w:pPr>
        <w:pStyle w:val="ListParagraph"/>
        <w:numPr>
          <w:ilvl w:val="0"/>
          <w:numId w:val="2"/>
        </w:numPr>
        <w:rPr>
          <w:b/>
        </w:rPr>
      </w:pPr>
      <w:r>
        <w:rPr>
          <w:b/>
        </w:rPr>
        <w:t>Set filename</w:t>
      </w:r>
    </w:p>
    <w:p w14:paraId="3EBB611B" w14:textId="77777777" w:rsidR="00AD7A67" w:rsidRDefault="00AD7A67" w:rsidP="00AD7A67">
      <w:r>
        <w:t xml:space="preserve">Click on the </w:t>
      </w:r>
      <w:r w:rsidRPr="00592858">
        <w:rPr>
          <w:b/>
          <w:color w:val="00B0F0"/>
        </w:rPr>
        <w:t>Set Path</w:t>
      </w:r>
      <w:r>
        <w:t xml:space="preserve"> button and select the path and filename for the html document. </w:t>
      </w:r>
    </w:p>
    <w:p w14:paraId="35890D12" w14:textId="77777777" w:rsidR="00AD7A67" w:rsidRDefault="00AD7A67" w:rsidP="00AD7A67">
      <w:pPr>
        <w:rPr>
          <w:i/>
          <w:color w:val="C00000"/>
        </w:rPr>
      </w:pPr>
      <w:r w:rsidRPr="00345526">
        <w:rPr>
          <w:b/>
          <w:i/>
          <w:color w:val="C00000"/>
        </w:rPr>
        <w:t>Warning</w:t>
      </w:r>
      <w:r>
        <w:rPr>
          <w:i/>
          <w:color w:val="C00000"/>
        </w:rPr>
        <w:t>: Make sure you select at least one plot to add to the html document, otherwise nothing will happen.</w:t>
      </w:r>
    </w:p>
    <w:p w14:paraId="65C73138" w14:textId="77777777" w:rsidR="00AD7A67" w:rsidRDefault="00AD7A67" w:rsidP="00AD7A67">
      <w:pPr>
        <w:pStyle w:val="ListParagraph"/>
        <w:numPr>
          <w:ilvl w:val="0"/>
          <w:numId w:val="2"/>
        </w:numPr>
        <w:rPr>
          <w:b/>
        </w:rPr>
      </w:pPr>
      <w:r>
        <w:rPr>
          <w:b/>
        </w:rPr>
        <w:t>Set filename</w:t>
      </w:r>
    </w:p>
    <w:p w14:paraId="25B82EB3" w14:textId="77777777" w:rsidR="00AD7A67" w:rsidRPr="00592858" w:rsidRDefault="00AD7A67" w:rsidP="00AD7A67">
      <w:pPr>
        <w:rPr>
          <w:i/>
          <w:color w:val="C00000"/>
        </w:rPr>
      </w:pPr>
      <w:r>
        <w:t xml:space="preserve">Click on the </w:t>
      </w:r>
      <w:r w:rsidRPr="00592858">
        <w:rPr>
          <w:b/>
          <w:color w:val="00B0F0"/>
        </w:rPr>
        <w:t>Save button</w:t>
      </w:r>
      <w:r>
        <w:t xml:space="preserve">. Depending if you checked the </w:t>
      </w:r>
      <w:r w:rsidRPr="00592858">
        <w:rPr>
          <w:b/>
          <w:color w:val="00B0F0"/>
        </w:rPr>
        <w:t>Open in browser after saving</w:t>
      </w:r>
      <w:r>
        <w:t>, ORIGAMI will attempt to open the saved document in your PCs web browser. The html documents work in all modern browsers and can also be viewed on mobile phones.</w:t>
      </w:r>
    </w:p>
    <w:p w14:paraId="25E45E73" w14:textId="77777777" w:rsidR="00AD7A67" w:rsidRDefault="00AD7A67" w:rsidP="00AD7A67"/>
    <w:p w14:paraId="450817F3" w14:textId="3B098727" w:rsidR="00AD7A67" w:rsidRDefault="004D75B2" w:rsidP="00AD7A67">
      <w:pPr>
        <w:pStyle w:val="ORIGAMIstyle0"/>
      </w:pPr>
      <w:bookmarkStart w:id="55" w:name="_Toc497482485"/>
      <w:r>
        <w:t>File F</w:t>
      </w:r>
      <w:r w:rsidR="00AD7A67">
        <w:t>ormats</w:t>
      </w:r>
      <w:bookmarkEnd w:id="55"/>
    </w:p>
    <w:p w14:paraId="628BABA1" w14:textId="77777777" w:rsidR="00AD7A67" w:rsidRPr="00246979" w:rsidRDefault="00AD7A67" w:rsidP="004D75B2">
      <w:pPr>
        <w:pStyle w:val="ORIGAMIstyle2"/>
        <w:outlineLvl w:val="2"/>
      </w:pPr>
      <w:bookmarkStart w:id="56" w:name="_Toc497482486"/>
      <w:r w:rsidRPr="00246979">
        <w:t>ORIGAMI</w:t>
      </w:r>
      <w:r w:rsidRPr="00246979">
        <w:rPr>
          <w:vertAlign w:val="superscript"/>
        </w:rPr>
        <w:t>MS</w:t>
      </w:r>
      <w:r w:rsidRPr="00246979">
        <w:t>:</w:t>
      </w:r>
      <w:bookmarkEnd w:id="56"/>
    </w:p>
    <w:p w14:paraId="23441DFA" w14:textId="77777777" w:rsidR="00AD7A67" w:rsidRPr="00246979" w:rsidRDefault="00AD7A67" w:rsidP="00AD7A67">
      <w:r>
        <w:lastRenderedPageBreak/>
        <w:t>Standard MassLynx file format, however the collision voltage (or cone voltage) were slowly ramped during single acquisition according to parameters set in the ORIGAMI</w:t>
      </w:r>
      <w:r>
        <w:rPr>
          <w:vertAlign w:val="superscript"/>
        </w:rPr>
        <w:t xml:space="preserve">MS </w:t>
      </w:r>
      <w:r>
        <w:t xml:space="preserve">method. </w:t>
      </w:r>
    </w:p>
    <w:p w14:paraId="073EB52C" w14:textId="77777777" w:rsidR="00AD7A67" w:rsidRDefault="00AD7A67" w:rsidP="004D75B2">
      <w:pPr>
        <w:pStyle w:val="ORIGAMIstyle2"/>
        <w:outlineLvl w:val="2"/>
      </w:pPr>
      <w:bookmarkStart w:id="57" w:name="_Toc497482487"/>
      <w:r w:rsidRPr="00246979">
        <w:t>Multiple MassLynx files</w:t>
      </w:r>
      <w:r>
        <w:t>:</w:t>
      </w:r>
      <w:bookmarkEnd w:id="57"/>
    </w:p>
    <w:p w14:paraId="0BB9190D" w14:textId="77777777" w:rsidR="00AD7A67" w:rsidRDefault="00AD7A67" w:rsidP="00AD7A67">
      <w:r>
        <w:t xml:space="preserve">Standard MassLynx file format, however each loaded file (for the same molecule) has different activation energy.  </w:t>
      </w:r>
    </w:p>
    <w:p w14:paraId="5702C6D0" w14:textId="77777777" w:rsidR="00AD7A67" w:rsidRDefault="00AD7A67" w:rsidP="004D75B2">
      <w:pPr>
        <w:pStyle w:val="ORIGAMIstyle2"/>
        <w:outlineLvl w:val="2"/>
      </w:pPr>
      <w:bookmarkStart w:id="58" w:name="_Toc497482488"/>
      <w:r>
        <w:t>Drift-time MassLynx files (experimental, not made public yet):</w:t>
      </w:r>
      <w:bookmarkEnd w:id="58"/>
    </w:p>
    <w:p w14:paraId="2091F128" w14:textId="77777777" w:rsidR="00AD7A67" w:rsidRPr="003E6AD8" w:rsidRDefault="00AD7A67" w:rsidP="00AD7A67">
      <w:r>
        <w:t xml:space="preserve">Standard MassLynx file format, however data was acquired on a modified linear DT-IMS Synapt and the drift-tube voltage was controlled using WREnS script. </w:t>
      </w:r>
    </w:p>
    <w:p w14:paraId="19DD4BF9" w14:textId="77777777" w:rsidR="00AD7A67" w:rsidRPr="004E7867" w:rsidRDefault="00AD7A67" w:rsidP="004D75B2">
      <w:pPr>
        <w:pStyle w:val="ORIGAMIstyle2"/>
        <w:outlineLvl w:val="2"/>
      </w:pPr>
      <w:bookmarkStart w:id="59" w:name="_Toc497482489"/>
      <w:r w:rsidRPr="004E7867">
        <w:t>Text files:</w:t>
      </w:r>
      <w:bookmarkEnd w:id="59"/>
    </w:p>
    <w:p w14:paraId="59B84B06" w14:textId="77777777" w:rsidR="00AD7A67" w:rsidRDefault="00AD7A67" w:rsidP="00AD7A67">
      <w:r>
        <w:t xml:space="preserve">The text file can be in comma-delimited or tab-delimited format and is expect to contain x- and y-axis information in the first row and column, respectively. Labels can be changed in the </w:t>
      </w:r>
      <w:r w:rsidRPr="00782842">
        <w:rPr>
          <w:b/>
          <w:color w:val="00B0F0"/>
        </w:rPr>
        <w:t>Notes, Information, Labels…</w:t>
      </w:r>
      <w:r>
        <w:rPr>
          <w:b/>
          <w:color w:val="00B0F0"/>
        </w:rPr>
        <w:t xml:space="preserve"> </w:t>
      </w:r>
      <w:r>
        <w:t xml:space="preserve">or by right-clicking on the item in the Documents panel and selecting </w:t>
      </w:r>
      <w:proofErr w:type="gramStart"/>
      <w:r w:rsidRPr="004E7867">
        <w:rPr>
          <w:b/>
          <w:color w:val="00B0F0"/>
        </w:rPr>
        <w:t>Set</w:t>
      </w:r>
      <w:proofErr w:type="gramEnd"/>
      <w:r w:rsidRPr="004E7867">
        <w:rPr>
          <w:b/>
          <w:color w:val="00B0F0"/>
        </w:rPr>
        <w:t xml:space="preserve"> x-axis label as…</w:t>
      </w:r>
      <w:r>
        <w:t xml:space="preserve"> or </w:t>
      </w:r>
      <w:r w:rsidRPr="004E7867">
        <w:rPr>
          <w:b/>
          <w:color w:val="00B0F0"/>
        </w:rPr>
        <w:t>Set y-axis label as…</w:t>
      </w:r>
      <w:r>
        <w:t xml:space="preserve">. </w:t>
      </w:r>
    </w:p>
    <w:p w14:paraId="0E230E88" w14:textId="77777777" w:rsidR="00AD7A67" w:rsidRPr="004E7867" w:rsidRDefault="00AD7A67" w:rsidP="004D75B2">
      <w:pPr>
        <w:pStyle w:val="ORIGAMIstyle2"/>
        <w:outlineLvl w:val="2"/>
      </w:pPr>
      <w:bookmarkStart w:id="60" w:name="_Toc497482490"/>
      <w:r w:rsidRPr="004E7867">
        <w:t>Excel files:</w:t>
      </w:r>
      <w:bookmarkEnd w:id="60"/>
    </w:p>
    <w:p w14:paraId="71F139B7" w14:textId="77777777" w:rsidR="00AD7A67" w:rsidRDefault="00AD7A67" w:rsidP="00AD7A67">
      <w:r>
        <w:t>Analysis of this file format is currently disabled</w:t>
      </w:r>
    </w:p>
    <w:p w14:paraId="4E40182B" w14:textId="77777777" w:rsidR="00AD7A67" w:rsidRPr="007F2274" w:rsidRDefault="00AD7A67" w:rsidP="00AD7A67"/>
    <w:p w14:paraId="1A3FDE14" w14:textId="77777777" w:rsidR="00AD7A67" w:rsidRDefault="00AD7A67" w:rsidP="00E455D0">
      <w:pPr>
        <w:rPr>
          <w:i/>
          <w:color w:val="404040" w:themeColor="text1" w:themeTint="BF"/>
        </w:rPr>
      </w:pPr>
    </w:p>
    <w:p w14:paraId="64166D66" w14:textId="77777777" w:rsidR="00AD7A67" w:rsidRPr="00FA7A34" w:rsidRDefault="00AD7A67" w:rsidP="00E455D0">
      <w:pPr>
        <w:rPr>
          <w:b/>
        </w:rPr>
      </w:pPr>
    </w:p>
    <w:p w14:paraId="01D7A192" w14:textId="5C2039D8" w:rsidR="0074746C" w:rsidRDefault="00AD7A67" w:rsidP="00AD7A67">
      <w:pPr>
        <w:pStyle w:val="ORIGAMIstyle0"/>
      </w:pPr>
      <w:bookmarkStart w:id="61" w:name="_Toc497482491"/>
      <w:r>
        <w:t>Processing Functions</w:t>
      </w:r>
      <w:bookmarkEnd w:id="61"/>
    </w:p>
    <w:p w14:paraId="485E0ED1" w14:textId="77777777" w:rsidR="0074746C" w:rsidRPr="00AD7A67" w:rsidRDefault="0074746C" w:rsidP="007946FA">
      <w:pPr>
        <w:pStyle w:val="ORIGAMIstyle1"/>
      </w:pPr>
      <w:r w:rsidRPr="00AD7A67">
        <w:t>Smoothing:</w:t>
      </w:r>
    </w:p>
    <w:p w14:paraId="5B6B4B48" w14:textId="77777777" w:rsidR="0074746C" w:rsidRDefault="0074746C" w:rsidP="0074746C">
      <w:r>
        <w:t>There are two smoothing functions at the moment:</w:t>
      </w:r>
    </w:p>
    <w:p w14:paraId="3E33F474" w14:textId="77777777" w:rsidR="0074746C" w:rsidRDefault="0074746C" w:rsidP="0074746C">
      <w:pPr>
        <w:pStyle w:val="ListParagraph"/>
        <w:numPr>
          <w:ilvl w:val="0"/>
          <w:numId w:val="18"/>
        </w:numPr>
      </w:pPr>
      <w:r>
        <w:t>Gaussian – smoothing is performed on each element in the 2D array using the Gaussian filter</w:t>
      </w:r>
    </w:p>
    <w:p w14:paraId="6A35E42C" w14:textId="77777777" w:rsidR="0074746C" w:rsidRDefault="0074746C" w:rsidP="0074746C">
      <w:pPr>
        <w:pStyle w:val="ListParagraph"/>
        <w:numPr>
          <w:ilvl w:val="0"/>
          <w:numId w:val="18"/>
        </w:numPr>
      </w:pPr>
      <w:r>
        <w:t>Savitzky-Golay – smoothing is performed on each element in the 2D array using the Savitzky-Golay filter</w:t>
      </w:r>
    </w:p>
    <w:p w14:paraId="307F6A9D" w14:textId="77777777" w:rsidR="0074746C" w:rsidRDefault="0074746C" w:rsidP="0074746C">
      <w:pPr>
        <w:rPr>
          <w:i/>
          <w:color w:val="C00000"/>
        </w:rPr>
      </w:pPr>
      <w:r w:rsidRPr="00345526">
        <w:rPr>
          <w:b/>
          <w:i/>
          <w:color w:val="C00000"/>
        </w:rPr>
        <w:t>Warning</w:t>
      </w:r>
      <w:r>
        <w:rPr>
          <w:i/>
          <w:color w:val="C00000"/>
        </w:rPr>
        <w:t xml:space="preserve">: In </w:t>
      </w:r>
      <w:proofErr w:type="spellStart"/>
      <w:r>
        <w:rPr>
          <w:i/>
          <w:color w:val="C00000"/>
        </w:rPr>
        <w:t>Savtizky-Golay</w:t>
      </w:r>
      <w:proofErr w:type="spellEnd"/>
      <w:r>
        <w:rPr>
          <w:i/>
          <w:color w:val="C00000"/>
        </w:rPr>
        <w:t xml:space="preserve"> smoothing, make sure your polynomial is at least 2 and window size is an odd number larger than polynomial value.</w:t>
      </w:r>
    </w:p>
    <w:p w14:paraId="2329E1D4" w14:textId="77777777" w:rsidR="0074746C" w:rsidRPr="00AD7A67" w:rsidRDefault="0074746C" w:rsidP="007946FA">
      <w:pPr>
        <w:pStyle w:val="ORIGAMIstyle1"/>
      </w:pPr>
      <w:r w:rsidRPr="00AD7A67">
        <w:t>Thresholding:</w:t>
      </w:r>
    </w:p>
    <w:p w14:paraId="18C93EDC" w14:textId="77777777" w:rsidR="0074746C" w:rsidRPr="0047430C" w:rsidRDefault="0074746C" w:rsidP="0074746C">
      <w:r>
        <w:t>Can also be thought as ‘Noise removal’. Any value below the threshold value in the 2D array will be set to 0.</w:t>
      </w:r>
    </w:p>
    <w:p w14:paraId="7B7D4447" w14:textId="77777777" w:rsidR="0074746C" w:rsidRPr="00AD7A67" w:rsidRDefault="0074746C" w:rsidP="007946FA">
      <w:pPr>
        <w:pStyle w:val="ORIGAMIstyle1"/>
      </w:pPr>
      <w:r w:rsidRPr="00AD7A67">
        <w:t>Normalisation</w:t>
      </w:r>
    </w:p>
    <w:p w14:paraId="0FB14724" w14:textId="77777777" w:rsidR="0074746C" w:rsidRDefault="0074746C" w:rsidP="0074746C">
      <w:r>
        <w:t>There are multiple normalisation functions:</w:t>
      </w:r>
    </w:p>
    <w:p w14:paraId="1F02E08F" w14:textId="77777777" w:rsidR="0074746C" w:rsidRDefault="0074746C" w:rsidP="0074746C">
      <w:pPr>
        <w:pStyle w:val="ListParagraph"/>
        <w:numPr>
          <w:ilvl w:val="0"/>
          <w:numId w:val="19"/>
        </w:numPr>
      </w:pPr>
      <w:r>
        <w:t>Maximum – normalises data between values 0-1</w:t>
      </w:r>
    </w:p>
    <w:p w14:paraId="4C6D956E" w14:textId="77777777" w:rsidR="0074746C" w:rsidRDefault="0074746C" w:rsidP="0074746C">
      <w:pPr>
        <w:pStyle w:val="ListParagraph"/>
        <w:numPr>
          <w:ilvl w:val="0"/>
          <w:numId w:val="19"/>
        </w:numPr>
      </w:pPr>
      <w:r>
        <w:t>Logarithmic – uses log</w:t>
      </w:r>
      <w:r>
        <w:rPr>
          <w:vertAlign w:val="subscript"/>
        </w:rPr>
        <w:t xml:space="preserve"> </w:t>
      </w:r>
      <w:r>
        <w:t>to base 10 to normalise the 2D array</w:t>
      </w:r>
    </w:p>
    <w:p w14:paraId="230A81BE" w14:textId="77777777" w:rsidR="0074746C" w:rsidRDefault="0074746C" w:rsidP="0074746C">
      <w:pPr>
        <w:pStyle w:val="ListParagraph"/>
        <w:numPr>
          <w:ilvl w:val="0"/>
          <w:numId w:val="19"/>
        </w:numPr>
      </w:pPr>
      <w:r>
        <w:lastRenderedPageBreak/>
        <w:t>Natural log – uses natural log to normalise the 2D array</w:t>
      </w:r>
    </w:p>
    <w:p w14:paraId="65201543" w14:textId="77777777" w:rsidR="0074746C" w:rsidRDefault="0074746C" w:rsidP="0074746C">
      <w:pPr>
        <w:pStyle w:val="ListParagraph"/>
        <w:numPr>
          <w:ilvl w:val="0"/>
          <w:numId w:val="19"/>
        </w:numPr>
      </w:pPr>
      <w:r>
        <w:t>Square root – uses square root to normalise the 2D array</w:t>
      </w:r>
    </w:p>
    <w:p w14:paraId="1ADC90DF" w14:textId="77777777" w:rsidR="0074746C" w:rsidRDefault="0074746C" w:rsidP="0074746C">
      <w:pPr>
        <w:pStyle w:val="ListParagraph"/>
        <w:numPr>
          <w:ilvl w:val="0"/>
          <w:numId w:val="19"/>
        </w:numPr>
      </w:pPr>
      <w:r>
        <w:t xml:space="preserve">Least Absolute Deviation </w:t>
      </w:r>
    </w:p>
    <w:p w14:paraId="1AAE7336" w14:textId="77777777" w:rsidR="0074746C" w:rsidRDefault="0074746C" w:rsidP="0074746C">
      <w:pPr>
        <w:pStyle w:val="ListParagraph"/>
        <w:numPr>
          <w:ilvl w:val="0"/>
          <w:numId w:val="19"/>
        </w:numPr>
      </w:pPr>
      <w:r>
        <w:t>Least Squares</w:t>
      </w:r>
    </w:p>
    <w:p w14:paraId="31869AF0" w14:textId="77777777" w:rsidR="0074746C" w:rsidRPr="00345526" w:rsidRDefault="0074746C" w:rsidP="0074746C">
      <w:pPr>
        <w:rPr>
          <w:b/>
          <w:color w:val="404040" w:themeColor="text1" w:themeTint="BF"/>
        </w:rPr>
      </w:pPr>
      <w:r w:rsidRPr="00345526">
        <w:rPr>
          <w:b/>
          <w:i/>
          <w:color w:val="404040" w:themeColor="text1" w:themeTint="BF"/>
        </w:rPr>
        <w:t>Note</w:t>
      </w:r>
      <w:r w:rsidRPr="00345526">
        <w:rPr>
          <w:i/>
          <w:color w:val="404040" w:themeColor="text1" w:themeTint="BF"/>
        </w:rPr>
        <w:t xml:space="preserve">: Have a look here for more information about the last two options: </w:t>
      </w:r>
      <w:hyperlink r:id="rId69" w:history="1">
        <w:r w:rsidRPr="00345526">
          <w:rPr>
            <w:rStyle w:val="Hyperlink"/>
            <w:i/>
            <w:color w:val="404040" w:themeColor="text1" w:themeTint="BF"/>
          </w:rPr>
          <w:t>http://www.chioka.in/differences-between-the-l1-norm-and-the-l2-norm-least-absolute-deviations-and-least-squares/</w:t>
        </w:r>
      </w:hyperlink>
      <w:r w:rsidRPr="00345526">
        <w:rPr>
          <w:i/>
          <w:color w:val="404040" w:themeColor="text1" w:themeTint="BF"/>
        </w:rPr>
        <w:t xml:space="preserve"> </w:t>
      </w:r>
    </w:p>
    <w:p w14:paraId="13F2A522" w14:textId="77777777" w:rsidR="0074746C" w:rsidRPr="00AD7A67" w:rsidRDefault="0074746C" w:rsidP="007946FA">
      <w:pPr>
        <w:pStyle w:val="ORIGAMIstyle1"/>
      </w:pPr>
      <w:r w:rsidRPr="00AD7A67">
        <w:t>Processing:</w:t>
      </w:r>
    </w:p>
    <w:p w14:paraId="5EB5C8D0" w14:textId="77777777" w:rsidR="0074746C" w:rsidRPr="0036614D" w:rsidRDefault="0074746C" w:rsidP="0074746C">
      <w:r>
        <w:t xml:space="preserve">The process action is typically applied to 2D datasets and it follows three simple steps. Data can be processed in the </w:t>
      </w:r>
      <w:r>
        <w:rPr>
          <w:i/>
        </w:rPr>
        <w:t xml:space="preserve">Documents window </w:t>
      </w:r>
      <w:r>
        <w:t xml:space="preserve">or in individual </w:t>
      </w:r>
      <w:r>
        <w:rPr>
          <w:i/>
        </w:rPr>
        <w:t>Panels</w:t>
      </w:r>
      <w:r>
        <w:t>.</w:t>
      </w:r>
    </w:p>
    <w:p w14:paraId="7EE5CDFE" w14:textId="77777777" w:rsidR="0074746C" w:rsidRDefault="0074746C" w:rsidP="0074746C">
      <w:pPr>
        <w:pStyle w:val="ListParagraph"/>
        <w:numPr>
          <w:ilvl w:val="0"/>
          <w:numId w:val="17"/>
        </w:numPr>
      </w:pPr>
      <w:r>
        <w:t>Smoothing – depending on your selection of parameters in the GUI (</w:t>
      </w:r>
      <w:r w:rsidRPr="0068530D">
        <w:rPr>
          <w:b/>
          <w:color w:val="00B0F0"/>
        </w:rPr>
        <w:t xml:space="preserve">Process aIM-MS Data (2D) </w:t>
      </w:r>
      <w:r w:rsidRPr="0068530D">
        <w:rPr>
          <w:b/>
          <w:color w:val="00B0F0"/>
        </w:rPr>
        <w:sym w:font="Wingdings" w:char="F0E0"/>
      </w:r>
      <w:r w:rsidRPr="0068530D">
        <w:rPr>
          <w:b/>
          <w:color w:val="00B0F0"/>
        </w:rPr>
        <w:t xml:space="preserve"> Smooth Function</w:t>
      </w:r>
      <w:r>
        <w:t>), the program will perform smoothing action on the 2D dataset</w:t>
      </w:r>
    </w:p>
    <w:p w14:paraId="511C81D5" w14:textId="77777777" w:rsidR="0074746C" w:rsidRDefault="0074746C" w:rsidP="0074746C">
      <w:pPr>
        <w:pStyle w:val="ListParagraph"/>
        <w:numPr>
          <w:ilvl w:val="0"/>
          <w:numId w:val="17"/>
        </w:numPr>
      </w:pPr>
      <w:r>
        <w:t>Thresholding – depending if you entered threshold value in the (</w:t>
      </w:r>
      <w:r w:rsidRPr="0068530D">
        <w:rPr>
          <w:b/>
          <w:color w:val="00B0F0"/>
        </w:rPr>
        <w:t xml:space="preserve">Process aIM-MS Data (2D) </w:t>
      </w:r>
      <w:r w:rsidRPr="0068530D">
        <w:rPr>
          <w:b/>
          <w:color w:val="00B0F0"/>
        </w:rPr>
        <w:sym w:font="Wingdings" w:char="F0E0"/>
      </w:r>
      <w:r>
        <w:rPr>
          <w:b/>
          <w:color w:val="00B0F0"/>
        </w:rPr>
        <w:t xml:space="preserve"> Threshold</w:t>
      </w:r>
      <w:r>
        <w:t>) box, the program will try to remove noisy peaks. Values can be either 0-1 (if you are viewing normalised data) or 0-maximum intensity if you are viewing not-normalised data</w:t>
      </w:r>
    </w:p>
    <w:p w14:paraId="4DADAC42" w14:textId="77777777" w:rsidR="0074746C" w:rsidRPr="0068530D" w:rsidRDefault="0074746C" w:rsidP="0074746C">
      <w:pPr>
        <w:pStyle w:val="ListParagraph"/>
        <w:numPr>
          <w:ilvl w:val="0"/>
          <w:numId w:val="17"/>
        </w:numPr>
      </w:pPr>
      <w:r>
        <w:t>Normalisation – depending if you selected to normalise your data (</w:t>
      </w:r>
      <w:r w:rsidRPr="0068530D">
        <w:rPr>
          <w:b/>
          <w:color w:val="00B0F0"/>
        </w:rPr>
        <w:t xml:space="preserve">Process aIM-MS Data (2D) </w:t>
      </w:r>
      <w:r w:rsidRPr="0068530D">
        <w:rPr>
          <w:b/>
          <w:color w:val="00B0F0"/>
        </w:rPr>
        <w:sym w:font="Wingdings" w:char="F0E0"/>
      </w:r>
      <w:r>
        <w:rPr>
          <w:b/>
          <w:color w:val="00B0F0"/>
        </w:rPr>
        <w:t xml:space="preserve"> Normalize On/Off</w:t>
      </w:r>
      <w:r>
        <w:t>), data will be either normalised or not</w:t>
      </w:r>
    </w:p>
    <w:p w14:paraId="1AB63EB0" w14:textId="77777777" w:rsidR="0074746C" w:rsidRPr="00AD7A67" w:rsidRDefault="0074746C" w:rsidP="007946FA">
      <w:pPr>
        <w:pStyle w:val="ORIGAMIstyle1"/>
      </w:pPr>
      <w:r w:rsidRPr="00AD7A67">
        <w:t>Extraction</w:t>
      </w:r>
    </w:p>
    <w:p w14:paraId="5C8FB031" w14:textId="77777777" w:rsidR="0074746C" w:rsidRPr="007150A2" w:rsidRDefault="0074746C" w:rsidP="0074746C">
      <w:r>
        <w:t xml:space="preserve">All data extraction is performed using Driftscope </w:t>
      </w:r>
      <w:r>
        <w:rPr>
          <w:i/>
        </w:rPr>
        <w:t>imextract.exe</w:t>
      </w:r>
      <w:r>
        <w:t xml:space="preserve"> program. You can use peaklist to perform extraction or type in start m/z to end m/z in the GUI (</w:t>
      </w:r>
      <w:r w:rsidRPr="0047430C">
        <w:rPr>
          <w:b/>
          <w:color w:val="00B0F0"/>
        </w:rPr>
        <w:t xml:space="preserve">Process </w:t>
      </w:r>
      <w:r w:rsidRPr="0047430C">
        <w:rPr>
          <w:b/>
          <w:color w:val="00B0F0"/>
        </w:rPr>
        <w:sym w:font="Wingdings" w:char="F0E0"/>
      </w:r>
      <w:r w:rsidRPr="0047430C">
        <w:rPr>
          <w:b/>
          <w:color w:val="00B0F0"/>
        </w:rPr>
        <w:t xml:space="preserve"> Extract Data </w:t>
      </w:r>
      <w:r w:rsidRPr="0047430C">
        <w:rPr>
          <w:b/>
          <w:color w:val="00B0F0"/>
        </w:rPr>
        <w:sym w:font="Wingdings" w:char="F0E0"/>
      </w:r>
      <w:r w:rsidRPr="0047430C">
        <w:rPr>
          <w:b/>
          <w:color w:val="00B0F0"/>
        </w:rPr>
        <w:t xml:space="preserve"> m/z range</w:t>
      </w:r>
      <w:r>
        <w:t xml:space="preserve">) and press </w:t>
      </w:r>
      <w:r w:rsidRPr="0047430C">
        <w:rPr>
          <w:b/>
          <w:color w:val="00B0F0"/>
        </w:rPr>
        <w:t>Extract</w:t>
      </w:r>
      <w:r>
        <w:t>.</w:t>
      </w:r>
    </w:p>
    <w:p w14:paraId="0F6721DE" w14:textId="77777777" w:rsidR="0074746C" w:rsidRPr="00AD7A67" w:rsidRDefault="0074746C" w:rsidP="007946FA">
      <w:pPr>
        <w:pStyle w:val="ORIGAMIstyle1"/>
      </w:pPr>
      <w:r w:rsidRPr="00AD7A67">
        <w:t>Overlay:</w:t>
      </w:r>
    </w:p>
    <w:p w14:paraId="028B01DE" w14:textId="77777777" w:rsidR="0074746C" w:rsidRDefault="0074746C" w:rsidP="0074746C">
      <w:r>
        <w:t>There are multiple overlay functions available:</w:t>
      </w:r>
    </w:p>
    <w:p w14:paraId="29D34850" w14:textId="77777777" w:rsidR="0074746C" w:rsidRPr="00F908BA" w:rsidRDefault="0074746C" w:rsidP="0074746C">
      <w:r w:rsidRPr="00345526">
        <w:rPr>
          <w:b/>
          <w:i/>
          <w:color w:val="C00000"/>
        </w:rPr>
        <w:t>Warning</w:t>
      </w:r>
      <w:r>
        <w:rPr>
          <w:b/>
          <w:i/>
          <w:color w:val="C00000"/>
        </w:rPr>
        <w:t xml:space="preserve">: </w:t>
      </w:r>
      <w:r>
        <w:rPr>
          <w:i/>
          <w:color w:val="C00000"/>
        </w:rPr>
        <w:t>each selected dataset must of the same shape!</w:t>
      </w:r>
    </w:p>
    <w:p w14:paraId="2989F46A" w14:textId="77777777" w:rsidR="0074746C" w:rsidRDefault="0074746C" w:rsidP="0074746C">
      <w:pPr>
        <w:pStyle w:val="ListParagraph"/>
        <w:numPr>
          <w:ilvl w:val="0"/>
          <w:numId w:val="20"/>
        </w:numPr>
      </w:pPr>
      <w:r w:rsidRPr="00BA2C3D">
        <w:rPr>
          <w:b/>
        </w:rPr>
        <w:t>Mask</w:t>
      </w:r>
      <w:r>
        <w:t xml:space="preserve"> – this method applies a ‘mask’ value to each dataset to ‘hide’ low intensity peaks and subsequently overlays them on top of each other. The value of ‘mask’ (α) ranges between 0-1, with the optimal being 0.25 (play with this value to optimise your plot). Each dataset can have separate colormap to highlight the differences. </w:t>
      </w:r>
    </w:p>
    <w:p w14:paraId="2C725EB3" w14:textId="77777777" w:rsidR="0074746C" w:rsidRDefault="0074746C" w:rsidP="0074746C">
      <w:pPr>
        <w:pStyle w:val="ListParagraph"/>
        <w:numPr>
          <w:ilvl w:val="0"/>
          <w:numId w:val="20"/>
        </w:numPr>
      </w:pPr>
      <w:r w:rsidRPr="00BA2C3D">
        <w:rPr>
          <w:b/>
        </w:rPr>
        <w:t>Transparent</w:t>
      </w:r>
      <w:r>
        <w:t xml:space="preserve"> – this method overlays two images together, while making them transparent. The value of ‘transparency’ (α) ranges between 0-1 (play with this value to optimise your plot). Each dataset can have separate colormap to highlight the differences. </w:t>
      </w:r>
    </w:p>
    <w:p w14:paraId="3AA7CADA" w14:textId="77777777" w:rsidR="0074746C" w:rsidRPr="007150A2" w:rsidRDefault="0074746C" w:rsidP="0074746C">
      <w:pPr>
        <w:pStyle w:val="ListParagraph"/>
        <w:numPr>
          <w:ilvl w:val="0"/>
          <w:numId w:val="20"/>
        </w:numPr>
      </w:pPr>
      <w:r w:rsidRPr="00BA2C3D">
        <w:rPr>
          <w:b/>
        </w:rPr>
        <w:t>Mean</w:t>
      </w:r>
      <w:r>
        <w:t xml:space="preserve"> – averages the selected datasets</w:t>
      </w:r>
    </w:p>
    <w:p w14:paraId="521DCE28" w14:textId="77777777" w:rsidR="0074746C" w:rsidRDefault="0074746C" w:rsidP="0074746C">
      <w:pPr>
        <w:pStyle w:val="ListParagraph"/>
        <w:numPr>
          <w:ilvl w:val="0"/>
          <w:numId w:val="20"/>
        </w:numPr>
      </w:pPr>
      <w:r w:rsidRPr="00BA2C3D">
        <w:rPr>
          <w:b/>
        </w:rPr>
        <w:t>Variance</w:t>
      </w:r>
      <w:r>
        <w:t xml:space="preserve"> – computes the variance in the selected datasets</w:t>
      </w:r>
    </w:p>
    <w:p w14:paraId="5C7AC0E0" w14:textId="77777777" w:rsidR="0074746C" w:rsidRPr="007150A2" w:rsidRDefault="0074746C" w:rsidP="0074746C">
      <w:pPr>
        <w:pStyle w:val="ListParagraph"/>
        <w:numPr>
          <w:ilvl w:val="0"/>
          <w:numId w:val="20"/>
        </w:numPr>
      </w:pPr>
      <w:r w:rsidRPr="00BA2C3D">
        <w:rPr>
          <w:b/>
        </w:rPr>
        <w:t>Standard Deviation</w:t>
      </w:r>
      <w:r>
        <w:t xml:space="preserve"> – computes the standard deviation in the selected datasets</w:t>
      </w:r>
    </w:p>
    <w:p w14:paraId="6C46443D" w14:textId="77777777" w:rsidR="0074746C" w:rsidRDefault="0074746C" w:rsidP="0074746C">
      <w:pPr>
        <w:pStyle w:val="ListParagraph"/>
        <w:numPr>
          <w:ilvl w:val="0"/>
          <w:numId w:val="20"/>
        </w:numPr>
      </w:pPr>
      <w:r w:rsidRPr="00BA2C3D">
        <w:rPr>
          <w:b/>
        </w:rPr>
        <w:t>RMSD</w:t>
      </w:r>
      <w:r>
        <w:t xml:space="preserve"> – computes the root mean square deviation of two selected datasets. </w:t>
      </w:r>
    </w:p>
    <w:p w14:paraId="5EB4C375" w14:textId="77777777" w:rsidR="0074746C" w:rsidRPr="007150A2" w:rsidRDefault="0074746C" w:rsidP="0074746C">
      <w:r w:rsidRPr="00345526">
        <w:rPr>
          <w:b/>
          <w:i/>
          <w:color w:val="C00000"/>
        </w:rPr>
        <w:t>Warning</w:t>
      </w:r>
      <w:r w:rsidRPr="00DA60E7">
        <w:rPr>
          <w:i/>
          <w:color w:val="C00000"/>
        </w:rPr>
        <w:t>: each dataset is normalised to 1 beforehand.</w:t>
      </w:r>
    </w:p>
    <w:p w14:paraId="57BB3D8A" w14:textId="77777777" w:rsidR="0074746C" w:rsidRDefault="0074746C" w:rsidP="0074746C">
      <w:pPr>
        <w:pStyle w:val="ListParagraph"/>
        <w:numPr>
          <w:ilvl w:val="0"/>
          <w:numId w:val="20"/>
        </w:numPr>
      </w:pPr>
      <w:r w:rsidRPr="00DA60E7">
        <w:rPr>
          <w:b/>
        </w:rPr>
        <w:lastRenderedPageBreak/>
        <w:t>RMSF</w:t>
      </w:r>
      <w:r>
        <w:t xml:space="preserve"> – computes the root mean square deviation of two selected datasets in 1D (RMSD</w:t>
      </w:r>
      <w:r w:rsidRPr="00DA60E7">
        <w:rPr>
          <w:vertAlign w:val="subscript"/>
        </w:rPr>
        <w:t>CV</w:t>
      </w:r>
      <w:r>
        <w:t>) and 2D (RMSD). In the case of the RMSD</w:t>
      </w:r>
      <w:r w:rsidRPr="00DA60E7">
        <w:rPr>
          <w:vertAlign w:val="subscript"/>
        </w:rPr>
        <w:t>CV</w:t>
      </w:r>
      <w:r>
        <w:t>, the values are compared for each collision voltage separately</w:t>
      </w:r>
    </w:p>
    <w:p w14:paraId="4534AF66" w14:textId="77777777" w:rsidR="0074746C" w:rsidRPr="007150A2" w:rsidRDefault="0074746C" w:rsidP="0074746C">
      <w:r w:rsidRPr="00345526">
        <w:rPr>
          <w:b/>
          <w:i/>
          <w:color w:val="C00000"/>
        </w:rPr>
        <w:t>Warning</w:t>
      </w:r>
      <w:r w:rsidRPr="00DA60E7">
        <w:rPr>
          <w:i/>
          <w:color w:val="C00000"/>
        </w:rPr>
        <w:t>: each dataset is normalised to 1 beforehand.</w:t>
      </w:r>
    </w:p>
    <w:p w14:paraId="1139B4D9" w14:textId="77777777" w:rsidR="0074746C" w:rsidRPr="007150A2" w:rsidRDefault="0074746C" w:rsidP="0074746C">
      <w:pPr>
        <w:pStyle w:val="ListParagraph"/>
        <w:numPr>
          <w:ilvl w:val="0"/>
          <w:numId w:val="20"/>
        </w:numPr>
      </w:pPr>
      <w:r w:rsidRPr="00BA2C3D">
        <w:rPr>
          <w:b/>
        </w:rPr>
        <w:t>RMSD Matrix</w:t>
      </w:r>
      <w:r>
        <w:t xml:space="preserve"> – computes the pairwise root mean square deviation of a list of selected datasets and returns a matrix of RMSD values</w:t>
      </w:r>
    </w:p>
    <w:p w14:paraId="6DDBA5AC" w14:textId="19C3E10F" w:rsidR="0074746C" w:rsidRPr="00AD7A67" w:rsidRDefault="0074746C" w:rsidP="007946FA">
      <w:pPr>
        <w:pStyle w:val="ORIGAMIstyle1"/>
      </w:pPr>
      <w:r w:rsidRPr="00AD7A67">
        <w:t xml:space="preserve">Peak </w:t>
      </w:r>
      <w:r w:rsidR="007946FA">
        <w:t>Finding</w:t>
      </w:r>
      <w:r w:rsidRPr="00AD7A67">
        <w:t xml:space="preserve"> </w:t>
      </w:r>
    </w:p>
    <w:p w14:paraId="12EE7030" w14:textId="77777777" w:rsidR="00045E9A" w:rsidRDefault="00045E9A" w:rsidP="00045E9A">
      <w:r>
        <w:t>In order to speed-up the analysis process, in particular for complex samples, ORIGAMI</w:t>
      </w:r>
      <w:r>
        <w:rPr>
          <w:vertAlign w:val="superscript"/>
        </w:rPr>
        <w:t xml:space="preserve">ANALYSE </w:t>
      </w:r>
      <w:r>
        <w:t xml:space="preserve">comes with a rather unsophisticated peak finding function. There are several modes the peak finding functions work, depending on whether you are interested in finding features in the mass spectrum, retention time or both, window. </w:t>
      </w:r>
    </w:p>
    <w:p w14:paraId="6052A58C" w14:textId="77777777" w:rsidR="00045E9A" w:rsidRDefault="00045E9A" w:rsidP="00045E9A">
      <w:pPr>
        <w:jc w:val="center"/>
      </w:pPr>
      <w:r>
        <w:rPr>
          <w:noProof/>
          <w:lang w:eastAsia="en-GB"/>
        </w:rPr>
        <w:drawing>
          <wp:inline distT="0" distB="0" distL="0" distR="0" wp14:anchorId="6ECC93C6" wp14:editId="394DF769">
            <wp:extent cx="1992143" cy="1080000"/>
            <wp:effectExtent l="0" t="0" r="8255" b="635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992143" cy="1080000"/>
                    </a:xfrm>
                    <a:prstGeom prst="rect">
                      <a:avLst/>
                    </a:prstGeom>
                    <a:noFill/>
                    <a:ln>
                      <a:noFill/>
                    </a:ln>
                  </pic:spPr>
                </pic:pic>
              </a:graphicData>
            </a:graphic>
          </wp:inline>
        </w:drawing>
      </w:r>
    </w:p>
    <w:p w14:paraId="5DA5C9F8" w14:textId="77777777" w:rsidR="00045E9A" w:rsidRPr="00CB48A4" w:rsidRDefault="00045E9A" w:rsidP="00045E9A">
      <w:pPr>
        <w:jc w:val="center"/>
        <w:rPr>
          <w:i/>
        </w:rPr>
      </w:pPr>
      <w:r w:rsidRPr="00AC2A48">
        <w:rPr>
          <w:i/>
        </w:rPr>
        <w:t>Peak finding subpanel.</w:t>
      </w:r>
    </w:p>
    <w:p w14:paraId="3C420E54" w14:textId="77777777" w:rsidR="00045E9A" w:rsidRPr="001164B0" w:rsidRDefault="00045E9A" w:rsidP="00045E9A">
      <w:pPr>
        <w:pStyle w:val="ORIGAMIstyle2"/>
      </w:pPr>
      <w:r w:rsidRPr="001164B0">
        <w:t>MS mode:</w:t>
      </w:r>
    </w:p>
    <w:p w14:paraId="4D2C812F" w14:textId="77777777" w:rsidR="00045E9A" w:rsidRDefault="00045E9A" w:rsidP="00045E9A">
      <w:r>
        <w:t xml:space="preserve">The function operates by scanning the entire mass range to detect peaks that are above a specified threshold and separated by specified window size. Once peaks are detected, a symmetrical band of </w:t>
      </w:r>
      <w:r>
        <w:rPr>
          <w:i/>
        </w:rPr>
        <w:t xml:space="preserve">peak width </w:t>
      </w:r>
      <w:r w:rsidRPr="001164B0">
        <w:t>is</w:t>
      </w:r>
      <w:r>
        <w:t xml:space="preserve"> used to encompass the found peak. Of course, this is not always the ideal (or desired) solution as MS peaks are rarely symmetrical, hence some adjustments to the detected peaks might be required.</w:t>
      </w:r>
    </w:p>
    <w:p w14:paraId="3F64CBA7" w14:textId="77777777" w:rsidR="00045E9A" w:rsidRDefault="00045E9A" w:rsidP="00045E9A">
      <w:pPr>
        <w:jc w:val="both"/>
      </w:pPr>
      <w:r>
        <w:t xml:space="preserve">This function is available for all MS file types. </w:t>
      </w:r>
    </w:p>
    <w:p w14:paraId="18E5AEDF" w14:textId="77777777" w:rsidR="00045E9A" w:rsidRPr="001647A1" w:rsidRDefault="00045E9A" w:rsidP="00045E9A">
      <w:pPr>
        <w:pBdr>
          <w:top w:val="single" w:sz="4" w:space="1" w:color="auto"/>
          <w:left w:val="single" w:sz="4" w:space="4" w:color="auto"/>
          <w:bottom w:val="single" w:sz="4" w:space="1" w:color="auto"/>
          <w:right w:val="single" w:sz="4" w:space="4" w:color="auto"/>
        </w:pBdr>
        <w:rPr>
          <w:i/>
          <w:color w:val="404040" w:themeColor="text1" w:themeTint="BF"/>
        </w:rPr>
      </w:pPr>
      <w:r w:rsidRPr="001647A1">
        <w:rPr>
          <w:b/>
          <w:i/>
          <w:color w:val="404040" w:themeColor="text1" w:themeTint="BF"/>
        </w:rPr>
        <w:t>Note</w:t>
      </w:r>
      <w:r w:rsidRPr="001647A1">
        <w:rPr>
          <w:i/>
          <w:color w:val="404040" w:themeColor="text1" w:themeTint="BF"/>
        </w:rPr>
        <w:t xml:space="preserve">: </w:t>
      </w:r>
      <w:r>
        <w:rPr>
          <w:i/>
          <w:color w:val="404040" w:themeColor="text1" w:themeTint="BF"/>
        </w:rPr>
        <w:t>This function does not detect charge states of the molecule, yet.</w:t>
      </w:r>
    </w:p>
    <w:p w14:paraId="3E725563" w14:textId="77777777" w:rsidR="00045E9A" w:rsidRDefault="00045E9A" w:rsidP="00045E9A">
      <w:pPr>
        <w:jc w:val="center"/>
      </w:pPr>
      <w:r>
        <w:rPr>
          <w:noProof/>
          <w:lang w:eastAsia="en-GB"/>
        </w:rPr>
        <w:drawing>
          <wp:inline distT="0" distB="0" distL="0" distR="0" wp14:anchorId="7F1940F2" wp14:editId="06DD80E6">
            <wp:extent cx="3600000" cy="1889251"/>
            <wp:effectExtent l="0" t="0" r="635"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3600000" cy="1889251"/>
                    </a:xfrm>
                    <a:prstGeom prst="rect">
                      <a:avLst/>
                    </a:prstGeom>
                    <a:noFill/>
                  </pic:spPr>
                </pic:pic>
              </a:graphicData>
            </a:graphic>
          </wp:inline>
        </w:drawing>
      </w:r>
    </w:p>
    <w:p w14:paraId="43428F88" w14:textId="77777777" w:rsidR="00045E9A" w:rsidRPr="00091DAE" w:rsidRDefault="00045E9A" w:rsidP="00045E9A">
      <w:pPr>
        <w:jc w:val="center"/>
        <w:rPr>
          <w:i/>
        </w:rPr>
      </w:pPr>
      <w:r>
        <w:rPr>
          <w:i/>
        </w:rPr>
        <w:t>Typical view following peak finding in the mass spectrum.</w:t>
      </w:r>
    </w:p>
    <w:p w14:paraId="6B8922B4" w14:textId="77777777" w:rsidR="00045E9A" w:rsidRDefault="00045E9A" w:rsidP="00045E9A"/>
    <w:p w14:paraId="07054C7B" w14:textId="77777777" w:rsidR="00045E9A" w:rsidRDefault="00045E9A" w:rsidP="00045E9A">
      <w:pPr>
        <w:pStyle w:val="ORIGAMIstyle2"/>
      </w:pPr>
      <w:r>
        <w:t>RT mode:</w:t>
      </w:r>
    </w:p>
    <w:p w14:paraId="7153AC2D" w14:textId="77777777" w:rsidR="00045E9A" w:rsidRDefault="00045E9A" w:rsidP="00045E9A">
      <w:r>
        <w:lastRenderedPageBreak/>
        <w:t xml:space="preserve">This function operates by scanning the entire retention time region to detect any dips in intensity of the ion current. Once regions have been identified, these are added to the DT-IMS table. </w:t>
      </w:r>
    </w:p>
    <w:p w14:paraId="32011B9B" w14:textId="77777777" w:rsidR="00045E9A" w:rsidRDefault="00045E9A" w:rsidP="00045E9A">
      <w:r>
        <w:t xml:space="preserve">This function is only available for DT-IMS file types currently which have been acquired using WREnS script. </w:t>
      </w:r>
    </w:p>
    <w:p w14:paraId="6F8CDA74" w14:textId="77777777" w:rsidR="00045E9A" w:rsidRDefault="00045E9A" w:rsidP="00045E9A">
      <w:pPr>
        <w:jc w:val="center"/>
      </w:pPr>
      <w:r>
        <w:rPr>
          <w:noProof/>
          <w:lang w:eastAsia="en-GB"/>
        </w:rPr>
        <w:drawing>
          <wp:inline distT="0" distB="0" distL="0" distR="0" wp14:anchorId="7AA6AA21" wp14:editId="66D9A521">
            <wp:extent cx="3599302" cy="1940118"/>
            <wp:effectExtent l="0" t="0" r="1270" b="317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2" cstate="print">
                      <a:extLst>
                        <a:ext uri="{28A0092B-C50C-407E-A947-70E740481C1C}">
                          <a14:useLocalDpi xmlns:a14="http://schemas.microsoft.com/office/drawing/2010/main" val="0"/>
                        </a:ext>
                      </a:extLst>
                    </a:blip>
                    <a:srcRect b="5233"/>
                    <a:stretch/>
                  </pic:blipFill>
                  <pic:spPr bwMode="auto">
                    <a:xfrm>
                      <a:off x="0" y="0"/>
                      <a:ext cx="3600000" cy="1940494"/>
                    </a:xfrm>
                    <a:prstGeom prst="rect">
                      <a:avLst/>
                    </a:prstGeom>
                    <a:noFill/>
                    <a:ln>
                      <a:noFill/>
                    </a:ln>
                    <a:extLst>
                      <a:ext uri="{53640926-AAD7-44D8-BBD7-CCE9431645EC}">
                        <a14:shadowObscured xmlns:a14="http://schemas.microsoft.com/office/drawing/2010/main"/>
                      </a:ext>
                    </a:extLst>
                  </pic:spPr>
                </pic:pic>
              </a:graphicData>
            </a:graphic>
          </wp:inline>
        </w:drawing>
      </w:r>
    </w:p>
    <w:p w14:paraId="09A5897B" w14:textId="77777777" w:rsidR="00045E9A" w:rsidRPr="00163B77" w:rsidRDefault="00045E9A" w:rsidP="00045E9A">
      <w:pPr>
        <w:jc w:val="center"/>
        <w:rPr>
          <w:i/>
        </w:rPr>
      </w:pPr>
      <w:r w:rsidRPr="00163B77">
        <w:rPr>
          <w:i/>
        </w:rPr>
        <w:t>Retention time plot for a DT-IMS experiment on a modified Synapt G2 where T-Wave mobility cell was replaced with a drift tube. Data was acquired using a bespoke WREnS script where each drift voltage was collected for several scans within a single MassLynx file.</w:t>
      </w:r>
    </w:p>
    <w:p w14:paraId="2E97F88B" w14:textId="77777777" w:rsidR="00045E9A" w:rsidRDefault="00045E9A" w:rsidP="00045E9A"/>
    <w:p w14:paraId="1726C391" w14:textId="77777777" w:rsidR="00045E9A" w:rsidRPr="003C14ED" w:rsidRDefault="00045E9A" w:rsidP="00045E9A">
      <w:pPr>
        <w:pStyle w:val="ORIGAMIstyle2"/>
      </w:pPr>
      <w:r>
        <w:t>Hints:</w:t>
      </w:r>
    </w:p>
    <w:p w14:paraId="452947B3" w14:textId="77777777" w:rsidR="00045E9A" w:rsidRDefault="00045E9A" w:rsidP="00045E9A">
      <w:pPr>
        <w:pStyle w:val="ListParagraph"/>
        <w:numPr>
          <w:ilvl w:val="0"/>
          <w:numId w:val="34"/>
        </w:numPr>
        <w:rPr>
          <w:b/>
        </w:rPr>
      </w:pPr>
      <w:r>
        <w:rPr>
          <w:b/>
        </w:rPr>
        <w:t>To add found peaks to the peak list table</w:t>
      </w:r>
    </w:p>
    <w:p w14:paraId="5BB07671" w14:textId="77777777" w:rsidR="00045E9A" w:rsidRDefault="00045E9A" w:rsidP="00045E9A">
      <w:r>
        <w:t xml:space="preserve">Check the </w:t>
      </w:r>
      <w:r w:rsidRPr="00ED41F8">
        <w:rPr>
          <w:b/>
          <w:color w:val="00B0F0"/>
        </w:rPr>
        <w:t>Add to table</w:t>
      </w:r>
      <w:r>
        <w:t xml:space="preserve"> checkbox. Newly found ions will be automatically added to the table. </w:t>
      </w:r>
    </w:p>
    <w:p w14:paraId="1BBCB3C8" w14:textId="77777777" w:rsidR="00045E9A" w:rsidRPr="001647A1" w:rsidRDefault="00045E9A" w:rsidP="00045E9A">
      <w:pPr>
        <w:pBdr>
          <w:top w:val="single" w:sz="4" w:space="1" w:color="auto"/>
          <w:left w:val="single" w:sz="4" w:space="4" w:color="auto"/>
          <w:bottom w:val="single" w:sz="4" w:space="1" w:color="auto"/>
          <w:right w:val="single" w:sz="4" w:space="4" w:color="auto"/>
        </w:pBdr>
        <w:rPr>
          <w:i/>
          <w:color w:val="404040" w:themeColor="text1" w:themeTint="BF"/>
        </w:rPr>
      </w:pPr>
      <w:r w:rsidRPr="001647A1">
        <w:rPr>
          <w:b/>
          <w:i/>
          <w:color w:val="404040" w:themeColor="text1" w:themeTint="BF"/>
        </w:rPr>
        <w:t>Note</w:t>
      </w:r>
      <w:r w:rsidRPr="001647A1">
        <w:rPr>
          <w:i/>
          <w:color w:val="404040" w:themeColor="text1" w:themeTint="BF"/>
        </w:rPr>
        <w:t>: Make sure you extract ions before trying to do any analysis</w:t>
      </w:r>
    </w:p>
    <w:p w14:paraId="3149B442" w14:textId="77777777" w:rsidR="00045E9A" w:rsidRDefault="00045E9A" w:rsidP="00045E9A">
      <w:pPr>
        <w:pStyle w:val="ListParagraph"/>
        <w:numPr>
          <w:ilvl w:val="0"/>
          <w:numId w:val="34"/>
        </w:numPr>
        <w:rPr>
          <w:b/>
        </w:rPr>
      </w:pPr>
      <w:r>
        <w:rPr>
          <w:b/>
        </w:rPr>
        <w:t>To increase peak discovery rate</w:t>
      </w:r>
    </w:p>
    <w:p w14:paraId="73950F15" w14:textId="77777777" w:rsidR="00045E9A" w:rsidRDefault="00045E9A" w:rsidP="00045E9A">
      <w:r>
        <w:t xml:space="preserve">Reduce the value of </w:t>
      </w:r>
      <w:r w:rsidRPr="00ED41F8">
        <w:rPr>
          <w:b/>
          <w:color w:val="00B0F0"/>
        </w:rPr>
        <w:t>Threshold</w:t>
      </w:r>
      <w:r>
        <w:t xml:space="preserve"> and </w:t>
      </w:r>
      <w:r w:rsidRPr="00ED41F8">
        <w:rPr>
          <w:b/>
          <w:color w:val="00B0F0"/>
        </w:rPr>
        <w:t>Window</w:t>
      </w:r>
      <w:r>
        <w:t xml:space="preserve"> </w:t>
      </w:r>
      <w:r w:rsidRPr="00ED41F8">
        <w:rPr>
          <w:b/>
          <w:color w:val="00B0F0"/>
        </w:rPr>
        <w:t>size</w:t>
      </w:r>
      <w:r>
        <w:t xml:space="preserve">. </w:t>
      </w:r>
    </w:p>
    <w:p w14:paraId="387080EE" w14:textId="77777777" w:rsidR="00045E9A" w:rsidRPr="007D412A" w:rsidRDefault="00045E9A" w:rsidP="00045E9A">
      <w:pPr>
        <w:pStyle w:val="ListParagraph"/>
        <w:numPr>
          <w:ilvl w:val="0"/>
          <w:numId w:val="34"/>
        </w:numPr>
        <w:rPr>
          <w:b/>
        </w:rPr>
      </w:pPr>
      <w:r w:rsidRPr="007D412A">
        <w:rPr>
          <w:b/>
        </w:rPr>
        <w:t>To show found peaks in the plot window</w:t>
      </w:r>
    </w:p>
    <w:p w14:paraId="4F0EFE4E" w14:textId="77777777" w:rsidR="00045E9A" w:rsidRDefault="00045E9A" w:rsidP="00045E9A">
      <w:r>
        <w:t xml:space="preserve">Check the </w:t>
      </w:r>
      <w:r w:rsidRPr="00ED41F8">
        <w:rPr>
          <w:b/>
          <w:color w:val="00B0F0"/>
        </w:rPr>
        <w:t>Show</w:t>
      </w:r>
      <w:r>
        <w:t xml:space="preserve"> checkbox.</w:t>
      </w:r>
    </w:p>
    <w:p w14:paraId="0D3ED9FE" w14:textId="77777777" w:rsidR="00045E9A" w:rsidRPr="00ED41F8" w:rsidRDefault="00045E9A" w:rsidP="00045E9A">
      <w:pPr>
        <w:pStyle w:val="ListParagraph"/>
        <w:numPr>
          <w:ilvl w:val="0"/>
          <w:numId w:val="34"/>
        </w:numPr>
        <w:rPr>
          <w:b/>
        </w:rPr>
      </w:pPr>
      <w:r w:rsidRPr="00ED41F8">
        <w:rPr>
          <w:b/>
        </w:rPr>
        <w:t>To smooth peaks before peak searching</w:t>
      </w:r>
    </w:p>
    <w:p w14:paraId="3F3DAF14" w14:textId="77777777" w:rsidR="00045E9A" w:rsidRDefault="00045E9A" w:rsidP="00045E9A">
      <w:r>
        <w:t xml:space="preserve">Check the </w:t>
      </w:r>
      <w:r w:rsidRPr="00ED41F8">
        <w:rPr>
          <w:b/>
          <w:color w:val="00B0F0"/>
        </w:rPr>
        <w:t>Smooth</w:t>
      </w:r>
      <w:r>
        <w:t xml:space="preserve"> checkbox. Smoothing the mass spectrum (using Gaussian filter) reduces the false discovery rates. </w:t>
      </w:r>
    </w:p>
    <w:p w14:paraId="3C7268E2" w14:textId="77777777" w:rsidR="00045E9A" w:rsidRPr="00ED41F8" w:rsidRDefault="00045E9A" w:rsidP="00045E9A">
      <w:pPr>
        <w:pStyle w:val="ListParagraph"/>
        <w:numPr>
          <w:ilvl w:val="0"/>
          <w:numId w:val="34"/>
        </w:numPr>
        <w:rPr>
          <w:b/>
        </w:rPr>
      </w:pPr>
      <w:r w:rsidRPr="00ED41F8">
        <w:rPr>
          <w:b/>
        </w:rPr>
        <w:t>To limit the search to specific mass spectrum range</w:t>
      </w:r>
    </w:p>
    <w:p w14:paraId="0C2E7F0C" w14:textId="77777777" w:rsidR="00045E9A" w:rsidRPr="007D412A" w:rsidRDefault="00045E9A" w:rsidP="00045E9A">
      <w:r>
        <w:t xml:space="preserve">If you would like to perform peak searching in narrower range than the whole mass spectrum, zoom-in on a portion of the plot area and check the </w:t>
      </w:r>
      <w:r w:rsidRPr="00ED41F8">
        <w:rPr>
          <w:b/>
          <w:color w:val="00B0F0"/>
        </w:rPr>
        <w:t>Current X-limits</w:t>
      </w:r>
      <w:r>
        <w:t xml:space="preserve"> checkbox. </w:t>
      </w:r>
    </w:p>
    <w:p w14:paraId="7956082F" w14:textId="46A0C79E" w:rsidR="0074746C" w:rsidRDefault="0074746C" w:rsidP="00AD7A67">
      <w:r>
        <w:t xml:space="preserve"> </w:t>
      </w:r>
    </w:p>
    <w:sectPr w:rsidR="0074746C">
      <w:headerReference w:type="default" r:id="rId73"/>
      <w:footerReference w:type="default" r:id="rId7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ADEB229" w14:textId="77777777" w:rsidR="008352C8" w:rsidRDefault="008352C8" w:rsidP="002750F9">
      <w:pPr>
        <w:spacing w:after="0" w:line="240" w:lineRule="auto"/>
      </w:pPr>
      <w:r>
        <w:separator/>
      </w:r>
    </w:p>
  </w:endnote>
  <w:endnote w:type="continuationSeparator" w:id="0">
    <w:p w14:paraId="32E76764" w14:textId="77777777" w:rsidR="008352C8" w:rsidRDefault="008352C8" w:rsidP="002750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LucidaGrande">
    <w:altName w:val="Times New Roman"/>
    <w:panose1 w:val="00000000000000000000"/>
    <w:charset w:val="00"/>
    <w:family w:val="roman"/>
    <w:notTrueType/>
    <w:pitch w:val="default"/>
  </w:font>
  <w:font w:name="Segoe UI">
    <w:panose1 w:val="020B0502040204020203"/>
    <w:charset w:val="00"/>
    <w:family w:val="swiss"/>
    <w:pitch w:val="variable"/>
    <w:sig w:usb0="E10022FF" w:usb1="C000E47F" w:usb2="00000029" w:usb3="00000000" w:csb0="000001D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22632161"/>
      <w:docPartObj>
        <w:docPartGallery w:val="Page Numbers (Bottom of Page)"/>
        <w:docPartUnique/>
      </w:docPartObj>
    </w:sdtPr>
    <w:sdtEndPr>
      <w:rPr>
        <w:noProof/>
      </w:rPr>
    </w:sdtEndPr>
    <w:sdtContent>
      <w:p w14:paraId="56DE78C5" w14:textId="3F01A0E7" w:rsidR="00B77E7D" w:rsidRDefault="00B77E7D">
        <w:pPr>
          <w:pStyle w:val="Footer"/>
          <w:jc w:val="right"/>
        </w:pPr>
        <w:r>
          <w:fldChar w:fldCharType="begin"/>
        </w:r>
        <w:r>
          <w:instrText xml:space="preserve"> PAGE   \* MERGEFORMAT </w:instrText>
        </w:r>
        <w:r>
          <w:fldChar w:fldCharType="separate"/>
        </w:r>
        <w:r w:rsidR="00AE267B">
          <w:rPr>
            <w:noProof/>
          </w:rPr>
          <w:t>32</w:t>
        </w:r>
        <w:r>
          <w:rPr>
            <w:noProof/>
          </w:rPr>
          <w:fldChar w:fldCharType="end"/>
        </w:r>
      </w:p>
    </w:sdtContent>
  </w:sdt>
  <w:p w14:paraId="4CC064B5" w14:textId="2DD170BB" w:rsidR="00B77E7D" w:rsidRPr="002750F9" w:rsidRDefault="00B77E7D">
    <w:pPr>
      <w:pStyle w:val="Footer"/>
      <w:rPr>
        <w:rFonts w:ascii="Arial" w:hAnsi="Arial" w:cs="Arial"/>
        <w:sz w:val="18"/>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75B9E4F" w14:textId="77777777" w:rsidR="008352C8" w:rsidRDefault="008352C8" w:rsidP="002750F9">
      <w:pPr>
        <w:spacing w:after="0" w:line="240" w:lineRule="auto"/>
      </w:pPr>
      <w:r>
        <w:separator/>
      </w:r>
    </w:p>
  </w:footnote>
  <w:footnote w:type="continuationSeparator" w:id="0">
    <w:p w14:paraId="5C947E02" w14:textId="77777777" w:rsidR="008352C8" w:rsidRDefault="008352C8" w:rsidP="002750F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212EDF" w14:textId="77777777" w:rsidR="00B77E7D" w:rsidRPr="002750F9" w:rsidRDefault="00B77E7D">
    <w:pPr>
      <w:pStyle w:val="Header"/>
      <w:rPr>
        <w:rFonts w:ascii="Arial" w:hAnsi="Arial" w:cs="Arial"/>
        <w:sz w:val="18"/>
      </w:rPr>
    </w:pPr>
    <w:r>
      <w:rPr>
        <w:rFonts w:ascii="Arial" w:hAnsi="Arial" w:cs="Arial"/>
        <w:sz w:val="18"/>
      </w:rPr>
      <w:tab/>
    </w:r>
    <w:r>
      <w:rPr>
        <w:rFonts w:ascii="Arial" w:hAnsi="Arial" w:cs="Arial"/>
        <w:sz w:val="18"/>
      </w:rPr>
      <w:tab/>
    </w:r>
    <w:r w:rsidRPr="002750F9">
      <w:rPr>
        <w:rFonts w:ascii="Arial" w:hAnsi="Arial" w:cs="Arial"/>
        <w:sz w:val="18"/>
      </w:rPr>
      <w:t>ORIGAMI</w:t>
    </w:r>
    <w:r w:rsidRPr="002750F9">
      <w:rPr>
        <w:rFonts w:ascii="Arial" w:hAnsi="Arial" w:cs="Arial"/>
        <w:i/>
        <w:sz w:val="18"/>
        <w:vertAlign w:val="superscript"/>
      </w:rPr>
      <w:t>ANALYSE</w:t>
    </w:r>
    <w:r w:rsidRPr="002750F9">
      <w:rPr>
        <w:rFonts w:ascii="Arial" w:hAnsi="Arial" w:cs="Arial"/>
        <w:sz w:val="18"/>
        <w:vertAlign w:val="superscript"/>
      </w:rPr>
      <w:t xml:space="preserve"> </w:t>
    </w:r>
    <w:r w:rsidRPr="002750F9">
      <w:rPr>
        <w:rFonts w:ascii="Arial" w:hAnsi="Arial" w:cs="Arial"/>
        <w:sz w:val="18"/>
      </w:rPr>
      <w:t>User’s Guide</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986520"/>
    <w:multiLevelType w:val="hybridMultilevel"/>
    <w:tmpl w:val="545E216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6A05219"/>
    <w:multiLevelType w:val="hybridMultilevel"/>
    <w:tmpl w:val="7DD62312"/>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BAC6676"/>
    <w:multiLevelType w:val="hybridMultilevel"/>
    <w:tmpl w:val="F1C238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D262A60"/>
    <w:multiLevelType w:val="hybridMultilevel"/>
    <w:tmpl w:val="55B20814"/>
    <w:lvl w:ilvl="0" w:tplc="08090011">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 w15:restartNumberingAfterBreak="0">
    <w:nsid w:val="0DF1765D"/>
    <w:multiLevelType w:val="hybridMultilevel"/>
    <w:tmpl w:val="5FE6614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0F706982"/>
    <w:multiLevelType w:val="hybridMultilevel"/>
    <w:tmpl w:val="188E81A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0A36352"/>
    <w:multiLevelType w:val="hybridMultilevel"/>
    <w:tmpl w:val="39E098A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 w15:restartNumberingAfterBreak="0">
    <w:nsid w:val="15016BA5"/>
    <w:multiLevelType w:val="hybridMultilevel"/>
    <w:tmpl w:val="948C587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DC65CCE"/>
    <w:multiLevelType w:val="hybridMultilevel"/>
    <w:tmpl w:val="CCFC6390"/>
    <w:lvl w:ilvl="0" w:tplc="8BE070B8">
      <w:start w:val="1"/>
      <w:numFmt w:val="decimal"/>
      <w:lvlText w:val="%1)"/>
      <w:lvlJc w:val="left"/>
      <w:pPr>
        <w:ind w:left="405" w:hanging="360"/>
      </w:pPr>
      <w:rPr>
        <w:rFonts w:hint="default"/>
      </w:rPr>
    </w:lvl>
    <w:lvl w:ilvl="1" w:tplc="08090019" w:tentative="1">
      <w:start w:val="1"/>
      <w:numFmt w:val="lowerLetter"/>
      <w:lvlText w:val="%2."/>
      <w:lvlJc w:val="left"/>
      <w:pPr>
        <w:ind w:left="1125" w:hanging="360"/>
      </w:pPr>
    </w:lvl>
    <w:lvl w:ilvl="2" w:tplc="0809001B" w:tentative="1">
      <w:start w:val="1"/>
      <w:numFmt w:val="lowerRoman"/>
      <w:lvlText w:val="%3."/>
      <w:lvlJc w:val="right"/>
      <w:pPr>
        <w:ind w:left="1845" w:hanging="180"/>
      </w:pPr>
    </w:lvl>
    <w:lvl w:ilvl="3" w:tplc="0809000F" w:tentative="1">
      <w:start w:val="1"/>
      <w:numFmt w:val="decimal"/>
      <w:lvlText w:val="%4."/>
      <w:lvlJc w:val="left"/>
      <w:pPr>
        <w:ind w:left="2565" w:hanging="360"/>
      </w:pPr>
    </w:lvl>
    <w:lvl w:ilvl="4" w:tplc="08090019" w:tentative="1">
      <w:start w:val="1"/>
      <w:numFmt w:val="lowerLetter"/>
      <w:lvlText w:val="%5."/>
      <w:lvlJc w:val="left"/>
      <w:pPr>
        <w:ind w:left="3285" w:hanging="360"/>
      </w:pPr>
    </w:lvl>
    <w:lvl w:ilvl="5" w:tplc="0809001B" w:tentative="1">
      <w:start w:val="1"/>
      <w:numFmt w:val="lowerRoman"/>
      <w:lvlText w:val="%6."/>
      <w:lvlJc w:val="right"/>
      <w:pPr>
        <w:ind w:left="4005" w:hanging="180"/>
      </w:pPr>
    </w:lvl>
    <w:lvl w:ilvl="6" w:tplc="0809000F" w:tentative="1">
      <w:start w:val="1"/>
      <w:numFmt w:val="decimal"/>
      <w:lvlText w:val="%7."/>
      <w:lvlJc w:val="left"/>
      <w:pPr>
        <w:ind w:left="4725" w:hanging="360"/>
      </w:pPr>
    </w:lvl>
    <w:lvl w:ilvl="7" w:tplc="08090019" w:tentative="1">
      <w:start w:val="1"/>
      <w:numFmt w:val="lowerLetter"/>
      <w:lvlText w:val="%8."/>
      <w:lvlJc w:val="left"/>
      <w:pPr>
        <w:ind w:left="5445" w:hanging="360"/>
      </w:pPr>
    </w:lvl>
    <w:lvl w:ilvl="8" w:tplc="0809001B" w:tentative="1">
      <w:start w:val="1"/>
      <w:numFmt w:val="lowerRoman"/>
      <w:lvlText w:val="%9."/>
      <w:lvlJc w:val="right"/>
      <w:pPr>
        <w:ind w:left="6165" w:hanging="180"/>
      </w:pPr>
    </w:lvl>
  </w:abstractNum>
  <w:abstractNum w:abstractNumId="9" w15:restartNumberingAfterBreak="0">
    <w:nsid w:val="1E124D24"/>
    <w:multiLevelType w:val="hybridMultilevel"/>
    <w:tmpl w:val="3F80A37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0592D47"/>
    <w:multiLevelType w:val="hybridMultilevel"/>
    <w:tmpl w:val="AE906D2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1C65B42"/>
    <w:multiLevelType w:val="hybridMultilevel"/>
    <w:tmpl w:val="F2EE56F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7373338"/>
    <w:multiLevelType w:val="hybridMultilevel"/>
    <w:tmpl w:val="A3184C40"/>
    <w:lvl w:ilvl="0" w:tplc="B7F244AA">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3" w15:restartNumberingAfterBreak="0">
    <w:nsid w:val="2F5B6FB0"/>
    <w:multiLevelType w:val="hybridMultilevel"/>
    <w:tmpl w:val="CA92FAD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3071108B"/>
    <w:multiLevelType w:val="hybridMultilevel"/>
    <w:tmpl w:val="5E544A6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36D67B27"/>
    <w:multiLevelType w:val="hybridMultilevel"/>
    <w:tmpl w:val="CBAE7F1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3BBB27D1"/>
    <w:multiLevelType w:val="hybridMultilevel"/>
    <w:tmpl w:val="E1B8E71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3F002C86"/>
    <w:multiLevelType w:val="hybridMultilevel"/>
    <w:tmpl w:val="55B20814"/>
    <w:lvl w:ilvl="0" w:tplc="08090011">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8" w15:restartNumberingAfterBreak="0">
    <w:nsid w:val="41C9755F"/>
    <w:multiLevelType w:val="hybridMultilevel"/>
    <w:tmpl w:val="1AD6DBCA"/>
    <w:lvl w:ilvl="0" w:tplc="E88834C6">
      <w:numFmt w:val="bullet"/>
      <w:lvlText w:val=""/>
      <w:lvlJc w:val="left"/>
      <w:pPr>
        <w:ind w:left="360" w:hanging="360"/>
      </w:pPr>
      <w:rPr>
        <w:rFonts w:ascii="Wingdings" w:eastAsiaTheme="minorHAnsi" w:hAnsi="Wingdings" w:cstheme="minorBidi"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9" w15:restartNumberingAfterBreak="0">
    <w:nsid w:val="44566B86"/>
    <w:multiLevelType w:val="hybridMultilevel"/>
    <w:tmpl w:val="72F817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44622C26"/>
    <w:multiLevelType w:val="hybridMultilevel"/>
    <w:tmpl w:val="28C0C1A0"/>
    <w:lvl w:ilvl="0" w:tplc="FA763FE2">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507B4370"/>
    <w:multiLevelType w:val="hybridMultilevel"/>
    <w:tmpl w:val="AE906D2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56900CBC"/>
    <w:multiLevelType w:val="hybridMultilevel"/>
    <w:tmpl w:val="7E9CBD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56B243D5"/>
    <w:multiLevelType w:val="hybridMultilevel"/>
    <w:tmpl w:val="82BAB788"/>
    <w:lvl w:ilvl="0" w:tplc="7AF0DFB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5ABC1955"/>
    <w:multiLevelType w:val="hybridMultilevel"/>
    <w:tmpl w:val="FC6C6F6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64013D3B"/>
    <w:multiLevelType w:val="hybridMultilevel"/>
    <w:tmpl w:val="AA9A88C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64DE5CB4"/>
    <w:multiLevelType w:val="hybridMultilevel"/>
    <w:tmpl w:val="650624DE"/>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66A6366C"/>
    <w:multiLevelType w:val="hybridMultilevel"/>
    <w:tmpl w:val="650624DE"/>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69BD350D"/>
    <w:multiLevelType w:val="hybridMultilevel"/>
    <w:tmpl w:val="EA625D6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9" w15:restartNumberingAfterBreak="0">
    <w:nsid w:val="703145DC"/>
    <w:multiLevelType w:val="hybridMultilevel"/>
    <w:tmpl w:val="2F30935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71476E77"/>
    <w:multiLevelType w:val="hybridMultilevel"/>
    <w:tmpl w:val="164CBEA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75CF469B"/>
    <w:multiLevelType w:val="hybridMultilevel"/>
    <w:tmpl w:val="D36EE4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7A317F79"/>
    <w:multiLevelType w:val="hybridMultilevel"/>
    <w:tmpl w:val="BFF827FE"/>
    <w:lvl w:ilvl="0" w:tplc="F93294E6">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7D9331E8"/>
    <w:multiLevelType w:val="hybridMultilevel"/>
    <w:tmpl w:val="A0289E86"/>
    <w:lvl w:ilvl="0" w:tplc="45C65192">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0"/>
  </w:num>
  <w:num w:numId="2">
    <w:abstractNumId w:val="18"/>
  </w:num>
  <w:num w:numId="3">
    <w:abstractNumId w:val="30"/>
  </w:num>
  <w:num w:numId="4">
    <w:abstractNumId w:val="9"/>
  </w:num>
  <w:num w:numId="5">
    <w:abstractNumId w:val="5"/>
  </w:num>
  <w:num w:numId="6">
    <w:abstractNumId w:val="7"/>
  </w:num>
  <w:num w:numId="7">
    <w:abstractNumId w:val="14"/>
  </w:num>
  <w:num w:numId="8">
    <w:abstractNumId w:val="11"/>
  </w:num>
  <w:num w:numId="9">
    <w:abstractNumId w:val="0"/>
  </w:num>
  <w:num w:numId="10">
    <w:abstractNumId w:val="21"/>
  </w:num>
  <w:num w:numId="11">
    <w:abstractNumId w:val="10"/>
  </w:num>
  <w:num w:numId="12">
    <w:abstractNumId w:val="15"/>
  </w:num>
  <w:num w:numId="13">
    <w:abstractNumId w:val="26"/>
  </w:num>
  <w:num w:numId="14">
    <w:abstractNumId w:val="27"/>
  </w:num>
  <w:num w:numId="15">
    <w:abstractNumId w:val="16"/>
  </w:num>
  <w:num w:numId="16">
    <w:abstractNumId w:val="31"/>
  </w:num>
  <w:num w:numId="17">
    <w:abstractNumId w:val="24"/>
  </w:num>
  <w:num w:numId="18">
    <w:abstractNumId w:val="19"/>
  </w:num>
  <w:num w:numId="19">
    <w:abstractNumId w:val="22"/>
  </w:num>
  <w:num w:numId="20">
    <w:abstractNumId w:val="28"/>
  </w:num>
  <w:num w:numId="21">
    <w:abstractNumId w:val="6"/>
  </w:num>
  <w:num w:numId="22">
    <w:abstractNumId w:val="8"/>
  </w:num>
  <w:num w:numId="23">
    <w:abstractNumId w:val="1"/>
  </w:num>
  <w:num w:numId="24">
    <w:abstractNumId w:val="3"/>
  </w:num>
  <w:num w:numId="25">
    <w:abstractNumId w:val="17"/>
  </w:num>
  <w:num w:numId="26">
    <w:abstractNumId w:val="2"/>
  </w:num>
  <w:num w:numId="27">
    <w:abstractNumId w:val="25"/>
  </w:num>
  <w:num w:numId="28">
    <w:abstractNumId w:val="12"/>
  </w:num>
  <w:num w:numId="29">
    <w:abstractNumId w:val="29"/>
  </w:num>
  <w:num w:numId="30">
    <w:abstractNumId w:val="13"/>
  </w:num>
  <w:num w:numId="31">
    <w:abstractNumId w:val="23"/>
  </w:num>
  <w:num w:numId="32">
    <w:abstractNumId w:val="4"/>
  </w:num>
  <w:num w:numId="33">
    <w:abstractNumId w:val="32"/>
  </w:num>
  <w:num w:numId="34">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0MLcwMDMwNTAysLA0NDNV0lEKTi0uzszPAykwrAUA23sakSwAAAA="/>
  </w:docVars>
  <w:rsids>
    <w:rsidRoot w:val="00C44FDD"/>
    <w:rsid w:val="00006CFB"/>
    <w:rsid w:val="000111AF"/>
    <w:rsid w:val="0002128B"/>
    <w:rsid w:val="0003458C"/>
    <w:rsid w:val="00040399"/>
    <w:rsid w:val="00045E9A"/>
    <w:rsid w:val="0004617D"/>
    <w:rsid w:val="0004704F"/>
    <w:rsid w:val="00051D7B"/>
    <w:rsid w:val="00053A30"/>
    <w:rsid w:val="00053AE2"/>
    <w:rsid w:val="00063051"/>
    <w:rsid w:val="00065D27"/>
    <w:rsid w:val="000717DF"/>
    <w:rsid w:val="00074AC9"/>
    <w:rsid w:val="00075651"/>
    <w:rsid w:val="000759AE"/>
    <w:rsid w:val="00087794"/>
    <w:rsid w:val="00091DAE"/>
    <w:rsid w:val="000A0C3C"/>
    <w:rsid w:val="000A294A"/>
    <w:rsid w:val="000B056E"/>
    <w:rsid w:val="000B0B55"/>
    <w:rsid w:val="000B3F2E"/>
    <w:rsid w:val="000C0A9D"/>
    <w:rsid w:val="000C2BC8"/>
    <w:rsid w:val="000D16A1"/>
    <w:rsid w:val="000D3652"/>
    <w:rsid w:val="000D6281"/>
    <w:rsid w:val="000D7482"/>
    <w:rsid w:val="000F4B0D"/>
    <w:rsid w:val="001164B0"/>
    <w:rsid w:val="001172DD"/>
    <w:rsid w:val="0012302F"/>
    <w:rsid w:val="00132C1E"/>
    <w:rsid w:val="00137F4C"/>
    <w:rsid w:val="0014262D"/>
    <w:rsid w:val="00142779"/>
    <w:rsid w:val="00143BBA"/>
    <w:rsid w:val="001565C2"/>
    <w:rsid w:val="001637BD"/>
    <w:rsid w:val="00163B77"/>
    <w:rsid w:val="001642AD"/>
    <w:rsid w:val="001647A1"/>
    <w:rsid w:val="00171833"/>
    <w:rsid w:val="0018250E"/>
    <w:rsid w:val="001849FC"/>
    <w:rsid w:val="00192513"/>
    <w:rsid w:val="0019689F"/>
    <w:rsid w:val="001968C1"/>
    <w:rsid w:val="00197F52"/>
    <w:rsid w:val="001A57EA"/>
    <w:rsid w:val="001B48F9"/>
    <w:rsid w:val="001B7684"/>
    <w:rsid w:val="001B7859"/>
    <w:rsid w:val="001C522F"/>
    <w:rsid w:val="001D093D"/>
    <w:rsid w:val="001D15F6"/>
    <w:rsid w:val="001D6339"/>
    <w:rsid w:val="001E56AE"/>
    <w:rsid w:val="001E6311"/>
    <w:rsid w:val="001E704E"/>
    <w:rsid w:val="001F36CB"/>
    <w:rsid w:val="001F4C46"/>
    <w:rsid w:val="00203785"/>
    <w:rsid w:val="00210A11"/>
    <w:rsid w:val="00213CB7"/>
    <w:rsid w:val="00215D34"/>
    <w:rsid w:val="002468BB"/>
    <w:rsid w:val="00246979"/>
    <w:rsid w:val="002574FB"/>
    <w:rsid w:val="00261783"/>
    <w:rsid w:val="002665ED"/>
    <w:rsid w:val="00271151"/>
    <w:rsid w:val="002731B6"/>
    <w:rsid w:val="002750F9"/>
    <w:rsid w:val="00281BC5"/>
    <w:rsid w:val="002824BD"/>
    <w:rsid w:val="00284054"/>
    <w:rsid w:val="00286C56"/>
    <w:rsid w:val="00293F91"/>
    <w:rsid w:val="002B0CB9"/>
    <w:rsid w:val="002B2A02"/>
    <w:rsid w:val="002B61A7"/>
    <w:rsid w:val="002C3A78"/>
    <w:rsid w:val="002C54D3"/>
    <w:rsid w:val="002C5FD4"/>
    <w:rsid w:val="002C6DD7"/>
    <w:rsid w:val="002D3EB2"/>
    <w:rsid w:val="002D44A3"/>
    <w:rsid w:val="002D45AB"/>
    <w:rsid w:val="002E3633"/>
    <w:rsid w:val="002F50BD"/>
    <w:rsid w:val="00303186"/>
    <w:rsid w:val="00303322"/>
    <w:rsid w:val="003037BF"/>
    <w:rsid w:val="00304A62"/>
    <w:rsid w:val="00305FC7"/>
    <w:rsid w:val="00335ED3"/>
    <w:rsid w:val="00345526"/>
    <w:rsid w:val="003502AE"/>
    <w:rsid w:val="003562C0"/>
    <w:rsid w:val="0036614D"/>
    <w:rsid w:val="00367453"/>
    <w:rsid w:val="00370404"/>
    <w:rsid w:val="00373D42"/>
    <w:rsid w:val="003761C0"/>
    <w:rsid w:val="0038644B"/>
    <w:rsid w:val="003946A2"/>
    <w:rsid w:val="00395508"/>
    <w:rsid w:val="003A4D66"/>
    <w:rsid w:val="003A602C"/>
    <w:rsid w:val="003B1D9A"/>
    <w:rsid w:val="003B7304"/>
    <w:rsid w:val="003C14ED"/>
    <w:rsid w:val="003D7CF5"/>
    <w:rsid w:val="003E086D"/>
    <w:rsid w:val="003E0E14"/>
    <w:rsid w:val="003E6AD8"/>
    <w:rsid w:val="003F3E9E"/>
    <w:rsid w:val="003F7965"/>
    <w:rsid w:val="003F7A12"/>
    <w:rsid w:val="00404FD2"/>
    <w:rsid w:val="00405B5C"/>
    <w:rsid w:val="00405DE0"/>
    <w:rsid w:val="00406B24"/>
    <w:rsid w:val="00410545"/>
    <w:rsid w:val="004105E9"/>
    <w:rsid w:val="004140D3"/>
    <w:rsid w:val="0041487C"/>
    <w:rsid w:val="00414F00"/>
    <w:rsid w:val="004335D4"/>
    <w:rsid w:val="00437B5A"/>
    <w:rsid w:val="004428A6"/>
    <w:rsid w:val="00445610"/>
    <w:rsid w:val="004465D6"/>
    <w:rsid w:val="00454F7A"/>
    <w:rsid w:val="0046142C"/>
    <w:rsid w:val="00461750"/>
    <w:rsid w:val="00462181"/>
    <w:rsid w:val="00463C2E"/>
    <w:rsid w:val="004715F2"/>
    <w:rsid w:val="0047430C"/>
    <w:rsid w:val="00477D69"/>
    <w:rsid w:val="004837FB"/>
    <w:rsid w:val="00485341"/>
    <w:rsid w:val="00493EFD"/>
    <w:rsid w:val="004A7393"/>
    <w:rsid w:val="004D0DC3"/>
    <w:rsid w:val="004D34A0"/>
    <w:rsid w:val="004D3BA7"/>
    <w:rsid w:val="004D75B2"/>
    <w:rsid w:val="004E110C"/>
    <w:rsid w:val="004E7867"/>
    <w:rsid w:val="004F03DD"/>
    <w:rsid w:val="004F1369"/>
    <w:rsid w:val="004F77E2"/>
    <w:rsid w:val="005032FD"/>
    <w:rsid w:val="00504D90"/>
    <w:rsid w:val="005309C0"/>
    <w:rsid w:val="0054215A"/>
    <w:rsid w:val="005466D8"/>
    <w:rsid w:val="00546ADA"/>
    <w:rsid w:val="00547AE7"/>
    <w:rsid w:val="005634E6"/>
    <w:rsid w:val="00563D6C"/>
    <w:rsid w:val="00565792"/>
    <w:rsid w:val="00565F42"/>
    <w:rsid w:val="0057296F"/>
    <w:rsid w:val="005759DC"/>
    <w:rsid w:val="0058495B"/>
    <w:rsid w:val="00592858"/>
    <w:rsid w:val="00594C29"/>
    <w:rsid w:val="00596F51"/>
    <w:rsid w:val="005A4296"/>
    <w:rsid w:val="005C57E1"/>
    <w:rsid w:val="005D1E95"/>
    <w:rsid w:val="005D21EF"/>
    <w:rsid w:val="005D32C3"/>
    <w:rsid w:val="005D3878"/>
    <w:rsid w:val="005D4126"/>
    <w:rsid w:val="005E1C74"/>
    <w:rsid w:val="005E2A82"/>
    <w:rsid w:val="005E4890"/>
    <w:rsid w:val="005E4DBF"/>
    <w:rsid w:val="005E4ECC"/>
    <w:rsid w:val="005E6B78"/>
    <w:rsid w:val="0060025B"/>
    <w:rsid w:val="00601ECA"/>
    <w:rsid w:val="00604E3C"/>
    <w:rsid w:val="006053DF"/>
    <w:rsid w:val="00616DB9"/>
    <w:rsid w:val="006227C8"/>
    <w:rsid w:val="00622CBD"/>
    <w:rsid w:val="00627F58"/>
    <w:rsid w:val="00633368"/>
    <w:rsid w:val="00636649"/>
    <w:rsid w:val="0064382A"/>
    <w:rsid w:val="00651D8B"/>
    <w:rsid w:val="006521C6"/>
    <w:rsid w:val="00664DA4"/>
    <w:rsid w:val="006719C0"/>
    <w:rsid w:val="00683FFB"/>
    <w:rsid w:val="00684E48"/>
    <w:rsid w:val="0068530D"/>
    <w:rsid w:val="0069640E"/>
    <w:rsid w:val="006976BC"/>
    <w:rsid w:val="006A19FC"/>
    <w:rsid w:val="006B2FAC"/>
    <w:rsid w:val="006C15D2"/>
    <w:rsid w:val="006C2EC5"/>
    <w:rsid w:val="006C52AD"/>
    <w:rsid w:val="006D3A75"/>
    <w:rsid w:val="006E114E"/>
    <w:rsid w:val="006E3260"/>
    <w:rsid w:val="006F228B"/>
    <w:rsid w:val="006F28FA"/>
    <w:rsid w:val="006F710A"/>
    <w:rsid w:val="00700007"/>
    <w:rsid w:val="007022E0"/>
    <w:rsid w:val="00704D11"/>
    <w:rsid w:val="0071408F"/>
    <w:rsid w:val="007150A2"/>
    <w:rsid w:val="00733D6D"/>
    <w:rsid w:val="00744857"/>
    <w:rsid w:val="0074746C"/>
    <w:rsid w:val="00756441"/>
    <w:rsid w:val="00761FF0"/>
    <w:rsid w:val="00763865"/>
    <w:rsid w:val="007660D4"/>
    <w:rsid w:val="0077374F"/>
    <w:rsid w:val="00782842"/>
    <w:rsid w:val="007946FA"/>
    <w:rsid w:val="0079487F"/>
    <w:rsid w:val="007A25C7"/>
    <w:rsid w:val="007A2F49"/>
    <w:rsid w:val="007A4628"/>
    <w:rsid w:val="007B6263"/>
    <w:rsid w:val="007C0C92"/>
    <w:rsid w:val="007C2844"/>
    <w:rsid w:val="007C3CB3"/>
    <w:rsid w:val="007D412A"/>
    <w:rsid w:val="007D64CE"/>
    <w:rsid w:val="007E1E29"/>
    <w:rsid w:val="007E342F"/>
    <w:rsid w:val="007F08D4"/>
    <w:rsid w:val="007F2274"/>
    <w:rsid w:val="007F57F7"/>
    <w:rsid w:val="00803BE9"/>
    <w:rsid w:val="0081280E"/>
    <w:rsid w:val="00812E93"/>
    <w:rsid w:val="00822E36"/>
    <w:rsid w:val="00831CAA"/>
    <w:rsid w:val="008352C8"/>
    <w:rsid w:val="008450B2"/>
    <w:rsid w:val="008534CF"/>
    <w:rsid w:val="00853D32"/>
    <w:rsid w:val="008553C4"/>
    <w:rsid w:val="00861F43"/>
    <w:rsid w:val="00873497"/>
    <w:rsid w:val="008851F2"/>
    <w:rsid w:val="008867E6"/>
    <w:rsid w:val="008878F3"/>
    <w:rsid w:val="008945B5"/>
    <w:rsid w:val="008A739A"/>
    <w:rsid w:val="008B28C0"/>
    <w:rsid w:val="008C6AE9"/>
    <w:rsid w:val="008C779D"/>
    <w:rsid w:val="008C78AA"/>
    <w:rsid w:val="008D035A"/>
    <w:rsid w:val="008D6D33"/>
    <w:rsid w:val="0090120A"/>
    <w:rsid w:val="009029D4"/>
    <w:rsid w:val="00904892"/>
    <w:rsid w:val="009102F4"/>
    <w:rsid w:val="00912C10"/>
    <w:rsid w:val="0091605C"/>
    <w:rsid w:val="00921649"/>
    <w:rsid w:val="00923158"/>
    <w:rsid w:val="00924396"/>
    <w:rsid w:val="00925C4B"/>
    <w:rsid w:val="00933B04"/>
    <w:rsid w:val="00936950"/>
    <w:rsid w:val="00936EE7"/>
    <w:rsid w:val="00942FF5"/>
    <w:rsid w:val="00945C63"/>
    <w:rsid w:val="0096364B"/>
    <w:rsid w:val="00964EFD"/>
    <w:rsid w:val="009661FB"/>
    <w:rsid w:val="0097155C"/>
    <w:rsid w:val="00971635"/>
    <w:rsid w:val="00972125"/>
    <w:rsid w:val="00977CFE"/>
    <w:rsid w:val="0098201F"/>
    <w:rsid w:val="00992175"/>
    <w:rsid w:val="009979BF"/>
    <w:rsid w:val="009A32A3"/>
    <w:rsid w:val="009A6DD5"/>
    <w:rsid w:val="009B3337"/>
    <w:rsid w:val="009B43C2"/>
    <w:rsid w:val="009B52CF"/>
    <w:rsid w:val="009B5761"/>
    <w:rsid w:val="009B5E44"/>
    <w:rsid w:val="009C0AA8"/>
    <w:rsid w:val="009D4834"/>
    <w:rsid w:val="009E1396"/>
    <w:rsid w:val="009E248E"/>
    <w:rsid w:val="009F09FF"/>
    <w:rsid w:val="009F0C3C"/>
    <w:rsid w:val="009F551D"/>
    <w:rsid w:val="00A01F83"/>
    <w:rsid w:val="00A06560"/>
    <w:rsid w:val="00A068C6"/>
    <w:rsid w:val="00A079E6"/>
    <w:rsid w:val="00A07CF8"/>
    <w:rsid w:val="00A10C05"/>
    <w:rsid w:val="00A13B09"/>
    <w:rsid w:val="00A225CB"/>
    <w:rsid w:val="00A31E2C"/>
    <w:rsid w:val="00A34A6F"/>
    <w:rsid w:val="00A4785D"/>
    <w:rsid w:val="00A52973"/>
    <w:rsid w:val="00A53594"/>
    <w:rsid w:val="00A64ACE"/>
    <w:rsid w:val="00A66ED4"/>
    <w:rsid w:val="00A67EAA"/>
    <w:rsid w:val="00A82732"/>
    <w:rsid w:val="00A96894"/>
    <w:rsid w:val="00AA32D4"/>
    <w:rsid w:val="00AA679F"/>
    <w:rsid w:val="00AB2FD5"/>
    <w:rsid w:val="00AC2A48"/>
    <w:rsid w:val="00AC429B"/>
    <w:rsid w:val="00AD408B"/>
    <w:rsid w:val="00AD7A67"/>
    <w:rsid w:val="00AE267B"/>
    <w:rsid w:val="00AE2ECF"/>
    <w:rsid w:val="00B0313D"/>
    <w:rsid w:val="00B03795"/>
    <w:rsid w:val="00B120C7"/>
    <w:rsid w:val="00B135E1"/>
    <w:rsid w:val="00B1756D"/>
    <w:rsid w:val="00B26106"/>
    <w:rsid w:val="00B36BFC"/>
    <w:rsid w:val="00B41758"/>
    <w:rsid w:val="00B57F06"/>
    <w:rsid w:val="00B61D50"/>
    <w:rsid w:val="00B641C2"/>
    <w:rsid w:val="00B652B2"/>
    <w:rsid w:val="00B67210"/>
    <w:rsid w:val="00B72B9D"/>
    <w:rsid w:val="00B77E7D"/>
    <w:rsid w:val="00B93F4C"/>
    <w:rsid w:val="00B97F4C"/>
    <w:rsid w:val="00BA0AA6"/>
    <w:rsid w:val="00BA1672"/>
    <w:rsid w:val="00BA2C3D"/>
    <w:rsid w:val="00BA4249"/>
    <w:rsid w:val="00BB797C"/>
    <w:rsid w:val="00BC077F"/>
    <w:rsid w:val="00BC2086"/>
    <w:rsid w:val="00BC2A96"/>
    <w:rsid w:val="00BC66F4"/>
    <w:rsid w:val="00BD0FD7"/>
    <w:rsid w:val="00BD1F92"/>
    <w:rsid w:val="00BD483F"/>
    <w:rsid w:val="00BD58C9"/>
    <w:rsid w:val="00BD5A27"/>
    <w:rsid w:val="00BF1D4D"/>
    <w:rsid w:val="00BF2194"/>
    <w:rsid w:val="00BF781E"/>
    <w:rsid w:val="00C125C3"/>
    <w:rsid w:val="00C13FCC"/>
    <w:rsid w:val="00C1697C"/>
    <w:rsid w:val="00C17677"/>
    <w:rsid w:val="00C17A79"/>
    <w:rsid w:val="00C21DE7"/>
    <w:rsid w:val="00C31025"/>
    <w:rsid w:val="00C31137"/>
    <w:rsid w:val="00C42615"/>
    <w:rsid w:val="00C44D2E"/>
    <w:rsid w:val="00C44FDD"/>
    <w:rsid w:val="00C519C7"/>
    <w:rsid w:val="00C56327"/>
    <w:rsid w:val="00C6255E"/>
    <w:rsid w:val="00C668FB"/>
    <w:rsid w:val="00C72840"/>
    <w:rsid w:val="00C83021"/>
    <w:rsid w:val="00C839F2"/>
    <w:rsid w:val="00C85C8B"/>
    <w:rsid w:val="00C872B8"/>
    <w:rsid w:val="00C87C49"/>
    <w:rsid w:val="00C95A64"/>
    <w:rsid w:val="00C95D81"/>
    <w:rsid w:val="00CB39E4"/>
    <w:rsid w:val="00CB48A4"/>
    <w:rsid w:val="00CC754A"/>
    <w:rsid w:val="00CD0987"/>
    <w:rsid w:val="00CD251B"/>
    <w:rsid w:val="00CD25CB"/>
    <w:rsid w:val="00CD4FF3"/>
    <w:rsid w:val="00CD6513"/>
    <w:rsid w:val="00CE4DB7"/>
    <w:rsid w:val="00CE5ACB"/>
    <w:rsid w:val="00CF0357"/>
    <w:rsid w:val="00CF14D0"/>
    <w:rsid w:val="00D34609"/>
    <w:rsid w:val="00D43C3F"/>
    <w:rsid w:val="00D471D9"/>
    <w:rsid w:val="00D60612"/>
    <w:rsid w:val="00D81CB8"/>
    <w:rsid w:val="00DA60E7"/>
    <w:rsid w:val="00DA6D43"/>
    <w:rsid w:val="00DB2DF8"/>
    <w:rsid w:val="00DD496B"/>
    <w:rsid w:val="00DD717E"/>
    <w:rsid w:val="00DE042F"/>
    <w:rsid w:val="00DE40D8"/>
    <w:rsid w:val="00DE54C9"/>
    <w:rsid w:val="00DE7517"/>
    <w:rsid w:val="00DF0897"/>
    <w:rsid w:val="00E0092B"/>
    <w:rsid w:val="00E115A6"/>
    <w:rsid w:val="00E14ACE"/>
    <w:rsid w:val="00E3159A"/>
    <w:rsid w:val="00E35C52"/>
    <w:rsid w:val="00E42E7A"/>
    <w:rsid w:val="00E455D0"/>
    <w:rsid w:val="00E477C1"/>
    <w:rsid w:val="00E50A39"/>
    <w:rsid w:val="00E52760"/>
    <w:rsid w:val="00E54A1A"/>
    <w:rsid w:val="00E622AC"/>
    <w:rsid w:val="00E659B2"/>
    <w:rsid w:val="00E670B8"/>
    <w:rsid w:val="00E72FC4"/>
    <w:rsid w:val="00E763B6"/>
    <w:rsid w:val="00E907DD"/>
    <w:rsid w:val="00E91A68"/>
    <w:rsid w:val="00EA4AA8"/>
    <w:rsid w:val="00EA6530"/>
    <w:rsid w:val="00EB15D8"/>
    <w:rsid w:val="00EB5A1D"/>
    <w:rsid w:val="00EC04C1"/>
    <w:rsid w:val="00EC17EB"/>
    <w:rsid w:val="00EC2415"/>
    <w:rsid w:val="00EC679B"/>
    <w:rsid w:val="00EC7D12"/>
    <w:rsid w:val="00ED11BF"/>
    <w:rsid w:val="00ED2D16"/>
    <w:rsid w:val="00ED41F8"/>
    <w:rsid w:val="00ED447C"/>
    <w:rsid w:val="00ED5188"/>
    <w:rsid w:val="00EE0769"/>
    <w:rsid w:val="00EE419C"/>
    <w:rsid w:val="00EE49F4"/>
    <w:rsid w:val="00EE65E9"/>
    <w:rsid w:val="00EF4695"/>
    <w:rsid w:val="00EF4D78"/>
    <w:rsid w:val="00EF6377"/>
    <w:rsid w:val="00F07408"/>
    <w:rsid w:val="00F0775B"/>
    <w:rsid w:val="00F12E94"/>
    <w:rsid w:val="00F13747"/>
    <w:rsid w:val="00F15C6D"/>
    <w:rsid w:val="00F20547"/>
    <w:rsid w:val="00F221E6"/>
    <w:rsid w:val="00F25405"/>
    <w:rsid w:val="00F278B9"/>
    <w:rsid w:val="00F27EEF"/>
    <w:rsid w:val="00F30B8E"/>
    <w:rsid w:val="00F3511B"/>
    <w:rsid w:val="00F40BF6"/>
    <w:rsid w:val="00F527ED"/>
    <w:rsid w:val="00F56F66"/>
    <w:rsid w:val="00F62D9F"/>
    <w:rsid w:val="00F64DDD"/>
    <w:rsid w:val="00F778B6"/>
    <w:rsid w:val="00F908BA"/>
    <w:rsid w:val="00F91480"/>
    <w:rsid w:val="00F979C8"/>
    <w:rsid w:val="00FA7A34"/>
    <w:rsid w:val="00FB2568"/>
    <w:rsid w:val="00FC012B"/>
    <w:rsid w:val="00FC43D4"/>
    <w:rsid w:val="00FD1008"/>
    <w:rsid w:val="00FD2D63"/>
    <w:rsid w:val="00FD6D0F"/>
    <w:rsid w:val="00FD792E"/>
    <w:rsid w:val="00FE327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DC47C53"/>
  <w15:chartTrackingRefBased/>
  <w15:docId w15:val="{F6EAE2FE-753A-4CDE-9BDB-A702056BCE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40BF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40BF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E455D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C44FDD"/>
    <w:pPr>
      <w:spacing w:after="0" w:line="240" w:lineRule="auto"/>
    </w:pPr>
    <w:rPr>
      <w:rFonts w:eastAsia="MS Mincho"/>
    </w:rPr>
  </w:style>
  <w:style w:type="paragraph" w:styleId="ListParagraph">
    <w:name w:val="List Paragraph"/>
    <w:basedOn w:val="Normal"/>
    <w:uiPriority w:val="34"/>
    <w:qFormat/>
    <w:rsid w:val="00C44FDD"/>
    <w:pPr>
      <w:ind w:left="720"/>
      <w:contextualSpacing/>
    </w:pPr>
  </w:style>
  <w:style w:type="character" w:customStyle="1" w:styleId="fontstyle01">
    <w:name w:val="fontstyle01"/>
    <w:basedOn w:val="DefaultParagraphFont"/>
    <w:rsid w:val="00E0092B"/>
    <w:rPr>
      <w:rFonts w:ascii="LucidaGrande" w:hAnsi="LucidaGrande" w:hint="default"/>
      <w:b w:val="0"/>
      <w:bCs w:val="0"/>
      <w:i w:val="0"/>
      <w:iCs w:val="0"/>
      <w:color w:val="797979"/>
      <w:sz w:val="20"/>
      <w:szCs w:val="20"/>
    </w:rPr>
  </w:style>
  <w:style w:type="character" w:styleId="Hyperlink">
    <w:name w:val="Hyperlink"/>
    <w:basedOn w:val="DefaultParagraphFont"/>
    <w:uiPriority w:val="99"/>
    <w:unhideWhenUsed/>
    <w:rsid w:val="00F25405"/>
    <w:rPr>
      <w:color w:val="0563C1" w:themeColor="hyperlink"/>
      <w:u w:val="single"/>
    </w:rPr>
  </w:style>
  <w:style w:type="character" w:customStyle="1" w:styleId="Heading1Char">
    <w:name w:val="Heading 1 Char"/>
    <w:basedOn w:val="DefaultParagraphFont"/>
    <w:link w:val="Heading1"/>
    <w:uiPriority w:val="9"/>
    <w:rsid w:val="00F40BF6"/>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F40BF6"/>
    <w:pPr>
      <w:outlineLvl w:val="9"/>
    </w:pPr>
    <w:rPr>
      <w:lang w:val="en-US"/>
    </w:rPr>
  </w:style>
  <w:style w:type="paragraph" w:styleId="Title">
    <w:name w:val="Title"/>
    <w:basedOn w:val="Normal"/>
    <w:next w:val="Normal"/>
    <w:link w:val="TitleChar"/>
    <w:uiPriority w:val="10"/>
    <w:qFormat/>
    <w:rsid w:val="00F40BF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40BF6"/>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F40BF6"/>
    <w:rPr>
      <w:rFonts w:asciiTheme="majorHAnsi" w:eastAsiaTheme="majorEastAsia" w:hAnsiTheme="majorHAnsi" w:cstheme="majorBidi"/>
      <w:color w:val="2E74B5" w:themeColor="accent1" w:themeShade="BF"/>
      <w:sz w:val="26"/>
      <w:szCs w:val="26"/>
    </w:rPr>
  </w:style>
  <w:style w:type="paragraph" w:styleId="TOC1">
    <w:name w:val="toc 1"/>
    <w:basedOn w:val="Normal"/>
    <w:next w:val="Normal"/>
    <w:autoRedefine/>
    <w:uiPriority w:val="39"/>
    <w:unhideWhenUsed/>
    <w:rsid w:val="00F40BF6"/>
    <w:pPr>
      <w:spacing w:after="100"/>
    </w:pPr>
  </w:style>
  <w:style w:type="paragraph" w:styleId="TOC2">
    <w:name w:val="toc 2"/>
    <w:basedOn w:val="Normal"/>
    <w:next w:val="Normal"/>
    <w:autoRedefine/>
    <w:uiPriority w:val="39"/>
    <w:unhideWhenUsed/>
    <w:rsid w:val="00F40BF6"/>
    <w:pPr>
      <w:spacing w:after="100"/>
      <w:ind w:left="220"/>
    </w:pPr>
  </w:style>
  <w:style w:type="paragraph" w:styleId="BalloonText">
    <w:name w:val="Balloon Text"/>
    <w:basedOn w:val="Normal"/>
    <w:link w:val="BalloonTextChar"/>
    <w:uiPriority w:val="99"/>
    <w:semiHidden/>
    <w:unhideWhenUsed/>
    <w:rsid w:val="00F40BF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40BF6"/>
    <w:rPr>
      <w:rFonts w:ascii="Segoe UI" w:hAnsi="Segoe UI" w:cs="Segoe UI"/>
      <w:sz w:val="18"/>
      <w:szCs w:val="18"/>
    </w:rPr>
  </w:style>
  <w:style w:type="paragraph" w:styleId="Header">
    <w:name w:val="header"/>
    <w:basedOn w:val="Normal"/>
    <w:link w:val="HeaderChar"/>
    <w:uiPriority w:val="99"/>
    <w:unhideWhenUsed/>
    <w:rsid w:val="002750F9"/>
    <w:pPr>
      <w:tabs>
        <w:tab w:val="center" w:pos="4513"/>
        <w:tab w:val="right" w:pos="9026"/>
      </w:tabs>
      <w:spacing w:after="0" w:line="240" w:lineRule="auto"/>
    </w:pPr>
  </w:style>
  <w:style w:type="character" w:customStyle="1" w:styleId="HeaderChar">
    <w:name w:val="Header Char"/>
    <w:basedOn w:val="DefaultParagraphFont"/>
    <w:link w:val="Header"/>
    <w:uiPriority w:val="99"/>
    <w:rsid w:val="002750F9"/>
  </w:style>
  <w:style w:type="paragraph" w:styleId="Footer">
    <w:name w:val="footer"/>
    <w:basedOn w:val="Normal"/>
    <w:link w:val="FooterChar"/>
    <w:uiPriority w:val="99"/>
    <w:unhideWhenUsed/>
    <w:rsid w:val="002750F9"/>
    <w:pPr>
      <w:tabs>
        <w:tab w:val="center" w:pos="4513"/>
        <w:tab w:val="right" w:pos="9026"/>
      </w:tabs>
      <w:spacing w:after="0" w:line="240" w:lineRule="auto"/>
    </w:pPr>
  </w:style>
  <w:style w:type="character" w:customStyle="1" w:styleId="FooterChar">
    <w:name w:val="Footer Char"/>
    <w:basedOn w:val="DefaultParagraphFont"/>
    <w:link w:val="Footer"/>
    <w:uiPriority w:val="99"/>
    <w:rsid w:val="002750F9"/>
  </w:style>
  <w:style w:type="paragraph" w:customStyle="1" w:styleId="ORIGAMIstyle1">
    <w:name w:val="ORIGAMI_style1"/>
    <w:basedOn w:val="Normal"/>
    <w:link w:val="ORIGAMIstyle1Char"/>
    <w:qFormat/>
    <w:rsid w:val="00AD7A67"/>
    <w:rPr>
      <w:color w:val="002060"/>
      <w:sz w:val="36"/>
      <w:u w:val="single"/>
    </w:rPr>
  </w:style>
  <w:style w:type="paragraph" w:customStyle="1" w:styleId="ORIGAMIstyle2">
    <w:name w:val="ORIGAMI_style2"/>
    <w:basedOn w:val="Normal"/>
    <w:link w:val="ORIGAMIstyle2Char"/>
    <w:qFormat/>
    <w:rsid w:val="000D16A1"/>
    <w:rPr>
      <w:b/>
      <w:sz w:val="24"/>
      <w:u w:val="single"/>
    </w:rPr>
  </w:style>
  <w:style w:type="character" w:customStyle="1" w:styleId="ORIGAMIstyle1Char">
    <w:name w:val="ORIGAMI_style1 Char"/>
    <w:basedOn w:val="DefaultParagraphFont"/>
    <w:link w:val="ORIGAMIstyle1"/>
    <w:rsid w:val="00AD7A67"/>
    <w:rPr>
      <w:color w:val="002060"/>
      <w:sz w:val="36"/>
      <w:u w:val="single"/>
    </w:rPr>
  </w:style>
  <w:style w:type="character" w:styleId="CommentReference">
    <w:name w:val="annotation reference"/>
    <w:basedOn w:val="DefaultParagraphFont"/>
    <w:uiPriority w:val="99"/>
    <w:semiHidden/>
    <w:unhideWhenUsed/>
    <w:rsid w:val="000D7482"/>
    <w:rPr>
      <w:sz w:val="16"/>
      <w:szCs w:val="16"/>
    </w:rPr>
  </w:style>
  <w:style w:type="character" w:customStyle="1" w:styleId="ORIGAMIstyle2Char">
    <w:name w:val="ORIGAMI_style2 Char"/>
    <w:basedOn w:val="DefaultParagraphFont"/>
    <w:link w:val="ORIGAMIstyle2"/>
    <w:rsid w:val="000D16A1"/>
    <w:rPr>
      <w:b/>
      <w:sz w:val="24"/>
      <w:u w:val="single"/>
    </w:rPr>
  </w:style>
  <w:style w:type="paragraph" w:styleId="CommentText">
    <w:name w:val="annotation text"/>
    <w:basedOn w:val="Normal"/>
    <w:link w:val="CommentTextChar"/>
    <w:uiPriority w:val="99"/>
    <w:semiHidden/>
    <w:unhideWhenUsed/>
    <w:rsid w:val="000D7482"/>
    <w:pPr>
      <w:spacing w:line="240" w:lineRule="auto"/>
    </w:pPr>
    <w:rPr>
      <w:sz w:val="20"/>
      <w:szCs w:val="20"/>
    </w:rPr>
  </w:style>
  <w:style w:type="character" w:customStyle="1" w:styleId="CommentTextChar">
    <w:name w:val="Comment Text Char"/>
    <w:basedOn w:val="DefaultParagraphFont"/>
    <w:link w:val="CommentText"/>
    <w:uiPriority w:val="99"/>
    <w:semiHidden/>
    <w:rsid w:val="000D7482"/>
    <w:rPr>
      <w:sz w:val="20"/>
      <w:szCs w:val="20"/>
    </w:rPr>
  </w:style>
  <w:style w:type="paragraph" w:styleId="CommentSubject">
    <w:name w:val="annotation subject"/>
    <w:basedOn w:val="CommentText"/>
    <w:next w:val="CommentText"/>
    <w:link w:val="CommentSubjectChar"/>
    <w:uiPriority w:val="99"/>
    <w:semiHidden/>
    <w:unhideWhenUsed/>
    <w:rsid w:val="000D7482"/>
    <w:rPr>
      <w:b/>
      <w:bCs/>
    </w:rPr>
  </w:style>
  <w:style w:type="character" w:customStyle="1" w:styleId="CommentSubjectChar">
    <w:name w:val="Comment Subject Char"/>
    <w:basedOn w:val="CommentTextChar"/>
    <w:link w:val="CommentSubject"/>
    <w:uiPriority w:val="99"/>
    <w:semiHidden/>
    <w:rsid w:val="000D7482"/>
    <w:rPr>
      <w:b/>
      <w:bCs/>
      <w:sz w:val="20"/>
      <w:szCs w:val="20"/>
    </w:rPr>
  </w:style>
  <w:style w:type="paragraph" w:customStyle="1" w:styleId="ORIGAMIstyle0">
    <w:name w:val="ORIGAMI_style0"/>
    <w:qFormat/>
    <w:rsid w:val="00AD7A67"/>
    <w:pPr>
      <w:ind w:left="360" w:hanging="360"/>
      <w:outlineLvl w:val="0"/>
    </w:pPr>
    <w:rPr>
      <w:b/>
      <w:color w:val="000000" w:themeColor="text1"/>
      <w:sz w:val="44"/>
    </w:rPr>
  </w:style>
  <w:style w:type="character" w:customStyle="1" w:styleId="Heading3Char">
    <w:name w:val="Heading 3 Char"/>
    <w:basedOn w:val="DefaultParagraphFont"/>
    <w:link w:val="Heading3"/>
    <w:uiPriority w:val="9"/>
    <w:semiHidden/>
    <w:rsid w:val="00E455D0"/>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BA1672"/>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219954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8.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0.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image" Target="media/image52.png"/><Relationship Id="rId10" Type="http://schemas.openxmlformats.org/officeDocument/2006/relationships/hyperlink" Target="http://doi.org/10.1101/152686"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doi.org/10.1101/152686"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hyperlink" Target="http://www.chioka.in/differences-between-the-l1-norm-and-the-l2-norm-least-absolute-deviations-and-least-squares/" TargetMode="External"/><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image" Target="media/image6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hyperlink" Target="http://bokeh.pydata.org/" TargetMode="Externa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59.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A85070-B7E6-436D-AB3B-37005A8126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Pages>
  <Words>8184</Words>
  <Characters>46649</Characters>
  <Application>Microsoft Office Word</Application>
  <DocSecurity>0</DocSecurity>
  <Lines>388</Lines>
  <Paragraphs>109</Paragraphs>
  <ScaleCrop>false</ScaleCrop>
  <HeadingPairs>
    <vt:vector size="2" baseType="variant">
      <vt:variant>
        <vt:lpstr>Title</vt:lpstr>
      </vt:variant>
      <vt:variant>
        <vt:i4>1</vt:i4>
      </vt:variant>
    </vt:vector>
  </HeadingPairs>
  <TitlesOfParts>
    <vt:vector size="1" baseType="lpstr">
      <vt:lpstr/>
    </vt:vector>
  </TitlesOfParts>
  <Company>University of Manchester</Company>
  <LinksUpToDate>false</LinksUpToDate>
  <CharactersWithSpaces>54724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LukaszMigas</dc:creator>
  <cp:keywords/>
  <dc:description/>
  <cp:lastModifiedBy>Lukasz Migas</cp:lastModifiedBy>
  <cp:revision>4</cp:revision>
  <cp:lastPrinted>2017-11-03T14:25:00Z</cp:lastPrinted>
  <dcterms:created xsi:type="dcterms:W3CDTF">2018-11-27T15:28:00Z</dcterms:created>
  <dcterms:modified xsi:type="dcterms:W3CDTF">2018-11-27T15:31:00Z</dcterms:modified>
</cp:coreProperties>
</file>