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9o161r4cim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y23kl9soh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21 – TOOLS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4qwf37tyj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21 introduces OpenAI tools and supporting platforms used to build customized AI assistants, understand AI APIs, evaluate AI models, and explore modern AI capabilities.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 Used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Custom GPT Created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AI Studio Explored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API Concepts Understood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Ecosystem Comparison Completed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Capability Mapping Finished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Solution Designed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hnti60yms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ChatGPT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 with OpenAI language models.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sldgnb1kk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Custom GPT Builder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reusable AI assistants without coding.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Assistant Creation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 Design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Upload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Configuration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5mih5kp86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Google AI Studio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AI models and API-style interactions.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Testing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Tuning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Testing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Playground Experiments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m97rd3nqk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OpenAI API Documentation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AI applications communicate with language models.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Learning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Flow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Concepts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umc2ldhf0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 Ecosystem Comparison Canvas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different AI ecosystems.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Family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Considerations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Options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o4xyxq6pt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AI Capability Mapping Framework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AI opportunities within business workflows.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Understanding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Generation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Reasoning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Acting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Human Oversight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Business Value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