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f5r62zqnj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 – ASSESSMENT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t5bncx6xn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 assessment evaluates whether learners understand the fundamental concepts of Artificial Intelligence and can use AI tools responsibly.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responses.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n02ik7cay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Reflection Questions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Artificial Intelligence?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the difference between AI and Machine Learning.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Generative AI?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Why do AI hallucinations occur?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Why should AI-generated content always be verified?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i2h2xtx5b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Score: 70%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scoring below 70% should review the Day 1 material and retake the assessment.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