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c6z2z5x9rc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jwen6km6s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13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2sem9groa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13 introduces the infrastructure required to deploy, automate, monitor, and maintain production AI systems.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13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Configured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Make Workflow Ready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Supabase Connected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Retell AI Reviewed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Apify Tested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Canvas Completed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Monitoring Checklist Prepared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gg6rcmxw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n8n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workflow orchestration.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Connections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Configuration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Automation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dagrjjfb9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Make.com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automation platform for integrating AI workflows.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Integration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Automation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Execution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m50yx5m3p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Supabase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storage and workflow memory.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Workflow Data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Knowledge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Memory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State Management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dvpv7tm9o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Retell AI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Voice-based AI interaction platform.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Agents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Calls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Phone Automation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kl4s57cak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Apify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real-time public web data.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Scraping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Monitoring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yw2dpr5rs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Workflow Alignment Canvas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complete workflow before deployment.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Goal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Points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Logic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pll5i3rc1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Workflow Monitoring Checklist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production AI systems.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Running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Correct Agent Sequence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Successful Handoffs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Error Logging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Human Escalation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Updated Knowledge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Automation Health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