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031jm4l1mu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xcaokr0lz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88we8bsar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3 focuses on tools used for prompt creation, refinement, comparison, and prompt management.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Prompt Template Created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Same Prompt Tested in Three AI Models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Prompt Comparison Completed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Prompt Refinement Practiced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Personal Prompt Library Started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qe5mdgy93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ChatGPT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creation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refinement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prompting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prompting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the complete R-T-C-F framework.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y3ox4jn3z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Claude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Long-form reasoning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comparison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explanations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writing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prompt quality and reasoning depth.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4xlxlunu3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Gemini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experimentation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exploration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AI responses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response style across multiple AI models.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3005514rx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Template Worksheet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reusable prompt templates.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Refinement Notes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will continuously expand this prompt library throughout the program.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mn6wewrms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Prompt Comparison Table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AI responses objectively.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 Criteria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Completeness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Creativity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lpcfa1pho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 Tool Checklist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Prompt Template Created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Same Prompt Tested in Three AI Models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Prompt Comparison Completed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Prompt Refinement Practiced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Personal Prompt Library Started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