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k2302pbooj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qmi3vksgb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0zh8k7tzd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9 introduces communication platforms, API services, and messaging tools required to build conversational automation systems.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Workflow Built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Connected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Telegram Bot Created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Gmail Automation Tested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Updated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Validation Checklist Completed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7k3tm264u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n8n (or Zapier / Make)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workflow orchestration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handling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communication workflows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incoming messages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automated responses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w7imau2jm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Twilio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Business API integration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messaging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communication automation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WhatsApp messages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customer messages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API requests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u56uyk3jo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Telegram Bot (BotFather)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Telegram bots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Bot Tokens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messaging automation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bots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API Tokens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messaging workflows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okoue0ndl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Gmail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email monitoring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acknowledgements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communication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inbox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automated replies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ueaukn0dp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Google Sheets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communication logs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enquiry history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workflow activity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customer messages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automation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vxmsk0kc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Workflow Canvas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communication systems before implementation.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Channel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Trigger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Logic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Response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1rwz8qet6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Communication Validation Checklist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messaging workflows before deployment.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Connected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Webhook Trigger Working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Key Stored Securely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Incoming Message Received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Correct Response Sent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Communication Logged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Compliance Rules Followed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Successfully Tested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