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C2697" w14:textId="56F7EE0E" w:rsidR="001B7144" w:rsidRDefault="001B7144" w:rsidP="001B7144">
      <w:pPr>
        <w:rPr>
          <w:b/>
        </w:rPr>
      </w:pPr>
      <w:proofErr w:type="spellStart"/>
      <w:r w:rsidRPr="001B7144">
        <w:rPr>
          <w:rStyle w:val="Heading1Char"/>
        </w:rPr>
        <w:t>Glygen</w:t>
      </w:r>
      <w:proofErr w:type="spellEnd"/>
      <w:r w:rsidRPr="001B7144">
        <w:rPr>
          <w:rStyle w:val="Heading1Char"/>
        </w:rPr>
        <w:t xml:space="preserve"> Array Development Notes</w:t>
      </w:r>
      <w:r>
        <w:tab/>
      </w:r>
      <w:r>
        <w:tab/>
      </w:r>
      <w:r>
        <w:tab/>
      </w:r>
      <w:r>
        <w:tab/>
      </w:r>
      <w:r w:rsidRPr="001B7144">
        <w:rPr>
          <w:b/>
        </w:rPr>
        <w:t>Date: 06/06/2018</w:t>
      </w:r>
    </w:p>
    <w:p w14:paraId="00747AE9" w14:textId="77777777" w:rsidR="001B7144" w:rsidRPr="001B7144" w:rsidRDefault="001B7144" w:rsidP="001B7144">
      <w:pPr>
        <w:rPr>
          <w:b/>
        </w:rPr>
      </w:pPr>
    </w:p>
    <w:p w14:paraId="3036AB4C" w14:textId="77777777" w:rsidR="001B7144" w:rsidRDefault="001B7144" w:rsidP="001B7144"/>
    <w:p w14:paraId="3C565A33" w14:textId="2FEE7BC4" w:rsidR="001B7144" w:rsidRDefault="001B7144" w:rsidP="001B7144">
      <w:pPr>
        <w:pStyle w:val="Heading2"/>
      </w:pPr>
      <w:r>
        <w:t xml:space="preserve">Password Encryption Tool and Encrypted passwords in </w:t>
      </w:r>
      <w:proofErr w:type="spellStart"/>
      <w:r>
        <w:t>application.yml</w:t>
      </w:r>
      <w:proofErr w:type="spellEnd"/>
      <w:r>
        <w:t xml:space="preserve"> and/or </w:t>
      </w:r>
      <w:proofErr w:type="spellStart"/>
      <w:proofErr w:type="gramStart"/>
      <w:r>
        <w:t>application.properties</w:t>
      </w:r>
      <w:proofErr w:type="spellEnd"/>
      <w:proofErr w:type="gramEnd"/>
    </w:p>
    <w:p w14:paraId="6B0ED083" w14:textId="77777777" w:rsidR="001B7144" w:rsidRDefault="001B7144" w:rsidP="001B7144"/>
    <w:p w14:paraId="32622847" w14:textId="7A431C0E" w:rsidR="001B7144" w:rsidRDefault="001B7144" w:rsidP="001B7144">
      <w:r>
        <w:t xml:space="preserve">In order to protect the password that the system is using, all the passwords/secrets in </w:t>
      </w:r>
      <w:proofErr w:type="spellStart"/>
      <w:r>
        <w:t>application.yml</w:t>
      </w:r>
      <w:proofErr w:type="spellEnd"/>
      <w:r>
        <w:t xml:space="preserve"> and/or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files should be encrypted and stored as ENC(……) in the above property files. An example entry:</w:t>
      </w:r>
    </w:p>
    <w:p w14:paraId="14ED9A3F" w14:textId="77777777" w:rsidR="001B7144" w:rsidRDefault="001B7144" w:rsidP="001B7144"/>
    <w:p w14:paraId="7B9835A0" w14:textId="7393D214" w:rsidR="001B7144" w:rsidRDefault="001B7144" w:rsidP="001B7144">
      <w:r>
        <w:t xml:space="preserve">From </w:t>
      </w:r>
      <w:proofErr w:type="spellStart"/>
      <w:r>
        <w:t>application.yml</w:t>
      </w:r>
      <w:proofErr w:type="spellEnd"/>
      <w:r>
        <w:t>:</w:t>
      </w:r>
    </w:p>
    <w:p w14:paraId="1554DC4A" w14:textId="77777777" w:rsidR="001B7144" w:rsidRDefault="001B7144" w:rsidP="001B7144"/>
    <w:p w14:paraId="50FC7480" w14:textId="77777777" w:rsidR="001B7144" w:rsidRPr="004D5A37" w:rsidRDefault="001B7144" w:rsidP="001B714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D5A37">
        <w:rPr>
          <w:rFonts w:ascii="Monaco" w:hAnsi="Monaco" w:cs="Monaco"/>
          <w:color w:val="00C832"/>
          <w:sz w:val="20"/>
          <w:szCs w:val="20"/>
        </w:rPr>
        <w:t>spring:</w:t>
      </w:r>
    </w:p>
    <w:p w14:paraId="000E35A2" w14:textId="77777777" w:rsidR="001B7144" w:rsidRPr="004D5A37" w:rsidRDefault="001B7144" w:rsidP="001B714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D5A37"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spellStart"/>
      <w:r w:rsidRPr="004D5A37">
        <w:rPr>
          <w:rFonts w:ascii="Monaco" w:hAnsi="Monaco" w:cs="Monaco"/>
          <w:color w:val="00C832"/>
          <w:sz w:val="20"/>
          <w:szCs w:val="20"/>
        </w:rPr>
        <w:t>datasource</w:t>
      </w:r>
      <w:proofErr w:type="spellEnd"/>
      <w:r w:rsidRPr="004D5A37">
        <w:rPr>
          <w:rFonts w:ascii="Monaco" w:hAnsi="Monaco" w:cs="Monaco"/>
          <w:color w:val="00C832"/>
          <w:sz w:val="20"/>
          <w:szCs w:val="20"/>
        </w:rPr>
        <w:t>:</w:t>
      </w:r>
    </w:p>
    <w:p w14:paraId="3C2C473E" w14:textId="77777777" w:rsidR="001B7144" w:rsidRPr="004D5A37" w:rsidRDefault="001B7144" w:rsidP="001B714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D5A37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4D5A37">
        <w:rPr>
          <w:rFonts w:ascii="Monaco" w:hAnsi="Monaco" w:cs="Monaco"/>
          <w:color w:val="00C832"/>
          <w:sz w:val="20"/>
          <w:szCs w:val="20"/>
        </w:rPr>
        <w:t>url</w:t>
      </w:r>
      <w:proofErr w:type="spellEnd"/>
      <w:r w:rsidRPr="004D5A37">
        <w:rPr>
          <w:rFonts w:ascii="Monaco" w:hAnsi="Monaco" w:cs="Monaco"/>
          <w:color w:val="00C832"/>
          <w:sz w:val="20"/>
          <w:szCs w:val="20"/>
        </w:rPr>
        <w:t>:</w:t>
      </w:r>
      <w:r w:rsidRPr="004D5A37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4D5A37">
        <w:rPr>
          <w:rFonts w:ascii="Monaco" w:hAnsi="Monaco" w:cs="Monaco"/>
          <w:color w:val="000000"/>
          <w:sz w:val="20"/>
          <w:szCs w:val="20"/>
        </w:rPr>
        <w:t>jdbc:postgresql</w:t>
      </w:r>
      <w:proofErr w:type="spellEnd"/>
      <w:r w:rsidRPr="004D5A37">
        <w:rPr>
          <w:rFonts w:ascii="Monaco" w:hAnsi="Monaco" w:cs="Monaco"/>
          <w:color w:val="000000"/>
          <w:sz w:val="20"/>
          <w:szCs w:val="20"/>
        </w:rPr>
        <w:t>://localhost:5432/</w:t>
      </w:r>
      <w:proofErr w:type="spellStart"/>
      <w:r w:rsidRPr="004D5A37">
        <w:rPr>
          <w:rFonts w:ascii="Monaco" w:hAnsi="Monaco" w:cs="Monaco"/>
          <w:color w:val="000000"/>
          <w:sz w:val="20"/>
          <w:szCs w:val="20"/>
        </w:rPr>
        <w:t>glygen</w:t>
      </w:r>
      <w:proofErr w:type="spellEnd"/>
      <w:proofErr w:type="gramEnd"/>
    </w:p>
    <w:p w14:paraId="09B5E2A1" w14:textId="77777777" w:rsidR="001B7144" w:rsidRPr="004D5A37" w:rsidRDefault="001B7144" w:rsidP="001B714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4D5A37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4D5A37">
        <w:rPr>
          <w:rFonts w:ascii="Monaco" w:hAnsi="Monaco" w:cs="Monaco"/>
          <w:color w:val="00C832"/>
          <w:sz w:val="20"/>
          <w:szCs w:val="20"/>
        </w:rPr>
        <w:t>username:</w:t>
      </w:r>
      <w:r w:rsidRPr="004D5A37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4D5A37">
        <w:rPr>
          <w:rFonts w:ascii="Monaco" w:hAnsi="Monaco" w:cs="Monaco"/>
          <w:color w:val="000000"/>
          <w:sz w:val="20"/>
          <w:szCs w:val="20"/>
        </w:rPr>
        <w:t>glygen</w:t>
      </w:r>
      <w:proofErr w:type="spellEnd"/>
    </w:p>
    <w:p w14:paraId="08EF493F" w14:textId="21C3F815" w:rsidR="001B7144" w:rsidRPr="004D5A37" w:rsidRDefault="001B7144" w:rsidP="001B7144">
      <w:pPr>
        <w:rPr>
          <w:rFonts w:ascii="Monaco" w:hAnsi="Monaco" w:cs="Monaco"/>
          <w:color w:val="000000"/>
          <w:sz w:val="20"/>
          <w:szCs w:val="20"/>
        </w:rPr>
      </w:pPr>
      <w:r w:rsidRPr="004D5A37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4D5A37">
        <w:rPr>
          <w:rFonts w:ascii="Monaco" w:hAnsi="Monaco" w:cs="Monaco"/>
          <w:color w:val="00C832"/>
          <w:sz w:val="20"/>
          <w:szCs w:val="20"/>
        </w:rPr>
        <w:t>password:</w:t>
      </w:r>
      <w:r w:rsidRPr="004D5A37">
        <w:rPr>
          <w:rFonts w:ascii="Monaco" w:hAnsi="Monaco" w:cs="Monaco"/>
          <w:color w:val="000000"/>
          <w:sz w:val="20"/>
          <w:szCs w:val="20"/>
        </w:rPr>
        <w:t xml:space="preserve"> ENC(6fDqWRT97iuR7f1U4akTM918JIiZPKRT)</w:t>
      </w:r>
    </w:p>
    <w:p w14:paraId="04BD24CD" w14:textId="77777777" w:rsidR="001B7144" w:rsidRDefault="001B7144" w:rsidP="001B7144">
      <w:pPr>
        <w:rPr>
          <w:rFonts w:ascii="Monaco" w:hAnsi="Monaco" w:cs="Monaco"/>
          <w:color w:val="000000"/>
          <w:sz w:val="22"/>
          <w:szCs w:val="22"/>
        </w:rPr>
      </w:pPr>
    </w:p>
    <w:p w14:paraId="6739892A" w14:textId="310329FF" w:rsidR="001B7144" w:rsidRDefault="001B7144" w:rsidP="001B7144">
      <w:r>
        <w:t>There is a tool under “</w:t>
      </w:r>
      <w:proofErr w:type="spellStart"/>
      <w:r>
        <w:t>util</w:t>
      </w:r>
      <w:proofErr w:type="spellEnd"/>
      <w:r>
        <w:t xml:space="preserve">” package, named </w:t>
      </w:r>
      <w:proofErr w:type="spellStart"/>
      <w:r>
        <w:t>PasswordGeneratorUtil</w:t>
      </w:r>
      <w:proofErr w:type="spellEnd"/>
      <w:r>
        <w:t xml:space="preserve"> to generate the encrypted passwords to be put in above file. </w:t>
      </w:r>
      <w:proofErr w:type="spellStart"/>
      <w:r>
        <w:t>PasswordGeneraterUtil</w:t>
      </w:r>
      <w:proofErr w:type="spellEnd"/>
      <w:r>
        <w:t xml:space="preserve"> should be run with two arguments:</w:t>
      </w:r>
    </w:p>
    <w:p w14:paraId="1BC35E3E" w14:textId="77777777" w:rsidR="001B7144" w:rsidRDefault="001B7144" w:rsidP="001B7144"/>
    <w:p w14:paraId="7622ACDD" w14:textId="55965B8B" w:rsidR="004D5A37" w:rsidRPr="004D5A37" w:rsidRDefault="000766C3" w:rsidP="001B7144">
      <w:pPr>
        <w:rPr>
          <w:rFonts w:ascii="Monaco" w:hAnsi="Monaco" w:cs="Monaco"/>
          <w:color w:val="00C832"/>
          <w:sz w:val="20"/>
          <w:szCs w:val="20"/>
        </w:rPr>
      </w:pPr>
      <w:proofErr w:type="spellStart"/>
      <w:r>
        <w:rPr>
          <w:rFonts w:ascii="Monaco" w:hAnsi="Monaco" w:cs="Monaco"/>
          <w:color w:val="00C832"/>
          <w:sz w:val="20"/>
          <w:szCs w:val="20"/>
        </w:rPr>
        <w:t>PasswordGeneratorUtil</w:t>
      </w:r>
      <w:proofErr w:type="spellEnd"/>
      <w:r>
        <w:rPr>
          <w:rFonts w:ascii="Monaco" w:hAnsi="Monaco" w:cs="Monaco"/>
          <w:color w:val="00C832"/>
          <w:sz w:val="20"/>
          <w:szCs w:val="20"/>
        </w:rPr>
        <w:t xml:space="preserve"> password</w:t>
      </w:r>
      <w:r w:rsidR="001B7144" w:rsidRPr="004D5A37">
        <w:rPr>
          <w:rFonts w:ascii="Monaco" w:hAnsi="Monaco" w:cs="Monaco"/>
          <w:color w:val="00C832"/>
          <w:sz w:val="20"/>
          <w:szCs w:val="20"/>
        </w:rPr>
        <w:t xml:space="preserve"> DB </w:t>
      </w:r>
    </w:p>
    <w:p w14:paraId="01F3DA4D" w14:textId="77777777" w:rsidR="004D5A37" w:rsidRDefault="004D5A37" w:rsidP="001B7144"/>
    <w:p w14:paraId="616EDB53" w14:textId="0F6066F5" w:rsidR="001B7144" w:rsidRDefault="000766C3" w:rsidP="001B7144">
      <w:r>
        <w:t>where password</w:t>
      </w:r>
      <w:r w:rsidR="001B7144">
        <w:t xml:space="preserve"> is the </w:t>
      </w:r>
      <w:r>
        <w:t xml:space="preserve">password </w:t>
      </w:r>
      <w:r w:rsidR="001B7144">
        <w:t xml:space="preserve">that needs to be </w:t>
      </w:r>
      <w:proofErr w:type="spellStart"/>
      <w:r w:rsidR="001B7144">
        <w:t>encypted</w:t>
      </w:r>
      <w:proofErr w:type="spellEnd"/>
      <w:r w:rsidR="001B7144">
        <w:t xml:space="preserve">. </w:t>
      </w:r>
    </w:p>
    <w:p w14:paraId="44A3F648" w14:textId="77777777" w:rsidR="001B7144" w:rsidRDefault="001B7144" w:rsidP="001B7144"/>
    <w:p w14:paraId="612BF99A" w14:textId="4D165CB3" w:rsidR="001B7144" w:rsidRDefault="001B7144" w:rsidP="001B7144">
      <w:r>
        <w:t xml:space="preserve">Before running this tool, an environment variable JASYPT_SECRET needs to be set. This secret is the one that the system will use to decrypt the password while running. </w:t>
      </w:r>
      <w:proofErr w:type="gramStart"/>
      <w:r>
        <w:t>Therefore</w:t>
      </w:r>
      <w:proofErr w:type="gramEnd"/>
      <w:r>
        <w:t xml:space="preserve"> the value used for </w:t>
      </w:r>
      <w:r>
        <w:t>JASYPT_SECRET</w:t>
      </w:r>
      <w:r>
        <w:t xml:space="preserve"> when generating the encrypted passwords should be the same one as the one that is set as environment variable when </w:t>
      </w:r>
      <w:proofErr w:type="spellStart"/>
      <w:r>
        <w:t>glygen</w:t>
      </w:r>
      <w:proofErr w:type="spellEnd"/>
      <w:r>
        <w:t xml:space="preserve"> array backend system is running.</w:t>
      </w:r>
    </w:p>
    <w:p w14:paraId="6DEF1DA9" w14:textId="77777777" w:rsidR="001B7144" w:rsidRDefault="001B7144" w:rsidP="001B7144"/>
    <w:p w14:paraId="0951C60C" w14:textId="77777777" w:rsidR="001B7144" w:rsidRDefault="001B7144" w:rsidP="001B7144"/>
    <w:p w14:paraId="21277255" w14:textId="0159F4A9" w:rsidR="001B7144" w:rsidRDefault="001B7144" w:rsidP="001B7144">
      <w:pPr>
        <w:pStyle w:val="Heading2"/>
      </w:pPr>
      <w:r>
        <w:t xml:space="preserve">Password Encryption for the </w:t>
      </w:r>
      <w:proofErr w:type="spellStart"/>
      <w:r>
        <w:t>Glygen</w:t>
      </w:r>
      <w:proofErr w:type="spellEnd"/>
      <w:r>
        <w:t xml:space="preserve"> array application users</w:t>
      </w:r>
    </w:p>
    <w:p w14:paraId="435DCC30" w14:textId="77777777" w:rsidR="004D5A37" w:rsidRDefault="004D5A37" w:rsidP="004D5A37"/>
    <w:p w14:paraId="006F2868" w14:textId="49D4C66B" w:rsidR="004D5A37" w:rsidRDefault="004D5A37" w:rsidP="004D5A37">
      <w:r>
        <w:t xml:space="preserve">The system comes with an “admin” user that is imported into the database at initial setup. Its password should be encrypted before putting into </w:t>
      </w:r>
      <w:proofErr w:type="spellStart"/>
      <w:r w:rsidR="000766C3">
        <w:t>data</w:t>
      </w:r>
      <w:r>
        <w:t>.sql</w:t>
      </w:r>
      <w:proofErr w:type="spellEnd"/>
      <w:r>
        <w:t xml:space="preserve"> file. The same tool “</w:t>
      </w:r>
      <w:proofErr w:type="spellStart"/>
      <w:r>
        <w:t>PasswordGeneratorUtil</w:t>
      </w:r>
      <w:proofErr w:type="spellEnd"/>
      <w:r>
        <w:t>” can be used to generate such encryption as well. This time it needs to be called with only one argument</w:t>
      </w:r>
    </w:p>
    <w:p w14:paraId="57156625" w14:textId="77777777" w:rsidR="004D5A37" w:rsidRDefault="004D5A37" w:rsidP="004D5A37"/>
    <w:p w14:paraId="7213207F" w14:textId="3286E31E" w:rsidR="004D5A37" w:rsidRDefault="000766C3" w:rsidP="004D5A37">
      <w:pPr>
        <w:rPr>
          <w:rFonts w:ascii="Monaco" w:hAnsi="Monaco" w:cs="Monaco"/>
          <w:color w:val="00C832"/>
          <w:sz w:val="20"/>
          <w:szCs w:val="20"/>
        </w:rPr>
      </w:pPr>
      <w:proofErr w:type="spellStart"/>
      <w:r>
        <w:rPr>
          <w:rFonts w:ascii="Monaco" w:hAnsi="Monaco" w:cs="Monaco"/>
          <w:color w:val="00C832"/>
          <w:sz w:val="20"/>
          <w:szCs w:val="20"/>
        </w:rPr>
        <w:t>PasswordGeneratorUtil</w:t>
      </w:r>
      <w:proofErr w:type="spellEnd"/>
      <w:r>
        <w:rPr>
          <w:rFonts w:ascii="Monaco" w:hAnsi="Monaco" w:cs="Monaco"/>
          <w:color w:val="00C832"/>
          <w:sz w:val="20"/>
          <w:szCs w:val="20"/>
        </w:rPr>
        <w:t xml:space="preserve"> password</w:t>
      </w:r>
    </w:p>
    <w:p w14:paraId="24828002" w14:textId="77777777" w:rsidR="000766C3" w:rsidRDefault="000766C3" w:rsidP="004D5A37">
      <w:pPr>
        <w:rPr>
          <w:rFonts w:ascii="Monaco" w:hAnsi="Monaco" w:cs="Monaco"/>
          <w:color w:val="00C832"/>
          <w:sz w:val="20"/>
          <w:szCs w:val="20"/>
        </w:rPr>
      </w:pPr>
    </w:p>
    <w:p w14:paraId="3D75A032" w14:textId="444AAD9F" w:rsidR="000766C3" w:rsidRDefault="000766C3" w:rsidP="004D5A37">
      <w:r>
        <w:t xml:space="preserve">The resulting password, say </w:t>
      </w:r>
      <w:proofErr w:type="spellStart"/>
      <w:r>
        <w:t>xxxxx</w:t>
      </w:r>
      <w:proofErr w:type="spellEnd"/>
      <w:r>
        <w:t xml:space="preserve">, </w:t>
      </w:r>
      <w:r>
        <w:t xml:space="preserve">should </w:t>
      </w:r>
      <w:r>
        <w:t xml:space="preserve">then be used in the </w:t>
      </w:r>
      <w:proofErr w:type="spellStart"/>
      <w:r>
        <w:t>data.sql</w:t>
      </w:r>
      <w:proofErr w:type="spellEnd"/>
      <w:r>
        <w:t xml:space="preserve"> as follows:</w:t>
      </w:r>
    </w:p>
    <w:p w14:paraId="02CCCBB2" w14:textId="77777777" w:rsidR="000766C3" w:rsidRDefault="000766C3" w:rsidP="004D5A37"/>
    <w:p w14:paraId="2DD7DDF3" w14:textId="3517CF24" w:rsidR="000766C3" w:rsidRDefault="000766C3" w:rsidP="000766C3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insert into users (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userid</w:t>
      </w:r>
      <w:proofErr w:type="spellEnd"/>
      <w:r>
        <w:rPr>
          <w:rFonts w:ascii="Monaco" w:hAnsi="Monaco" w:cs="Monaco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  <w:u w:val="single"/>
        </w:rPr>
        <w:t>username</w:t>
      </w:r>
      <w:r>
        <w:rPr>
          <w:rFonts w:ascii="Monaco" w:hAnsi="Monaco" w:cs="Monaco"/>
          <w:sz w:val="22"/>
          <w:szCs w:val="22"/>
        </w:rPr>
        <w:t xml:space="preserve">, password, enabled,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firstname</w:t>
      </w:r>
      <w:proofErr w:type="spellEnd"/>
      <w:r>
        <w:rPr>
          <w:rFonts w:ascii="Monaco" w:hAnsi="Monaco" w:cs="Monaco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lastname</w:t>
      </w:r>
      <w:proofErr w:type="spellEnd"/>
      <w:r>
        <w:rPr>
          <w:rFonts w:ascii="Monaco" w:hAnsi="Monaco" w:cs="Monaco"/>
          <w:sz w:val="22"/>
          <w:szCs w:val="22"/>
        </w:rPr>
        <w:t xml:space="preserve">, email, affiliation,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affiliationwebsite</w:t>
      </w:r>
      <w:proofErr w:type="spellEnd"/>
      <w:r>
        <w:rPr>
          <w:rFonts w:ascii="Monaco" w:hAnsi="Monaco" w:cs="Monaco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publicflag</w:t>
      </w:r>
      <w:proofErr w:type="spellEnd"/>
      <w:r>
        <w:rPr>
          <w:rFonts w:ascii="Monaco" w:hAnsi="Monaco" w:cs="Monaco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lastRenderedPageBreak/>
        <w:t>logintype</w:t>
      </w:r>
      <w:proofErr w:type="spellEnd"/>
      <w:r>
        <w:rPr>
          <w:rFonts w:ascii="Monaco" w:hAnsi="Monaco" w:cs="Monaco"/>
          <w:sz w:val="22"/>
          <w:szCs w:val="22"/>
        </w:rPr>
        <w:t xml:space="preserve">) values (1, </w:t>
      </w:r>
      <w:r>
        <w:rPr>
          <w:rFonts w:ascii="Monaco" w:hAnsi="Monaco" w:cs="Monaco"/>
          <w:sz w:val="22"/>
          <w:szCs w:val="22"/>
        </w:rPr>
        <w:t>admin</w:t>
      </w:r>
      <w:r>
        <w:rPr>
          <w:rFonts w:ascii="Monaco" w:hAnsi="Monaco" w:cs="Monaco"/>
          <w:sz w:val="22"/>
          <w:szCs w:val="22"/>
        </w:rPr>
        <w:t xml:space="preserve">, </w:t>
      </w:r>
      <w:r w:rsidRPr="000766C3">
        <w:rPr>
          <w:rFonts w:ascii="Monaco" w:hAnsi="Monaco" w:cs="Monaco"/>
          <w:sz w:val="22"/>
          <w:szCs w:val="22"/>
          <w:highlight w:val="yellow"/>
        </w:rPr>
        <w:t>'{</w:t>
      </w:r>
      <w:proofErr w:type="spellStart"/>
      <w:r w:rsidRPr="000766C3">
        <w:rPr>
          <w:rFonts w:ascii="Monaco" w:hAnsi="Monaco" w:cs="Monaco"/>
          <w:color w:val="000000"/>
          <w:sz w:val="22"/>
          <w:szCs w:val="22"/>
          <w:highlight w:val="yellow"/>
          <w:u w:val="single"/>
        </w:rPr>
        <w:t>bcr</w:t>
      </w:r>
      <w:bookmarkStart w:id="0" w:name="_GoBack"/>
      <w:bookmarkEnd w:id="0"/>
      <w:r w:rsidRPr="000766C3">
        <w:rPr>
          <w:rFonts w:ascii="Monaco" w:hAnsi="Monaco" w:cs="Monaco"/>
          <w:color w:val="000000"/>
          <w:sz w:val="22"/>
          <w:szCs w:val="22"/>
          <w:highlight w:val="yellow"/>
          <w:u w:val="single"/>
        </w:rPr>
        <w:t>ypt</w:t>
      </w:r>
      <w:proofErr w:type="spellEnd"/>
      <w:r w:rsidRPr="000766C3">
        <w:rPr>
          <w:rFonts w:ascii="Monaco" w:hAnsi="Monaco" w:cs="Monaco"/>
          <w:sz w:val="22"/>
          <w:szCs w:val="22"/>
          <w:highlight w:val="yellow"/>
        </w:rPr>
        <w:t>}</w:t>
      </w:r>
      <w:proofErr w:type="spellStart"/>
      <w:r w:rsidRPr="000766C3">
        <w:rPr>
          <w:rFonts w:ascii="Monaco" w:hAnsi="Monaco" w:cs="Monaco"/>
          <w:sz w:val="22"/>
          <w:szCs w:val="22"/>
          <w:highlight w:val="yellow"/>
        </w:rPr>
        <w:t>xxxxx</w:t>
      </w:r>
      <w:proofErr w:type="spellEnd"/>
      <w:r w:rsidRPr="000766C3">
        <w:rPr>
          <w:rFonts w:ascii="Monaco" w:hAnsi="Monaco" w:cs="Monaco"/>
          <w:sz w:val="22"/>
          <w:szCs w:val="22"/>
          <w:highlight w:val="yellow"/>
        </w:rPr>
        <w:t>’</w:t>
      </w:r>
      <w:r>
        <w:rPr>
          <w:rFonts w:ascii="Monaco" w:hAnsi="Monaco" w:cs="Monaco"/>
          <w:sz w:val="22"/>
          <w:szCs w:val="22"/>
        </w:rPr>
        <w:t>, true, '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Glygen</w:t>
      </w:r>
      <w:proofErr w:type="spellEnd"/>
      <w:r>
        <w:rPr>
          <w:rFonts w:ascii="Monaco" w:hAnsi="Monaco" w:cs="Monaco"/>
          <w:sz w:val="22"/>
          <w:szCs w:val="22"/>
        </w:rPr>
        <w:t>', 'User', '</w:t>
      </w:r>
      <w:r>
        <w:rPr>
          <w:rFonts w:ascii="Monaco" w:hAnsi="Monaco" w:cs="Monaco"/>
          <w:sz w:val="22"/>
          <w:szCs w:val="22"/>
        </w:rPr>
        <w:t>glycomic</w:t>
      </w:r>
      <w:r>
        <w:rPr>
          <w:rFonts w:ascii="Monaco" w:hAnsi="Monaco" w:cs="Monaco"/>
          <w:color w:val="000000"/>
          <w:sz w:val="22"/>
          <w:szCs w:val="22"/>
          <w:u w:val="single"/>
        </w:rPr>
        <w:t>@uga.edu</w:t>
      </w:r>
      <w:r>
        <w:rPr>
          <w:rFonts w:ascii="Monaco" w:hAnsi="Monaco" w:cs="Monaco"/>
          <w:sz w:val="22"/>
          <w:szCs w:val="22"/>
        </w:rPr>
        <w:t>', 'UGA', 'uga.edu', true, 'LOCAL');</w:t>
      </w:r>
    </w:p>
    <w:p w14:paraId="27364E25" w14:textId="77777777" w:rsidR="000766C3" w:rsidRDefault="000766C3" w:rsidP="004D5A37"/>
    <w:p w14:paraId="39DBE5EE" w14:textId="77777777" w:rsidR="000766C3" w:rsidRPr="004D5A37" w:rsidRDefault="000766C3" w:rsidP="004D5A37">
      <w:pPr>
        <w:rPr>
          <w:rFonts w:ascii="Monaco" w:hAnsi="Monaco" w:cs="Monaco"/>
          <w:color w:val="00C832"/>
          <w:sz w:val="20"/>
          <w:szCs w:val="20"/>
        </w:rPr>
      </w:pPr>
    </w:p>
    <w:sectPr w:rsidR="000766C3" w:rsidRPr="004D5A37" w:rsidSect="0061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44"/>
    <w:rsid w:val="000766C3"/>
    <w:rsid w:val="000E6440"/>
    <w:rsid w:val="001B7144"/>
    <w:rsid w:val="004D5A37"/>
    <w:rsid w:val="005E3E21"/>
    <w:rsid w:val="0061407F"/>
    <w:rsid w:val="00A9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9A35E"/>
  <w14:defaultImageDpi w14:val="32767"/>
  <w15:chartTrackingRefBased/>
  <w15:docId w15:val="{227C316B-DF6F-6948-BF94-7B065F30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2018-06-06T17:31:00Z</dcterms:created>
  <dcterms:modified xsi:type="dcterms:W3CDTF">2018-06-06T18:04:00Z</dcterms:modified>
</cp:coreProperties>
</file>