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E65F" w14:textId="77777777" w:rsidR="001E257E" w:rsidRDefault="001E257E" w:rsidP="001E25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257E">
        <w:rPr>
          <w:sz w:val="24"/>
          <w:szCs w:val="24"/>
        </w:rPr>
        <w:t xml:space="preserve">This database </w:t>
      </w:r>
      <w:r>
        <w:rPr>
          <w:sz w:val="24"/>
          <w:szCs w:val="24"/>
        </w:rPr>
        <w:t>is comprised of</w:t>
      </w:r>
      <w:r w:rsidRPr="001E257E">
        <w:rPr>
          <w:sz w:val="24"/>
          <w:szCs w:val="24"/>
        </w:rPr>
        <w:t xml:space="preserve"> Tables, reports, forms, and queries</w:t>
      </w:r>
      <w:r>
        <w:rPr>
          <w:sz w:val="24"/>
          <w:szCs w:val="24"/>
        </w:rPr>
        <w:t>.</w:t>
      </w:r>
    </w:p>
    <w:p w14:paraId="19EABA3C" w14:textId="77777777" w:rsidR="001E257E" w:rsidRDefault="001E257E" w:rsidP="001E257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Tables store data.</w:t>
      </w:r>
    </w:p>
    <w:p w14:paraId="5CF73C9A" w14:textId="77777777" w:rsidR="001E257E" w:rsidRDefault="001E257E" w:rsidP="001E25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title data is stored in the “xxx Positions” tables.</w:t>
      </w:r>
    </w:p>
    <w:p w14:paraId="13DCD19D" w14:textId="77777777" w:rsidR="001E257E" w:rsidRDefault="001E257E" w:rsidP="001E25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table “Members” stores all member data- this is the core of the database.</w:t>
      </w:r>
    </w:p>
    <w:p w14:paraId="19623C92" w14:textId="77777777" w:rsidR="001E257E" w:rsidRDefault="001E257E" w:rsidP="001E257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E257E">
        <w:rPr>
          <w:sz w:val="24"/>
          <w:szCs w:val="24"/>
        </w:rPr>
        <w:t xml:space="preserve">Reports </w:t>
      </w:r>
      <w:r>
        <w:rPr>
          <w:sz w:val="24"/>
          <w:szCs w:val="24"/>
        </w:rPr>
        <w:t>display formatted data.</w:t>
      </w:r>
    </w:p>
    <w:p w14:paraId="68BA59EB" w14:textId="77777777" w:rsidR="001E257E" w:rsidRDefault="001E257E" w:rsidP="001E25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2 WQSB reports, one for DC and one for vessel operations positions.</w:t>
      </w:r>
    </w:p>
    <w:p w14:paraId="50188501" w14:textId="77777777" w:rsidR="001E257E" w:rsidRDefault="001E257E" w:rsidP="001E25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“Members by Locker” report serves as a locker list.</w:t>
      </w:r>
    </w:p>
    <w:p w14:paraId="57B36223" w14:textId="77777777" w:rsidR="001E257E" w:rsidRDefault="001E257E" w:rsidP="001E25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These reports are print-ready.</w:t>
      </w:r>
    </w:p>
    <w:p w14:paraId="17C8AC56" w14:textId="77777777" w:rsidR="001E257E" w:rsidRDefault="001E257E" w:rsidP="001E257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Forms allow for entering and editing data stored in tables.</w:t>
      </w:r>
    </w:p>
    <w:p w14:paraId="08882DFF" w14:textId="77777777" w:rsidR="001E257E" w:rsidRDefault="00B17E34" w:rsidP="001E25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“Welcome form is this pop-up.</w:t>
      </w:r>
    </w:p>
    <w:p w14:paraId="6B593F70" w14:textId="77777777" w:rsidR="00B17E34" w:rsidRDefault="00B17E34" w:rsidP="001E25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“Member List” form is the primary way to display every member in the database.</w:t>
      </w:r>
    </w:p>
    <w:p w14:paraId="59E3A78B" w14:textId="75115577" w:rsidR="00B17E34" w:rsidRDefault="00B17E34" w:rsidP="001E25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“Member Details” form functions as a profile for each member in the database. It allows for data entry into every field on the “Members” table. </w:t>
      </w:r>
      <w:r w:rsidR="00BE0D03">
        <w:rPr>
          <w:sz w:val="24"/>
          <w:szCs w:val="24"/>
        </w:rPr>
        <w:t>This form can be accessed by selecting “open” on the “Member List” form.</w:t>
      </w:r>
      <w:r w:rsidR="00854067">
        <w:rPr>
          <w:sz w:val="24"/>
          <w:szCs w:val="24"/>
        </w:rPr>
        <w:t xml:space="preserve"> Qual letters can be added as attachments from this form as well.</w:t>
      </w:r>
    </w:p>
    <w:p w14:paraId="0D9F6314" w14:textId="77777777" w:rsidR="00BE0D03" w:rsidRDefault="00BE0D03" w:rsidP="001E257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form “DC Qual Due Date” displays the qualification status of members who have not yet completed all quals. </w:t>
      </w:r>
    </w:p>
    <w:p w14:paraId="36A8B91A" w14:textId="77777777" w:rsidR="00BE0D03" w:rsidRPr="001E257E" w:rsidRDefault="00BE0D03" w:rsidP="00BE0D0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Queries are functional filters used to display data of interest from table/s. Some queries filter data to be displayed in Reports. </w:t>
      </w:r>
    </w:p>
    <w:sectPr w:rsidR="00BE0D03" w:rsidRPr="001E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E39D4"/>
    <w:multiLevelType w:val="hybridMultilevel"/>
    <w:tmpl w:val="8F1C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57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E"/>
    <w:rsid w:val="001E257E"/>
    <w:rsid w:val="003376F6"/>
    <w:rsid w:val="00810822"/>
    <w:rsid w:val="00854067"/>
    <w:rsid w:val="00A53F8E"/>
    <w:rsid w:val="00B17E34"/>
    <w:rsid w:val="00B42847"/>
    <w:rsid w:val="00BE0D03"/>
    <w:rsid w:val="00E4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4335"/>
  <w15:chartTrackingRefBased/>
  <w15:docId w15:val="{5D09663D-9646-420E-BC81-2553FFC0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Gaudineer</dc:creator>
  <cp:keywords/>
  <dc:description/>
  <cp:lastModifiedBy>Jarred Gaudineer</cp:lastModifiedBy>
  <cp:revision>3</cp:revision>
  <dcterms:created xsi:type="dcterms:W3CDTF">2023-05-20T07:15:00Z</dcterms:created>
  <dcterms:modified xsi:type="dcterms:W3CDTF">2023-05-20T07:19:00Z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098a25cc-f3af-4249-8f22-57cd8860abb6</vt:lpwstr>
  </property>
</Properties>
</file>