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1656" w14:textId="77777777" w:rsidR="00ED4A65" w:rsidRPr="00ED4A65" w:rsidRDefault="00ED4A65" w:rsidP="00ED4A65">
      <w:pPr>
        <w:jc w:val="right"/>
        <w:rPr>
          <w:rFonts w:ascii="Arial" w:hAnsi="Arial" w:cs="Arial"/>
        </w:rPr>
      </w:pPr>
      <w:r w:rsidRPr="00ED4A65">
        <w:rPr>
          <w:rFonts w:ascii="Arial" w:hAnsi="Arial" w:cs="Arial"/>
        </w:rPr>
        <w:t>In reply refer to: 08</w:t>
      </w:r>
    </w:p>
    <w:p w14:paraId="5B81ACC5" w14:textId="77777777" w:rsidR="00ED4A65" w:rsidRPr="00ED4A65" w:rsidRDefault="00ED4A65" w:rsidP="00ED4A65">
      <w:pPr>
        <w:spacing w:after="0" w:line="240" w:lineRule="auto"/>
        <w:rPr>
          <w:rFonts w:ascii="Arial" w:hAnsi="Arial" w:cs="Arial"/>
          <w:sz w:val="24"/>
          <w:szCs w:val="24"/>
        </w:rPr>
      </w:pPr>
      <w:bookmarkStart w:id="0" w:name="_Hlk110513622"/>
    </w:p>
    <w:p w14:paraId="18CDDF01" w14:textId="08724496" w:rsidR="00ED4A65" w:rsidRPr="00ED4A65" w:rsidRDefault="00ED4A65" w:rsidP="00ED4A65">
      <w:pPr>
        <w:spacing w:after="0" w:line="240" w:lineRule="auto"/>
        <w:rPr>
          <w:rFonts w:ascii="Arial" w:hAnsi="Arial" w:cs="Arial"/>
          <w:sz w:val="24"/>
          <w:szCs w:val="24"/>
        </w:rPr>
      </w:pPr>
      <w:r w:rsidRPr="00ED4A65">
        <w:rPr>
          <w:rFonts w:ascii="Arial" w:hAnsi="Arial" w:cs="Arial"/>
          <w:sz w:val="24"/>
          <w:szCs w:val="24"/>
        </w:rPr>
        <w:fldChar w:fldCharType="begin"/>
      </w:r>
      <w:r w:rsidRPr="00ED4A65">
        <w:rPr>
          <w:rFonts w:ascii="Arial" w:hAnsi="Arial" w:cs="Arial"/>
          <w:sz w:val="24"/>
          <w:szCs w:val="24"/>
        </w:rPr>
        <w:instrText xml:space="preserve"> DATE  \@ "MMMM d, yyyy" </w:instrText>
      </w:r>
      <w:r w:rsidRPr="00ED4A65">
        <w:rPr>
          <w:rFonts w:ascii="Arial" w:hAnsi="Arial" w:cs="Arial"/>
          <w:sz w:val="24"/>
          <w:szCs w:val="24"/>
        </w:rPr>
        <w:fldChar w:fldCharType="separate"/>
      </w:r>
      <w:r w:rsidR="00A55829">
        <w:rPr>
          <w:rFonts w:ascii="Arial" w:hAnsi="Arial" w:cs="Arial"/>
          <w:noProof/>
          <w:sz w:val="24"/>
          <w:szCs w:val="24"/>
        </w:rPr>
        <w:t>August 30, 2022</w:t>
      </w:r>
      <w:r w:rsidRPr="00ED4A65">
        <w:rPr>
          <w:rFonts w:ascii="Arial" w:hAnsi="Arial" w:cs="Arial"/>
          <w:sz w:val="24"/>
          <w:szCs w:val="24"/>
        </w:rPr>
        <w:fldChar w:fldCharType="end"/>
      </w:r>
    </w:p>
    <w:p w14:paraId="2CF0F03F" w14:textId="77777777" w:rsidR="00ED4A65" w:rsidRPr="00ED4A65" w:rsidRDefault="00ED4A65" w:rsidP="00ED4A65">
      <w:pPr>
        <w:spacing w:after="0" w:line="240" w:lineRule="auto"/>
        <w:rPr>
          <w:rFonts w:ascii="Arial" w:hAnsi="Arial" w:cs="Arial"/>
          <w:sz w:val="24"/>
          <w:szCs w:val="24"/>
        </w:rPr>
      </w:pPr>
    </w:p>
    <w:bookmarkEnd w:id="0"/>
    <w:p w14:paraId="323D7448" w14:textId="77777777" w:rsidR="00ED4A65" w:rsidRPr="00ED4A65" w:rsidRDefault="00ED4A65" w:rsidP="00ED4A65">
      <w:pPr>
        <w:spacing w:after="0" w:line="240" w:lineRule="auto"/>
        <w:rPr>
          <w:rFonts w:ascii="Arial" w:hAnsi="Arial" w:cs="Arial"/>
          <w:sz w:val="24"/>
          <w:szCs w:val="24"/>
        </w:rPr>
      </w:pPr>
      <w:r w:rsidRPr="00ED4A65">
        <w:rPr>
          <w:rFonts w:ascii="Arial" w:hAnsi="Arial" w:cs="Arial"/>
          <w:sz w:val="24"/>
          <w:szCs w:val="24"/>
        </w:rPr>
        <w:t xml:space="preserve">VIA: </w:t>
      </w:r>
      <w:r w:rsidRPr="00ED4A65">
        <w:rPr>
          <w:rFonts w:ascii="Arial" w:hAnsi="Arial" w:cs="Arial"/>
          <w:b/>
          <w:color w:val="0000FF"/>
          <w:sz w:val="24"/>
          <w:szCs w:val="24"/>
        </w:rPr>
        <w:t>(Delivery Method)</w:t>
      </w:r>
      <w:r w:rsidRPr="00ED4A65">
        <w:rPr>
          <w:sz w:val="24"/>
        </w:rPr>
        <w:t> </w:t>
      </w:r>
      <w:sdt>
        <w:sdtPr>
          <w:rPr>
            <w:rFonts w:ascii="Arial" w:hAnsi="Arial" w:cs="Arial"/>
            <w:sz w:val="24"/>
            <w:szCs w:val="24"/>
          </w:rPr>
          <w:id w:val="504944274"/>
          <w:placeholder>
            <w:docPart w:val="4A98088FECFE4080B4243431C87C9BBE"/>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ED4A65">
            <w:rPr>
              <w:rFonts w:ascii="Arial" w:hAnsi="Arial" w:cs="Arial"/>
              <w:sz w:val="24"/>
              <w:szCs w:val="24"/>
            </w:rPr>
            <w:t>emailaddress3</w:t>
          </w:r>
        </w:sdtContent>
      </w:sdt>
    </w:p>
    <w:p w14:paraId="7AA2CE5C" w14:textId="77777777" w:rsidR="00ED4A65" w:rsidRPr="00ED4A65" w:rsidRDefault="00ED4A65" w:rsidP="00ED4A65">
      <w:pPr>
        <w:spacing w:after="0" w:line="240" w:lineRule="auto"/>
        <w:rPr>
          <w:rFonts w:ascii="Arial" w:hAnsi="Arial" w:cs="Arial"/>
          <w:sz w:val="24"/>
          <w:szCs w:val="24"/>
        </w:rPr>
      </w:pPr>
    </w:p>
    <w:bookmarkStart w:id="1" w:name="_Hlk109829726"/>
    <w:p w14:paraId="52D3A851" w14:textId="77777777" w:rsidR="00ED4A65" w:rsidRPr="00ED4A65" w:rsidRDefault="00A55829" w:rsidP="00ED4A65">
      <w:pPr>
        <w:spacing w:after="0" w:line="240" w:lineRule="auto"/>
        <w:rPr>
          <w:rFonts w:ascii="Arial" w:hAnsi="Arial" w:cs="Arial"/>
          <w:sz w:val="24"/>
          <w:szCs w:val="24"/>
        </w:rPr>
      </w:pPr>
      <w:sdt>
        <w:sdtPr>
          <w:rPr>
            <w:rFonts w:ascii="Arial" w:hAnsi="Arial" w:cs="Arial"/>
            <w:sz w:val="24"/>
            <w:szCs w:val="24"/>
          </w:rPr>
          <w:id w:val="1118802533"/>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D4A65" w:rsidRPr="00ED4A65">
            <w:rPr>
              <w:rFonts w:ascii="Arial" w:hAnsi="Arial" w:cs="Arial"/>
              <w:sz w:val="24"/>
              <w:szCs w:val="24"/>
            </w:rPr>
            <w:t>firstname</w:t>
          </w:r>
          <w:proofErr w:type="spellEnd"/>
        </w:sdtContent>
      </w:sdt>
      <w:r w:rsidR="00ED4A65" w:rsidRPr="00ED4A65">
        <w:rPr>
          <w:rFonts w:ascii="Arial" w:hAnsi="Arial" w:cs="Arial"/>
          <w:sz w:val="24"/>
          <w:szCs w:val="24"/>
        </w:rPr>
        <w:t xml:space="preserve"> </w:t>
      </w:r>
      <w:sdt>
        <w:sdtPr>
          <w:rPr>
            <w:rFonts w:ascii="Arial" w:hAnsi="Arial" w:cs="Arial"/>
            <w:sz w:val="24"/>
            <w:szCs w:val="24"/>
          </w:rPr>
          <w:id w:val="452130502"/>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D4A65" w:rsidRPr="00ED4A65">
            <w:rPr>
              <w:rFonts w:ascii="Arial" w:hAnsi="Arial" w:cs="Arial"/>
              <w:sz w:val="24"/>
              <w:szCs w:val="24"/>
            </w:rPr>
            <w:t>lastname</w:t>
          </w:r>
          <w:proofErr w:type="spellEnd"/>
        </w:sdtContent>
      </w:sdt>
    </w:p>
    <w:bookmarkEnd w:id="1"/>
    <w:p w14:paraId="1CECFFDF" w14:textId="77777777" w:rsidR="00ED4A65" w:rsidRPr="00ED4A65" w:rsidRDefault="00A55829" w:rsidP="00ED4A65">
      <w:pPr>
        <w:spacing w:after="0" w:line="240" w:lineRule="auto"/>
        <w:rPr>
          <w:rFonts w:ascii="Arial" w:hAnsi="Arial" w:cs="Arial"/>
          <w:sz w:val="24"/>
          <w:szCs w:val="24"/>
        </w:rPr>
      </w:pPr>
      <w:sdt>
        <w:sdtPr>
          <w:rPr>
            <w:rFonts w:ascii="Arial" w:hAnsi="Arial" w:cs="Arial"/>
            <w:sz w:val="24"/>
            <w:szCs w:val="24"/>
          </w:rPr>
          <w:id w:val="-643200124"/>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D4A65" w:rsidRPr="00ED4A65">
            <w:rPr>
              <w:rFonts w:ascii="Arial" w:hAnsi="Arial" w:cs="Arial"/>
              <w:sz w:val="24"/>
              <w:szCs w:val="24"/>
            </w:rPr>
            <w:t>address1_line1</w:t>
          </w:r>
        </w:sdtContent>
      </w:sdt>
      <w:r w:rsidR="00ED4A65" w:rsidRPr="00ED4A65">
        <w:rPr>
          <w:rFonts w:ascii="Arial" w:hAnsi="Arial" w:cs="Arial"/>
          <w:sz w:val="24"/>
          <w:szCs w:val="24"/>
        </w:rPr>
        <w:t xml:space="preserve"> </w:t>
      </w:r>
      <w:sdt>
        <w:sdtPr>
          <w:rPr>
            <w:rFonts w:ascii="Arial" w:hAnsi="Arial" w:cs="Arial"/>
            <w:sz w:val="24"/>
            <w:szCs w:val="24"/>
          </w:rPr>
          <w:id w:val="1444265673"/>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D4A65" w:rsidRPr="00ED4A65">
            <w:rPr>
              <w:rFonts w:ascii="Arial" w:hAnsi="Arial" w:cs="Arial"/>
              <w:sz w:val="24"/>
              <w:szCs w:val="24"/>
            </w:rPr>
            <w:t>address1_line2</w:t>
          </w:r>
        </w:sdtContent>
      </w:sdt>
    </w:p>
    <w:p w14:paraId="4B20DCB0" w14:textId="77777777" w:rsidR="00ED4A65" w:rsidRPr="00ED4A65" w:rsidRDefault="00A55829" w:rsidP="00ED4A65">
      <w:pPr>
        <w:spacing w:after="0" w:line="240" w:lineRule="auto"/>
        <w:rPr>
          <w:rFonts w:ascii="Arial" w:hAnsi="Arial" w:cs="Arial"/>
          <w:sz w:val="24"/>
          <w:szCs w:val="24"/>
        </w:rPr>
      </w:pPr>
      <w:sdt>
        <w:sdtPr>
          <w:rPr>
            <w:rFonts w:ascii="Arial" w:hAnsi="Arial" w:cs="Arial"/>
            <w:sz w:val="24"/>
            <w:szCs w:val="24"/>
          </w:rPr>
          <w:id w:val="433098446"/>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D4A65" w:rsidRPr="00ED4A65">
            <w:rPr>
              <w:rFonts w:ascii="Arial" w:hAnsi="Arial" w:cs="Arial"/>
              <w:sz w:val="24"/>
              <w:szCs w:val="24"/>
            </w:rPr>
            <w:t>address1_city</w:t>
          </w:r>
        </w:sdtContent>
      </w:sdt>
      <w:r w:rsidR="00ED4A65" w:rsidRPr="00ED4A65">
        <w:rPr>
          <w:rFonts w:ascii="Arial" w:hAnsi="Arial" w:cs="Arial"/>
          <w:sz w:val="24"/>
          <w:szCs w:val="24"/>
        </w:rPr>
        <w:t xml:space="preserve">, </w:t>
      </w:r>
      <w:sdt>
        <w:sdtPr>
          <w:rPr>
            <w:rFonts w:ascii="Arial" w:hAnsi="Arial" w:cs="Arial"/>
            <w:sz w:val="24"/>
            <w:szCs w:val="24"/>
          </w:rPr>
          <w:id w:val="1222166484"/>
          <w:placeholder>
            <w:docPart w:val="F09CFC546BDA42DC970A33758EEE092D"/>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D4A65" w:rsidRPr="00ED4A65">
            <w:rPr>
              <w:rFonts w:ascii="Arial" w:hAnsi="Arial" w:cs="Arial"/>
              <w:sz w:val="24"/>
              <w:szCs w:val="24"/>
            </w:rPr>
            <w:t>govcdm_address1statepicklist</w:t>
          </w:r>
        </w:sdtContent>
      </w:sdt>
      <w:r w:rsidR="00ED4A65" w:rsidRPr="00ED4A65">
        <w:rPr>
          <w:rFonts w:ascii="Arial" w:hAnsi="Arial" w:cs="Arial"/>
          <w:sz w:val="24"/>
          <w:szCs w:val="24"/>
        </w:rPr>
        <w:t xml:space="preserve"> </w:t>
      </w:r>
      <w:sdt>
        <w:sdtPr>
          <w:rPr>
            <w:rFonts w:ascii="Arial" w:hAnsi="Arial" w:cs="Arial"/>
            <w:sz w:val="24"/>
            <w:szCs w:val="24"/>
          </w:rPr>
          <w:id w:val="-988249698"/>
          <w:placeholder>
            <w:docPart w:val="C53061413FDB4722B15D74D9E6BED4B4"/>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D4A65" w:rsidRPr="00ED4A65">
            <w:rPr>
              <w:rFonts w:ascii="Arial" w:hAnsi="Arial" w:cs="Arial"/>
              <w:sz w:val="24"/>
              <w:szCs w:val="24"/>
            </w:rPr>
            <w:t>address1_postalcode</w:t>
          </w:r>
        </w:sdtContent>
      </w:sdt>
    </w:p>
    <w:p w14:paraId="46BF1B23" w14:textId="77777777" w:rsidR="00ED4A65" w:rsidRPr="00ED4A65" w:rsidRDefault="00ED4A65" w:rsidP="00ED4A65">
      <w:pPr>
        <w:spacing w:after="0" w:line="240" w:lineRule="auto"/>
        <w:rPr>
          <w:rFonts w:ascii="Arial" w:hAnsi="Arial" w:cs="Arial"/>
          <w:sz w:val="24"/>
          <w:szCs w:val="24"/>
        </w:rPr>
      </w:pPr>
    </w:p>
    <w:p w14:paraId="2C80E755" w14:textId="77777777" w:rsidR="00ED4A65" w:rsidRPr="00ED4A65" w:rsidRDefault="00ED4A65" w:rsidP="00A55829">
      <w:pPr>
        <w:spacing w:after="240" w:line="240" w:lineRule="auto"/>
        <w:jc w:val="both"/>
        <w:rPr>
          <w:rFonts w:ascii="Arial" w:hAnsi="Arial" w:cs="Arial"/>
          <w:b/>
          <w:sz w:val="24"/>
          <w:szCs w:val="24"/>
        </w:rPr>
      </w:pPr>
      <w:r w:rsidRPr="00ED4A65">
        <w:rPr>
          <w:rFonts w:ascii="Arial" w:hAnsi="Arial" w:cs="Arial"/>
          <w:b/>
          <w:sz w:val="24"/>
          <w:szCs w:val="24"/>
        </w:rPr>
        <w:t xml:space="preserve">SUBJECT: Notice of Amendment of the EEO Complaint of </w:t>
      </w:r>
      <w:bookmarkStart w:id="2" w:name="_Hlk111730266"/>
      <w:sdt>
        <w:sdtPr>
          <w:rPr>
            <w:rFonts w:ascii="Arial" w:hAnsi="Arial" w:cs="Arial"/>
            <w:b/>
            <w:sz w:val="24"/>
            <w:szCs w:val="24"/>
          </w:rPr>
          <w:id w:val="-1161695794"/>
          <w:placeholder>
            <w:docPart w:val="36C96D0629B14D14A540924FBB3947A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ED4A65">
            <w:rPr>
              <w:rFonts w:ascii="Arial" w:hAnsi="Arial" w:cs="Arial"/>
              <w:b/>
              <w:sz w:val="24"/>
              <w:szCs w:val="24"/>
            </w:rPr>
            <w:t>firstname</w:t>
          </w:r>
          <w:proofErr w:type="spellEnd"/>
        </w:sdtContent>
      </w:sdt>
      <w:r w:rsidRPr="00ED4A65">
        <w:rPr>
          <w:rFonts w:ascii="Arial" w:hAnsi="Arial" w:cs="Arial"/>
          <w:b/>
          <w:szCs w:val="24"/>
        </w:rPr>
        <w:t xml:space="preserve"> </w:t>
      </w:r>
      <w:sdt>
        <w:sdtPr>
          <w:rPr>
            <w:rFonts w:ascii="Arial" w:hAnsi="Arial" w:cs="Arial"/>
            <w:b/>
            <w:sz w:val="24"/>
            <w:szCs w:val="24"/>
          </w:rPr>
          <w:id w:val="1868255224"/>
          <w:placeholder>
            <w:docPart w:val="36C96D0629B14D14A540924FBB3947A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ED4A65">
            <w:rPr>
              <w:rFonts w:ascii="Arial" w:hAnsi="Arial" w:cs="Arial"/>
              <w:b/>
              <w:sz w:val="24"/>
              <w:szCs w:val="24"/>
            </w:rPr>
            <w:t>lastname</w:t>
          </w:r>
          <w:proofErr w:type="spellEnd"/>
        </w:sdtContent>
      </w:sdt>
      <w:r w:rsidRPr="00ED4A65">
        <w:rPr>
          <w:rFonts w:ascii="Arial" w:hAnsi="Arial" w:cs="Arial"/>
          <w:b/>
          <w:sz w:val="24"/>
          <w:szCs w:val="24"/>
        </w:rPr>
        <w:t xml:space="preserve">, Case No. </w:t>
      </w:r>
      <w:sdt>
        <w:sdtPr>
          <w:rPr>
            <w:rFonts w:ascii="Arial" w:hAnsi="Arial" w:cs="Arial"/>
            <w:b/>
            <w:sz w:val="24"/>
            <w:szCs w:val="24"/>
          </w:rPr>
          <w:id w:val="722493302"/>
          <w:placeholder>
            <w:docPart w:val="FCF5236C09C04982997FAC876362392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D4A65">
            <w:rPr>
              <w:rFonts w:ascii="Arial" w:hAnsi="Arial" w:cs="Arial"/>
              <w:b/>
              <w:sz w:val="24"/>
              <w:szCs w:val="24"/>
            </w:rPr>
            <w:t>govcdm_name</w:t>
          </w:r>
          <w:proofErr w:type="spellEnd"/>
        </w:sdtContent>
      </w:sdt>
      <w:r w:rsidRPr="00ED4A65">
        <w:rPr>
          <w:rFonts w:ascii="Arial" w:hAnsi="Arial" w:cs="Arial"/>
          <w:b/>
          <w:sz w:val="24"/>
          <w:szCs w:val="24"/>
        </w:rPr>
        <w:t xml:space="preserve">, Date Filed </w:t>
      </w:r>
      <w:sdt>
        <w:sdtPr>
          <w:rPr>
            <w:rFonts w:ascii="Arial" w:hAnsi="Arial" w:cs="Arial"/>
            <w:b/>
            <w:color w:val="0070C0"/>
            <w:sz w:val="24"/>
            <w:szCs w:val="24"/>
          </w:rPr>
          <w:id w:val="-1907066583"/>
          <w:placeholder>
            <w:docPart w:val="2E05AC7274AD4A37A041901039B36DD6"/>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ED4A65">
            <w:rPr>
              <w:rFonts w:ascii="Arial" w:hAnsi="Arial" w:cs="Arial"/>
              <w:b/>
              <w:color w:val="0070C0"/>
              <w:sz w:val="24"/>
              <w:szCs w:val="24"/>
            </w:rPr>
            <w:t>govcdm_dateformalcomplaintfiled</w:t>
          </w:r>
          <w:proofErr w:type="spellEnd"/>
        </w:sdtContent>
      </w:sdt>
      <w:r w:rsidRPr="00ED4A65">
        <w:rPr>
          <w:rFonts w:ascii="Arial" w:hAnsi="Arial" w:cs="Arial"/>
          <w:b/>
          <w:sz w:val="24"/>
          <w:szCs w:val="24"/>
        </w:rPr>
        <w:t>.</w:t>
      </w:r>
      <w:bookmarkEnd w:id="2"/>
    </w:p>
    <w:p w14:paraId="683764A5" w14:textId="77777777" w:rsidR="00ED4A65" w:rsidRPr="00ED4A65" w:rsidRDefault="00ED4A65" w:rsidP="00ED4A65">
      <w:pPr>
        <w:spacing w:after="240" w:line="240" w:lineRule="auto"/>
        <w:rPr>
          <w:rFonts w:ascii="Arial" w:hAnsi="Arial" w:cs="Arial"/>
          <w:sz w:val="24"/>
          <w:szCs w:val="24"/>
        </w:rPr>
      </w:pPr>
      <w:bookmarkStart w:id="3" w:name="_Hlk111471168"/>
      <w:r w:rsidRPr="00ED4A65">
        <w:rPr>
          <w:rFonts w:ascii="Arial" w:hAnsi="Arial" w:cs="Arial"/>
          <w:bCs/>
          <w:sz w:val="24"/>
          <w:szCs w:val="24"/>
        </w:rPr>
        <w:t>Dear</w:t>
      </w:r>
      <w:r w:rsidRPr="00ED4A65">
        <w:rPr>
          <w:rFonts w:ascii="Arial" w:hAnsi="Arial" w:cs="Arial"/>
          <w:b/>
          <w:sz w:val="24"/>
          <w:szCs w:val="24"/>
        </w:rPr>
        <w:t xml:space="preserve"> </w:t>
      </w:r>
      <w:sdt>
        <w:sdtPr>
          <w:rPr>
            <w:rFonts w:ascii="Arial" w:hAnsi="Arial" w:cs="Arial"/>
            <w:sz w:val="24"/>
            <w:szCs w:val="24"/>
          </w:rPr>
          <w:id w:val="351460628"/>
          <w:placeholder>
            <w:docPart w:val="AF4B5FF058BA4DA1B208C97560DC5516"/>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ED4A65">
            <w:rPr>
              <w:rFonts w:ascii="Arial" w:hAnsi="Arial" w:cs="Arial"/>
              <w:sz w:val="24"/>
              <w:szCs w:val="24"/>
            </w:rPr>
            <w:t>firstname</w:t>
          </w:r>
          <w:proofErr w:type="spellEnd"/>
        </w:sdtContent>
      </w:sdt>
      <w:r w:rsidRPr="00ED4A65">
        <w:rPr>
          <w:rFonts w:ascii="Arial" w:hAnsi="Arial" w:cs="Arial"/>
          <w:sz w:val="24"/>
          <w:szCs w:val="24"/>
        </w:rPr>
        <w:t xml:space="preserve"> </w:t>
      </w:r>
      <w:sdt>
        <w:sdtPr>
          <w:rPr>
            <w:rFonts w:ascii="Arial" w:hAnsi="Arial" w:cs="Arial"/>
            <w:sz w:val="24"/>
            <w:szCs w:val="24"/>
          </w:rPr>
          <w:id w:val="-1549988244"/>
          <w:placeholder>
            <w:docPart w:val="AF4B5FF058BA4DA1B208C97560DC5516"/>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ED4A65">
            <w:rPr>
              <w:rFonts w:ascii="Arial" w:hAnsi="Arial" w:cs="Arial"/>
              <w:sz w:val="24"/>
              <w:szCs w:val="24"/>
            </w:rPr>
            <w:t>lastname</w:t>
          </w:r>
          <w:proofErr w:type="spellEnd"/>
        </w:sdtContent>
      </w:sdt>
      <w:r w:rsidRPr="00ED4A65">
        <w:rPr>
          <w:rFonts w:ascii="Arial" w:hAnsi="Arial" w:cs="Arial"/>
          <w:sz w:val="24"/>
          <w:szCs w:val="24"/>
        </w:rPr>
        <w:t>:</w:t>
      </w:r>
    </w:p>
    <w:bookmarkEnd w:id="3"/>
    <w:p w14:paraId="0422CF28" w14:textId="775D126D" w:rsidR="00ED4A65" w:rsidRPr="00ED4A65" w:rsidRDefault="00ED4A65" w:rsidP="00ED4A65">
      <w:pPr>
        <w:spacing w:line="240" w:lineRule="auto"/>
        <w:jc w:val="both"/>
        <w:rPr>
          <w:rFonts w:ascii="Arial" w:eastAsia="Times New Roman" w:hAnsi="Arial" w:cs="Times New Roman"/>
          <w:sz w:val="24"/>
          <w:szCs w:val="24"/>
        </w:rPr>
      </w:pPr>
      <w:r w:rsidRPr="00ED4A65">
        <w:rPr>
          <w:rFonts w:ascii="Arial" w:eastAsia="Times New Roman" w:hAnsi="Arial" w:cs="Times New Roman"/>
          <w:sz w:val="24"/>
          <w:szCs w:val="24"/>
        </w:rPr>
        <w:t xml:space="preserve">1. This acknowledges receipt of an amendment request </w:t>
      </w:r>
      <w:r w:rsidRPr="00A2323A">
        <w:rPr>
          <w:rStyle w:val="normaltextrun"/>
          <w:rFonts w:ascii="Arial" w:hAnsi="Arial" w:cs="Arial"/>
          <w:b/>
          <w:color w:val="0000FF"/>
          <w:sz w:val="24"/>
          <w:szCs w:val="24"/>
        </w:rPr>
        <w:t>dated</w:t>
      </w:r>
      <w:r w:rsidRPr="00ED4A65">
        <w:rPr>
          <w:rFonts w:ascii="Arial" w:eastAsia="Times New Roman" w:hAnsi="Arial" w:cs="Times New Roman"/>
          <w:sz w:val="24"/>
          <w:szCs w:val="24"/>
        </w:rPr>
        <w:t xml:space="preserve">, received in our office on </w:t>
      </w:r>
      <w:r w:rsidRPr="00A2323A">
        <w:rPr>
          <w:rStyle w:val="normaltextrun"/>
          <w:rFonts w:ascii="Arial" w:hAnsi="Arial" w:cs="Arial"/>
          <w:b/>
          <w:color w:val="0000FF"/>
          <w:sz w:val="24"/>
          <w:szCs w:val="24"/>
        </w:rPr>
        <w:t>date</w:t>
      </w:r>
      <w:r w:rsidRPr="00ED4A65">
        <w:rPr>
          <w:rFonts w:ascii="Arial" w:eastAsia="Times New Roman" w:hAnsi="Arial" w:cs="Times New Roman"/>
          <w:sz w:val="24"/>
          <w:szCs w:val="24"/>
        </w:rPr>
        <w:t xml:space="preserve">, to your client’s EEO discrimination complaint case referenced above. The request includes an employment matter that is appealable to the Merit Systems Protection Board (MSPB) and therefore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  Because complainants are not entitled to a hearing before the Commission on mixed case EEO complaints, appealable matters must be processed as a separate mixed case EEO complaint.  EEOC’s Management Directive, MD-110, specifically states that because the MSPB does </w:t>
      </w:r>
      <w:r w:rsidRPr="00ED4A65">
        <w:rPr>
          <w:rFonts w:ascii="Arial" w:eastAsia="Times New Roman" w:hAnsi="Arial" w:cs="Arial"/>
          <w:sz w:val="24"/>
          <w:szCs w:val="24"/>
        </w:rPr>
        <w:t>not have jurisdiction to hear</w:t>
      </w:r>
      <w:r w:rsidRPr="00ED4A65">
        <w:rPr>
          <w:rFonts w:ascii="Arial" w:eastAsia="Times New Roman" w:hAnsi="Arial" w:cs="Arial"/>
          <w:color w:val="000000"/>
          <w:sz w:val="24"/>
          <w:szCs w:val="24"/>
        </w:rPr>
        <w:t xml:space="preserve"> non-appealable matters, complaints not containing those matters should be </w:t>
      </w:r>
      <w:r w:rsidRPr="00ED4A65">
        <w:rPr>
          <w:rFonts w:ascii="Arial" w:eastAsia="Times New Roman" w:hAnsi="Arial" w:cs="Arial"/>
          <w:sz w:val="24"/>
          <w:szCs w:val="24"/>
        </w:rPr>
        <w:t xml:space="preserve">processed by the agency under the 1614 process and </w:t>
      </w:r>
      <w:r w:rsidRPr="00ED4A65">
        <w:rPr>
          <w:rFonts w:ascii="Arial" w:eastAsia="Times New Roman" w:hAnsi="Arial" w:cs="Arial"/>
          <w:b/>
          <w:sz w:val="24"/>
          <w:szCs w:val="24"/>
          <w:u w:val="single"/>
        </w:rPr>
        <w:t>not</w:t>
      </w:r>
      <w:r w:rsidRPr="00ED4A65">
        <w:rPr>
          <w:rFonts w:ascii="Arial" w:eastAsia="Times New Roman" w:hAnsi="Arial" w:cs="Arial"/>
          <w:sz w:val="24"/>
          <w:szCs w:val="24"/>
        </w:rPr>
        <w:t xml:space="preserve"> mixed with matters that are appealable to the MSPB through amendment, consolidation</w:t>
      </w:r>
      <w:r w:rsidRPr="00ED4A65">
        <w:rPr>
          <w:rFonts w:ascii="Arial" w:eastAsia="Times New Roman" w:hAnsi="Arial" w:cs="Times New Roman"/>
          <w:sz w:val="24"/>
          <w:szCs w:val="24"/>
        </w:rPr>
        <w:t xml:space="preserve"> or held in abeyance. </w:t>
      </w:r>
    </w:p>
    <w:p w14:paraId="1C42BA31"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Times New Roman"/>
          <w:sz w:val="24"/>
          <w:szCs w:val="24"/>
        </w:rPr>
        <w:t xml:space="preserve">2. Because claims regarding appealable matters must be processed as a separate mixed case complaint, the mixed matter your client has requested amendment for, </w:t>
      </w:r>
      <w:r w:rsidRPr="00ED4A65">
        <w:rPr>
          <w:rFonts w:ascii="Arial" w:eastAsia="Times New Roman" w:hAnsi="Arial" w:cs="Times New Roman"/>
          <w:color w:val="FF0000"/>
          <w:sz w:val="24"/>
          <w:szCs w:val="24"/>
        </w:rPr>
        <w:t>(identify mixed matter</w:t>
      </w:r>
      <w:r w:rsidRPr="00ED4A65">
        <w:rPr>
          <w:rFonts w:ascii="Arial" w:eastAsia="Times New Roman" w:hAnsi="Arial" w:cs="Times New Roman"/>
          <w:color w:val="FF0000"/>
          <w:sz w:val="24"/>
          <w:szCs w:val="24"/>
          <w:vertAlign w:val="superscript"/>
        </w:rPr>
        <w:footnoteReference w:id="1"/>
      </w:r>
      <w:r w:rsidRPr="00ED4A65">
        <w:rPr>
          <w:rFonts w:ascii="Arial" w:eastAsia="Times New Roman" w:hAnsi="Arial" w:cs="Times New Roman"/>
          <w:color w:val="FF0000"/>
          <w:sz w:val="24"/>
          <w:szCs w:val="24"/>
        </w:rPr>
        <w:t>)</w:t>
      </w:r>
      <w:r w:rsidRPr="00ED4A65">
        <w:rPr>
          <w:rFonts w:ascii="Arial" w:eastAsia="Times New Roman" w:hAnsi="Arial" w:cs="Times New Roman"/>
          <w:sz w:val="24"/>
          <w:szCs w:val="24"/>
        </w:rPr>
        <w:t>, is being returned to counseling for processing as a separate mixed case EEO complaint. The assigned counselor will contact your client directly.</w:t>
      </w:r>
      <w:r w:rsidRPr="00ED4A65">
        <w:rPr>
          <w:rFonts w:ascii="Arial" w:eastAsia="Times New Roman" w:hAnsi="Arial" w:cs="Arial"/>
          <w:b/>
          <w:color w:val="FF0000"/>
          <w:sz w:val="24"/>
          <w:szCs w:val="24"/>
        </w:rPr>
        <w:t xml:space="preserve"> </w:t>
      </w:r>
      <w:r w:rsidRPr="00ED4A65">
        <w:rPr>
          <w:rFonts w:ascii="Arial" w:eastAsia="Times New Roman" w:hAnsi="Arial" w:cs="Arial"/>
          <w:b/>
          <w:color w:val="FF0000"/>
          <w:sz w:val="24"/>
          <w:szCs w:val="24"/>
          <w:highlight w:val="green"/>
        </w:rPr>
        <w:t>(CM’S MUST MAKE SURE TO FOLLOW THROUGH WITH REFERRING BACK TO COUNSELING)</w:t>
      </w:r>
      <w:r w:rsidRPr="00ED4A65">
        <w:rPr>
          <w:rFonts w:ascii="Arial" w:eastAsia="Times New Roman" w:hAnsi="Arial" w:cs="Arial"/>
          <w:color w:val="FF0000"/>
          <w:sz w:val="24"/>
          <w:szCs w:val="24"/>
          <w:highlight w:val="green"/>
        </w:rPr>
        <w:t>.</w:t>
      </w:r>
    </w:p>
    <w:p w14:paraId="26D9A5E5"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Arial"/>
          <w:sz w:val="24"/>
          <w:szCs w:val="24"/>
        </w:rPr>
        <w:t xml:space="preserve">3. </w:t>
      </w:r>
      <w:r w:rsidRPr="00ED4A65">
        <w:rPr>
          <w:rFonts w:ascii="Arial" w:eastAsia="Times New Roman" w:hAnsi="Arial" w:cs="Arial"/>
          <w:color w:val="FF0000"/>
          <w:sz w:val="24"/>
          <w:szCs w:val="24"/>
        </w:rPr>
        <w:t xml:space="preserve">If there are no other non-mixed matters raised, remove everything that follows until paragraph ten and renumber paragraphs accordingly. </w:t>
      </w:r>
      <w:r w:rsidRPr="00ED4A65">
        <w:rPr>
          <w:rFonts w:ascii="Arial" w:eastAsia="Times New Roman" w:hAnsi="Arial" w:cs="Arial"/>
          <w:sz w:val="24"/>
          <w:szCs w:val="24"/>
        </w:rPr>
        <w:t xml:space="preserve">Regarding the other non-appealable matters your client has requested to amend to the complaint, EEO regulations </w:t>
      </w:r>
      <w:r w:rsidRPr="00ED4A65">
        <w:rPr>
          <w:rFonts w:ascii="Arial" w:eastAsia="Times New Roman" w:hAnsi="Arial" w:cs="Arial"/>
          <w:sz w:val="24"/>
          <w:szCs w:val="24"/>
        </w:rPr>
        <w:lastRenderedPageBreak/>
        <w:t>permit a complainant to amend a complaint at any time before the conclusion of the investigation by adding claims that are “like or related” to those raised in the original complaint.</w:t>
      </w:r>
      <w:r w:rsidRPr="00ED4A65">
        <w:rPr>
          <w:rFonts w:ascii="Arial" w:eastAsia="Times New Roman" w:hAnsi="Arial" w:cs="Arial"/>
          <w:snapToGrid w:val="0"/>
          <w:sz w:val="24"/>
          <w:szCs w:val="20"/>
        </w:rPr>
        <w:t xml:space="preserve"> </w:t>
      </w:r>
      <w:r w:rsidRPr="00ED4A65">
        <w:rPr>
          <w:rFonts w:ascii="Arial" w:eastAsia="Times New Roman" w:hAnsi="Arial" w:cs="Arial"/>
          <w:sz w:val="24"/>
          <w:szCs w:val="24"/>
        </w:rPr>
        <w:t>The regulations provide that new evidence be reviewed to determine whether it:</w:t>
      </w:r>
    </w:p>
    <w:p w14:paraId="43D94C83" w14:textId="77777777" w:rsidR="00ED4A65" w:rsidRPr="00ED4A65" w:rsidRDefault="00ED4A65" w:rsidP="00ED4A65">
      <w:pPr>
        <w:spacing w:after="0" w:line="240" w:lineRule="auto"/>
        <w:ind w:left="720"/>
        <w:jc w:val="both"/>
        <w:rPr>
          <w:rFonts w:ascii="Arial" w:eastAsia="Times New Roman" w:hAnsi="Arial" w:cs="Arial"/>
          <w:sz w:val="24"/>
          <w:szCs w:val="24"/>
        </w:rPr>
      </w:pPr>
      <w:r w:rsidRPr="00ED4A65">
        <w:rPr>
          <w:rFonts w:ascii="Arial" w:eastAsia="Times New Roman" w:hAnsi="Arial" w:cs="Arial"/>
          <w:sz w:val="24"/>
          <w:szCs w:val="24"/>
        </w:rPr>
        <w:t xml:space="preserve">a) Provides additional evidence to support the existing claim, but does not raise a new claim in or of </w:t>
      </w:r>
      <w:proofErr w:type="gramStart"/>
      <w:r w:rsidRPr="00ED4A65">
        <w:rPr>
          <w:rFonts w:ascii="Arial" w:eastAsia="Times New Roman" w:hAnsi="Arial" w:cs="Arial"/>
          <w:sz w:val="24"/>
          <w:szCs w:val="24"/>
        </w:rPr>
        <w:t>itself;</w:t>
      </w:r>
      <w:proofErr w:type="gramEnd"/>
      <w:r w:rsidRPr="00ED4A65">
        <w:rPr>
          <w:rFonts w:ascii="Arial" w:eastAsia="Times New Roman" w:hAnsi="Arial" w:cs="Arial"/>
          <w:sz w:val="24"/>
          <w:szCs w:val="24"/>
        </w:rPr>
        <w:t xml:space="preserve"> </w:t>
      </w:r>
    </w:p>
    <w:p w14:paraId="02591EC7" w14:textId="77777777" w:rsidR="00ED4A65" w:rsidRPr="00ED4A65" w:rsidRDefault="00ED4A65" w:rsidP="00ED4A65">
      <w:pPr>
        <w:spacing w:after="0" w:line="240" w:lineRule="auto"/>
        <w:ind w:left="720"/>
        <w:jc w:val="both"/>
        <w:rPr>
          <w:rFonts w:ascii="Arial" w:eastAsia="Times New Roman" w:hAnsi="Arial" w:cs="Arial"/>
          <w:sz w:val="24"/>
          <w:szCs w:val="24"/>
        </w:rPr>
      </w:pPr>
    </w:p>
    <w:p w14:paraId="2FFE5BF6" w14:textId="77777777" w:rsidR="00ED4A65" w:rsidRPr="00ED4A65" w:rsidRDefault="00ED4A65" w:rsidP="00ED4A65">
      <w:pPr>
        <w:spacing w:after="0" w:line="240" w:lineRule="auto"/>
        <w:ind w:left="720"/>
        <w:jc w:val="both"/>
        <w:rPr>
          <w:rFonts w:ascii="Arial" w:eastAsia="Times New Roman" w:hAnsi="Arial" w:cs="Arial"/>
          <w:sz w:val="24"/>
          <w:szCs w:val="24"/>
        </w:rPr>
      </w:pPr>
      <w:r w:rsidRPr="00ED4A65">
        <w:rPr>
          <w:rFonts w:ascii="Arial" w:eastAsia="Times New Roman" w:hAnsi="Arial" w:cs="Arial"/>
          <w:sz w:val="24"/>
          <w:szCs w:val="24"/>
        </w:rPr>
        <w:t xml:space="preserve">b) Raises a new claim that is “like or related” to the claim raised in the pending complaint; </w:t>
      </w:r>
      <w:r w:rsidRPr="00ED4A65">
        <w:rPr>
          <w:rFonts w:ascii="Arial" w:eastAsia="Times New Roman" w:hAnsi="Arial" w:cs="Arial"/>
          <w:b/>
          <w:bCs/>
          <w:sz w:val="24"/>
          <w:szCs w:val="24"/>
          <w:u w:val="single"/>
        </w:rPr>
        <w:t>or</w:t>
      </w:r>
      <w:r w:rsidRPr="00ED4A65">
        <w:rPr>
          <w:rFonts w:ascii="Arial" w:eastAsia="Times New Roman" w:hAnsi="Arial" w:cs="Arial"/>
          <w:sz w:val="24"/>
          <w:szCs w:val="24"/>
        </w:rPr>
        <w:t xml:space="preserve"> </w:t>
      </w:r>
    </w:p>
    <w:p w14:paraId="4C1AB187" w14:textId="77777777" w:rsidR="00ED4A65" w:rsidRPr="00ED4A65" w:rsidRDefault="00ED4A65" w:rsidP="00ED4A65">
      <w:pPr>
        <w:spacing w:after="0" w:line="240" w:lineRule="auto"/>
        <w:ind w:left="720"/>
        <w:jc w:val="both"/>
        <w:rPr>
          <w:rFonts w:ascii="Arial" w:eastAsia="Times New Roman" w:hAnsi="Arial" w:cs="Arial"/>
          <w:sz w:val="24"/>
          <w:szCs w:val="24"/>
        </w:rPr>
      </w:pPr>
    </w:p>
    <w:p w14:paraId="37196BA0" w14:textId="77777777" w:rsidR="00ED4A65" w:rsidRPr="00ED4A65" w:rsidRDefault="00ED4A65" w:rsidP="00ED4A65">
      <w:pPr>
        <w:spacing w:after="0" w:line="240" w:lineRule="auto"/>
        <w:ind w:left="720"/>
        <w:jc w:val="both"/>
        <w:rPr>
          <w:rFonts w:ascii="Arial" w:eastAsia="Times New Roman" w:hAnsi="Arial" w:cs="Arial"/>
          <w:sz w:val="24"/>
          <w:szCs w:val="24"/>
        </w:rPr>
      </w:pPr>
      <w:r w:rsidRPr="00ED4A65">
        <w:rPr>
          <w:rFonts w:ascii="Arial" w:eastAsia="Times New Roman" w:hAnsi="Arial" w:cs="Arial"/>
          <w:sz w:val="24"/>
          <w:szCs w:val="24"/>
        </w:rPr>
        <w:t xml:space="preserve">c) Raises a new claim that is not “like or related” to the claim raised in the pending complaint. </w:t>
      </w:r>
    </w:p>
    <w:p w14:paraId="65429BF6" w14:textId="77777777" w:rsidR="00ED4A65" w:rsidRPr="00ED4A65" w:rsidRDefault="00ED4A65" w:rsidP="00ED4A65">
      <w:pPr>
        <w:spacing w:after="0" w:line="240" w:lineRule="auto"/>
        <w:jc w:val="both"/>
        <w:rPr>
          <w:rFonts w:ascii="Arial" w:eastAsia="Times New Roman" w:hAnsi="Arial" w:cs="Arial"/>
          <w:sz w:val="24"/>
          <w:szCs w:val="24"/>
        </w:rPr>
      </w:pPr>
    </w:p>
    <w:p w14:paraId="4766071B"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Arial"/>
          <w:sz w:val="24"/>
          <w:szCs w:val="24"/>
        </w:rPr>
        <w:t xml:space="preserve">A new claim or additional evidence is considered like or related to the initial complaint if it adds to or clarifies </w:t>
      </w:r>
      <w:proofErr w:type="gramStart"/>
      <w:r w:rsidRPr="00ED4A65">
        <w:rPr>
          <w:rFonts w:ascii="Arial" w:eastAsia="Times New Roman" w:hAnsi="Arial" w:cs="Arial"/>
          <w:sz w:val="24"/>
          <w:szCs w:val="24"/>
        </w:rPr>
        <w:t>it, or</w:t>
      </w:r>
      <w:proofErr w:type="gramEnd"/>
      <w:r w:rsidRPr="00ED4A65">
        <w:rPr>
          <w:rFonts w:ascii="Arial" w:eastAsia="Times New Roman" w:hAnsi="Arial" w:cs="Arial"/>
          <w:sz w:val="24"/>
          <w:szCs w:val="24"/>
        </w:rPr>
        <w:t xml:space="preserve"> could reasonably be expected to have grown out of the initial complaint.</w:t>
      </w:r>
    </w:p>
    <w:p w14:paraId="0D5C842E" w14:textId="77777777" w:rsidR="00ED4A65" w:rsidRPr="00ED4A65" w:rsidRDefault="00ED4A65" w:rsidP="00ED4A65">
      <w:pPr>
        <w:widowControl w:val="0"/>
        <w:spacing w:line="240" w:lineRule="auto"/>
        <w:jc w:val="both"/>
        <w:rPr>
          <w:rFonts w:ascii="Arial" w:eastAsia="Times New Roman" w:hAnsi="Arial" w:cs="Times New Roman"/>
          <w:snapToGrid w:val="0"/>
          <w:sz w:val="24"/>
          <w:szCs w:val="20"/>
        </w:rPr>
      </w:pPr>
      <w:r w:rsidRPr="00ED4A65">
        <w:rPr>
          <w:rFonts w:ascii="Arial" w:eastAsia="Times New Roman" w:hAnsi="Arial" w:cs="Arial"/>
          <w:snapToGrid w:val="0"/>
          <w:sz w:val="24"/>
          <w:szCs w:val="20"/>
        </w:rPr>
        <w:t>4. The current accepted claim</w:t>
      </w:r>
      <w:r w:rsidRPr="00ED4A65">
        <w:rPr>
          <w:rFonts w:ascii="Arial" w:eastAsia="Times New Roman" w:hAnsi="Arial" w:cs="Arial"/>
          <w:snapToGrid w:val="0"/>
          <w:color w:val="FF0000"/>
          <w:sz w:val="24"/>
        </w:rPr>
        <w:t>(s)</w:t>
      </w:r>
      <w:r w:rsidRPr="00ED4A65">
        <w:rPr>
          <w:rFonts w:ascii="Arial" w:eastAsia="Times New Roman" w:hAnsi="Arial" w:cs="Arial"/>
          <w:snapToGrid w:val="0"/>
          <w:sz w:val="24"/>
          <w:szCs w:val="20"/>
        </w:rPr>
        <w:t xml:space="preserve">, as indicated in the Notice of Acceptance letter dated </w:t>
      </w:r>
      <w:r w:rsidRPr="00ED4A65">
        <w:rPr>
          <w:rFonts w:ascii="Arial" w:eastAsia="Times New Roman" w:hAnsi="Arial" w:cs="Arial"/>
          <w:bCs/>
          <w:snapToGrid w:val="0"/>
          <w:color w:val="FF0000"/>
          <w:sz w:val="24"/>
          <w:szCs w:val="20"/>
        </w:rPr>
        <w:t>(insert date</w:t>
      </w:r>
      <w:r w:rsidRPr="00ED4A65">
        <w:rPr>
          <w:rFonts w:ascii="Arial" w:eastAsia="Times New Roman" w:hAnsi="Arial" w:cs="Arial"/>
          <w:snapToGrid w:val="0"/>
          <w:color w:val="FF0000"/>
          <w:sz w:val="24"/>
          <w:szCs w:val="20"/>
        </w:rPr>
        <w:t>)</w:t>
      </w:r>
      <w:r w:rsidRPr="00ED4A65">
        <w:rPr>
          <w:rFonts w:ascii="Arial" w:eastAsia="Times New Roman" w:hAnsi="Arial" w:cs="Arial"/>
          <w:snapToGrid w:val="0"/>
          <w:sz w:val="24"/>
          <w:szCs w:val="20"/>
        </w:rPr>
        <w:t>, is</w:t>
      </w:r>
      <w:r w:rsidRPr="00ED4A65">
        <w:rPr>
          <w:rFonts w:ascii="Arial" w:eastAsia="Times New Roman" w:hAnsi="Arial" w:cs="Arial"/>
          <w:bCs/>
          <w:snapToGrid w:val="0"/>
          <w:color w:val="FF0000"/>
          <w:sz w:val="24"/>
          <w:szCs w:val="20"/>
        </w:rPr>
        <w:t>(are)</w:t>
      </w:r>
      <w:r w:rsidRPr="00ED4A65">
        <w:rPr>
          <w:rFonts w:ascii="Arial" w:eastAsia="Times New Roman" w:hAnsi="Arial" w:cs="Arial"/>
          <w:bCs/>
          <w:snapToGrid w:val="0"/>
          <w:color w:val="0000FF"/>
          <w:sz w:val="24"/>
          <w:szCs w:val="20"/>
        </w:rPr>
        <w:t xml:space="preserve"> </w:t>
      </w:r>
      <w:r w:rsidRPr="00ED4A65">
        <w:rPr>
          <w:rFonts w:ascii="Arial" w:eastAsia="Times New Roman" w:hAnsi="Arial" w:cs="Arial"/>
          <w:bCs/>
          <w:snapToGrid w:val="0"/>
          <w:color w:val="FF0000"/>
          <w:sz w:val="24"/>
          <w:szCs w:val="20"/>
        </w:rPr>
        <w:t>(</w:t>
      </w:r>
      <w:r w:rsidRPr="00ED4A65">
        <w:rPr>
          <w:rFonts w:ascii="Arial" w:eastAsia="Times New Roman" w:hAnsi="Arial" w:cs="Arial"/>
          <w:snapToGrid w:val="0"/>
          <w:color w:val="FF0000"/>
          <w:sz w:val="24"/>
          <w:szCs w:val="20"/>
        </w:rPr>
        <w:t xml:space="preserve">briefly summarize claims accepted in original </w:t>
      </w:r>
      <w:proofErr w:type="gramStart"/>
      <w:r w:rsidRPr="00ED4A65">
        <w:rPr>
          <w:rFonts w:ascii="Arial" w:eastAsia="Times New Roman" w:hAnsi="Arial" w:cs="Arial"/>
          <w:snapToGrid w:val="0"/>
          <w:color w:val="FF0000"/>
          <w:sz w:val="24"/>
          <w:szCs w:val="20"/>
        </w:rPr>
        <w:t>complaint;</w:t>
      </w:r>
      <w:proofErr w:type="gramEnd"/>
      <w:r w:rsidRPr="00ED4A65">
        <w:rPr>
          <w:rFonts w:ascii="Arial" w:eastAsia="Times New Roman" w:hAnsi="Arial" w:cs="Arial"/>
          <w:snapToGrid w:val="0"/>
          <w:color w:val="FF0000"/>
          <w:sz w:val="24"/>
          <w:szCs w:val="20"/>
        </w:rPr>
        <w:t xml:space="preserve"> i.e., one of hostile work environment consisting of x number of events; three separate claims of </w:t>
      </w:r>
      <w:proofErr w:type="spellStart"/>
      <w:r w:rsidRPr="00ED4A65">
        <w:rPr>
          <w:rFonts w:ascii="Arial" w:eastAsia="Times New Roman" w:hAnsi="Arial" w:cs="Arial"/>
          <w:snapToGrid w:val="0"/>
          <w:color w:val="FF0000"/>
          <w:sz w:val="24"/>
          <w:szCs w:val="20"/>
        </w:rPr>
        <w:t>nonselction</w:t>
      </w:r>
      <w:proofErr w:type="spellEnd"/>
      <w:r w:rsidRPr="00ED4A65">
        <w:rPr>
          <w:rFonts w:ascii="Arial" w:eastAsia="Times New Roman" w:hAnsi="Arial" w:cs="Arial"/>
          <w:snapToGrid w:val="0"/>
          <w:color w:val="FF0000"/>
          <w:sz w:val="24"/>
          <w:szCs w:val="20"/>
        </w:rPr>
        <w:t>; a claim of suspension; etc.)</w:t>
      </w:r>
    </w:p>
    <w:p w14:paraId="1FC8CB66"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Arial"/>
          <w:sz w:val="24"/>
          <w:szCs w:val="24"/>
        </w:rPr>
        <w:t xml:space="preserve">5. On </w:t>
      </w:r>
      <w:r w:rsidRPr="00ED4A65">
        <w:rPr>
          <w:rFonts w:ascii="Arial" w:eastAsia="Times New Roman" w:hAnsi="Arial" w:cs="Arial"/>
          <w:color w:val="FF0000"/>
          <w:sz w:val="24"/>
          <w:szCs w:val="24"/>
        </w:rPr>
        <w:t>(Date)</w:t>
      </w:r>
      <w:r w:rsidRPr="00ED4A65">
        <w:rPr>
          <w:rFonts w:ascii="Arial" w:eastAsia="Times New Roman" w:hAnsi="Arial" w:cs="Arial"/>
          <w:sz w:val="24"/>
          <w:szCs w:val="24"/>
        </w:rPr>
        <w:t xml:space="preserve"> your client requested the following be amended to the existing complaint:</w:t>
      </w:r>
    </w:p>
    <w:p w14:paraId="4456B546" w14:textId="77777777" w:rsidR="00ED4A65" w:rsidRPr="00ED4A65" w:rsidRDefault="00ED4A65" w:rsidP="00ED4A65">
      <w:pPr>
        <w:spacing w:line="240" w:lineRule="auto"/>
        <w:ind w:left="720"/>
        <w:jc w:val="both"/>
        <w:rPr>
          <w:rFonts w:ascii="Arial" w:eastAsia="Times New Roman" w:hAnsi="Arial" w:cs="Arial"/>
          <w:i/>
          <w:color w:val="FF0000"/>
          <w:sz w:val="24"/>
        </w:rPr>
      </w:pPr>
      <w:r w:rsidRPr="00ED4A65">
        <w:rPr>
          <w:rFonts w:ascii="Arial" w:eastAsia="Times New Roman" w:hAnsi="Arial" w:cs="Arial"/>
          <w:i/>
          <w:color w:val="FF0000"/>
          <w:sz w:val="24"/>
        </w:rPr>
        <w:t xml:space="preserve">(Frame claims and/or events for amendment to include dates of occurrence)  </w:t>
      </w:r>
    </w:p>
    <w:p w14:paraId="223C0934" w14:textId="77777777" w:rsidR="00ED4A65" w:rsidRPr="00ED4A65" w:rsidRDefault="00ED4A65" w:rsidP="00ED4A65">
      <w:pPr>
        <w:spacing w:line="240" w:lineRule="auto"/>
        <w:jc w:val="both"/>
        <w:rPr>
          <w:rFonts w:ascii="Arial" w:eastAsia="Times New Roman" w:hAnsi="Arial" w:cs="Times New Roman"/>
          <w:sz w:val="24"/>
          <w:szCs w:val="24"/>
        </w:rPr>
      </w:pPr>
      <w:r w:rsidRPr="00ED4A65">
        <w:rPr>
          <w:rFonts w:ascii="Arial" w:eastAsia="Times New Roman" w:hAnsi="Arial" w:cs="Arial"/>
          <w:sz w:val="24"/>
          <w:szCs w:val="24"/>
        </w:rPr>
        <w:t xml:space="preserve">6. </w:t>
      </w:r>
      <w:r w:rsidRPr="00ED4A65">
        <w:rPr>
          <w:rFonts w:ascii="Arial" w:eastAsia="Times New Roman" w:hAnsi="Arial" w:cs="Times New Roman"/>
          <w:color w:val="FF0000"/>
          <w:sz w:val="24"/>
          <w:szCs w:val="24"/>
        </w:rPr>
        <w:t>(If amendment request is acceptable):</w:t>
      </w:r>
      <w:r w:rsidRPr="00ED4A65">
        <w:rPr>
          <w:rFonts w:ascii="Arial" w:eastAsia="Times New Roman" w:hAnsi="Arial" w:cs="Times New Roman"/>
          <w:sz w:val="24"/>
          <w:szCs w:val="24"/>
        </w:rPr>
        <w:t xml:space="preserve"> The matter</w:t>
      </w:r>
      <w:r w:rsidRPr="00ED4A65">
        <w:rPr>
          <w:rFonts w:ascii="Arial" w:eastAsia="Times New Roman" w:hAnsi="Arial" w:cs="Times New Roman"/>
          <w:color w:val="FF0000"/>
          <w:sz w:val="24"/>
          <w:szCs w:val="24"/>
        </w:rPr>
        <w:t>(s)</w:t>
      </w:r>
      <w:r w:rsidRPr="00ED4A65">
        <w:rPr>
          <w:rFonts w:ascii="Arial" w:eastAsia="Times New Roman" w:hAnsi="Arial" w:cs="Times New Roman"/>
          <w:sz w:val="24"/>
          <w:szCs w:val="24"/>
        </w:rPr>
        <w:t xml:space="preserve"> raised represent additional evidence to support the existing claim </w:t>
      </w:r>
      <w:r w:rsidRPr="00ED4A65">
        <w:rPr>
          <w:rFonts w:ascii="Arial" w:eastAsia="Times New Roman" w:hAnsi="Arial" w:cs="Times New Roman"/>
          <w:b/>
          <w:color w:val="FF0000"/>
          <w:sz w:val="24"/>
          <w:szCs w:val="24"/>
          <w:u w:val="single"/>
        </w:rPr>
        <w:t>OR</w:t>
      </w:r>
      <w:r w:rsidRPr="00ED4A65">
        <w:rPr>
          <w:rFonts w:ascii="Arial" w:eastAsia="Times New Roman" w:hAnsi="Arial" w:cs="Times New Roman"/>
          <w:sz w:val="24"/>
          <w:szCs w:val="24"/>
        </w:rPr>
        <w:t xml:space="preserve"> The matter</w:t>
      </w:r>
      <w:r w:rsidRPr="00ED4A65">
        <w:rPr>
          <w:rFonts w:ascii="Arial" w:eastAsia="Times New Roman" w:hAnsi="Arial" w:cs="Times New Roman"/>
          <w:color w:val="FF0000"/>
          <w:sz w:val="24"/>
          <w:szCs w:val="24"/>
        </w:rPr>
        <w:t>(s)</w:t>
      </w:r>
      <w:r w:rsidRPr="00ED4A65">
        <w:rPr>
          <w:rFonts w:ascii="Arial" w:eastAsia="Times New Roman" w:hAnsi="Arial" w:cs="Times New Roman"/>
          <w:sz w:val="24"/>
          <w:szCs w:val="24"/>
        </w:rPr>
        <w:t xml:space="preserve"> raised represent a new claim like or related to the original complaint.  The complaint is therefore amended as follows:</w:t>
      </w:r>
    </w:p>
    <w:p w14:paraId="698CA1D9" w14:textId="77777777" w:rsidR="00ED4A65" w:rsidRPr="00ED4A65" w:rsidRDefault="00ED4A65" w:rsidP="00ED4A65">
      <w:pPr>
        <w:spacing w:line="240" w:lineRule="auto"/>
        <w:ind w:left="720"/>
        <w:jc w:val="both"/>
        <w:rPr>
          <w:rFonts w:ascii="Arial" w:eastAsia="Times New Roman" w:hAnsi="Arial" w:cs="Times New Roman"/>
          <w:i/>
          <w:color w:val="FF0000"/>
          <w:sz w:val="24"/>
          <w:szCs w:val="20"/>
        </w:rPr>
      </w:pPr>
      <w:r w:rsidRPr="00ED4A65">
        <w:rPr>
          <w:rFonts w:ascii="Arial" w:eastAsia="Times New Roman" w:hAnsi="Arial" w:cs="Arial"/>
          <w:bCs/>
          <w:color w:val="FF0000"/>
          <w:sz w:val="24"/>
        </w:rPr>
        <w:t>(Restate all claims/events accepted for investigation with amended claims/events inserted in order of receipt of amendment request)</w:t>
      </w:r>
    </w:p>
    <w:p w14:paraId="0D35699A" w14:textId="77777777" w:rsidR="00ED4A65" w:rsidRPr="00ED4A65" w:rsidRDefault="00ED4A65" w:rsidP="00ED4A65">
      <w:pPr>
        <w:spacing w:line="240" w:lineRule="auto"/>
        <w:ind w:left="90"/>
        <w:jc w:val="both"/>
        <w:rPr>
          <w:rFonts w:ascii="Arial" w:eastAsia="Times New Roman" w:hAnsi="Arial" w:cs="Arial"/>
          <w:color w:val="FF0000"/>
          <w:sz w:val="24"/>
          <w:u w:val="single"/>
        </w:rPr>
      </w:pPr>
      <w:r w:rsidRPr="00ED4A65">
        <w:rPr>
          <w:rFonts w:ascii="Arial" w:eastAsia="Times New Roman" w:hAnsi="Arial" w:cs="Arial"/>
          <w:color w:val="FF0000"/>
          <w:sz w:val="24"/>
        </w:rPr>
        <w:t xml:space="preserve">- If the claim is deemed not “like or related” to the pending complaint, and is not subject to dismissal, paragraph six should be written as follows </w:t>
      </w:r>
      <w:r w:rsidRPr="00ED4A65">
        <w:rPr>
          <w:rFonts w:ascii="Arial" w:eastAsia="Times New Roman" w:hAnsi="Arial" w:cs="Arial"/>
          <w:color w:val="FF0000"/>
          <w:sz w:val="24"/>
          <w:u w:val="single"/>
        </w:rPr>
        <w:t>and omit paragraphs 7, 8, and 9 from this decision.</w:t>
      </w:r>
    </w:p>
    <w:p w14:paraId="6A460679" w14:textId="77777777" w:rsidR="00ED4A65" w:rsidRPr="00ED4A65" w:rsidRDefault="00ED4A65" w:rsidP="00ED4A65">
      <w:pPr>
        <w:spacing w:line="240" w:lineRule="auto"/>
        <w:jc w:val="both"/>
        <w:rPr>
          <w:rFonts w:ascii="Arial" w:eastAsia="Times New Roman" w:hAnsi="Arial" w:cs="Arial"/>
          <w:sz w:val="24"/>
          <w:szCs w:val="24"/>
        </w:rPr>
      </w:pPr>
      <w:r w:rsidRPr="00ED4A65">
        <w:rPr>
          <w:rFonts w:ascii="Arial" w:eastAsia="Times New Roman" w:hAnsi="Arial" w:cs="Arial"/>
          <w:sz w:val="24"/>
          <w:szCs w:val="24"/>
        </w:rPr>
        <w:t xml:space="preserve">6. We have determined your client’s amendment request is not like or related to the original complaint and must be returned to counseling for processing as a separate complaint.  </w:t>
      </w:r>
      <w:r w:rsidRPr="00ED4A65">
        <w:rPr>
          <w:rFonts w:ascii="Arial" w:eastAsia="Times New Roman" w:hAnsi="Arial" w:cs="Arial"/>
          <w:color w:val="FF0000"/>
          <w:sz w:val="24"/>
          <w:szCs w:val="24"/>
        </w:rPr>
        <w:t xml:space="preserve">(Briefly articulate why it is not like or related </w:t>
      </w:r>
      <w:r w:rsidRPr="00ED4A65">
        <w:rPr>
          <w:rFonts w:ascii="Arial" w:eastAsia="Times New Roman" w:hAnsi="Arial" w:cs="Arial"/>
          <w:color w:val="FF0000"/>
          <w:sz w:val="24"/>
          <w:szCs w:val="24"/>
          <w:u w:val="single"/>
        </w:rPr>
        <w:t xml:space="preserve">based on the fact pattern before </w:t>
      </w:r>
      <w:proofErr w:type="gramStart"/>
      <w:r w:rsidRPr="00ED4A65">
        <w:rPr>
          <w:rFonts w:ascii="Arial" w:eastAsia="Times New Roman" w:hAnsi="Arial" w:cs="Arial"/>
          <w:color w:val="FF0000"/>
          <w:sz w:val="24"/>
          <w:szCs w:val="24"/>
          <w:u w:val="single"/>
        </w:rPr>
        <w:t>you</w:t>
      </w:r>
      <w:r w:rsidRPr="00ED4A65">
        <w:rPr>
          <w:rFonts w:ascii="Arial" w:eastAsia="Times New Roman" w:hAnsi="Arial" w:cs="Arial"/>
          <w:color w:val="FF0000"/>
          <w:sz w:val="24"/>
          <w:szCs w:val="24"/>
        </w:rPr>
        <w:t>;</w:t>
      </w:r>
      <w:proofErr w:type="gramEnd"/>
      <w:r w:rsidRPr="00ED4A65">
        <w:rPr>
          <w:rFonts w:ascii="Arial" w:eastAsia="Times New Roman" w:hAnsi="Arial" w:cs="Arial"/>
          <w:color w:val="FF0000"/>
          <w:sz w:val="24"/>
          <w:szCs w:val="24"/>
        </w:rPr>
        <w:t xml:space="preserve"> i.e., The management official involved in your original complaint has no involvement with the matter you requested to be amended; The matter(s) do not add to or clarify the initial complaint, nor are they matters that one would reasonably expect to have grown out of the initial complaint; etc.)</w:t>
      </w:r>
      <w:r w:rsidRPr="00ED4A65">
        <w:rPr>
          <w:rFonts w:ascii="Arial" w:eastAsia="Times New Roman" w:hAnsi="Arial" w:cs="Arial"/>
          <w:sz w:val="24"/>
          <w:szCs w:val="24"/>
        </w:rPr>
        <w:t xml:space="preserve"> The date of initial contact for the new complaint will be the date of the amendment request.  The assigned counselor will contact your client </w:t>
      </w:r>
      <w:r w:rsidRPr="00ED4A65">
        <w:rPr>
          <w:rFonts w:ascii="Arial" w:eastAsia="Times New Roman" w:hAnsi="Arial" w:cs="Arial"/>
          <w:sz w:val="24"/>
          <w:szCs w:val="24"/>
        </w:rPr>
        <w:lastRenderedPageBreak/>
        <w:t xml:space="preserve">directly.  </w:t>
      </w:r>
      <w:r w:rsidRPr="00ED4A65">
        <w:rPr>
          <w:rFonts w:ascii="Arial" w:eastAsia="Times New Roman" w:hAnsi="Arial" w:cs="Arial"/>
          <w:b/>
          <w:color w:val="FF0000"/>
          <w:sz w:val="24"/>
          <w:szCs w:val="24"/>
          <w:highlight w:val="green"/>
        </w:rPr>
        <w:t>(CM’S MUST MAKE SURE TO FOLLOW THROUGH WITH REFERRING BACK TO COUNSELING)</w:t>
      </w:r>
      <w:r w:rsidRPr="00ED4A65">
        <w:rPr>
          <w:rFonts w:ascii="Arial" w:eastAsia="Times New Roman" w:hAnsi="Arial" w:cs="Arial"/>
          <w:color w:val="FF0000"/>
          <w:sz w:val="24"/>
          <w:szCs w:val="24"/>
          <w:highlight w:val="green"/>
        </w:rPr>
        <w:t>.</w:t>
      </w:r>
    </w:p>
    <w:p w14:paraId="317B0AB5" w14:textId="77777777" w:rsidR="00ED4A65" w:rsidRPr="00ED4A65" w:rsidRDefault="00ED4A65" w:rsidP="00ED4A65">
      <w:pPr>
        <w:spacing w:line="240" w:lineRule="auto"/>
        <w:jc w:val="both"/>
        <w:rPr>
          <w:rFonts w:ascii="Arial" w:eastAsia="Times New Roman" w:hAnsi="Arial" w:cs="Arial"/>
          <w:sz w:val="24"/>
        </w:rPr>
      </w:pPr>
      <w:r w:rsidRPr="00ED4A65">
        <w:rPr>
          <w:rFonts w:ascii="Arial" w:eastAsia="Times New Roman" w:hAnsi="Arial" w:cs="Arial"/>
          <w:color w:val="FF0000"/>
          <w:sz w:val="24"/>
        </w:rPr>
        <w:t>- If amendment request is subject to dismissal, paragraph six should be written as:</w:t>
      </w:r>
      <w:r w:rsidRPr="00ED4A65">
        <w:rPr>
          <w:rFonts w:ascii="Arial" w:eastAsia="Times New Roman" w:hAnsi="Arial" w:cs="Arial"/>
          <w:sz w:val="24"/>
        </w:rPr>
        <w:t xml:space="preserve"> </w:t>
      </w:r>
    </w:p>
    <w:p w14:paraId="58568590" w14:textId="77777777" w:rsidR="00ED4A65" w:rsidRPr="00ED4A65" w:rsidRDefault="00ED4A65" w:rsidP="00ED4A65">
      <w:pPr>
        <w:spacing w:line="240" w:lineRule="auto"/>
        <w:jc w:val="both"/>
        <w:rPr>
          <w:rFonts w:ascii="Arial" w:eastAsia="Times New Roman" w:hAnsi="Arial" w:cs="Times New Roman"/>
          <w:sz w:val="24"/>
          <w:szCs w:val="24"/>
          <w:u w:val="single"/>
        </w:rPr>
      </w:pPr>
      <w:r w:rsidRPr="00ED4A65">
        <w:rPr>
          <w:rFonts w:ascii="Arial" w:eastAsia="Times New Roman" w:hAnsi="Arial" w:cs="Arial"/>
          <w:sz w:val="24"/>
        </w:rPr>
        <w:t xml:space="preserve">6. We have determined your client’s amendment request is not like or related to the original complaint and is subject to dismissal. </w:t>
      </w:r>
      <w:r w:rsidRPr="00ED4A65">
        <w:rPr>
          <w:rFonts w:ascii="Arial" w:eastAsia="Times New Roman" w:hAnsi="Arial" w:cs="Arial"/>
          <w:color w:val="FF0000"/>
          <w:sz w:val="24"/>
        </w:rPr>
        <w:t xml:space="preserve">(Briefly articulate why it is not like or related </w:t>
      </w:r>
      <w:r w:rsidRPr="00ED4A65">
        <w:rPr>
          <w:rFonts w:ascii="Arial" w:eastAsia="Times New Roman" w:hAnsi="Arial" w:cs="Arial"/>
          <w:color w:val="FF0000"/>
          <w:sz w:val="24"/>
          <w:u w:val="single"/>
        </w:rPr>
        <w:t>based on the fact pattern before you</w:t>
      </w:r>
      <w:r w:rsidRPr="00ED4A65">
        <w:rPr>
          <w:rFonts w:ascii="Arial" w:eastAsia="Times New Roman" w:hAnsi="Arial" w:cs="Arial"/>
          <w:color w:val="FF0000"/>
          <w:sz w:val="24"/>
        </w:rPr>
        <w:t xml:space="preserve"> prior to articulating a valid argument for dismissal that specifically cites supporting evidence and appropriate 1614.107 reason/s).  Decision must include the following: </w:t>
      </w:r>
      <w:r w:rsidRPr="00ED4A65">
        <w:rPr>
          <w:rFonts w:ascii="Arial" w:eastAsia="Times New Roman" w:hAnsi="Arial" w:cs="Arial"/>
          <w:sz w:val="24"/>
        </w:rPr>
        <w:t xml:space="preserve">There is no immediate right to appeal the dismissed portion of the complaint.  Your client will have the right to appeal the partial dismissal once final action is taken by the agency on the remainder of the complaint.  </w:t>
      </w:r>
      <w:r w:rsidRPr="00ED4A65">
        <w:rPr>
          <w:rFonts w:ascii="Arial" w:eastAsia="Times New Roman" w:hAnsi="Arial" w:cs="Arial"/>
          <w:color w:val="FF0000"/>
          <w:sz w:val="24"/>
        </w:rPr>
        <w:t xml:space="preserve">If amendment request is dismissed, </w:t>
      </w:r>
      <w:r w:rsidRPr="00ED4A65">
        <w:rPr>
          <w:rFonts w:ascii="Arial" w:eastAsia="Times New Roman" w:hAnsi="Arial" w:cs="Arial"/>
          <w:color w:val="FF0000"/>
          <w:sz w:val="24"/>
          <w:u w:val="single"/>
        </w:rPr>
        <w:t>omit paragraphs 7, 8, and 9.</w:t>
      </w:r>
    </w:p>
    <w:p w14:paraId="0C3E535E" w14:textId="77777777" w:rsidR="00ED4A65" w:rsidRPr="00ED4A65" w:rsidRDefault="00ED4A65" w:rsidP="00ED4A65">
      <w:pPr>
        <w:spacing w:line="240" w:lineRule="auto"/>
        <w:jc w:val="both"/>
        <w:rPr>
          <w:rFonts w:ascii="Arial" w:eastAsia="Times New Roman" w:hAnsi="Arial" w:cs="Times New Roman"/>
          <w:b/>
          <w:color w:val="FF0000"/>
          <w:sz w:val="24"/>
          <w:szCs w:val="24"/>
        </w:rPr>
      </w:pPr>
      <w:r w:rsidRPr="00ED4A65">
        <w:rPr>
          <w:rFonts w:ascii="Arial" w:eastAsia="Times New Roman" w:hAnsi="Arial" w:cs="Times New Roman"/>
          <w:b/>
          <w:color w:val="FF0000"/>
          <w:sz w:val="24"/>
          <w:szCs w:val="24"/>
          <w:highlight w:val="green"/>
          <w:u w:val="single"/>
        </w:rPr>
        <w:t>DO NOT GIVE APPEAL RIGHTS IF AMENDMENT REQUEST IS DISMISSED</w:t>
      </w:r>
      <w:r w:rsidRPr="00ED4A65">
        <w:rPr>
          <w:rFonts w:ascii="Arial" w:eastAsia="Times New Roman" w:hAnsi="Arial" w:cs="Times New Roman"/>
          <w:b/>
          <w:color w:val="FF0000"/>
          <w:sz w:val="24"/>
          <w:szCs w:val="24"/>
        </w:rPr>
        <w:t xml:space="preserve">  </w:t>
      </w:r>
    </w:p>
    <w:p w14:paraId="79EC274E" w14:textId="77777777" w:rsidR="00ED4A65" w:rsidRPr="00ED4A65" w:rsidRDefault="00ED4A65" w:rsidP="00ED4A65">
      <w:pPr>
        <w:spacing w:line="240" w:lineRule="auto"/>
        <w:jc w:val="both"/>
        <w:rPr>
          <w:rFonts w:ascii="Arial" w:eastAsia="Times New Roman" w:hAnsi="Arial" w:cs="Arial"/>
          <w:b/>
          <w:bCs/>
          <w:sz w:val="24"/>
          <w:szCs w:val="24"/>
        </w:rPr>
      </w:pPr>
      <w:r w:rsidRPr="00ED4A65">
        <w:rPr>
          <w:rFonts w:ascii="Arial" w:eastAsia="Times New Roman" w:hAnsi="Arial" w:cs="Times New Roman"/>
          <w:sz w:val="24"/>
          <w:szCs w:val="24"/>
        </w:rPr>
        <w:t>7. If your client believes that the amended claim</w:t>
      </w:r>
      <w:r w:rsidRPr="00ED4A65">
        <w:rPr>
          <w:rFonts w:ascii="Arial" w:eastAsia="Times New Roman" w:hAnsi="Arial" w:cs="Times New Roman"/>
          <w:color w:val="FF0000"/>
          <w:sz w:val="24"/>
          <w:szCs w:val="24"/>
        </w:rPr>
        <w:t>(s) is/are</w:t>
      </w:r>
      <w:r w:rsidRPr="00ED4A65">
        <w:rPr>
          <w:rFonts w:ascii="Arial" w:eastAsia="Times New Roman" w:hAnsi="Arial" w:cs="Times New Roman"/>
          <w:sz w:val="24"/>
          <w:szCs w:val="24"/>
        </w:rPr>
        <w:t xml:space="preserve"> improperly formulated, incomplete, or incorrect, a written statement outlining the disagreement may be submitted.  If a written statement is submitted, it will be included as part of the official record in the complaint file.</w:t>
      </w:r>
      <w:r w:rsidRPr="00ED4A65">
        <w:rPr>
          <w:rFonts w:ascii="Arial" w:eastAsia="Times New Roman" w:hAnsi="Arial" w:cs="Arial"/>
          <w:b/>
          <w:bCs/>
          <w:sz w:val="24"/>
          <w:szCs w:val="24"/>
        </w:rPr>
        <w:t xml:space="preserve"> </w:t>
      </w:r>
    </w:p>
    <w:p w14:paraId="46D70CAE" w14:textId="77777777" w:rsidR="00ED4A65" w:rsidRPr="00ED4A65" w:rsidRDefault="00ED4A65" w:rsidP="00ED4A65">
      <w:pPr>
        <w:spacing w:line="240" w:lineRule="auto"/>
        <w:jc w:val="both"/>
        <w:rPr>
          <w:rFonts w:ascii="Arial" w:eastAsia="Times New Roman" w:hAnsi="Arial" w:cs="Times New Roman"/>
          <w:sz w:val="24"/>
          <w:szCs w:val="24"/>
        </w:rPr>
      </w:pPr>
      <w:r w:rsidRPr="00ED4A65">
        <w:rPr>
          <w:rFonts w:ascii="Arial" w:eastAsia="Times New Roman" w:hAnsi="Arial" w:cs="Times New Roman"/>
          <w:sz w:val="24"/>
          <w:szCs w:val="24"/>
        </w:rPr>
        <w:t xml:space="preserve">8. The amended complaint will be assigned to an impartial investigator under the supervision of the Office of Resolution Management, Diversity &amp; Inclusion (ORMDI).  The investigator will contact your client directly </w:t>
      </w:r>
      <w:proofErr w:type="gramStart"/>
      <w:r w:rsidRPr="00ED4A65">
        <w:rPr>
          <w:rFonts w:ascii="Arial" w:eastAsia="Times New Roman" w:hAnsi="Arial" w:cs="Times New Roman"/>
          <w:sz w:val="24"/>
          <w:szCs w:val="24"/>
        </w:rPr>
        <w:t>in order to</w:t>
      </w:r>
      <w:proofErr w:type="gramEnd"/>
      <w:r w:rsidRPr="00ED4A65">
        <w:rPr>
          <w:rFonts w:ascii="Arial" w:eastAsia="Times New Roman" w:hAnsi="Arial" w:cs="Times New Roman"/>
          <w:sz w:val="24"/>
          <w:szCs w:val="24"/>
        </w:rPr>
        <w:t xml:space="preserve"> obtain information or evidence you may wish to offer.  </w:t>
      </w:r>
      <w:r w:rsidRPr="00ED4A65">
        <w:rPr>
          <w:rFonts w:ascii="Arial" w:eastAsia="Times New Roman" w:hAnsi="Arial" w:cs="Times New Roman"/>
          <w:color w:val="FF0000"/>
          <w:sz w:val="24"/>
          <w:szCs w:val="24"/>
          <w:u w:val="single"/>
        </w:rPr>
        <w:t>or if initial complaint has already been assigned for investigation paragraph 8 should read:</w:t>
      </w:r>
      <w:r w:rsidRPr="00ED4A65">
        <w:rPr>
          <w:rFonts w:ascii="Arial" w:eastAsia="Times New Roman" w:hAnsi="Arial" w:cs="Times New Roman"/>
          <w:b/>
          <w:color w:val="FF0000"/>
          <w:sz w:val="24"/>
          <w:szCs w:val="24"/>
        </w:rPr>
        <w:t xml:space="preserve"> </w:t>
      </w:r>
      <w:r w:rsidRPr="00ED4A65">
        <w:rPr>
          <w:rFonts w:ascii="Arial" w:eastAsia="Times New Roman" w:hAnsi="Arial" w:cs="Times New Roman"/>
          <w:sz w:val="24"/>
          <w:szCs w:val="24"/>
        </w:rPr>
        <w:t xml:space="preserve">8. The amended complaint will be assigned to the investigator previously assigned to investigate the original complaint.  The investigator will contact your client directly </w:t>
      </w:r>
      <w:proofErr w:type="gramStart"/>
      <w:r w:rsidRPr="00ED4A65">
        <w:rPr>
          <w:rFonts w:ascii="Arial" w:eastAsia="Times New Roman" w:hAnsi="Arial" w:cs="Times New Roman"/>
          <w:sz w:val="24"/>
          <w:szCs w:val="24"/>
        </w:rPr>
        <w:t>in order to</w:t>
      </w:r>
      <w:proofErr w:type="gramEnd"/>
      <w:r w:rsidRPr="00ED4A65">
        <w:rPr>
          <w:rFonts w:ascii="Arial" w:eastAsia="Times New Roman" w:hAnsi="Arial" w:cs="Times New Roman"/>
          <w:sz w:val="24"/>
          <w:szCs w:val="24"/>
        </w:rPr>
        <w:t xml:space="preserve"> obtain information or evidence you may wish to offer.  A copy of the investigative file will be provided upon completion.   </w:t>
      </w:r>
    </w:p>
    <w:p w14:paraId="14F5D654" w14:textId="77777777" w:rsidR="00ED4A65" w:rsidRPr="00ED4A65" w:rsidRDefault="00ED4A65" w:rsidP="00ED4A65">
      <w:pPr>
        <w:spacing w:line="240" w:lineRule="auto"/>
        <w:jc w:val="both"/>
        <w:rPr>
          <w:rFonts w:ascii="Arial" w:eastAsia="Times New Roman" w:hAnsi="Arial" w:cs="Times New Roman"/>
          <w:sz w:val="24"/>
          <w:szCs w:val="20"/>
        </w:rPr>
      </w:pPr>
      <w:r w:rsidRPr="00ED4A65">
        <w:rPr>
          <w:rFonts w:ascii="Arial" w:eastAsia="Times New Roman" w:hAnsi="Arial" w:cs="Arial"/>
          <w:sz w:val="24"/>
          <w:szCs w:val="24"/>
        </w:rPr>
        <w:t xml:space="preserve">9.  </w:t>
      </w:r>
      <w:r w:rsidRPr="00ED4A65">
        <w:rPr>
          <w:rFonts w:ascii="Arial" w:eastAsia="Times New Roman" w:hAnsi="Arial" w:cs="Arial"/>
          <w:color w:val="FF0000"/>
          <w:sz w:val="24"/>
          <w:szCs w:val="24"/>
        </w:rPr>
        <w:t xml:space="preserve">This paragraph only remains if accepted amendment raises new claims </w:t>
      </w:r>
      <w:proofErr w:type="gramStart"/>
      <w:r w:rsidRPr="00ED4A65">
        <w:rPr>
          <w:rFonts w:ascii="Arial" w:eastAsia="Times New Roman" w:hAnsi="Arial" w:cs="Arial"/>
          <w:sz w:val="24"/>
          <w:szCs w:val="24"/>
        </w:rPr>
        <w:t>As</w:t>
      </w:r>
      <w:proofErr w:type="gramEnd"/>
      <w:r w:rsidRPr="00ED4A65">
        <w:rPr>
          <w:rFonts w:ascii="Arial" w:eastAsia="Times New Roman" w:hAnsi="Arial" w:cs="Arial"/>
          <w:sz w:val="24"/>
          <w:szCs w:val="24"/>
        </w:rPr>
        <w:t xml:space="preserve"> a result of this notification of an amendment to your client’s complaint, the time frame for completion of the investigation is adjusted.  </w:t>
      </w:r>
      <w:r w:rsidRPr="00ED4A65">
        <w:rPr>
          <w:rFonts w:ascii="Arial" w:eastAsia="Times New Roman" w:hAnsi="Arial" w:cs="Arial"/>
          <w:b/>
          <w:sz w:val="24"/>
          <w:szCs w:val="24"/>
        </w:rPr>
        <w:t>The agency must</w:t>
      </w:r>
      <w:r w:rsidRPr="00ED4A65">
        <w:rPr>
          <w:rFonts w:ascii="Arial" w:eastAsia="Times New Roman" w:hAnsi="Arial" w:cs="Times New Roman"/>
          <w:b/>
          <w:sz w:val="24"/>
          <w:szCs w:val="20"/>
        </w:rPr>
        <w:t xml:space="preserve"> complete its investigation</w:t>
      </w:r>
      <w:r w:rsidRPr="00ED4A65">
        <w:rPr>
          <w:rFonts w:ascii="Arial" w:eastAsia="Times New Roman" w:hAnsi="Arial" w:cs="Times New Roman"/>
          <w:sz w:val="24"/>
          <w:szCs w:val="20"/>
        </w:rPr>
        <w:t xml:space="preserve"> </w:t>
      </w:r>
      <w:r w:rsidRPr="00ED4A65">
        <w:rPr>
          <w:rFonts w:ascii="Arial" w:eastAsia="Times New Roman" w:hAnsi="Arial" w:cs="Times New Roman"/>
          <w:b/>
          <w:sz w:val="24"/>
          <w:szCs w:val="20"/>
        </w:rPr>
        <w:t xml:space="preserve">within the earlier of 180 calendar days after the last amendment to the complaint or 360 calendar days after the filing of the original complaint.  </w:t>
      </w:r>
      <w:r w:rsidRPr="00ED4A65">
        <w:rPr>
          <w:rFonts w:ascii="Arial" w:eastAsia="Times New Roman" w:hAnsi="Arial" w:cs="Times New Roman"/>
          <w:sz w:val="24"/>
          <w:szCs w:val="20"/>
        </w:rPr>
        <w:t>ORMDI will make every good faith effort to complete the investigation within the prescribed period.  However, where workload demands make it impossible to complete a timely investigation, we will work with you to seek a mutual agreement to extend the period so that the investigation can be completed before your client seeks an EEOC hearing or a final agency decision (FAD) from OEDCA.</w:t>
      </w:r>
      <w:r w:rsidRPr="00ED4A65">
        <w:rPr>
          <w:rFonts w:ascii="Arial" w:eastAsia="Times New Roman" w:hAnsi="Arial" w:cs="Times New Roman"/>
          <w:b/>
          <w:sz w:val="24"/>
          <w:szCs w:val="20"/>
        </w:rPr>
        <w:t xml:space="preserve">  </w:t>
      </w:r>
      <w:r w:rsidRPr="00ED4A65">
        <w:rPr>
          <w:rFonts w:ascii="Arial" w:eastAsia="Times New Roman" w:hAnsi="Arial" w:cs="Times New Roman"/>
          <w:sz w:val="24"/>
          <w:szCs w:val="20"/>
        </w:rPr>
        <w:t xml:space="preserve">Your client’s right to elect an EEOC </w:t>
      </w:r>
      <w:proofErr w:type="gramStart"/>
      <w:r w:rsidRPr="00ED4A65">
        <w:rPr>
          <w:rFonts w:ascii="Arial" w:eastAsia="Times New Roman" w:hAnsi="Arial" w:cs="Times New Roman"/>
          <w:sz w:val="24"/>
          <w:szCs w:val="20"/>
        </w:rPr>
        <w:t>hearing</w:t>
      </w:r>
      <w:proofErr w:type="gramEnd"/>
      <w:r w:rsidRPr="00ED4A65">
        <w:rPr>
          <w:rFonts w:ascii="Arial" w:eastAsia="Times New Roman" w:hAnsi="Arial" w:cs="Times New Roman"/>
          <w:sz w:val="24"/>
          <w:szCs w:val="20"/>
        </w:rPr>
        <w:t xml:space="preserve"> or an agency FAD remain the same as outlined in the original notice of acceptance. </w:t>
      </w:r>
      <w:r w:rsidRPr="00ED4A65">
        <w:rPr>
          <w:rFonts w:ascii="Arial" w:eastAsia="Times New Roman" w:hAnsi="Arial" w:cs="Arial"/>
          <w:color w:val="FF0000"/>
          <w:sz w:val="24"/>
          <w:szCs w:val="24"/>
        </w:rPr>
        <w:t>If accepted amendment raises</w:t>
      </w:r>
      <w:r w:rsidRPr="00ED4A65">
        <w:rPr>
          <w:rFonts w:ascii="Arial" w:eastAsia="Times New Roman" w:hAnsi="Arial" w:cs="Arial"/>
          <w:sz w:val="24"/>
          <w:szCs w:val="24"/>
        </w:rPr>
        <w:t xml:space="preserve"> </w:t>
      </w:r>
      <w:r w:rsidRPr="00ED4A65">
        <w:rPr>
          <w:rFonts w:ascii="Arial" w:eastAsia="Times New Roman" w:hAnsi="Arial" w:cs="Arial"/>
          <w:color w:val="FF0000"/>
          <w:sz w:val="24"/>
          <w:szCs w:val="24"/>
        </w:rPr>
        <w:t xml:space="preserve">additional evidence to support the existing claim but does not raise a new claim in or of itself, paragraph nine should be written as: </w:t>
      </w:r>
      <w:r w:rsidRPr="00ED4A65">
        <w:rPr>
          <w:rFonts w:ascii="Arial" w:eastAsia="Times New Roman" w:hAnsi="Arial" w:cs="Arial"/>
          <w:sz w:val="24"/>
          <w:szCs w:val="24"/>
        </w:rPr>
        <w:t>9. All time frames for processing the original complaint remain the same as outlined in previous correspondence.</w:t>
      </w:r>
    </w:p>
    <w:p w14:paraId="566E7C94" w14:textId="77777777" w:rsidR="00ED4A65" w:rsidRPr="00ED4A65" w:rsidRDefault="00ED4A65" w:rsidP="00ED4A65">
      <w:pPr>
        <w:spacing w:line="240" w:lineRule="auto"/>
        <w:jc w:val="both"/>
        <w:rPr>
          <w:rFonts w:ascii="Arial" w:eastAsia="Times New Roman" w:hAnsi="Arial" w:cs="Arial"/>
          <w:snapToGrid w:val="0"/>
          <w:sz w:val="24"/>
          <w:szCs w:val="20"/>
        </w:rPr>
      </w:pPr>
      <w:r w:rsidRPr="00ED4A65">
        <w:rPr>
          <w:rFonts w:ascii="Arial" w:eastAsia="Times New Roman" w:hAnsi="Arial" w:cs="Times New Roman"/>
          <w:sz w:val="24"/>
          <w:szCs w:val="24"/>
        </w:rPr>
        <w:lastRenderedPageBreak/>
        <w:t xml:space="preserve">10.  </w:t>
      </w:r>
      <w:r w:rsidRPr="00ED4A65">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0" w:history="1">
        <w:r w:rsidRPr="00ED4A65">
          <w:rPr>
            <w:rFonts w:ascii="Arial" w:eastAsia="Times New Roman" w:hAnsi="Arial" w:cs="Arial"/>
            <w:snapToGrid w:val="0"/>
            <w:color w:val="0000FF"/>
            <w:sz w:val="24"/>
            <w:szCs w:val="20"/>
            <w:u w:val="single"/>
          </w:rPr>
          <w:t>workplaceadr@va.gov</w:t>
        </w:r>
      </w:hyperlink>
      <w:r w:rsidRPr="00ED4A65">
        <w:rPr>
          <w:rFonts w:ascii="Arial" w:eastAsia="Times New Roman" w:hAnsi="Arial" w:cs="Arial"/>
          <w:snapToGrid w:val="0"/>
          <w:sz w:val="24"/>
          <w:szCs w:val="20"/>
        </w:rPr>
        <w:t>.</w:t>
      </w:r>
    </w:p>
    <w:p w14:paraId="0147499A" w14:textId="4D26E6AF" w:rsidR="00ED4A65" w:rsidRPr="006B2F9B" w:rsidRDefault="00ED4A65" w:rsidP="00ED4A65">
      <w:pPr>
        <w:pStyle w:val="NoSpacing"/>
        <w:jc w:val="both"/>
        <w:rPr>
          <w:rFonts w:ascii="Arial" w:hAnsi="Arial" w:cs="Arial"/>
        </w:rPr>
      </w:pPr>
      <w:r w:rsidRPr="00A2323A">
        <w:rPr>
          <w:rFonts w:ascii="Arial" w:hAnsi="Arial" w:cs="Arial"/>
        </w:rPr>
        <w:t>1</w:t>
      </w:r>
      <w:r>
        <w:rPr>
          <w:rFonts w:ascii="Arial" w:hAnsi="Arial" w:cs="Arial"/>
        </w:rPr>
        <w:t>1</w:t>
      </w:r>
      <w:r w:rsidRPr="00A2323A">
        <w:rPr>
          <w:rFonts w:ascii="Arial" w:hAnsi="Arial" w:cs="Arial"/>
        </w:rPr>
        <w:t xml:space="preserve">. If you have any questions concerning the processing of your complaint, </w:t>
      </w:r>
      <w:r w:rsidRPr="006B2F9B">
        <w:rPr>
          <w:rFonts w:ascii="Arial" w:hAnsi="Arial" w:cs="Arial"/>
        </w:rPr>
        <w:t xml:space="preserve">please contact </w:t>
      </w:r>
      <w:sdt>
        <w:sdtPr>
          <w:rPr>
            <w:rFonts w:ascii="Arial" w:hAnsi="Arial" w:cs="Arial"/>
          </w:rPr>
          <w:id w:val="-1536415017"/>
          <w:placeholder>
            <w:docPart w:val="0280C85D5745428E80138CB1D634880B"/>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0280C85D5745428E80138CB1D634880B"/>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22B6F40FE8734F668A8DDC064853EFF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4" w:name="_Hlk110515950"/>
      <w:sdt>
        <w:sdtPr>
          <w:rPr>
            <w:rFonts w:ascii="Arial" w:hAnsi="Arial" w:cs="Arial"/>
          </w:rPr>
          <w:id w:val="-1593152550"/>
          <w:placeholder>
            <w:docPart w:val="A6F5B3B9ED0440408D5333F465EADC9C"/>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4"/>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p>
    <w:p w14:paraId="0F38AB13" w14:textId="77777777" w:rsidR="00ED4A65" w:rsidRPr="00ED4A65" w:rsidRDefault="00ED4A65" w:rsidP="00ED4A65">
      <w:pPr>
        <w:spacing w:after="0" w:line="240" w:lineRule="auto"/>
        <w:jc w:val="both"/>
        <w:rPr>
          <w:rFonts w:ascii="Arial" w:eastAsia="Times New Roman" w:hAnsi="Arial" w:cs="Times New Roman"/>
          <w:sz w:val="24"/>
          <w:szCs w:val="24"/>
        </w:rPr>
      </w:pPr>
    </w:p>
    <w:p w14:paraId="45DBA790" w14:textId="77777777" w:rsidR="00ED4A65" w:rsidRPr="00A2323A" w:rsidRDefault="00ED4A65" w:rsidP="00ED4A65">
      <w:pPr>
        <w:jc w:val="center"/>
        <w:rPr>
          <w:rFonts w:ascii="Arial" w:hAnsi="Arial" w:cs="Arial"/>
          <w:sz w:val="24"/>
          <w:szCs w:val="24"/>
        </w:rPr>
      </w:pPr>
      <w:r w:rsidRPr="00A2323A">
        <w:rPr>
          <w:rFonts w:ascii="Arial" w:hAnsi="Arial" w:cs="Arial"/>
          <w:sz w:val="24"/>
          <w:szCs w:val="24"/>
        </w:rPr>
        <w:t>Sincerely,</w:t>
      </w:r>
    </w:p>
    <w:p w14:paraId="16B811F6" w14:textId="77777777" w:rsidR="00ED4A65" w:rsidRDefault="00ED4A65" w:rsidP="00ED4A65">
      <w:pPr>
        <w:rPr>
          <w:rFonts w:ascii="Arial" w:hAnsi="Arial"/>
        </w:rPr>
      </w:pPr>
    </w:p>
    <w:p w14:paraId="2E95CB42" w14:textId="77777777" w:rsidR="00ED4A65" w:rsidRDefault="00ED4A65" w:rsidP="00ED4A65">
      <w:pPr>
        <w:rPr>
          <w:rFonts w:ascii="Arial" w:hAnsi="Arial"/>
        </w:rPr>
      </w:pPr>
    </w:p>
    <w:p w14:paraId="43A361FE" w14:textId="77777777" w:rsidR="00ED4A65" w:rsidRPr="00610A46" w:rsidRDefault="00A55829" w:rsidP="00ED4A65">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B5798FC95A7A443A9AD2944A71884A63"/>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ED4A65">
            <w:rPr>
              <w:rFonts w:ascii="Arial" w:hAnsi="Arial" w:cs="Arial"/>
            </w:rPr>
            <w:t>firstname</w:t>
          </w:r>
          <w:proofErr w:type="spellEnd"/>
        </w:sdtContent>
      </w:sdt>
      <w:r w:rsidR="00ED4A65">
        <w:rPr>
          <w:rFonts w:ascii="Arial" w:hAnsi="Arial" w:cs="Arial"/>
        </w:rPr>
        <w:t xml:space="preserve"> </w:t>
      </w:r>
      <w:sdt>
        <w:sdtPr>
          <w:rPr>
            <w:rFonts w:ascii="Arial" w:hAnsi="Arial" w:cs="Arial"/>
          </w:rPr>
          <w:id w:val="-372313855"/>
          <w:placeholder>
            <w:docPart w:val="B5798FC95A7A443A9AD2944A71884A63"/>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ED4A65">
            <w:rPr>
              <w:rFonts w:ascii="Arial" w:hAnsi="Arial" w:cs="Arial"/>
            </w:rPr>
            <w:t>lastname</w:t>
          </w:r>
          <w:proofErr w:type="spellEnd"/>
        </w:sdtContent>
      </w:sdt>
    </w:p>
    <w:p w14:paraId="6DF31DE5" w14:textId="77777777" w:rsidR="00ED4A65" w:rsidRPr="006B2F9B" w:rsidRDefault="00ED4A65" w:rsidP="00ED4A65">
      <w:pPr>
        <w:ind w:left="4320"/>
        <w:rPr>
          <w:rFonts w:ascii="Arial" w:hAnsi="Arial" w:cs="Arial"/>
          <w:sz w:val="24"/>
          <w:szCs w:val="24"/>
        </w:rPr>
      </w:pPr>
      <w:r w:rsidRPr="006B2F9B">
        <w:rPr>
          <w:rFonts w:ascii="Arial" w:hAnsi="Arial" w:cs="Arial"/>
          <w:sz w:val="24"/>
          <w:szCs w:val="24"/>
        </w:rPr>
        <w:t>District Manager</w:t>
      </w:r>
    </w:p>
    <w:p w14:paraId="22CEC51E" w14:textId="77777777" w:rsidR="00ED4A65" w:rsidRDefault="00ED4A65" w:rsidP="00ED4A65">
      <w:pPr>
        <w:rPr>
          <w:rFonts w:ascii="Arial" w:hAnsi="Arial"/>
        </w:rPr>
      </w:pPr>
    </w:p>
    <w:p w14:paraId="716CCB2A" w14:textId="77777777" w:rsidR="00ED4A65" w:rsidRPr="00A21C60" w:rsidRDefault="00ED4A65" w:rsidP="00ED4A65">
      <w:pPr>
        <w:spacing w:after="0" w:line="240" w:lineRule="auto"/>
        <w:rPr>
          <w:rStyle w:val="normaltextrun"/>
          <w:rFonts w:ascii="Arial" w:hAnsi="Arial" w:cs="Arial"/>
          <w:sz w:val="24"/>
          <w:szCs w:val="24"/>
        </w:rPr>
      </w:pPr>
      <w:r w:rsidRPr="00A21C60">
        <w:rPr>
          <w:rStyle w:val="normaltextrun"/>
          <w:rFonts w:ascii="Arial" w:hAnsi="Arial" w:cs="Arial"/>
          <w:sz w:val="24"/>
          <w:szCs w:val="24"/>
        </w:rPr>
        <w:t xml:space="preserve">cc:  </w:t>
      </w:r>
      <w:bookmarkStart w:id="5" w:name="_Hlk109049480"/>
      <w:sdt>
        <w:sdtPr>
          <w:rPr>
            <w:rStyle w:val="normaltextrun"/>
            <w:rFonts w:ascii="Arial" w:hAnsi="Arial" w:cs="Arial"/>
            <w:sz w:val="24"/>
            <w:szCs w:val="24"/>
          </w:rPr>
          <w:id w:val="-1358806311"/>
          <w:placeholder>
            <w:docPart w:val="2F7D8F1C389848919DEA631CB54FF9B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firstname</w:t>
          </w:r>
          <w:proofErr w:type="spellEnd"/>
        </w:sdtContent>
      </w:sdt>
      <w:r w:rsidRPr="00A21C60">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2F7D8F1C389848919DEA631CB54FF9B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lastname</w:t>
          </w:r>
          <w:proofErr w:type="spellEnd"/>
        </w:sdtContent>
      </w:sdt>
      <w:r w:rsidRPr="00A21C60">
        <w:rPr>
          <w:rStyle w:val="normaltextrun"/>
          <w:rFonts w:ascii="Arial" w:hAnsi="Arial" w:cs="Arial"/>
          <w:sz w:val="24"/>
          <w:szCs w:val="24"/>
        </w:rPr>
        <w:t xml:space="preserve">, </w:t>
      </w:r>
      <w:sdt>
        <w:sdtPr>
          <w:rPr>
            <w:rFonts w:ascii="Arial" w:hAnsi="Arial" w:cs="Arial"/>
            <w:sz w:val="24"/>
            <w:szCs w:val="24"/>
          </w:rPr>
          <w:id w:val="-1743632142"/>
          <w:placeholder>
            <w:docPart w:val="1605EFD81CED42EC884B754199C104E3"/>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21C60">
            <w:rPr>
              <w:rFonts w:ascii="Arial" w:hAnsi="Arial" w:cs="Arial"/>
              <w:sz w:val="24"/>
              <w:szCs w:val="24"/>
            </w:rPr>
            <w:t>emailaddress3</w:t>
          </w:r>
        </w:sdtContent>
      </w:sdt>
    </w:p>
    <w:bookmarkEnd w:id="5"/>
    <w:p w14:paraId="75BAFE18" w14:textId="77777777" w:rsidR="00ED4A65" w:rsidRPr="00A21C60" w:rsidRDefault="00ED4A65" w:rsidP="00ED4A65">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77777777" w:rsidR="0055490F" w:rsidRDefault="00A55829" w:rsidP="007C0A01"/>
    <w:sectPr w:rsidR="0055490F"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AE78" w14:textId="77777777" w:rsidR="00ED4A65" w:rsidRDefault="00ED4A65" w:rsidP="00ED4A65">
    <w:pPr>
      <w:pStyle w:val="Footer"/>
      <w:jc w:val="center"/>
      <w:rPr>
        <w:rFonts w:ascii="Arial" w:hAnsi="Arial" w:cs="Arial"/>
        <w:b/>
        <w:bCs/>
        <w:sz w:val="20"/>
      </w:rPr>
    </w:pPr>
  </w:p>
  <w:p w14:paraId="7F8F19AA" w14:textId="77777777" w:rsidR="00ED4A65" w:rsidRPr="007A563A" w:rsidRDefault="00ED4A65" w:rsidP="00ED4A65">
    <w:pPr>
      <w:pStyle w:val="Footer"/>
      <w:jc w:val="center"/>
      <w:rPr>
        <w:rFonts w:ascii="Arial" w:hAnsi="Arial" w:cs="Arial"/>
        <w:b/>
        <w:bCs/>
        <w:sz w:val="20"/>
      </w:rPr>
    </w:pPr>
    <w:r w:rsidRPr="007A563A">
      <w:rPr>
        <w:rFonts w:ascii="Arial" w:hAnsi="Arial" w:cs="Arial"/>
        <w:b/>
        <w:bCs/>
        <w:sz w:val="20"/>
      </w:rPr>
      <w:t>Confidential Document</w:t>
    </w:r>
  </w:p>
  <w:p w14:paraId="5EA6EAA6" w14:textId="1E5497E6" w:rsidR="008A6CE5" w:rsidRPr="00ED4A65" w:rsidRDefault="00ED4A65" w:rsidP="00ED4A65">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0BBAC" w14:textId="77777777" w:rsidR="00ED4A65" w:rsidRDefault="00ED4A65" w:rsidP="00ED4A65">
    <w:pPr>
      <w:pStyle w:val="Footer"/>
      <w:jc w:val="center"/>
      <w:rPr>
        <w:rFonts w:ascii="Arial" w:hAnsi="Arial" w:cs="Arial"/>
        <w:b/>
        <w:bCs/>
        <w:sz w:val="20"/>
      </w:rPr>
    </w:pPr>
  </w:p>
  <w:p w14:paraId="10FC70AE" w14:textId="77777777" w:rsidR="00ED4A65" w:rsidRPr="007A563A" w:rsidRDefault="00ED4A65" w:rsidP="00ED4A65">
    <w:pPr>
      <w:pStyle w:val="Footer"/>
      <w:jc w:val="center"/>
      <w:rPr>
        <w:rFonts w:ascii="Arial" w:hAnsi="Arial" w:cs="Arial"/>
        <w:b/>
        <w:bCs/>
        <w:sz w:val="20"/>
      </w:rPr>
    </w:pPr>
    <w:r w:rsidRPr="007A563A">
      <w:rPr>
        <w:rFonts w:ascii="Arial" w:hAnsi="Arial" w:cs="Arial"/>
        <w:b/>
        <w:bCs/>
        <w:sz w:val="20"/>
      </w:rPr>
      <w:t>Confidential Document</w:t>
    </w:r>
  </w:p>
  <w:p w14:paraId="6D8AFC15" w14:textId="6117A08A" w:rsidR="008A6CE5" w:rsidRPr="00ED4A65" w:rsidRDefault="00ED4A65" w:rsidP="00ED4A65">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1D79816" w14:textId="77777777" w:rsidR="00ED4A65" w:rsidRPr="00B15B1F" w:rsidRDefault="00ED4A65" w:rsidP="00ED4A65">
      <w:pPr>
        <w:pStyle w:val="FootnoteText"/>
        <w:jc w:val="both"/>
        <w:rPr>
          <w:rFonts w:ascii="Arial" w:hAnsi="Arial" w:cs="Arial"/>
          <w:color w:val="FF0000"/>
        </w:rPr>
      </w:pPr>
      <w:r w:rsidRPr="00B15B1F">
        <w:rPr>
          <w:rStyle w:val="FootnoteReference"/>
          <w:rFonts w:ascii="Arial" w:hAnsi="Arial" w:cs="Arial"/>
          <w:color w:val="FF0000"/>
        </w:rPr>
        <w:footnoteRef/>
      </w:r>
      <w:r w:rsidRPr="00B15B1F">
        <w:rPr>
          <w:rFonts w:ascii="Arial" w:hAnsi="Arial" w:cs="Arial"/>
          <w:color w:val="FF0000"/>
        </w:rPr>
        <w:t xml:space="preserve"> Do not </w:t>
      </w:r>
      <w:r>
        <w:rPr>
          <w:rFonts w:ascii="Arial" w:hAnsi="Arial" w:cs="Arial"/>
          <w:color w:val="FF0000"/>
        </w:rPr>
        <w:t xml:space="preserve">use this template and do not </w:t>
      </w:r>
      <w:r w:rsidRPr="00B15B1F">
        <w:rPr>
          <w:rFonts w:ascii="Arial" w:hAnsi="Arial" w:cs="Arial"/>
          <w:color w:val="FF0000"/>
        </w:rPr>
        <w:t>send back for processing as separate mixed case complaint if appealable matter grew out of a proposed action raised in original complaint, or if appealable matter is a “constructive” claim</w:t>
      </w:r>
      <w:r>
        <w:rPr>
          <w:rFonts w:ascii="Arial" w:hAnsi="Arial" w:cs="Arial"/>
          <w:color w:val="FF0000"/>
        </w:rPr>
        <w:t xml:space="preserve"> resulting from matters raised in original complaint</w:t>
      </w:r>
      <w:r w:rsidRPr="00B15B1F">
        <w:rPr>
          <w:rFonts w:ascii="Arial" w:hAnsi="Arial" w:cs="Arial"/>
          <w:color w:val="FF000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C8F8" w14:textId="77777777" w:rsidR="00ED4A65" w:rsidRDefault="00ED4A65" w:rsidP="00ED4A65">
    <w:pPr>
      <w:pStyle w:val="Footer"/>
      <w:rPr>
        <w:rStyle w:val="PageNumber"/>
        <w:rFonts w:ascii="Arial" w:eastAsiaTheme="majorEastAsia" w:hAnsi="Arial" w:cs="Arial"/>
        <w:sz w:val="20"/>
      </w:rPr>
    </w:pPr>
    <w:bookmarkStart w:id="6"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527A737" w14:textId="77777777" w:rsidR="00ED4A65" w:rsidRDefault="00ED4A65" w:rsidP="00ED4A65">
    <w:pPr>
      <w:pStyle w:val="Header"/>
      <w:rPr>
        <w:rFonts w:ascii="Arial" w:hAnsi="Arial" w:cs="Arial"/>
        <w:sz w:val="20"/>
      </w:rPr>
    </w:pPr>
    <w:r>
      <w:rPr>
        <w:rFonts w:ascii="Arial" w:hAnsi="Arial" w:cs="Arial"/>
        <w:sz w:val="20"/>
      </w:rPr>
      <w:t>Amendment of Mixed Complaint</w:t>
    </w:r>
  </w:p>
  <w:p w14:paraId="7D46A9A4" w14:textId="77777777" w:rsidR="00ED4A65" w:rsidRPr="00AF1A36" w:rsidRDefault="00ED4A65" w:rsidP="00ED4A65">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44D0D5CA7AED4C629EE0D826EB2E64D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44D0D5CA7AED4C629EE0D826EB2E64D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1AE6EF6B" w14:textId="77777777" w:rsidR="00ED4A65" w:rsidRDefault="00ED4A65" w:rsidP="00ED4A65">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44D0D5CA7AED4C629EE0D826EB2E64D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6"/>
  <w:p w14:paraId="287B92A5" w14:textId="77777777" w:rsidR="00ED4A65" w:rsidRDefault="00ED4A65" w:rsidP="00ED4A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AA46" w14:textId="77777777" w:rsidR="00ED4A65" w:rsidRPr="0025230E" w:rsidRDefault="00ED4A65" w:rsidP="00ED4A65">
    <w:pPr>
      <w:spacing w:after="0" w:line="240" w:lineRule="auto"/>
      <w:jc w:val="center"/>
      <w:rPr>
        <w:rFonts w:ascii="Arial" w:hAnsi="Arial" w:cs="Arial"/>
        <w:b/>
        <w:bCs/>
        <w:color w:val="000080"/>
        <w:sz w:val="20"/>
        <w:szCs w:val="20"/>
      </w:rPr>
    </w:pPr>
    <w:bookmarkStart w:id="7"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71A31684" wp14:editId="18A3BDC4">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58FD66" w14:textId="77777777" w:rsidR="00ED4A65" w:rsidRPr="0025230E" w:rsidRDefault="00ED4A65" w:rsidP="00ED4A65">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1FDEDD9" w14:textId="77777777" w:rsidR="00ED4A65" w:rsidRPr="00096158" w:rsidRDefault="00A55829" w:rsidP="00ED4A6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4B851D06AC7D433982B5572F60D58D67"/>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D4A65" w:rsidRPr="00096158">
          <w:rPr>
            <w:rFonts w:ascii="Arial" w:hAnsi="Arial" w:cs="Arial"/>
            <w:b/>
            <w:bCs/>
            <w:color w:val="000080"/>
            <w:sz w:val="20"/>
            <w:szCs w:val="20"/>
          </w:rPr>
          <w:t>govcdm_name</w:t>
        </w:r>
        <w:proofErr w:type="spellEnd"/>
      </w:sdtContent>
    </w:sdt>
  </w:p>
  <w:p w14:paraId="659A75B9" w14:textId="77777777" w:rsidR="00ED4A65" w:rsidRPr="00096158" w:rsidRDefault="00A55829" w:rsidP="00ED4A6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4B851D06AC7D433982B5572F60D58D67"/>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D4A65" w:rsidRPr="00096158">
          <w:rPr>
            <w:rFonts w:ascii="Arial" w:hAnsi="Arial" w:cs="Arial"/>
            <w:b/>
            <w:bCs/>
            <w:color w:val="000080"/>
            <w:sz w:val="20"/>
            <w:szCs w:val="20"/>
          </w:rPr>
          <w:t>govcdm_address1_city</w:t>
        </w:r>
      </w:sdtContent>
    </w:sdt>
    <w:r w:rsidR="00ED4A65"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4B851D06AC7D433982B5572F60D58D67"/>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D4A65" w:rsidRPr="00096158">
          <w:rPr>
            <w:rFonts w:ascii="Arial" w:hAnsi="Arial" w:cs="Arial"/>
            <w:b/>
            <w:bCs/>
            <w:color w:val="000080"/>
            <w:sz w:val="20"/>
            <w:szCs w:val="20"/>
          </w:rPr>
          <w:t>govcdm_address1statepicklist</w:t>
        </w:r>
      </w:sdtContent>
    </w:sdt>
  </w:p>
  <w:bookmarkEnd w:id="7"/>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C3153"/>
    <w:rsid w:val="007C0A01"/>
    <w:rsid w:val="008A6CE5"/>
    <w:rsid w:val="00A55829"/>
    <w:rsid w:val="00B92760"/>
    <w:rsid w:val="00ED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ED4A6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D4A65"/>
    <w:rPr>
      <w:rFonts w:ascii="Times New Roman" w:eastAsia="Times New Roman" w:hAnsi="Times New Roman" w:cs="Times New Roman"/>
      <w:sz w:val="20"/>
      <w:szCs w:val="20"/>
    </w:rPr>
  </w:style>
  <w:style w:type="character" w:styleId="FootnoteReference">
    <w:name w:val="footnote reference"/>
    <w:rsid w:val="00ED4A65"/>
    <w:rPr>
      <w:vertAlign w:val="superscript"/>
    </w:rPr>
  </w:style>
  <w:style w:type="character" w:styleId="PageNumber">
    <w:name w:val="page number"/>
    <w:basedOn w:val="DefaultParagraphFont"/>
    <w:rsid w:val="00ED4A65"/>
  </w:style>
  <w:style w:type="character" w:styleId="Hyperlink">
    <w:name w:val="Hyperlink"/>
    <w:basedOn w:val="DefaultParagraphFont"/>
    <w:rsid w:val="00ED4A65"/>
    <w:rPr>
      <w:color w:val="0563C1" w:themeColor="hyperlink"/>
      <w:u w:val="single"/>
    </w:rPr>
  </w:style>
  <w:style w:type="character" w:customStyle="1" w:styleId="normaltextrun">
    <w:name w:val="normaltextrun"/>
    <w:basedOn w:val="DefaultParagraphFont"/>
    <w:rsid w:val="00ED4A65"/>
  </w:style>
  <w:style w:type="paragraph" w:styleId="NoSpacing">
    <w:name w:val="No Spacing"/>
    <w:uiPriority w:val="1"/>
    <w:qFormat/>
    <w:rsid w:val="00ED4A65"/>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ED4A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851D06AC7D433982B5572F60D58D67"/>
        <w:category>
          <w:name w:val="General"/>
          <w:gallery w:val="placeholder"/>
        </w:category>
        <w:types>
          <w:type w:val="bbPlcHdr"/>
        </w:types>
        <w:behaviors>
          <w:behavior w:val="content"/>
        </w:behaviors>
        <w:guid w:val="{C14AC71F-9F53-489A-AEBC-5795E3767F12}"/>
      </w:docPartPr>
      <w:docPartBody>
        <w:p w:rsidR="00E54209" w:rsidRDefault="00347B50" w:rsidP="00347B50">
          <w:pPr>
            <w:pStyle w:val="4B851D06AC7D433982B5572F60D58D67"/>
          </w:pPr>
          <w:r w:rsidRPr="00BA5429">
            <w:rPr>
              <w:rStyle w:val="PlaceholderText"/>
            </w:rPr>
            <w:t>Click or tap here to enter text.</w:t>
          </w:r>
        </w:p>
      </w:docPartBody>
    </w:docPart>
    <w:docPart>
      <w:docPartPr>
        <w:name w:val="44D0D5CA7AED4C629EE0D826EB2E64D0"/>
        <w:category>
          <w:name w:val="General"/>
          <w:gallery w:val="placeholder"/>
        </w:category>
        <w:types>
          <w:type w:val="bbPlcHdr"/>
        </w:types>
        <w:behaviors>
          <w:behavior w:val="content"/>
        </w:behaviors>
        <w:guid w:val="{76FD4807-15E8-4E78-A091-4386A7BB097D}"/>
      </w:docPartPr>
      <w:docPartBody>
        <w:p w:rsidR="00E54209" w:rsidRDefault="00347B50" w:rsidP="00347B50">
          <w:pPr>
            <w:pStyle w:val="44D0D5CA7AED4C629EE0D826EB2E64D0"/>
          </w:pPr>
          <w:r w:rsidRPr="00BA5429">
            <w:rPr>
              <w:rStyle w:val="PlaceholderText"/>
            </w:rPr>
            <w:t>Click or tap here to enter text.</w:t>
          </w:r>
        </w:p>
      </w:docPartBody>
    </w:docPart>
    <w:docPart>
      <w:docPartPr>
        <w:name w:val="4A98088FECFE4080B4243431C87C9BBE"/>
        <w:category>
          <w:name w:val="General"/>
          <w:gallery w:val="placeholder"/>
        </w:category>
        <w:types>
          <w:type w:val="bbPlcHdr"/>
        </w:types>
        <w:behaviors>
          <w:behavior w:val="content"/>
        </w:behaviors>
        <w:guid w:val="{D8642539-0EA6-4253-B6EC-30A8931A2C42}"/>
      </w:docPartPr>
      <w:docPartBody>
        <w:p w:rsidR="00E54209" w:rsidRDefault="00347B50" w:rsidP="00347B50">
          <w:pPr>
            <w:pStyle w:val="4A98088FECFE4080B4243431C87C9BBE"/>
          </w:pPr>
          <w:r w:rsidRPr="00BA5429">
            <w:rPr>
              <w:rStyle w:val="PlaceholderText"/>
            </w:rPr>
            <w:t>Click or tap here to enter text.</w:t>
          </w:r>
        </w:p>
      </w:docPartBody>
    </w:docPart>
    <w:docPart>
      <w:docPartPr>
        <w:name w:val="C53061413FDB4722B15D74D9E6BED4B4"/>
        <w:category>
          <w:name w:val="General"/>
          <w:gallery w:val="placeholder"/>
        </w:category>
        <w:types>
          <w:type w:val="bbPlcHdr"/>
        </w:types>
        <w:behaviors>
          <w:behavior w:val="content"/>
        </w:behaviors>
        <w:guid w:val="{03240C01-97F2-4DD3-9A0E-E0BF00F464C9}"/>
      </w:docPartPr>
      <w:docPartBody>
        <w:p w:rsidR="00E54209" w:rsidRDefault="00347B50" w:rsidP="00347B50">
          <w:pPr>
            <w:pStyle w:val="C53061413FDB4722B15D74D9E6BED4B4"/>
          </w:pPr>
          <w:r w:rsidRPr="00AB6B5C">
            <w:rPr>
              <w:rStyle w:val="PlaceholderText"/>
            </w:rPr>
            <w:t>Click or tap here to enter text.</w:t>
          </w:r>
        </w:p>
      </w:docPartBody>
    </w:docPart>
    <w:docPart>
      <w:docPartPr>
        <w:name w:val="F09CFC546BDA42DC970A33758EEE092D"/>
        <w:category>
          <w:name w:val="General"/>
          <w:gallery w:val="placeholder"/>
        </w:category>
        <w:types>
          <w:type w:val="bbPlcHdr"/>
        </w:types>
        <w:behaviors>
          <w:behavior w:val="content"/>
        </w:behaviors>
        <w:guid w:val="{98DD4EB9-D5E5-4C5B-A93E-0746B0592FD8}"/>
      </w:docPartPr>
      <w:docPartBody>
        <w:p w:rsidR="00E54209" w:rsidRDefault="00347B50" w:rsidP="00347B50">
          <w:pPr>
            <w:pStyle w:val="F09CFC546BDA42DC970A33758EEE092D"/>
          </w:pPr>
          <w:r w:rsidRPr="00AB6B5C">
            <w:rPr>
              <w:rStyle w:val="PlaceholderText"/>
            </w:rPr>
            <w:t>Click or tap here to enter text.</w:t>
          </w:r>
        </w:p>
      </w:docPartBody>
    </w:docPart>
    <w:docPart>
      <w:docPartPr>
        <w:name w:val="36C96D0629B14D14A540924FBB3947AF"/>
        <w:category>
          <w:name w:val="General"/>
          <w:gallery w:val="placeholder"/>
        </w:category>
        <w:types>
          <w:type w:val="bbPlcHdr"/>
        </w:types>
        <w:behaviors>
          <w:behavior w:val="content"/>
        </w:behaviors>
        <w:guid w:val="{8E139BD4-07B9-4FD0-BF0A-6EAEF75B8BF3}"/>
      </w:docPartPr>
      <w:docPartBody>
        <w:p w:rsidR="00E54209" w:rsidRDefault="00347B50" w:rsidP="00347B50">
          <w:pPr>
            <w:pStyle w:val="36C96D0629B14D14A540924FBB3947AF"/>
          </w:pPr>
          <w:r w:rsidRPr="002371FE">
            <w:rPr>
              <w:rStyle w:val="PlaceholderText"/>
            </w:rPr>
            <w:t>Click or tap here to enter text.</w:t>
          </w:r>
        </w:p>
      </w:docPartBody>
    </w:docPart>
    <w:docPart>
      <w:docPartPr>
        <w:name w:val="FCF5236C09C04982997FAC876362392F"/>
        <w:category>
          <w:name w:val="General"/>
          <w:gallery w:val="placeholder"/>
        </w:category>
        <w:types>
          <w:type w:val="bbPlcHdr"/>
        </w:types>
        <w:behaviors>
          <w:behavior w:val="content"/>
        </w:behaviors>
        <w:guid w:val="{4BFC0BE9-3FC3-47A0-98E3-53FCB06B0370}"/>
      </w:docPartPr>
      <w:docPartBody>
        <w:p w:rsidR="00E54209" w:rsidRDefault="00347B50" w:rsidP="00347B50">
          <w:pPr>
            <w:pStyle w:val="FCF5236C09C04982997FAC876362392F"/>
          </w:pPr>
          <w:r w:rsidRPr="002371FE">
            <w:rPr>
              <w:rStyle w:val="PlaceholderText"/>
            </w:rPr>
            <w:t>Click or tap here to enter text.</w:t>
          </w:r>
        </w:p>
      </w:docPartBody>
    </w:docPart>
    <w:docPart>
      <w:docPartPr>
        <w:name w:val="2E05AC7274AD4A37A041901039B36DD6"/>
        <w:category>
          <w:name w:val="General"/>
          <w:gallery w:val="placeholder"/>
        </w:category>
        <w:types>
          <w:type w:val="bbPlcHdr"/>
        </w:types>
        <w:behaviors>
          <w:behavior w:val="content"/>
        </w:behaviors>
        <w:guid w:val="{DE30688C-F04F-4EE7-9290-04F52BDBAD24}"/>
      </w:docPartPr>
      <w:docPartBody>
        <w:p w:rsidR="00E54209" w:rsidRDefault="00347B50" w:rsidP="00347B50">
          <w:pPr>
            <w:pStyle w:val="2E05AC7274AD4A37A041901039B36DD6"/>
          </w:pPr>
          <w:r w:rsidRPr="00BA5429">
            <w:rPr>
              <w:rStyle w:val="PlaceholderText"/>
            </w:rPr>
            <w:t>Click or tap here to enter text.</w:t>
          </w:r>
        </w:p>
      </w:docPartBody>
    </w:docPart>
    <w:docPart>
      <w:docPartPr>
        <w:name w:val="AF4B5FF058BA4DA1B208C97560DC5516"/>
        <w:category>
          <w:name w:val="General"/>
          <w:gallery w:val="placeholder"/>
        </w:category>
        <w:types>
          <w:type w:val="bbPlcHdr"/>
        </w:types>
        <w:behaviors>
          <w:behavior w:val="content"/>
        </w:behaviors>
        <w:guid w:val="{918A0EBE-B7FE-4627-99CF-9583B1C2A720}"/>
      </w:docPartPr>
      <w:docPartBody>
        <w:p w:rsidR="00E54209" w:rsidRDefault="00347B50" w:rsidP="00347B50">
          <w:pPr>
            <w:pStyle w:val="AF4B5FF058BA4DA1B208C97560DC5516"/>
          </w:pPr>
          <w:r w:rsidRPr="00AB6B5C">
            <w:rPr>
              <w:rStyle w:val="PlaceholderText"/>
            </w:rPr>
            <w:t>Click or tap here to enter text.</w:t>
          </w:r>
        </w:p>
      </w:docPartBody>
    </w:docPart>
    <w:docPart>
      <w:docPartPr>
        <w:name w:val="0280C85D5745428E80138CB1D634880B"/>
        <w:category>
          <w:name w:val="General"/>
          <w:gallery w:val="placeholder"/>
        </w:category>
        <w:types>
          <w:type w:val="bbPlcHdr"/>
        </w:types>
        <w:behaviors>
          <w:behavior w:val="content"/>
        </w:behaviors>
        <w:guid w:val="{57E4DB0D-215C-43FB-A199-6719860FF751}"/>
      </w:docPartPr>
      <w:docPartBody>
        <w:p w:rsidR="00E54209" w:rsidRDefault="00347B50" w:rsidP="00347B50">
          <w:pPr>
            <w:pStyle w:val="0280C85D5745428E80138CB1D634880B"/>
          </w:pPr>
          <w:r w:rsidRPr="004A1FEC">
            <w:rPr>
              <w:rStyle w:val="PlaceholderText"/>
            </w:rPr>
            <w:t>Click or tap here to enter text.</w:t>
          </w:r>
        </w:p>
      </w:docPartBody>
    </w:docPart>
    <w:docPart>
      <w:docPartPr>
        <w:name w:val="22B6F40FE8734F668A8DDC064853EFFB"/>
        <w:category>
          <w:name w:val="General"/>
          <w:gallery w:val="placeholder"/>
        </w:category>
        <w:types>
          <w:type w:val="bbPlcHdr"/>
        </w:types>
        <w:behaviors>
          <w:behavior w:val="content"/>
        </w:behaviors>
        <w:guid w:val="{9F6D23B0-12D3-4592-B9A4-5170320ADB7E}"/>
      </w:docPartPr>
      <w:docPartBody>
        <w:p w:rsidR="00E54209" w:rsidRDefault="00347B50" w:rsidP="00347B50">
          <w:pPr>
            <w:pStyle w:val="22B6F40FE8734F668A8DDC064853EFFB"/>
          </w:pPr>
          <w:r w:rsidRPr="00BA5429">
            <w:rPr>
              <w:rStyle w:val="PlaceholderText"/>
            </w:rPr>
            <w:t>Click or tap here to enter text.</w:t>
          </w:r>
        </w:p>
      </w:docPartBody>
    </w:docPart>
    <w:docPart>
      <w:docPartPr>
        <w:name w:val="A6F5B3B9ED0440408D5333F465EADC9C"/>
        <w:category>
          <w:name w:val="General"/>
          <w:gallery w:val="placeholder"/>
        </w:category>
        <w:types>
          <w:type w:val="bbPlcHdr"/>
        </w:types>
        <w:behaviors>
          <w:behavior w:val="content"/>
        </w:behaviors>
        <w:guid w:val="{38B2F9A0-15ED-42EC-AD4B-A8D65F0ABC8F}"/>
      </w:docPartPr>
      <w:docPartBody>
        <w:p w:rsidR="00E54209" w:rsidRDefault="00347B50" w:rsidP="00347B50">
          <w:pPr>
            <w:pStyle w:val="A6F5B3B9ED0440408D5333F465EADC9C"/>
          </w:pPr>
          <w:r w:rsidRPr="00BA5429">
            <w:rPr>
              <w:rStyle w:val="PlaceholderText"/>
            </w:rPr>
            <w:t>Click or tap here to enter text.</w:t>
          </w:r>
        </w:p>
      </w:docPartBody>
    </w:docPart>
    <w:docPart>
      <w:docPartPr>
        <w:name w:val="B5798FC95A7A443A9AD2944A71884A63"/>
        <w:category>
          <w:name w:val="General"/>
          <w:gallery w:val="placeholder"/>
        </w:category>
        <w:types>
          <w:type w:val="bbPlcHdr"/>
        </w:types>
        <w:behaviors>
          <w:behavior w:val="content"/>
        </w:behaviors>
        <w:guid w:val="{282AB77B-0C7F-4B33-A542-4951E9C72E4B}"/>
      </w:docPartPr>
      <w:docPartBody>
        <w:p w:rsidR="00E54209" w:rsidRDefault="00347B50" w:rsidP="00347B50">
          <w:pPr>
            <w:pStyle w:val="B5798FC95A7A443A9AD2944A71884A63"/>
          </w:pPr>
          <w:r w:rsidRPr="000464E1">
            <w:rPr>
              <w:rStyle w:val="PlaceholderText"/>
            </w:rPr>
            <w:t>Click or tap here to enter text.</w:t>
          </w:r>
        </w:p>
      </w:docPartBody>
    </w:docPart>
    <w:docPart>
      <w:docPartPr>
        <w:name w:val="2F7D8F1C389848919DEA631CB54FF9B0"/>
        <w:category>
          <w:name w:val="General"/>
          <w:gallery w:val="placeholder"/>
        </w:category>
        <w:types>
          <w:type w:val="bbPlcHdr"/>
        </w:types>
        <w:behaviors>
          <w:behavior w:val="content"/>
        </w:behaviors>
        <w:guid w:val="{5D7174A2-1971-49E7-8CBD-557F1E38D4F2}"/>
      </w:docPartPr>
      <w:docPartBody>
        <w:p w:rsidR="00E54209" w:rsidRDefault="00347B50" w:rsidP="00347B50">
          <w:pPr>
            <w:pStyle w:val="2F7D8F1C389848919DEA631CB54FF9B0"/>
          </w:pPr>
          <w:r w:rsidRPr="002371FE">
            <w:rPr>
              <w:rStyle w:val="PlaceholderText"/>
            </w:rPr>
            <w:t>Click or tap here to enter text.</w:t>
          </w:r>
        </w:p>
      </w:docPartBody>
    </w:docPart>
    <w:docPart>
      <w:docPartPr>
        <w:name w:val="1605EFD81CED42EC884B754199C104E3"/>
        <w:category>
          <w:name w:val="General"/>
          <w:gallery w:val="placeholder"/>
        </w:category>
        <w:types>
          <w:type w:val="bbPlcHdr"/>
        </w:types>
        <w:behaviors>
          <w:behavior w:val="content"/>
        </w:behaviors>
        <w:guid w:val="{13E06CFB-8779-4AAB-B015-3C900AA5439B}"/>
      </w:docPartPr>
      <w:docPartBody>
        <w:p w:rsidR="00E54209" w:rsidRDefault="00347B50" w:rsidP="00347B50">
          <w:pPr>
            <w:pStyle w:val="1605EFD81CED42EC884B754199C104E3"/>
          </w:pPr>
          <w:r w:rsidRPr="000A37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50"/>
    <w:rsid w:val="00347B50"/>
    <w:rsid w:val="00E5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B50"/>
  </w:style>
  <w:style w:type="paragraph" w:customStyle="1" w:styleId="4B851D06AC7D433982B5572F60D58D67">
    <w:name w:val="4B851D06AC7D433982B5572F60D58D67"/>
    <w:rsid w:val="00347B50"/>
  </w:style>
  <w:style w:type="paragraph" w:customStyle="1" w:styleId="44D0D5CA7AED4C629EE0D826EB2E64D0">
    <w:name w:val="44D0D5CA7AED4C629EE0D826EB2E64D0"/>
    <w:rsid w:val="00347B50"/>
  </w:style>
  <w:style w:type="paragraph" w:customStyle="1" w:styleId="4A98088FECFE4080B4243431C87C9BBE">
    <w:name w:val="4A98088FECFE4080B4243431C87C9BBE"/>
    <w:rsid w:val="00347B50"/>
  </w:style>
  <w:style w:type="paragraph" w:customStyle="1" w:styleId="C53061413FDB4722B15D74D9E6BED4B4">
    <w:name w:val="C53061413FDB4722B15D74D9E6BED4B4"/>
    <w:rsid w:val="00347B50"/>
  </w:style>
  <w:style w:type="paragraph" w:customStyle="1" w:styleId="F09CFC546BDA42DC970A33758EEE092D">
    <w:name w:val="F09CFC546BDA42DC970A33758EEE092D"/>
    <w:rsid w:val="00347B50"/>
  </w:style>
  <w:style w:type="paragraph" w:customStyle="1" w:styleId="36C96D0629B14D14A540924FBB3947AF">
    <w:name w:val="36C96D0629B14D14A540924FBB3947AF"/>
    <w:rsid w:val="00347B50"/>
  </w:style>
  <w:style w:type="paragraph" w:customStyle="1" w:styleId="FCF5236C09C04982997FAC876362392F">
    <w:name w:val="FCF5236C09C04982997FAC876362392F"/>
    <w:rsid w:val="00347B50"/>
  </w:style>
  <w:style w:type="paragraph" w:customStyle="1" w:styleId="2E05AC7274AD4A37A041901039B36DD6">
    <w:name w:val="2E05AC7274AD4A37A041901039B36DD6"/>
    <w:rsid w:val="00347B50"/>
  </w:style>
  <w:style w:type="paragraph" w:customStyle="1" w:styleId="AF4B5FF058BA4DA1B208C97560DC5516">
    <w:name w:val="AF4B5FF058BA4DA1B208C97560DC5516"/>
    <w:rsid w:val="00347B50"/>
  </w:style>
  <w:style w:type="paragraph" w:customStyle="1" w:styleId="0280C85D5745428E80138CB1D634880B">
    <w:name w:val="0280C85D5745428E80138CB1D634880B"/>
    <w:rsid w:val="00347B50"/>
  </w:style>
  <w:style w:type="paragraph" w:customStyle="1" w:styleId="22B6F40FE8734F668A8DDC064853EFFB">
    <w:name w:val="22B6F40FE8734F668A8DDC064853EFFB"/>
    <w:rsid w:val="00347B50"/>
  </w:style>
  <w:style w:type="paragraph" w:customStyle="1" w:styleId="A6F5B3B9ED0440408D5333F465EADC9C">
    <w:name w:val="A6F5B3B9ED0440408D5333F465EADC9C"/>
    <w:rsid w:val="00347B50"/>
  </w:style>
  <w:style w:type="paragraph" w:customStyle="1" w:styleId="B5798FC95A7A443A9AD2944A71884A63">
    <w:name w:val="B5798FC95A7A443A9AD2944A71884A63"/>
    <w:rsid w:val="00347B50"/>
  </w:style>
  <w:style w:type="paragraph" w:customStyle="1" w:styleId="2F7D8F1C389848919DEA631CB54FF9B0">
    <w:name w:val="2F7D8F1C389848919DEA631CB54FF9B0"/>
    <w:rsid w:val="00347B50"/>
  </w:style>
  <w:style w:type="paragraph" w:customStyle="1" w:styleId="1605EFD81CED42EC884B754199C104E3">
    <w:name w:val="1605EFD81CED42EC884B754199C104E3"/>
    <w:rsid w:val="00347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2022-08-30T15:25:00Z</dcterms:created>
  <dcterms:modified xsi:type="dcterms:W3CDTF">2022-08-30T18:25:00Z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