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81A" w:rsidRDefault="00F1381A" w:rsidP="00F1381A">
      <w:pPr>
        <w:pStyle w:val="NormalWeb"/>
        <w:spacing w:before="0" w:beforeAutospacing="0" w:after="0"/>
        <w:jc w:val="both"/>
      </w:pPr>
    </w:p>
    <w:p w:rsidR="00F1381A" w:rsidRDefault="00F1381A" w:rsidP="00F1381A">
      <w:pPr>
        <w:pStyle w:val="NormalWeb"/>
        <w:spacing w:before="0" w:beforeAutospacing="0" w:after="0"/>
        <w:jc w:val="center"/>
      </w:pPr>
      <w:r>
        <w:rPr>
          <w:b/>
          <w:bCs/>
          <w:sz w:val="27"/>
          <w:szCs w:val="27"/>
        </w:rPr>
        <w:t>New Book Encourages Parents to Nurture the Youth for a Better Society</w:t>
      </w:r>
    </w:p>
    <w:p w:rsidR="00F1381A" w:rsidRDefault="00F1381A" w:rsidP="00F1381A">
      <w:pPr>
        <w:pStyle w:val="NormalWeb"/>
        <w:spacing w:before="0" w:beforeAutospacing="0" w:after="0"/>
        <w:jc w:val="both"/>
      </w:pPr>
    </w:p>
    <w:p w:rsidR="00F1381A" w:rsidRDefault="00F1381A" w:rsidP="00F1381A">
      <w:pPr>
        <w:pStyle w:val="NormalWeb"/>
        <w:spacing w:before="0" w:beforeAutospacing="0" w:after="0"/>
        <w:jc w:val="both"/>
      </w:pPr>
      <w:r>
        <w:t xml:space="preserve">Parents are not the only ones responsible for the rearing of the youth. Teachers, leaders, preachers and those in authority over children can also aid in their upbringing by being good examples to the young ones. Witness a child’s touching call for love and guidance in Cynthia </w:t>
      </w:r>
      <w:proofErr w:type="spellStart"/>
      <w:r>
        <w:t>Gadson’s</w:t>
      </w:r>
      <w:proofErr w:type="spellEnd"/>
      <w:r>
        <w:t xml:space="preserve"> </w:t>
      </w:r>
      <w:r>
        <w:rPr>
          <w:b/>
          <w:bCs/>
          <w:i/>
          <w:iCs/>
        </w:rPr>
        <w:t>Show Me! Teach Me! Guide Me</w:t>
      </w:r>
      <w:proofErr w:type="gramStart"/>
      <w:r>
        <w:rPr>
          <w:b/>
          <w:bCs/>
          <w:i/>
          <w:iCs/>
        </w:rPr>
        <w:t>!,</w:t>
      </w:r>
      <w:proofErr w:type="gramEnd"/>
      <w:r>
        <w:rPr>
          <w:i/>
          <w:iCs/>
        </w:rPr>
        <w:t xml:space="preserve"> </w:t>
      </w:r>
      <w:r>
        <w:t>a picture poetry book published by Tate Publishing, Inc.</w:t>
      </w:r>
    </w:p>
    <w:p w:rsidR="00F1381A" w:rsidRDefault="00F1381A" w:rsidP="00F1381A">
      <w:pPr>
        <w:pStyle w:val="NormalWeb"/>
        <w:spacing w:before="0" w:beforeAutospacing="0" w:after="0"/>
        <w:jc w:val="both"/>
      </w:pPr>
    </w:p>
    <w:p w:rsidR="00F1381A" w:rsidRDefault="00F1381A" w:rsidP="00F1381A">
      <w:pPr>
        <w:pStyle w:val="NormalWeb"/>
        <w:spacing w:before="0" w:beforeAutospacing="0" w:after="0"/>
        <w:jc w:val="both"/>
      </w:pPr>
      <w:r>
        <w:t xml:space="preserve">Told through a child’s perspective, this book highlights the basic needs of every child – love, attention, and guidance. Author </w:t>
      </w:r>
      <w:proofErr w:type="spellStart"/>
      <w:r>
        <w:t>Gadson</w:t>
      </w:r>
      <w:proofErr w:type="spellEnd"/>
      <w:r>
        <w:t xml:space="preserve"> shows that since children see adults as role models, the latter may have an impact on the former’s beliefs and behavior. This book serves as an eye-opener for adults as it shows why it is always important to display the good and the positive to children.</w:t>
      </w:r>
    </w:p>
    <w:p w:rsidR="00F1381A" w:rsidRDefault="00F1381A" w:rsidP="00F1381A">
      <w:pPr>
        <w:pStyle w:val="NormalWeb"/>
        <w:spacing w:before="0" w:beforeAutospacing="0" w:after="0"/>
        <w:jc w:val="both"/>
      </w:pPr>
    </w:p>
    <w:p w:rsidR="00F1381A" w:rsidRDefault="00F1381A" w:rsidP="00F1381A">
      <w:pPr>
        <w:pStyle w:val="NormalWeb"/>
        <w:spacing w:before="0" w:beforeAutospacing="0" w:after="0"/>
        <w:jc w:val="both"/>
      </w:pPr>
      <w:proofErr w:type="spellStart"/>
      <w:r>
        <w:t>Gadson</w:t>
      </w:r>
      <w:proofErr w:type="spellEnd"/>
      <w:r>
        <w:t xml:space="preserve"> also emphasizes that a child’s development can have an effect on the society he belongs to. “</w:t>
      </w:r>
      <w:r>
        <w:rPr>
          <w:i/>
          <w:iCs/>
        </w:rPr>
        <w:t>If we care about our communities and our society, we can make changes. One way we can make a change is through the way we nurture, lead, and guide our children. We must show them, teach them, and guide them. This is how our children become positive, productive, and influential citizens in our society</w:t>
      </w:r>
      <w:r>
        <w:t>,” she writes.</w:t>
      </w:r>
    </w:p>
    <w:p w:rsidR="00F1381A" w:rsidRDefault="00F1381A" w:rsidP="00F1381A">
      <w:pPr>
        <w:pStyle w:val="NormalWeb"/>
        <w:spacing w:before="0" w:beforeAutospacing="0" w:after="0"/>
        <w:jc w:val="both"/>
      </w:pPr>
    </w:p>
    <w:p w:rsidR="00F1381A" w:rsidRDefault="00F1381A" w:rsidP="00F1381A">
      <w:pPr>
        <w:pStyle w:val="NormalWeb"/>
        <w:spacing w:before="0" w:beforeAutospacing="0" w:after="0"/>
        <w:jc w:val="both"/>
      </w:pPr>
      <w:r>
        <w:t>Composed of around twenty stanzas, the poem shows that a child’s key to living a good life is learning what is right. It seeks to elicit a positive response from adults everywhere to lead the young ones to the right path in order to build a better and brighter society.</w:t>
      </w:r>
    </w:p>
    <w:p w:rsidR="00F1381A" w:rsidRDefault="00F1381A" w:rsidP="00F1381A">
      <w:pPr>
        <w:pStyle w:val="NormalWeb"/>
        <w:spacing w:before="0" w:beforeAutospacing="0" w:after="0"/>
        <w:jc w:val="both"/>
      </w:pPr>
    </w:p>
    <w:p w:rsidR="00F1381A" w:rsidRDefault="00F1381A" w:rsidP="00F1381A">
      <w:pPr>
        <w:pStyle w:val="NormalWeb"/>
        <w:spacing w:before="0" w:beforeAutospacing="0" w:after="0"/>
        <w:jc w:val="both"/>
      </w:pPr>
      <w:r>
        <w:t xml:space="preserve">Brimming with colorful and lesson-filled illustrations, </w:t>
      </w:r>
      <w:r>
        <w:rPr>
          <w:b/>
          <w:bCs/>
          <w:i/>
          <w:iCs/>
        </w:rPr>
        <w:t>Show Me! Teach Me! Guide Me!</w:t>
      </w:r>
      <w:r>
        <w:t xml:space="preserve"> </w:t>
      </w:r>
      <w:proofErr w:type="gramStart"/>
      <w:r>
        <w:t>is</w:t>
      </w:r>
      <w:proofErr w:type="gramEnd"/>
      <w:r>
        <w:t xml:space="preserve"> a picture book that truly moves and inspires. For more information on this book, please visit www.tatepublishing.com.</w:t>
      </w:r>
    </w:p>
    <w:p w:rsidR="00F1381A" w:rsidRDefault="00F1381A" w:rsidP="00F1381A">
      <w:pPr>
        <w:pStyle w:val="NormalWeb"/>
        <w:spacing w:before="0" w:beforeAutospacing="0" w:after="0"/>
        <w:jc w:val="both"/>
      </w:pPr>
    </w:p>
    <w:p w:rsidR="00F1381A" w:rsidRDefault="00F1381A" w:rsidP="00F1381A">
      <w:pPr>
        <w:pStyle w:val="NormalWeb"/>
        <w:spacing w:before="0" w:beforeAutospacing="0" w:after="0"/>
        <w:jc w:val="both"/>
      </w:pPr>
      <w:r>
        <w:rPr>
          <w:b/>
          <w:bCs/>
        </w:rPr>
        <w:t>About the Author</w:t>
      </w:r>
    </w:p>
    <w:p w:rsidR="00F1381A" w:rsidRDefault="00F1381A" w:rsidP="00F1381A">
      <w:pPr>
        <w:pStyle w:val="NormalWeb"/>
        <w:spacing w:before="0" w:beforeAutospacing="0" w:after="0"/>
        <w:jc w:val="both"/>
      </w:pPr>
      <w:r>
        <w:t xml:space="preserve">Cynthia </w:t>
      </w:r>
      <w:proofErr w:type="spellStart"/>
      <w:r>
        <w:t>Gadson</w:t>
      </w:r>
      <w:proofErr w:type="spellEnd"/>
      <w:r>
        <w:t xml:space="preserve"> was born in Tampa, Florida. She is a missionary and formerly a member of the Baptist Church where she learned spiritual teaching. Ms. </w:t>
      </w:r>
      <w:proofErr w:type="spellStart"/>
      <w:r>
        <w:t>Gadson</w:t>
      </w:r>
      <w:proofErr w:type="spellEnd"/>
      <w:r>
        <w:t xml:space="preserve"> served in the United States Army in 1983 to 1988, earning an honorable discharge. She is currently teaching in Hillsborough County.</w:t>
      </w:r>
    </w:p>
    <w:p w:rsidR="00F1381A" w:rsidRDefault="00F1381A" w:rsidP="00F1381A">
      <w:pPr>
        <w:pStyle w:val="NormalWeb"/>
        <w:spacing w:before="0" w:beforeAutospacing="0" w:after="0"/>
        <w:jc w:val="both"/>
      </w:pPr>
    </w:p>
    <w:p w:rsidR="00F1381A" w:rsidRDefault="00F1381A" w:rsidP="00F1381A">
      <w:pPr>
        <w:pStyle w:val="NormalWeb"/>
        <w:spacing w:before="0" w:beforeAutospacing="0" w:after="0"/>
        <w:jc w:val="both"/>
      </w:pPr>
    </w:p>
    <w:p w:rsidR="00F1381A" w:rsidRDefault="00F1381A" w:rsidP="00F1381A">
      <w:pPr>
        <w:pStyle w:val="NormalWeb"/>
        <w:spacing w:before="0" w:beforeAutospacing="0" w:after="0"/>
        <w:jc w:val="center"/>
      </w:pPr>
      <w:r>
        <w:rPr>
          <w:b/>
          <w:bCs/>
          <w:sz w:val="27"/>
          <w:szCs w:val="27"/>
        </w:rPr>
        <w:t>Tate Publishing Releases Gripping Paranormal Mystery</w:t>
      </w:r>
    </w:p>
    <w:p w:rsidR="00F1381A" w:rsidRDefault="00F1381A" w:rsidP="00F1381A">
      <w:pPr>
        <w:pStyle w:val="NormalWeb"/>
        <w:spacing w:before="0" w:beforeAutospacing="0" w:after="0"/>
        <w:jc w:val="both"/>
      </w:pPr>
    </w:p>
    <w:p w:rsidR="00F1381A" w:rsidRDefault="00F1381A" w:rsidP="00F1381A">
      <w:pPr>
        <w:pStyle w:val="NormalWeb"/>
        <w:spacing w:before="0" w:beforeAutospacing="0" w:after="0"/>
        <w:jc w:val="both"/>
      </w:pPr>
    </w:p>
    <w:p w:rsidR="00F1381A" w:rsidRDefault="00F1381A" w:rsidP="00F1381A">
      <w:pPr>
        <w:pStyle w:val="NormalWeb"/>
        <w:spacing w:before="0" w:beforeAutospacing="0" w:after="0"/>
        <w:jc w:val="both"/>
      </w:pPr>
      <w:r>
        <w:t>Budding author Chelsea Ramsey is a lover of art and stories. She took courses at the Art Institute for Game Art and Design but felt that it was not the right career for her. When asked by her mother what she really loved to do, Ramsey said, “</w:t>
      </w:r>
      <w:r>
        <w:rPr>
          <w:i/>
          <w:iCs/>
        </w:rPr>
        <w:t xml:space="preserve">What I would really, absolutely love to </w:t>
      </w:r>
      <w:proofErr w:type="gramStart"/>
      <w:r>
        <w:rPr>
          <w:i/>
          <w:iCs/>
        </w:rPr>
        <w:t>do,</w:t>
      </w:r>
      <w:proofErr w:type="gramEnd"/>
      <w:r>
        <w:rPr>
          <w:i/>
          <w:iCs/>
        </w:rPr>
        <w:t xml:space="preserve"> is write my stories. I would absolutely love to be an author</w:t>
      </w:r>
      <w:r>
        <w:t>.” Her book, “</w:t>
      </w:r>
      <w:r>
        <w:rPr>
          <w:i/>
          <w:iCs/>
        </w:rPr>
        <w:t xml:space="preserve">Brink: </w:t>
      </w:r>
      <w:proofErr w:type="gramStart"/>
      <w:r>
        <w:rPr>
          <w:i/>
          <w:iCs/>
        </w:rPr>
        <w:t>The</w:t>
      </w:r>
      <w:proofErr w:type="gramEnd"/>
      <w:r>
        <w:rPr>
          <w:i/>
          <w:iCs/>
        </w:rPr>
        <w:t xml:space="preserve"> Awakening</w:t>
      </w:r>
      <w:r>
        <w:t>,” marks her debut into the literary scene.</w:t>
      </w:r>
    </w:p>
    <w:p w:rsidR="00F1381A" w:rsidRDefault="00F1381A" w:rsidP="00F1381A">
      <w:pPr>
        <w:pStyle w:val="NormalWeb"/>
        <w:spacing w:before="0" w:beforeAutospacing="0" w:after="0"/>
        <w:jc w:val="both"/>
      </w:pPr>
    </w:p>
    <w:p w:rsidR="00F1381A" w:rsidRDefault="00F1381A" w:rsidP="00F1381A">
      <w:pPr>
        <w:pStyle w:val="NormalWeb"/>
        <w:spacing w:before="0" w:beforeAutospacing="0" w:after="0"/>
        <w:jc w:val="both"/>
      </w:pPr>
      <w:r>
        <w:lastRenderedPageBreak/>
        <w:t>“</w:t>
      </w:r>
      <w:r>
        <w:rPr>
          <w:i/>
          <w:iCs/>
        </w:rPr>
        <w:t>Brink: The Awakening</w:t>
      </w:r>
      <w:r>
        <w:t>” tells the story of Luke, an ordinary young man who discovers he is not ordinary at all. He unconsciously undergoes mental and physical changes which enables him to expend energy – something that a normal person cannot do. He starts to sense things with his mind and feels that somewhere, someone is watching his every move.</w:t>
      </w:r>
    </w:p>
    <w:p w:rsidR="00F1381A" w:rsidRDefault="00F1381A" w:rsidP="00F1381A">
      <w:pPr>
        <w:pStyle w:val="NormalWeb"/>
        <w:spacing w:before="0" w:beforeAutospacing="0" w:after="0"/>
        <w:jc w:val="both"/>
      </w:pPr>
    </w:p>
    <w:p w:rsidR="00F1381A" w:rsidRDefault="00F1381A" w:rsidP="00F1381A">
      <w:pPr>
        <w:pStyle w:val="NormalWeb"/>
        <w:spacing w:before="0" w:beforeAutospacing="0" w:after="0"/>
        <w:jc w:val="both"/>
      </w:pPr>
      <w:r>
        <w:t>Luke’s condition starts to trouble him when he almost kills a friend’s father when the latter threatened Luke’s father at gunpoint. Still, he keeps his secret to himself until one day a man shows up, giving him the answers he has long been searching for. The man then invites him to join an organization which gives him an opportunity to control and harness his newfound power for a good purpose.</w:t>
      </w:r>
    </w:p>
    <w:p w:rsidR="00F1381A" w:rsidRDefault="00F1381A" w:rsidP="00F1381A">
      <w:pPr>
        <w:pStyle w:val="NormalWeb"/>
        <w:spacing w:before="0" w:beforeAutospacing="0" w:after="0"/>
        <w:jc w:val="both"/>
      </w:pPr>
    </w:p>
    <w:p w:rsidR="00F1381A" w:rsidRDefault="00F1381A" w:rsidP="00F1381A">
      <w:pPr>
        <w:pStyle w:val="NormalWeb"/>
        <w:spacing w:before="0" w:beforeAutospacing="0" w:after="0"/>
        <w:jc w:val="both"/>
      </w:pPr>
      <w:r>
        <w:t>Should Luke join the organization and be helped by people like him – or will he choose to deal with his power on his own, which may lead to his destruction?</w:t>
      </w:r>
    </w:p>
    <w:p w:rsidR="00F1381A" w:rsidRDefault="00F1381A" w:rsidP="00F1381A">
      <w:pPr>
        <w:pStyle w:val="NormalWeb"/>
        <w:spacing w:before="0" w:beforeAutospacing="0" w:after="0"/>
        <w:jc w:val="both"/>
      </w:pPr>
    </w:p>
    <w:p w:rsidR="00F1381A" w:rsidRDefault="00F1381A" w:rsidP="00F1381A">
      <w:pPr>
        <w:pStyle w:val="NormalWeb"/>
        <w:spacing w:before="0" w:beforeAutospacing="0" w:after="0"/>
        <w:jc w:val="both"/>
      </w:pPr>
      <w:r>
        <w:t>Ramsey masterfully pieces together interesting characters and events into this impressive book of mystery. Readers will be attached to the story of Luke and his friends, as they strive to find out what is driving Luke to the brink of his sanity. A story of self-discovery, familial love, reunification, friendship and mystery, this book is a good addition to every bookworm’s fiction collection.</w:t>
      </w:r>
    </w:p>
    <w:p w:rsidR="00F1381A" w:rsidRDefault="00F1381A" w:rsidP="00F1381A">
      <w:pPr>
        <w:pStyle w:val="NormalWeb"/>
        <w:spacing w:before="0" w:beforeAutospacing="0" w:after="0"/>
        <w:jc w:val="both"/>
      </w:pPr>
    </w:p>
    <w:p w:rsidR="00F1381A" w:rsidRDefault="00F1381A" w:rsidP="00F1381A">
      <w:pPr>
        <w:pStyle w:val="NormalWeb"/>
        <w:spacing w:before="0" w:beforeAutospacing="0" w:after="0"/>
        <w:jc w:val="both"/>
      </w:pPr>
      <w:r>
        <w:t xml:space="preserve">For more information on this book, please visit </w:t>
      </w:r>
      <w:hyperlink r:id="rId4" w:history="1">
        <w:r>
          <w:rPr>
            <w:rStyle w:val="Hyperlink"/>
          </w:rPr>
          <w:t>www.brink.tateauthor.com</w:t>
        </w:r>
      </w:hyperlink>
      <w:r>
        <w:t xml:space="preserve">. </w:t>
      </w:r>
    </w:p>
    <w:p w:rsidR="00F1381A" w:rsidRDefault="00F1381A" w:rsidP="00F1381A">
      <w:pPr>
        <w:pStyle w:val="NormalWeb"/>
        <w:spacing w:before="0" w:beforeAutospacing="0" w:after="0"/>
        <w:jc w:val="both"/>
      </w:pPr>
    </w:p>
    <w:p w:rsidR="00F1381A" w:rsidRDefault="00F1381A" w:rsidP="00F1381A">
      <w:pPr>
        <w:pStyle w:val="NormalWeb"/>
        <w:spacing w:before="0" w:beforeAutospacing="0" w:after="0"/>
        <w:jc w:val="both"/>
      </w:pPr>
    </w:p>
    <w:p w:rsidR="00F1381A" w:rsidRDefault="00F1381A" w:rsidP="00F1381A">
      <w:pPr>
        <w:pStyle w:val="NormalWeb"/>
        <w:spacing w:before="0" w:beforeAutospacing="0" w:after="0"/>
        <w:jc w:val="center"/>
      </w:pPr>
      <w:proofErr w:type="spellStart"/>
      <w:r w:rsidRPr="00F1381A">
        <w:rPr>
          <w:b/>
          <w:bCs/>
          <w:i/>
          <w:sz w:val="27"/>
          <w:szCs w:val="27"/>
        </w:rPr>
        <w:t>LastNote</w:t>
      </w:r>
      <w:proofErr w:type="spellEnd"/>
      <w:r>
        <w:rPr>
          <w:b/>
          <w:bCs/>
          <w:sz w:val="27"/>
          <w:szCs w:val="27"/>
        </w:rPr>
        <w:t xml:space="preserve"> Releases New Album through Tate Music Group</w:t>
      </w:r>
    </w:p>
    <w:p w:rsidR="00F1381A" w:rsidRDefault="00F1381A" w:rsidP="00F1381A">
      <w:pPr>
        <w:pStyle w:val="NormalWeb"/>
        <w:spacing w:before="0" w:beforeAutospacing="0" w:after="0"/>
        <w:jc w:val="both"/>
      </w:pPr>
    </w:p>
    <w:p w:rsidR="00F1381A" w:rsidRDefault="00F1381A" w:rsidP="00F1381A">
      <w:pPr>
        <w:pStyle w:val="NormalWeb"/>
        <w:spacing w:before="0" w:beforeAutospacing="0" w:after="0"/>
        <w:jc w:val="both"/>
      </w:pPr>
      <w:r>
        <w:t xml:space="preserve">Victor, New York – </w:t>
      </w:r>
      <w:proofErr w:type="spellStart"/>
      <w:r>
        <w:rPr>
          <w:i/>
          <w:iCs/>
        </w:rPr>
        <w:t>LastNote</w:t>
      </w:r>
      <w:proofErr w:type="spellEnd"/>
      <w:r>
        <w:t>, an original refined rock-groove band, introduces “</w:t>
      </w:r>
      <w:proofErr w:type="spellStart"/>
      <w:r>
        <w:t>HighWays</w:t>
      </w:r>
      <w:proofErr w:type="spellEnd"/>
      <w:r>
        <w:t xml:space="preserve">,” a new album which features artist Nick </w:t>
      </w:r>
      <w:proofErr w:type="spellStart"/>
      <w:r>
        <w:t>LeDuc’s</w:t>
      </w:r>
      <w:proofErr w:type="spellEnd"/>
      <w:r>
        <w:t xml:space="preserve"> vocal prowess. The band was founded in 2007 by </w:t>
      </w:r>
      <w:proofErr w:type="spellStart"/>
      <w:r>
        <w:t>LeDuc</w:t>
      </w:r>
      <w:proofErr w:type="spellEnd"/>
      <w:r>
        <w:t xml:space="preserve">. Since then, it has become an unstoppable force, conquering not only Rochester but far beyond it. </w:t>
      </w:r>
    </w:p>
    <w:p w:rsidR="00F1381A" w:rsidRDefault="00F1381A" w:rsidP="00F1381A">
      <w:pPr>
        <w:pStyle w:val="NormalWeb"/>
        <w:spacing w:before="0" w:beforeAutospacing="0" w:after="0"/>
        <w:jc w:val="both"/>
      </w:pPr>
    </w:p>
    <w:p w:rsidR="00F1381A" w:rsidRDefault="00F1381A" w:rsidP="00F1381A">
      <w:pPr>
        <w:pStyle w:val="NormalWeb"/>
        <w:spacing w:before="0" w:beforeAutospacing="0" w:after="0"/>
        <w:jc w:val="both"/>
      </w:pPr>
      <w:r>
        <w:t xml:space="preserve">In </w:t>
      </w:r>
      <w:proofErr w:type="spellStart"/>
      <w:r>
        <w:rPr>
          <w:i/>
          <w:iCs/>
        </w:rPr>
        <w:t>HighWays</w:t>
      </w:r>
      <w:proofErr w:type="spellEnd"/>
      <w:r>
        <w:t xml:space="preserve">, the band performs eight impressive hits, giving its listeners a delightful mix of classic guitar styles and refreshing rhythms. People will come to appreciate Nick </w:t>
      </w:r>
      <w:proofErr w:type="spellStart"/>
      <w:r>
        <w:t>DeLuc’s</w:t>
      </w:r>
      <w:proofErr w:type="spellEnd"/>
      <w:r>
        <w:t xml:space="preserve"> signature style as he renders one of the freshest sounds in the history of the music industry.</w:t>
      </w:r>
    </w:p>
    <w:p w:rsidR="00F1381A" w:rsidRDefault="00F1381A" w:rsidP="00F1381A">
      <w:pPr>
        <w:pStyle w:val="NormalWeb"/>
        <w:spacing w:before="0" w:beforeAutospacing="0" w:after="0"/>
        <w:jc w:val="both"/>
      </w:pPr>
    </w:p>
    <w:p w:rsidR="00F1381A" w:rsidRDefault="00F1381A" w:rsidP="00F1381A">
      <w:pPr>
        <w:pStyle w:val="NormalWeb"/>
        <w:spacing w:before="0" w:beforeAutospacing="0" w:after="0"/>
        <w:jc w:val="both"/>
      </w:pPr>
      <w:proofErr w:type="spellStart"/>
      <w:r>
        <w:t>LeDuc</w:t>
      </w:r>
      <w:proofErr w:type="spellEnd"/>
      <w:r>
        <w:t xml:space="preserve"> himself pens the band’s tunes, including covers ranging from </w:t>
      </w:r>
      <w:r>
        <w:rPr>
          <w:i/>
          <w:iCs/>
        </w:rPr>
        <w:t>The Grateful Dead</w:t>
      </w:r>
      <w:r>
        <w:t xml:space="preserve"> to </w:t>
      </w:r>
      <w:proofErr w:type="gramStart"/>
      <w:r>
        <w:rPr>
          <w:i/>
          <w:iCs/>
        </w:rPr>
        <w:t>The</w:t>
      </w:r>
      <w:proofErr w:type="gramEnd"/>
      <w:r>
        <w:rPr>
          <w:i/>
          <w:iCs/>
        </w:rPr>
        <w:t xml:space="preserve"> </w:t>
      </w:r>
      <w:proofErr w:type="spellStart"/>
      <w:r>
        <w:rPr>
          <w:i/>
          <w:iCs/>
        </w:rPr>
        <w:t>Pixies</w:t>
      </w:r>
      <w:r>
        <w:t>.With</w:t>
      </w:r>
      <w:proofErr w:type="spellEnd"/>
      <w:r>
        <w:t xml:space="preserve"> its one-of-a-kind rhythmic beats, </w:t>
      </w:r>
      <w:proofErr w:type="spellStart"/>
      <w:r>
        <w:rPr>
          <w:i/>
          <w:iCs/>
        </w:rPr>
        <w:t>LastNote</w:t>
      </w:r>
      <w:proofErr w:type="spellEnd"/>
      <w:r>
        <w:rPr>
          <w:i/>
          <w:iCs/>
        </w:rPr>
        <w:t xml:space="preserve"> </w:t>
      </w:r>
      <w:r>
        <w:t>confirms that it is indeed one of the best in the music scene.</w:t>
      </w:r>
    </w:p>
    <w:p w:rsidR="00F1381A" w:rsidRDefault="00F1381A" w:rsidP="00F1381A">
      <w:pPr>
        <w:pStyle w:val="NormalWeb"/>
        <w:spacing w:before="0" w:beforeAutospacing="0" w:after="0"/>
        <w:jc w:val="both"/>
      </w:pPr>
    </w:p>
    <w:p w:rsidR="00F1381A" w:rsidRDefault="00F1381A" w:rsidP="00F1381A">
      <w:pPr>
        <w:pStyle w:val="NormalWeb"/>
        <w:spacing w:before="0" w:beforeAutospacing="0" w:after="0"/>
        <w:jc w:val="both"/>
      </w:pPr>
      <w:r>
        <w:t xml:space="preserve">For more information on </w:t>
      </w:r>
      <w:proofErr w:type="spellStart"/>
      <w:r>
        <w:rPr>
          <w:i/>
          <w:iCs/>
        </w:rPr>
        <w:t>LastNote</w:t>
      </w:r>
      <w:proofErr w:type="spellEnd"/>
      <w:r>
        <w:t xml:space="preserve">, please visit and </w:t>
      </w:r>
      <w:hyperlink r:id="rId5" w:history="1">
        <w:r>
          <w:rPr>
            <w:rStyle w:val="Hyperlink"/>
          </w:rPr>
          <w:t>http://www.tatemusicgroup.com</w:t>
        </w:r>
      </w:hyperlink>
      <w:r>
        <w:t>. Purchase your album today!</w:t>
      </w:r>
    </w:p>
    <w:p w:rsidR="00F1381A" w:rsidRDefault="00F1381A" w:rsidP="00F1381A">
      <w:pPr>
        <w:pStyle w:val="NormalWeb"/>
        <w:spacing w:before="0" w:beforeAutospacing="0" w:after="0"/>
        <w:jc w:val="both"/>
      </w:pPr>
    </w:p>
    <w:p w:rsidR="00F1381A" w:rsidRDefault="00F1381A" w:rsidP="00F1381A">
      <w:pPr>
        <w:pStyle w:val="NormalWeb"/>
        <w:spacing w:before="0" w:beforeAutospacing="0" w:after="0"/>
        <w:jc w:val="both"/>
      </w:pPr>
    </w:p>
    <w:p w:rsidR="00F1381A" w:rsidRDefault="00F1381A" w:rsidP="00F1381A">
      <w:pPr>
        <w:pStyle w:val="NormalWeb"/>
        <w:spacing w:before="0" w:beforeAutospacing="0" w:after="0"/>
        <w:jc w:val="both"/>
      </w:pPr>
    </w:p>
    <w:p w:rsidR="00371AD5" w:rsidRDefault="00371AD5" w:rsidP="00F1381A">
      <w:pPr>
        <w:spacing w:after="0" w:line="240" w:lineRule="auto"/>
        <w:jc w:val="both"/>
      </w:pPr>
    </w:p>
    <w:sectPr w:rsidR="00371AD5" w:rsidSect="00371A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Lucida Sans Unicode"/>
    <w:panose1 w:val="020F0502020204030204"/>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altName w:val="Palatino Linotype"/>
    <w:panose1 w:val="02040503050406030204"/>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1381A"/>
    <w:rsid w:val="00371AD5"/>
    <w:rsid w:val="00F138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A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381A"/>
    <w:rPr>
      <w:color w:val="0000FF"/>
      <w:u w:val="single"/>
    </w:rPr>
  </w:style>
  <w:style w:type="paragraph" w:styleId="NormalWeb">
    <w:name w:val="Normal (Web)"/>
    <w:basedOn w:val="Normal"/>
    <w:uiPriority w:val="99"/>
    <w:semiHidden/>
    <w:unhideWhenUsed/>
    <w:rsid w:val="00F1381A"/>
    <w:pPr>
      <w:spacing w:before="100" w:beforeAutospacing="1" w:after="115"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8917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atemusicgroup.com/" TargetMode="External"/><Relationship Id="rId4" Type="http://schemas.openxmlformats.org/officeDocument/2006/relationships/hyperlink" Target="http://www.brink.tateauth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737</Words>
  <Characters>4206</Characters>
  <Application>Microsoft Office Word</Application>
  <DocSecurity>0</DocSecurity>
  <Lines>35</Lines>
  <Paragraphs>9</Paragraphs>
  <ScaleCrop>false</ScaleCrop>
  <Company>Free Software</Company>
  <LinksUpToDate>false</LinksUpToDate>
  <CharactersWithSpaces>4934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Virtual PC</dc:creator>
  <cp:keywords/>
  <dc:description/>
  <cp:lastModifiedBy>Virtual PC</cp:lastModifiedBy>
  <cp:revision>1</cp:revision>
  <dcterms:created xsi:type="dcterms:W3CDTF">2013-12-05T10:20:00Z</dcterms:created>
  <dcterms:modified xsi:type="dcterms:W3CDTF">2013-12-05T10:20:00Z</dcterms:modified>
</cp:coreProperties>
</file>