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Delivery Rates Overview</w:t>
      </w:r>
    </w:p>
    <w:tbl>
      <w:tr>
        <w:tc>
          <w:p>
            <w:r>
              <w:t>Zone</w:t>
            </w:r>
          </w:p>
        </w:tc>
        <w:tc>
          <w:p>
            <w:r>
              <w:t>Charge</w:t>
            </w:r>
          </w:p>
        </w:tc>
        <w:tc>
          <w:p>
            <w:r>
              <w:t>Duration</w:t>
            </w:r>
          </w:p>
        </w:tc>
      </w:tr>
      <w:tr>
        <w:tc>
          <w:p>
            <w:r>
              <w:t>Inside Dhaka</w:t>
            </w:r>
          </w:p>
        </w:tc>
        <w:tc>
          <w:p>
            <w:r>
              <w:t>60 BDT</w:t>
            </w:r>
          </w:p>
        </w:tc>
        <w:tc>
          <w:p>
            <w:r>
              <w:t>24-48 Hours</w:t>
            </w:r>
          </w:p>
        </w:tc>
      </w:tr>
      <w:tr>
        <w:tc>
          <w:p>
            <w:r>
              <w:t>Outside Dhaka</w:t>
            </w:r>
          </w:p>
        </w:tc>
        <w:tc>
          <w:p>
            <w:r>
              <w:t>130 BDT</w:t>
            </w:r>
          </w:p>
        </w:tc>
        <w:tc>
          <w:p>
            <w:r>
              <w:t>3-5 Days</w:t>
            </w:r>
          </w:p>
        </w:tc>
      </w:tr>
    </w:tbl>
  </w:body>
</w:document>
</file>