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yz3b9g8pw83" w:id="0"/>
      <w:bookmarkEnd w:id="0"/>
      <w:r w:rsidDel="00000000" w:rsidR="00000000" w:rsidRPr="00000000">
        <w:rPr>
          <w:rtl w:val="0"/>
        </w:rPr>
        <w:t xml:space="preserve">Test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Lorem ipsum dolor sit amet</w:t>
      </w:r>
      <w:r w:rsidDel="00000000" w:rsidR="00000000" w:rsidRPr="00000000">
        <w:rPr>
          <w:rtl w:val="0"/>
        </w:rPr>
        <w:t xml:space="preserve">, consectetur adipiscing elit. Donec in tincidunt mi. Fusce dictum felis pellentesque pharetra semper. Donec dui sapien, imperdiet sed nisi nec, lacinia eleifend ipsum. Vestibulum ex lacus, laoreet quis lacinia nec, tempus eu orci. Fusce faucibus efficitur tellus vel semper. Aenean tincidunt accumsan lectus. Interdum et malesuada fames ac ante ipsum primis in faucibus.</w:t>
      </w:r>
    </w:p>
    <w:p w:rsidR="00000000" w:rsidDel="00000000" w:rsidP="00000000" w:rsidRDefault="00000000" w:rsidRPr="00000000" w14:paraId="00000004">
      <w:pPr>
        <w:spacing w:after="240" w:before="240" w:lineRule="auto"/>
        <w:rPr/>
      </w:pPr>
      <w:r w:rsidDel="00000000" w:rsidR="00000000" w:rsidRPr="00000000">
        <w:rPr>
          <w:rtl w:val="0"/>
        </w:rPr>
        <w:t xml:space="preserve">Donec nec dapibus mauris, eget molestie massa. Sed ac porta massa. Ut fermentum, ligula ut gravida commodo, tellus quam consequat lorem, nec pretium metus nibh eu lorem. Phasellus lorem</w:t>
      </w:r>
      <w:r w:rsidDel="00000000" w:rsidR="00000000" w:rsidRPr="00000000">
        <w:rPr>
          <w:i w:val="1"/>
          <w:iCs w:val="1"/>
          <w:rtl w:val="0"/>
        </w:rPr>
        <w:t xml:space="preserve"> nunc, tempus sit amet nisl quis, suscipit bibendum odio. Pellentesque tristique viverra massa. Nullam tincidunt metus a tellus laoreet luctus. Quisque ultricies, felis eu fermentum efficitur, nisl diam commodo ipsum, ut suscipit velit augue ac neque. Vestibulum est massa, rutrum ut euismod sit amet, convallis vel est. Vestibulum ante ipsum primis in faucibus orci luctus et ultrices posuere cubilia curae; Nullam pretium sit amet sem nec varius. Vestibulum efficitur iaculis tempus. Nam vitae</w:t>
      </w:r>
      <w:r w:rsidDel="00000000" w:rsidR="00000000" w:rsidRPr="00000000">
        <w:rPr>
          <w:rtl w:val="0"/>
        </w:rPr>
        <w:t xml:space="preserve"> neque vel nisi venenatis finibus et et diam. In quis tellus ac erat feugiat ultrices non in ante. Aenean est mi, eleifend at ante id, tincidunt rhoncus metus. Cras tristique pulvinar est, nec finibus enim.</w:t>
      </w:r>
    </w:p>
    <w:p w:rsidR="00000000" w:rsidDel="00000000" w:rsidP="00000000" w:rsidRDefault="00000000" w:rsidRPr="00000000" w14:paraId="00000005">
      <w:pPr>
        <w:spacing w:after="240" w:before="240" w:lineRule="auto"/>
        <w:rPr>
          <w:u w:val="single"/>
        </w:rPr>
      </w:pPr>
      <w:r w:rsidDel="00000000" w:rsidR="00000000" w:rsidRPr="00000000">
        <w:rPr>
          <w:rtl w:val="0"/>
        </w:rPr>
        <w:t xml:space="preserve">Donec maximus lacus vel ligula bibendum, sit amet tempor dolor suscipit. Ut nisl eros, semper quis fermentum et, </w:t>
      </w:r>
      <w:r w:rsidDel="00000000" w:rsidR="00000000" w:rsidRPr="00000000">
        <w:rPr>
          <w:u w:val="single"/>
          <w:rtl w:val="0"/>
        </w:rPr>
        <w:t xml:space="preserve">maximus et eros. In vestibulum, nunc laoreet blandit sollicitudin, dolor ipsum vulputate orci, vel interdum arcu turpis ut libero. Morbi porttitor felis id efficitur sodales. Pellentesque vestibulum aliquam eros, eu luctus massa accumsan eu. Pellentesque venenatis turpis at erat tristique euismod. In sit amet dolor et mi aliquet feugiat. In nec sagittis leo, eu accumsan nisl. Curabitur in dolor nisi. Donec leo justo, scelerisque sed mi at, mattis blandit neque.</w:t>
      </w:r>
    </w:p>
    <w:p w:rsidR="00000000" w:rsidDel="00000000" w:rsidP="00000000" w:rsidRDefault="00000000" w:rsidRPr="00000000" w14:paraId="00000006">
      <w:pPr>
        <w:rPr>
          <w:color w:val="ff0000"/>
        </w:rPr>
      </w:pPr>
      <w:r w:rsidDel="00000000" w:rsidR="00000000" w:rsidRPr="00000000">
        <w:rPr>
          <w:color w:val="ff0000"/>
          <w:rtl w:val="0"/>
        </w:rPr>
        <w:t xml:space="preserve">Lorem ipsum dolor sit amet, consectetur adipiscing elit. Donec in tincidunt mi. Fusce dictum felis pellentesque pharetra semper. Donec dui sapien, imperdiet sed nisi nec, lacinia eleifend ipsum. Vestibulum ex lacus, laoreet quis lacinia nec, tempus eu orci. Fusce faucibus efficitur tellus vel semper. Aenean tincidunt accumsan lectus. Interdum et malesuada fames ac ante ipsum primis in faucibus.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