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36"/>
          <w:szCs w:val="36"/>
          <w:u w:val="single"/>
        </w:rPr>
      </w:pPr>
      <w:r w:rsidDel="00000000" w:rsidR="00000000" w:rsidRPr="00000000">
        <w:rPr>
          <w:b w:val="1"/>
          <w:sz w:val="36"/>
          <w:szCs w:val="36"/>
          <w:u w:val="single"/>
          <w:rtl w:val="0"/>
        </w:rPr>
        <w:t xml:space="preserve">Coding Standards &amp; Practices for GAP</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highlight w:val="yellow"/>
        </w:rPr>
      </w:pPr>
      <w:r w:rsidDel="00000000" w:rsidR="00000000" w:rsidRPr="00000000">
        <w:rPr>
          <w:highlight w:val="yellow"/>
          <w:rtl w:val="0"/>
        </w:rPr>
        <w:t xml:space="preserve">New information for this module  is highlighted in yellow.</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u w:val="single"/>
          <w:rtl w:val="0"/>
        </w:rPr>
        <w:t xml:space="preserve">Motivation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provide a set of standards for how code </w:t>
      </w:r>
      <w:r w:rsidDel="00000000" w:rsidR="00000000" w:rsidRPr="00000000">
        <w:rPr>
          <w:rtl w:val="0"/>
        </w:rPr>
        <w:t xml:space="preserve">is written within the GAP program.  As a professional software engineer, you will need to conform to the standards set forth by the company you work with.  These standards are based on common professional practices.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any of these conventions may be changed for any given class.  For example, if you’re working in Unreal 4, your instructor may require you to follow their naming conventions.  You will be told on the first day of class if this is the case.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Naming Conventions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highlight w:val="yellow"/>
          <w:rtl w:val="0"/>
        </w:rPr>
        <w:t xml:space="preserve">Classes, structs, and</w:t>
      </w:r>
      <w:r w:rsidDel="00000000" w:rsidR="00000000" w:rsidRPr="00000000">
        <w:rPr>
          <w:rtl w:val="0"/>
        </w:rPr>
        <w:t xml:space="preserve"> functions should be named using CamelCase, where the first letter is capitalized:</w:t>
      </w:r>
    </w:p>
    <w:p w:rsidR="00000000" w:rsidDel="00000000" w:rsidP="00000000" w:rsidRDefault="00000000" w:rsidRPr="00000000" w14:paraId="0000000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class FooBar;</w:t>
      </w:r>
    </w:p>
    <w:p w:rsidR="00000000" w:rsidDel="00000000" w:rsidP="00000000" w:rsidRDefault="00000000" w:rsidRPr="00000000" w14:paraId="0000001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void DoTheThing();</w:t>
      </w:r>
    </w:p>
    <w:p w:rsidR="00000000" w:rsidDel="00000000" w:rsidP="00000000" w:rsidRDefault="00000000" w:rsidRPr="00000000" w14:paraId="0000001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Filenames should be named in the same way:</w:t>
      </w:r>
    </w:p>
    <w:p w:rsidR="00000000" w:rsidDel="00000000" w:rsidP="00000000" w:rsidRDefault="00000000" w:rsidRPr="00000000" w14:paraId="0000001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FooBar.h</w:t>
      </w:r>
    </w:p>
    <w:p w:rsidR="00000000" w:rsidDel="00000000" w:rsidP="00000000" w:rsidRDefault="00000000" w:rsidRPr="00000000" w14:paraId="0000001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FooBar.cpp</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 should be named in camel case, but with the first letter lowercase: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fooBar;</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highlight w:val="yellow"/>
          <w:rtl w:val="0"/>
        </w:rPr>
        <w:t xml:space="preserve">Member variables and</w:t>
      </w:r>
      <w:r w:rsidDel="00000000" w:rsidR="00000000" w:rsidRPr="00000000">
        <w:rPr>
          <w:rtl w:val="0"/>
        </w:rPr>
        <w:t xml:space="preserve"> global variables must have a single letter prefix with an underscore denoting their scope.  Local variables have no prefix.</w:t>
      </w:r>
    </w:p>
    <w:p w:rsidR="00000000" w:rsidDel="00000000" w:rsidP="00000000" w:rsidRDefault="00000000" w:rsidRPr="00000000" w14:paraId="0000001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int m_fooBar;  // member variable</w:t>
      </w:r>
    </w:p>
    <w:p w:rsidR="00000000" w:rsidDel="00000000" w:rsidP="00000000" w:rsidRDefault="00000000" w:rsidRPr="00000000" w14:paraId="0000001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g_fooBar;  // global variable</w:t>
      </w:r>
    </w:p>
    <w:p w:rsidR="00000000" w:rsidDel="00000000" w:rsidP="00000000" w:rsidRDefault="00000000" w:rsidRPr="00000000" w14:paraId="0000002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fooBar;  // local variable</w:t>
      </w:r>
    </w:p>
    <w:p w:rsidR="00000000" w:rsidDel="00000000" w:rsidP="00000000" w:rsidRDefault="00000000" w:rsidRPr="00000000" w14:paraId="0000002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Additionally, pointers should be prefixed with a ‘p’:</w:t>
      </w:r>
    </w:p>
    <w:p w:rsidR="00000000" w:rsidDel="00000000" w:rsidP="00000000" w:rsidRDefault="00000000" w:rsidRPr="00000000" w14:paraId="0000002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int* m_pFooBar;  // member pointer variable</w:t>
      </w:r>
    </w:p>
    <w:p w:rsidR="00000000" w:rsidDel="00000000" w:rsidP="00000000" w:rsidRDefault="00000000" w:rsidRPr="00000000" w14:paraId="0000002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g_pFooBar;  // global pointer variable</w:t>
      </w:r>
    </w:p>
    <w:p w:rsidR="00000000" w:rsidDel="00000000" w:rsidP="00000000" w:rsidRDefault="00000000" w:rsidRPr="00000000" w14:paraId="0000002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pFooBar;  // local pointer variable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Constant variables should be prefixed with a k.  This includes const variables and constexpr variables:</w:t>
      </w:r>
    </w:p>
    <w:p w:rsidR="00000000" w:rsidDel="00000000" w:rsidP="00000000" w:rsidRDefault="00000000" w:rsidRPr="00000000" w14:paraId="0000002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constexpr unsigned int kFoo = 0;</w:t>
      </w:r>
      <w:r w:rsidDel="00000000" w:rsidR="00000000" w:rsidRPr="00000000">
        <w:rPr>
          <w:rtl w:val="0"/>
        </w:rPr>
      </w:r>
    </w:p>
    <w:p w:rsidR="00000000" w:rsidDel="00000000" w:rsidP="00000000" w:rsidRDefault="00000000" w:rsidRPr="00000000" w14:paraId="0000002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Bracing &amp; Formatting</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Bracing &amp; indentation should adhere to the Allman style: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https://en.wikipedia.org/wiki/Indent_style#Allman_style</w:t>
        </w:r>
      </w:hyperlink>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while (x == y)</w:t>
      </w:r>
    </w:p>
    <w:p w:rsidR="00000000" w:rsidDel="00000000" w:rsidP="00000000" w:rsidRDefault="00000000" w:rsidRPr="00000000" w14:paraId="0000003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Foo();</w:t>
      </w:r>
    </w:p>
    <w:p w:rsidR="00000000" w:rsidDel="00000000" w:rsidP="00000000" w:rsidRDefault="00000000" w:rsidRPr="00000000" w14:paraId="0000003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FooBar();</w:t>
      </w:r>
    </w:p>
    <w:p w:rsidR="00000000" w:rsidDel="00000000" w:rsidP="00000000" w:rsidRDefault="00000000" w:rsidRPr="00000000" w14:paraId="0000003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FooBarBaz();</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Indentation should be set to 4 spaces.  </w:t>
      </w:r>
      <w:r w:rsidDel="00000000" w:rsidR="00000000" w:rsidRPr="00000000">
        <w:rPr>
          <w:rtl w:val="0"/>
        </w:rPr>
        <w:t xml:space="preserve">Make sure you are inserting spaces rather than inserting the tab character.</w:t>
      </w:r>
      <w:r w:rsidDel="00000000" w:rsidR="00000000" w:rsidRPr="00000000">
        <w:rPr>
          <w:rtl w:val="0"/>
        </w:rPr>
        <w:t xml:space="preserve">  </w:t>
      </w:r>
      <w:r w:rsidDel="00000000" w:rsidR="00000000" w:rsidRPr="00000000">
        <w:rPr>
          <w:i w:val="1"/>
          <w:rtl w:val="0"/>
        </w:rPr>
        <w:t xml:space="preserve">In Visual Studio, you can set this by going to Tools -&gt; Options -&gt; Text Editor -&gt; C/C++ -&gt; Tabs.  Change the Tab size to 4 and make sure “Insert spaces” is set.</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Binary operators should always be surrounded by a single space on either end, while unary operators should not have any spaces: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foo = bar + baz;</w:t>
      </w:r>
    </w:p>
    <w:p w:rsidR="00000000" w:rsidDel="00000000" w:rsidP="00000000" w:rsidRDefault="00000000" w:rsidRPr="00000000" w14:paraId="0000003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w:t>
      </w:r>
    </w:p>
    <w:p w:rsidR="00000000" w:rsidDel="00000000" w:rsidP="00000000" w:rsidRDefault="00000000" w:rsidRPr="00000000" w14:paraId="0000003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Never use single-line if statements or loops: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 FooBar();  // NO</w:t>
      </w:r>
    </w:p>
    <w:p w:rsidR="00000000" w:rsidDel="00000000" w:rsidP="00000000" w:rsidRDefault="00000000" w:rsidRPr="00000000" w14:paraId="0000004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while (foo) FooBar();  // NO</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Instead, put it on the next line: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w:t>
      </w:r>
    </w:p>
    <w:p w:rsidR="00000000" w:rsidDel="00000000" w:rsidP="00000000" w:rsidRDefault="00000000" w:rsidRPr="00000000" w14:paraId="0000004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FooBar();</w:t>
      </w:r>
    </w:p>
    <w:p w:rsidR="00000000" w:rsidDel="00000000" w:rsidP="00000000" w:rsidRDefault="00000000" w:rsidRPr="00000000" w14:paraId="0000004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while (foo)</w:t>
      </w:r>
    </w:p>
    <w:p w:rsidR="00000000" w:rsidDel="00000000" w:rsidP="00000000" w:rsidRDefault="00000000" w:rsidRPr="00000000" w14:paraId="0000004C">
      <w:pPr>
        <w:pageBreakBefore w:val="0"/>
        <w:rPr/>
      </w:pPr>
      <w:r w:rsidDel="00000000" w:rsidR="00000000" w:rsidRPr="00000000">
        <w:rPr>
          <w:rFonts w:ascii="Courier New" w:cs="Courier New" w:eastAsia="Courier New" w:hAnsi="Courier New"/>
          <w:rtl w:val="0"/>
        </w:rPr>
        <w:t xml:space="preserve">    FooBar();</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statements on the same line are also not allowed:</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x = 10; y = 15;  // NO</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pageBreakBefore w:val="0"/>
        <w:rPr>
          <w:highlight w:val="yellow"/>
        </w:rPr>
      </w:pPr>
      <w:r w:rsidDel="00000000" w:rsidR="00000000" w:rsidRPr="00000000">
        <w:rPr>
          <w:highlight w:val="yellow"/>
          <w:rtl w:val="0"/>
        </w:rPr>
        <w:t xml:space="preserve">Single-line functions are allowed only if they are trivial accessors or mutators:</w:t>
      </w:r>
    </w:p>
    <w:p w:rsidR="00000000" w:rsidDel="00000000" w:rsidP="00000000" w:rsidRDefault="00000000" w:rsidRPr="00000000" w14:paraId="00000053">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54">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class Foo</w:t>
      </w:r>
    </w:p>
    <w:p w:rsidR="00000000" w:rsidDel="00000000" w:rsidP="00000000" w:rsidRDefault="00000000" w:rsidRPr="00000000" w14:paraId="00000055">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t>
      </w:r>
    </w:p>
    <w:p w:rsidR="00000000" w:rsidDel="00000000" w:rsidP="00000000" w:rsidRDefault="00000000" w:rsidRPr="00000000" w14:paraId="00000056">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int m_bar;</w:t>
      </w:r>
    </w:p>
    <w:p w:rsidR="00000000" w:rsidDel="00000000" w:rsidP="00000000" w:rsidRDefault="00000000" w:rsidRPr="00000000" w14:paraId="00000057">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58">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public:</w:t>
      </w:r>
    </w:p>
    <w:p w:rsidR="00000000" w:rsidDel="00000000" w:rsidP="00000000" w:rsidRDefault="00000000" w:rsidRPr="00000000" w14:paraId="00000059">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int GetBar() const { return m_bar; }</w:t>
      </w:r>
    </w:p>
    <w:p w:rsidR="00000000" w:rsidDel="00000000" w:rsidP="00000000" w:rsidRDefault="00000000" w:rsidRPr="00000000" w14:paraId="0000005A">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void SetBar(int bar) { m_bar = bar; }</w:t>
      </w:r>
    </w:p>
    <w:p w:rsidR="00000000" w:rsidDel="00000000" w:rsidP="00000000" w:rsidRDefault="00000000" w:rsidRPr="00000000" w14:paraId="0000005B">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5C">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 NO.  This function has two statements, so it can’t be </w:t>
      </w:r>
    </w:p>
    <w:p w:rsidR="00000000" w:rsidDel="00000000" w:rsidP="00000000" w:rsidRDefault="00000000" w:rsidRPr="00000000" w14:paraId="0000005D">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 a single line.  It’s also no longer a trivial getter </w:t>
      </w:r>
    </w:p>
    <w:p w:rsidR="00000000" w:rsidDel="00000000" w:rsidP="00000000" w:rsidRDefault="00000000" w:rsidRPr="00000000" w14:paraId="0000005E">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 since it has additional side effects.</w:t>
      </w:r>
    </w:p>
    <w:p w:rsidR="00000000" w:rsidDel="00000000" w:rsidP="00000000" w:rsidRDefault="00000000" w:rsidRPr="00000000" w14:paraId="0000005F">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int IncrementAndGetBar() { ++m_bar; return m_bar; }</w:t>
      </w:r>
    </w:p>
    <w:p w:rsidR="00000000" w:rsidDel="00000000" w:rsidP="00000000" w:rsidRDefault="00000000" w:rsidRPr="00000000" w14:paraId="00000060">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It’s okay to omit the braces on an if statement if there can be absolutely no confusion that it’s the only statement within the body, as is the case above.  You should avoid single-line bodies that take up multiple lines:</w:t>
      </w:r>
    </w:p>
    <w:p w:rsidR="00000000" w:rsidDel="00000000" w:rsidP="00000000" w:rsidRDefault="00000000" w:rsidRPr="00000000" w14:paraId="0000006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avoid this -- use braces instead</w:t>
      </w:r>
    </w:p>
    <w:p w:rsidR="00000000" w:rsidDel="00000000" w:rsidP="00000000" w:rsidRDefault="00000000" w:rsidRPr="00000000" w14:paraId="0000006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w:t>
      </w:r>
    </w:p>
    <w:p w:rsidR="00000000" w:rsidDel="00000000" w:rsidP="00000000" w:rsidRDefault="00000000" w:rsidRPr="00000000" w14:paraId="0000006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while (bar)</w:t>
      </w:r>
    </w:p>
    <w:p w:rsidR="00000000" w:rsidDel="00000000" w:rsidP="00000000" w:rsidRDefault="00000000" w:rsidRPr="00000000" w14:paraId="0000006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if (baz)</w:t>
      </w:r>
    </w:p>
    <w:p w:rsidR="00000000" w:rsidDel="00000000" w:rsidP="00000000" w:rsidRDefault="00000000" w:rsidRPr="00000000" w14:paraId="0000006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DoTheThing();</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When in doubt, use braces.  It is always okay to use braces, even if the body is trivial:</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OK</w:t>
      </w:r>
    </w:p>
    <w:p w:rsidR="00000000" w:rsidDel="00000000" w:rsidP="00000000" w:rsidRDefault="00000000" w:rsidRPr="00000000" w14:paraId="0000006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w:t>
      </w:r>
    </w:p>
    <w:p w:rsidR="00000000" w:rsidDel="00000000" w:rsidP="00000000" w:rsidRDefault="00000000" w:rsidRPr="00000000" w14:paraId="0000006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06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Switch statements have the following form:</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switch (foo)</w:t>
      </w:r>
    </w:p>
    <w:p w:rsidR="00000000" w:rsidDel="00000000" w:rsidP="00000000" w:rsidRDefault="00000000" w:rsidRPr="00000000" w14:paraId="0000007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br w:type="textWrapping"/>
        <w:t xml:space="preserve">    case 1:</w:t>
      </w:r>
    </w:p>
    <w:p w:rsidR="00000000" w:rsidDel="00000000" w:rsidP="00000000" w:rsidRDefault="00000000" w:rsidRPr="00000000" w14:paraId="0000007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07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7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2:</w:t>
      </w:r>
    </w:p>
    <w:p w:rsidR="00000000" w:rsidDel="00000000" w:rsidP="00000000" w:rsidRDefault="00000000" w:rsidRPr="00000000" w14:paraId="0000007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Baz();</w:t>
      </w:r>
    </w:p>
    <w:p w:rsidR="00000000" w:rsidDel="00000000" w:rsidP="00000000" w:rsidRDefault="00000000" w:rsidRPr="00000000" w14:paraId="0000007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7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w:t>
      </w:r>
    </w:p>
    <w:p w:rsidR="00000000" w:rsidDel="00000000" w:rsidP="00000000" w:rsidRDefault="00000000" w:rsidRPr="00000000" w14:paraId="0000007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Error(“Default reached”);</w:t>
      </w:r>
    </w:p>
    <w:p w:rsidR="00000000" w:rsidDel="00000000" w:rsidP="00000000" w:rsidRDefault="00000000" w:rsidRPr="00000000" w14:paraId="0000007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7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Alternatively, you may add braces to the case statements so that each case contains a local scope.  You must either have braces around all of the cases or none of the cases.  You may not mix braced and unbraced cases.</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switch (foo)</w:t>
      </w:r>
    </w:p>
    <w:p w:rsidR="00000000" w:rsidDel="00000000" w:rsidP="00000000" w:rsidRDefault="00000000" w:rsidRPr="00000000" w14:paraId="0000008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br w:type="textWrapping"/>
        <w:t xml:space="preserve">    case 1:</w:t>
      </w:r>
    </w:p>
    <w:p w:rsidR="00000000" w:rsidDel="00000000" w:rsidP="00000000" w:rsidRDefault="00000000" w:rsidRPr="00000000" w14:paraId="0000008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08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8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2:</w:t>
      </w:r>
    </w:p>
    <w:p w:rsidR="00000000" w:rsidDel="00000000" w:rsidP="00000000" w:rsidRDefault="00000000" w:rsidRPr="00000000" w14:paraId="0000008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Baz();</w:t>
      </w:r>
    </w:p>
    <w:p w:rsidR="00000000" w:rsidDel="00000000" w:rsidP="00000000" w:rsidRDefault="00000000" w:rsidRPr="00000000" w14:paraId="0000008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8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w:t>
      </w:r>
    </w:p>
    <w:p w:rsidR="00000000" w:rsidDel="00000000" w:rsidP="00000000" w:rsidRDefault="00000000" w:rsidRPr="00000000" w14:paraId="0000009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Error(“Default reached”);</w:t>
      </w:r>
    </w:p>
    <w:p w:rsidR="00000000" w:rsidDel="00000000" w:rsidP="00000000" w:rsidRDefault="00000000" w:rsidRPr="00000000" w14:paraId="0000009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9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Either of the above forms are fine, but keep in mind that not including braces in a case statement can cause subtle errors because they will all share the same scope.</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It is also permissible to have single-line case statements as long as they are only a single simple line, plus either a break or return statement:</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switch (foo)</w:t>
      </w:r>
    </w:p>
    <w:p w:rsidR="00000000" w:rsidDel="00000000" w:rsidP="00000000" w:rsidRDefault="00000000" w:rsidRPr="00000000" w14:paraId="0000009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1: Bar(); break;</w:t>
      </w:r>
    </w:p>
    <w:p w:rsidR="00000000" w:rsidDel="00000000" w:rsidP="00000000" w:rsidRDefault="00000000" w:rsidRPr="00000000" w14:paraId="0000009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2: Baz(); break;</w:t>
      </w:r>
    </w:p>
    <w:p w:rsidR="00000000" w:rsidDel="00000000" w:rsidP="00000000" w:rsidRDefault="00000000" w:rsidRPr="00000000" w14:paraId="0000009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 Error(“Default reached”); return false;  // return OK</w:t>
      </w:r>
    </w:p>
    <w:p w:rsidR="00000000" w:rsidDel="00000000" w:rsidP="00000000" w:rsidRDefault="00000000" w:rsidRPr="00000000" w14:paraId="000000A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One final note is to avoid magic numbers or literals as case tests.  Prefer constexpr variables instead.</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jc w:val="center"/>
        <w:rPr>
          <w:sz w:val="28"/>
          <w:szCs w:val="28"/>
          <w:highlight w:val="yellow"/>
          <w:u w:val="single"/>
        </w:rPr>
      </w:pPr>
      <w:r w:rsidDel="00000000" w:rsidR="00000000" w:rsidRPr="00000000">
        <w:rPr>
          <w:sz w:val="28"/>
          <w:szCs w:val="28"/>
          <w:highlight w:val="yellow"/>
          <w:u w:val="single"/>
          <w:rtl w:val="0"/>
        </w:rPr>
        <w:t xml:space="preserve">Classes</w:t>
      </w:r>
    </w:p>
    <w:p w:rsidR="00000000" w:rsidDel="00000000" w:rsidP="00000000" w:rsidRDefault="00000000" w:rsidRPr="00000000" w14:paraId="000000A5">
      <w:pPr>
        <w:pageBreakBefore w:val="0"/>
        <w:rPr>
          <w:highlight w:val="yellow"/>
        </w:rPr>
      </w:pPr>
      <w:r w:rsidDel="00000000" w:rsidR="00000000" w:rsidRPr="00000000">
        <w:rPr>
          <w:rtl w:val="0"/>
        </w:rPr>
      </w:r>
    </w:p>
    <w:p w:rsidR="00000000" w:rsidDel="00000000" w:rsidP="00000000" w:rsidRDefault="00000000" w:rsidRPr="00000000" w14:paraId="000000A6">
      <w:pPr>
        <w:pageBreakBefore w:val="0"/>
        <w:rPr>
          <w:highlight w:val="yellow"/>
        </w:rPr>
      </w:pPr>
      <w:r w:rsidDel="00000000" w:rsidR="00000000" w:rsidRPr="00000000">
        <w:rPr>
          <w:highlight w:val="yellow"/>
          <w:rtl w:val="0"/>
        </w:rPr>
        <w:t xml:space="preserve">Classes should generally be structured as follows:</w:t>
      </w:r>
    </w:p>
    <w:p w:rsidR="00000000" w:rsidDel="00000000" w:rsidP="00000000" w:rsidRDefault="00000000" w:rsidRPr="00000000" w14:paraId="000000A7">
      <w:pPr>
        <w:pageBreakBefore w:val="0"/>
        <w:rPr>
          <w:highlight w:val="yellow"/>
        </w:rPr>
      </w:pPr>
      <w:r w:rsidDel="00000000" w:rsidR="00000000" w:rsidRPr="00000000">
        <w:rPr>
          <w:rtl w:val="0"/>
        </w:rPr>
      </w:r>
    </w:p>
    <w:p w:rsidR="00000000" w:rsidDel="00000000" w:rsidP="00000000" w:rsidRDefault="00000000" w:rsidRPr="00000000" w14:paraId="000000A8">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class FooBar</w:t>
      </w:r>
    </w:p>
    <w:p w:rsidR="00000000" w:rsidDel="00000000" w:rsidP="00000000" w:rsidRDefault="00000000" w:rsidRPr="00000000" w14:paraId="000000A9">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t>
      </w:r>
    </w:p>
    <w:p w:rsidR="00000000" w:rsidDel="00000000" w:rsidP="00000000" w:rsidRDefault="00000000" w:rsidRPr="00000000" w14:paraId="000000AA">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public:</w:t>
      </w:r>
    </w:p>
    <w:p w:rsidR="00000000" w:rsidDel="00000000" w:rsidP="00000000" w:rsidRDefault="00000000" w:rsidRPr="00000000" w14:paraId="000000AB">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 Nested classes, enums, and typedefs go here.  These might </w:t>
      </w:r>
    </w:p>
    <w:p w:rsidR="00000000" w:rsidDel="00000000" w:rsidP="00000000" w:rsidRDefault="00000000" w:rsidRPr="00000000" w14:paraId="000000AC">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 be private or protected instead of public.</w:t>
      </w:r>
    </w:p>
    <w:p w:rsidR="00000000" w:rsidDel="00000000" w:rsidP="00000000" w:rsidRDefault="00000000" w:rsidRPr="00000000" w14:paraId="000000AD">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AE">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private:</w:t>
      </w:r>
    </w:p>
    <w:p w:rsidR="00000000" w:rsidDel="00000000" w:rsidP="00000000" w:rsidRDefault="00000000" w:rsidRPr="00000000" w14:paraId="000000AF">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 private data goes here</w:t>
      </w:r>
    </w:p>
    <w:p w:rsidR="00000000" w:rsidDel="00000000" w:rsidP="00000000" w:rsidRDefault="00000000" w:rsidRPr="00000000" w14:paraId="000000B0">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B1">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protected:</w:t>
      </w:r>
    </w:p>
    <w:p w:rsidR="00000000" w:rsidDel="00000000" w:rsidP="00000000" w:rsidRDefault="00000000" w:rsidRPr="00000000" w14:paraId="000000B2">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 protected data goes here</w:t>
      </w:r>
    </w:p>
    <w:p w:rsidR="00000000" w:rsidDel="00000000" w:rsidP="00000000" w:rsidRDefault="00000000" w:rsidRPr="00000000" w14:paraId="000000B3">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B4">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public:</w:t>
      </w:r>
    </w:p>
    <w:p w:rsidR="00000000" w:rsidDel="00000000" w:rsidP="00000000" w:rsidRDefault="00000000" w:rsidRPr="00000000" w14:paraId="000000B5">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 public functions goes here</w:t>
      </w:r>
    </w:p>
    <w:p w:rsidR="00000000" w:rsidDel="00000000" w:rsidP="00000000" w:rsidRDefault="00000000" w:rsidRPr="00000000" w14:paraId="000000B6">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 simple accessors &amp; mutators go here</w:t>
      </w:r>
    </w:p>
    <w:p w:rsidR="00000000" w:rsidDel="00000000" w:rsidP="00000000" w:rsidRDefault="00000000" w:rsidRPr="00000000" w14:paraId="000000B7">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B8">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protected:</w:t>
      </w:r>
    </w:p>
    <w:p w:rsidR="00000000" w:rsidDel="00000000" w:rsidP="00000000" w:rsidRDefault="00000000" w:rsidRPr="00000000" w14:paraId="000000B9">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 protected member functions go here</w:t>
      </w:r>
    </w:p>
    <w:p w:rsidR="00000000" w:rsidDel="00000000" w:rsidP="00000000" w:rsidRDefault="00000000" w:rsidRPr="00000000" w14:paraId="000000BA">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BB">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private:</w:t>
      </w:r>
    </w:p>
    <w:p w:rsidR="00000000" w:rsidDel="00000000" w:rsidP="00000000" w:rsidRDefault="00000000" w:rsidRPr="00000000" w14:paraId="000000BC">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 private member functions go here</w:t>
      </w:r>
    </w:p>
    <w:p w:rsidR="00000000" w:rsidDel="00000000" w:rsidP="00000000" w:rsidRDefault="00000000" w:rsidRPr="00000000" w14:paraId="000000BD">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t>
      </w:r>
    </w:p>
    <w:p w:rsidR="00000000" w:rsidDel="00000000" w:rsidP="00000000" w:rsidRDefault="00000000" w:rsidRPr="00000000" w14:paraId="000000BE">
      <w:pPr>
        <w:pageBreakBefore w:val="0"/>
        <w:rPr>
          <w:highlight w:val="yellow"/>
        </w:rPr>
      </w:pPr>
      <w:r w:rsidDel="00000000" w:rsidR="00000000" w:rsidRPr="00000000">
        <w:rPr>
          <w:rtl w:val="0"/>
        </w:rPr>
      </w:r>
    </w:p>
    <w:p w:rsidR="00000000" w:rsidDel="00000000" w:rsidP="00000000" w:rsidRDefault="00000000" w:rsidRPr="00000000" w14:paraId="000000BF">
      <w:pPr>
        <w:pageBreakBefore w:val="0"/>
        <w:rPr>
          <w:highlight w:val="yellow"/>
        </w:rPr>
      </w:pPr>
      <w:r w:rsidDel="00000000" w:rsidR="00000000" w:rsidRPr="00000000">
        <w:rPr>
          <w:highlight w:val="yellow"/>
          <w:rtl w:val="0"/>
        </w:rPr>
        <w:t xml:space="preserve">This is more of a guideline than a strict rule.  Do whatever makes the class readable.</w:t>
      </w:r>
    </w:p>
    <w:p w:rsidR="00000000" w:rsidDel="00000000" w:rsidP="00000000" w:rsidRDefault="00000000" w:rsidRPr="00000000" w14:paraId="000000C0">
      <w:pPr>
        <w:pageBreakBefore w:val="0"/>
        <w:rPr>
          <w:highlight w:val="yellow"/>
        </w:rPr>
      </w:pPr>
      <w:r w:rsidDel="00000000" w:rsidR="00000000" w:rsidRPr="00000000">
        <w:rPr>
          <w:rtl w:val="0"/>
        </w:rPr>
      </w:r>
    </w:p>
    <w:p w:rsidR="00000000" w:rsidDel="00000000" w:rsidP="00000000" w:rsidRDefault="00000000" w:rsidRPr="00000000" w14:paraId="000000C1">
      <w:pPr>
        <w:pageBreakBefore w:val="0"/>
        <w:rPr>
          <w:highlight w:val="yellow"/>
        </w:rPr>
      </w:pPr>
      <w:r w:rsidDel="00000000" w:rsidR="00000000" w:rsidRPr="00000000">
        <w:rPr>
          <w:highlight w:val="yellow"/>
          <w:rtl w:val="0"/>
        </w:rPr>
        <w:t xml:space="preserve">Avoid public data in classes.  In other words, you should never have a public member variable.  Use accessors and mutators to manipulate variables from outside of the object.  The exception is for structs or certain “primitive” mathematical types (Vector3 for instance).</w:t>
      </w:r>
    </w:p>
    <w:p w:rsidR="00000000" w:rsidDel="00000000" w:rsidP="00000000" w:rsidRDefault="00000000" w:rsidRPr="00000000" w14:paraId="000000C2">
      <w:pPr>
        <w:pageBreakBefore w:val="0"/>
        <w:rPr>
          <w:highlight w:val="yellow"/>
        </w:rPr>
      </w:pPr>
      <w:r w:rsidDel="00000000" w:rsidR="00000000" w:rsidRPr="00000000">
        <w:rPr>
          <w:rtl w:val="0"/>
        </w:rPr>
      </w:r>
    </w:p>
    <w:p w:rsidR="00000000" w:rsidDel="00000000" w:rsidP="00000000" w:rsidRDefault="00000000" w:rsidRPr="00000000" w14:paraId="000000C3">
      <w:pPr>
        <w:pageBreakBefore w:val="0"/>
        <w:rPr>
          <w:highlight w:val="yellow"/>
        </w:rPr>
      </w:pPr>
      <w:r w:rsidDel="00000000" w:rsidR="00000000" w:rsidRPr="00000000">
        <w:rPr>
          <w:highlight w:val="yellow"/>
          <w:rtl w:val="0"/>
        </w:rPr>
        <w:t xml:space="preserve">Prefer initializing member variables in the constructor’s initializer list.  It should be formatted like this:</w:t>
      </w:r>
    </w:p>
    <w:p w:rsidR="00000000" w:rsidDel="00000000" w:rsidP="00000000" w:rsidRDefault="00000000" w:rsidRPr="00000000" w14:paraId="000000C4">
      <w:pPr>
        <w:pageBreakBefore w:val="0"/>
        <w:rPr>
          <w:highlight w:val="yellow"/>
        </w:rPr>
      </w:pPr>
      <w:r w:rsidDel="00000000" w:rsidR="00000000" w:rsidRPr="00000000">
        <w:rPr>
          <w:rtl w:val="0"/>
        </w:rPr>
      </w:r>
    </w:p>
    <w:p w:rsidR="00000000" w:rsidDel="00000000" w:rsidP="00000000" w:rsidRDefault="00000000" w:rsidRPr="00000000" w14:paraId="000000C5">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Foo::Foo()</w:t>
      </w:r>
    </w:p>
    <w:p w:rsidR="00000000" w:rsidDel="00000000" w:rsidP="00000000" w:rsidRDefault="00000000" w:rsidRPr="00000000" w14:paraId="000000C6">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 m_bar(0)</w:t>
      </w:r>
    </w:p>
    <w:p w:rsidR="00000000" w:rsidDel="00000000" w:rsidP="00000000" w:rsidRDefault="00000000" w:rsidRPr="00000000" w14:paraId="000000C7">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 m_baz(0)</w:t>
      </w:r>
    </w:p>
    <w:p w:rsidR="00000000" w:rsidDel="00000000" w:rsidP="00000000" w:rsidRDefault="00000000" w:rsidRPr="00000000" w14:paraId="000000C8">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t>
      </w:r>
    </w:p>
    <w:p w:rsidR="00000000" w:rsidDel="00000000" w:rsidP="00000000" w:rsidRDefault="00000000" w:rsidRPr="00000000" w14:paraId="000000C9">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w:t>
      </w:r>
    </w:p>
    <w:p w:rsidR="00000000" w:rsidDel="00000000" w:rsidP="00000000" w:rsidRDefault="00000000" w:rsidRPr="00000000" w14:paraId="000000CA">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t>
      </w:r>
    </w:p>
    <w:p w:rsidR="00000000" w:rsidDel="00000000" w:rsidP="00000000" w:rsidRDefault="00000000" w:rsidRPr="00000000" w14:paraId="000000CB">
      <w:pPr>
        <w:pageBreakBefore w:val="0"/>
        <w:rPr>
          <w:highlight w:val="yellow"/>
        </w:rPr>
      </w:pPr>
      <w:r w:rsidDel="00000000" w:rsidR="00000000" w:rsidRPr="00000000">
        <w:rPr>
          <w:rtl w:val="0"/>
        </w:rPr>
      </w:r>
    </w:p>
    <w:p w:rsidR="00000000" w:rsidDel="00000000" w:rsidP="00000000" w:rsidRDefault="00000000" w:rsidRPr="00000000" w14:paraId="000000CC">
      <w:pPr>
        <w:pageBreakBefore w:val="0"/>
        <w:rPr>
          <w:highlight w:val="yellow"/>
        </w:rPr>
      </w:pPr>
      <w:r w:rsidDel="00000000" w:rsidR="00000000" w:rsidRPr="00000000">
        <w:rPr>
          <w:highlight w:val="yellow"/>
          <w:rtl w:val="0"/>
        </w:rPr>
        <w:t xml:space="preserve">This allows you to easily comment out a single line in the initializer list.</w:t>
      </w:r>
    </w:p>
    <w:p w:rsidR="00000000" w:rsidDel="00000000" w:rsidP="00000000" w:rsidRDefault="00000000" w:rsidRPr="00000000" w14:paraId="000000CD">
      <w:pPr>
        <w:pageBreakBefore w:val="0"/>
        <w:rPr>
          <w:highlight w:val="yellow"/>
        </w:rPr>
      </w:pPr>
      <w:r w:rsidDel="00000000" w:rsidR="00000000" w:rsidRPr="00000000">
        <w:rPr>
          <w:rtl w:val="0"/>
        </w:rPr>
      </w:r>
    </w:p>
    <w:p w:rsidR="00000000" w:rsidDel="00000000" w:rsidP="00000000" w:rsidRDefault="00000000" w:rsidRPr="00000000" w14:paraId="000000CE">
      <w:pPr>
        <w:pageBreakBefore w:val="0"/>
        <w:rPr>
          <w:highlight w:val="yellow"/>
        </w:rPr>
      </w:pPr>
      <w:r w:rsidDel="00000000" w:rsidR="00000000" w:rsidRPr="00000000">
        <w:rPr>
          <w:highlight w:val="yellow"/>
          <w:rtl w:val="0"/>
        </w:rPr>
        <w:t xml:space="preserve">In-class initialization is not allowed:</w:t>
      </w:r>
    </w:p>
    <w:p w:rsidR="00000000" w:rsidDel="00000000" w:rsidP="00000000" w:rsidRDefault="00000000" w:rsidRPr="00000000" w14:paraId="000000CF">
      <w:pPr>
        <w:pageBreakBefore w:val="0"/>
        <w:rPr>
          <w:highlight w:val="yellow"/>
        </w:rPr>
      </w:pPr>
      <w:r w:rsidDel="00000000" w:rsidR="00000000" w:rsidRPr="00000000">
        <w:rPr>
          <w:rtl w:val="0"/>
        </w:rPr>
      </w:r>
    </w:p>
    <w:p w:rsidR="00000000" w:rsidDel="00000000" w:rsidP="00000000" w:rsidRDefault="00000000" w:rsidRPr="00000000" w14:paraId="000000D0">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class Foo</w:t>
      </w:r>
    </w:p>
    <w:p w:rsidR="00000000" w:rsidDel="00000000" w:rsidP="00000000" w:rsidRDefault="00000000" w:rsidRPr="00000000" w14:paraId="000000D1">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t>
      </w:r>
    </w:p>
    <w:p w:rsidR="00000000" w:rsidDel="00000000" w:rsidP="00000000" w:rsidRDefault="00000000" w:rsidRPr="00000000" w14:paraId="000000D2">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int m_bar = 0;  // NO</w:t>
      </w:r>
    </w:p>
    <w:p w:rsidR="00000000" w:rsidDel="00000000" w:rsidP="00000000" w:rsidRDefault="00000000" w:rsidRPr="00000000" w14:paraId="000000D3">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t>
      </w:r>
    </w:p>
    <w:p w:rsidR="00000000" w:rsidDel="00000000" w:rsidP="00000000" w:rsidRDefault="00000000" w:rsidRPr="00000000" w14:paraId="000000D4">
      <w:pPr>
        <w:pageBreakBefore w:val="0"/>
        <w:rPr>
          <w:highlight w:val="yellow"/>
        </w:rPr>
      </w:pPr>
      <w:r w:rsidDel="00000000" w:rsidR="00000000" w:rsidRPr="00000000">
        <w:rPr>
          <w:rtl w:val="0"/>
        </w:rPr>
      </w:r>
    </w:p>
    <w:p w:rsidR="00000000" w:rsidDel="00000000" w:rsidP="00000000" w:rsidRDefault="00000000" w:rsidRPr="00000000" w14:paraId="000000D5">
      <w:pPr>
        <w:pageBreakBefore w:val="0"/>
        <w:rPr>
          <w:highlight w:val="yellow"/>
        </w:rPr>
      </w:pPr>
      <w:r w:rsidDel="00000000" w:rsidR="00000000" w:rsidRPr="00000000">
        <w:rPr>
          <w:highlight w:val="yellow"/>
          <w:rtl w:val="0"/>
        </w:rPr>
        <w:t xml:space="preserve">The exception is for const static ints that are used to set a member array size:</w:t>
      </w:r>
    </w:p>
    <w:p w:rsidR="00000000" w:rsidDel="00000000" w:rsidP="00000000" w:rsidRDefault="00000000" w:rsidRPr="00000000" w14:paraId="000000D6">
      <w:pPr>
        <w:pageBreakBefore w:val="0"/>
        <w:rPr>
          <w:highlight w:val="yellow"/>
        </w:rPr>
      </w:pPr>
      <w:r w:rsidDel="00000000" w:rsidR="00000000" w:rsidRPr="00000000">
        <w:rPr>
          <w:rtl w:val="0"/>
        </w:rPr>
      </w:r>
    </w:p>
    <w:p w:rsidR="00000000" w:rsidDel="00000000" w:rsidP="00000000" w:rsidRDefault="00000000" w:rsidRPr="00000000" w14:paraId="000000D7">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class Foo</w:t>
      </w:r>
    </w:p>
    <w:p w:rsidR="00000000" w:rsidDel="00000000" w:rsidP="00000000" w:rsidRDefault="00000000" w:rsidRPr="00000000" w14:paraId="000000D8">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t>
      </w:r>
    </w:p>
    <w:p w:rsidR="00000000" w:rsidDel="00000000" w:rsidP="00000000" w:rsidRDefault="00000000" w:rsidRPr="00000000" w14:paraId="000000D9">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static const int s_kBarArraySize = 100;  // OK</w:t>
      </w:r>
    </w:p>
    <w:p w:rsidR="00000000" w:rsidDel="00000000" w:rsidP="00000000" w:rsidRDefault="00000000" w:rsidRPr="00000000" w14:paraId="000000DA">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int mBar[s_kBarArraySize];</w:t>
      </w:r>
    </w:p>
    <w:p w:rsidR="00000000" w:rsidDel="00000000" w:rsidP="00000000" w:rsidRDefault="00000000" w:rsidRPr="00000000" w14:paraId="000000DB">
      <w:pPr>
        <w:pageBreakBefore w:val="0"/>
        <w:rPr>
          <w:highlight w:val="yellow"/>
        </w:rPr>
      </w:pPr>
      <w:r w:rsidDel="00000000" w:rsidR="00000000" w:rsidRPr="00000000">
        <w:rPr>
          <w:rFonts w:ascii="Courier New" w:cs="Courier New" w:eastAsia="Courier New" w:hAnsi="Courier New"/>
          <w:highlight w:val="yellow"/>
          <w:rtl w:val="0"/>
        </w:rPr>
        <w:t xml:space="preserve">};</w:t>
      </w: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Commenting</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add comments in the </w:t>
      </w:r>
      <w:r w:rsidDel="00000000" w:rsidR="00000000" w:rsidRPr="00000000">
        <w:rPr>
          <w:rtl w:val="0"/>
        </w:rPr>
        <w:t xml:space="preserve">follow circumstances</w:t>
      </w:r>
      <w:r w:rsidDel="00000000" w:rsidR="00000000" w:rsidRPr="00000000">
        <w:rPr>
          <w:rtl w:val="0"/>
        </w:rPr>
        <w:t xml:space="preserve">:</w:t>
      </w:r>
    </w:p>
    <w:p w:rsidR="00000000" w:rsidDel="00000000" w:rsidP="00000000" w:rsidRDefault="00000000" w:rsidRPr="00000000" w14:paraId="000000E0">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At the top of a function.</w:t>
      </w:r>
    </w:p>
    <w:p w:rsidR="00000000" w:rsidDel="00000000" w:rsidP="00000000" w:rsidRDefault="00000000" w:rsidRPr="00000000" w14:paraId="000000E1">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comment should explain the purpose of the function.</w:t>
      </w:r>
    </w:p>
    <w:p w:rsidR="00000000" w:rsidDel="00000000" w:rsidP="00000000" w:rsidRDefault="00000000" w:rsidRPr="00000000" w14:paraId="000000E2">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It should describe the inputs, outputs, and any assumptions.</w:t>
      </w:r>
    </w:p>
    <w:p w:rsidR="00000000" w:rsidDel="00000000" w:rsidP="00000000" w:rsidRDefault="00000000" w:rsidRPr="00000000" w14:paraId="000000E3">
      <w:pPr>
        <w:pageBreakBefore w:val="0"/>
        <w:numPr>
          <w:ilvl w:val="0"/>
          <w:numId w:val="1"/>
        </w:numPr>
        <w:ind w:left="720" w:hanging="360"/>
        <w:rPr>
          <w:highlight w:val="yellow"/>
        </w:rPr>
      </w:pPr>
      <w:r w:rsidDel="00000000" w:rsidR="00000000" w:rsidRPr="00000000">
        <w:rPr>
          <w:highlight w:val="yellow"/>
          <w:rtl w:val="0"/>
        </w:rPr>
        <w:t xml:space="preserve">At the top of a class.</w:t>
      </w:r>
    </w:p>
    <w:p w:rsidR="00000000" w:rsidDel="00000000" w:rsidP="00000000" w:rsidRDefault="00000000" w:rsidRPr="00000000" w14:paraId="000000E4">
      <w:pPr>
        <w:pageBreakBefore w:val="0"/>
        <w:numPr>
          <w:ilvl w:val="1"/>
          <w:numId w:val="1"/>
        </w:numPr>
        <w:ind w:left="1440" w:hanging="360"/>
        <w:rPr>
          <w:highlight w:val="yellow"/>
        </w:rPr>
      </w:pPr>
      <w:r w:rsidDel="00000000" w:rsidR="00000000" w:rsidRPr="00000000">
        <w:rPr>
          <w:highlight w:val="yellow"/>
          <w:rtl w:val="0"/>
        </w:rPr>
        <w:t xml:space="preserve">Describe the purpose of the class and how it should be used.</w:t>
      </w:r>
    </w:p>
    <w:p w:rsidR="00000000" w:rsidDel="00000000" w:rsidP="00000000" w:rsidRDefault="00000000" w:rsidRPr="00000000" w14:paraId="000000E5">
      <w:pPr>
        <w:pageBreakBefore w:val="0"/>
        <w:numPr>
          <w:ilvl w:val="1"/>
          <w:numId w:val="1"/>
        </w:numPr>
        <w:ind w:left="1440" w:hanging="360"/>
        <w:rPr>
          <w:highlight w:val="yellow"/>
        </w:rPr>
      </w:pPr>
      <w:r w:rsidDel="00000000" w:rsidR="00000000" w:rsidRPr="00000000">
        <w:rPr>
          <w:highlight w:val="yellow"/>
          <w:rtl w:val="0"/>
        </w:rPr>
        <w:t xml:space="preserve">Explain the main public interface.</w:t>
      </w:r>
    </w:p>
    <w:p w:rsidR="00000000" w:rsidDel="00000000" w:rsidP="00000000" w:rsidRDefault="00000000" w:rsidRPr="00000000" w14:paraId="000000E6">
      <w:pPr>
        <w:pageBreakBefore w:val="0"/>
        <w:numPr>
          <w:ilvl w:val="1"/>
          <w:numId w:val="1"/>
        </w:numPr>
        <w:ind w:left="1440" w:hanging="360"/>
        <w:rPr>
          <w:highlight w:val="yellow"/>
        </w:rPr>
      </w:pPr>
      <w:r w:rsidDel="00000000" w:rsidR="00000000" w:rsidRPr="00000000">
        <w:rPr>
          <w:highlight w:val="yellow"/>
          <w:rtl w:val="0"/>
        </w:rPr>
        <w:t xml:space="preserve">It’s not necessary to explain simple accessors or mutators.</w:t>
      </w:r>
    </w:p>
    <w:p w:rsidR="00000000" w:rsidDel="00000000" w:rsidP="00000000" w:rsidRDefault="00000000" w:rsidRPr="00000000" w14:paraId="000000E7">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each block of code.</w:t>
      </w:r>
      <w:r w:rsidDel="00000000" w:rsidR="00000000" w:rsidRPr="00000000">
        <w:rPr>
          <w:rtl w:val="0"/>
        </w:rPr>
      </w:r>
    </w:p>
    <w:p w:rsidR="00000000" w:rsidDel="00000000" w:rsidP="00000000" w:rsidRDefault="00000000" w:rsidRPr="00000000" w14:paraId="000000E8">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There should be a short comment at the top of each block of code describing what that section does.</w:t>
      </w:r>
    </w:p>
    <w:p w:rsidR="00000000" w:rsidDel="00000000" w:rsidP="00000000" w:rsidRDefault="00000000" w:rsidRPr="00000000" w14:paraId="000000E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anything that’s not extremely obvious.</w:t>
      </w:r>
    </w:p>
    <w:p w:rsidR="00000000" w:rsidDel="00000000" w:rsidP="00000000" w:rsidRDefault="00000000" w:rsidRPr="00000000" w14:paraId="000000EA">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you’re doing something tricky, write a big comment explaining it.</w:t>
      </w:r>
    </w:p>
    <w:p w:rsidR="00000000" w:rsidDel="00000000" w:rsidP="00000000" w:rsidRDefault="00000000" w:rsidRPr="00000000" w14:paraId="000000EB">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you had trouble figuring something out, write out your solution.</w:t>
      </w:r>
    </w:p>
    <w:p w:rsidR="00000000" w:rsidDel="00000000" w:rsidP="00000000" w:rsidRDefault="00000000" w:rsidRPr="00000000" w14:paraId="000000EC">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there’s a bit of confusing code, write a comment that explains it.</w:t>
      </w:r>
    </w:p>
    <w:p w:rsidR="00000000" w:rsidDel="00000000" w:rsidP="00000000" w:rsidRDefault="00000000" w:rsidRPr="00000000" w14:paraId="000000ED">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any bug fixes or optimizations that weren’t obvious.</w:t>
      </w:r>
    </w:p>
    <w:p w:rsidR="00000000" w:rsidDel="00000000" w:rsidP="00000000" w:rsidRDefault="00000000" w:rsidRPr="00000000" w14:paraId="000000EE">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you changed something that seems like it should have worked, write a comment explaining what you changed and why.</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jc w:val="center"/>
        <w:rPr>
          <w:sz w:val="28"/>
          <w:szCs w:val="28"/>
          <w:highlight w:val="yellow"/>
          <w:u w:val="single"/>
        </w:rPr>
      </w:pPr>
      <w:r w:rsidDel="00000000" w:rsidR="00000000" w:rsidRPr="00000000">
        <w:rPr>
          <w:sz w:val="28"/>
          <w:szCs w:val="28"/>
          <w:highlight w:val="yellow"/>
          <w:u w:val="single"/>
          <w:rtl w:val="0"/>
        </w:rPr>
        <w:t xml:space="preserve">Headers</w:t>
      </w:r>
    </w:p>
    <w:p w:rsidR="00000000" w:rsidDel="00000000" w:rsidP="00000000" w:rsidRDefault="00000000" w:rsidRPr="00000000" w14:paraId="000000F1">
      <w:pPr>
        <w:pageBreakBefore w:val="0"/>
        <w:rPr>
          <w:highlight w:val="yellow"/>
        </w:rPr>
      </w:pPr>
      <w:r w:rsidDel="00000000" w:rsidR="00000000" w:rsidRPr="00000000">
        <w:rPr>
          <w:rtl w:val="0"/>
        </w:rPr>
      </w:r>
    </w:p>
    <w:p w:rsidR="00000000" w:rsidDel="00000000" w:rsidP="00000000" w:rsidRDefault="00000000" w:rsidRPr="00000000" w14:paraId="000000F2">
      <w:pPr>
        <w:pageBreakBefore w:val="0"/>
        <w:rPr>
          <w:highlight w:val="yellow"/>
        </w:rPr>
      </w:pPr>
      <w:r w:rsidDel="00000000" w:rsidR="00000000" w:rsidRPr="00000000">
        <w:rPr>
          <w:highlight w:val="yellow"/>
          <w:rtl w:val="0"/>
        </w:rPr>
        <w:t xml:space="preserve">For header guards, there is a choice between this:</w:t>
      </w:r>
    </w:p>
    <w:p w:rsidR="00000000" w:rsidDel="00000000" w:rsidP="00000000" w:rsidRDefault="00000000" w:rsidRPr="00000000" w14:paraId="000000F3">
      <w:pPr>
        <w:pageBreakBefore w:val="0"/>
        <w:rPr>
          <w:highlight w:val="yellow"/>
        </w:rPr>
      </w:pPr>
      <w:r w:rsidDel="00000000" w:rsidR="00000000" w:rsidRPr="00000000">
        <w:rPr>
          <w:rtl w:val="0"/>
        </w:rPr>
      </w:r>
    </w:p>
    <w:p w:rsidR="00000000" w:rsidDel="00000000" w:rsidP="00000000" w:rsidRDefault="00000000" w:rsidRPr="00000000" w14:paraId="000000F4">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#pragma once</w:t>
      </w:r>
    </w:p>
    <w:p w:rsidR="00000000" w:rsidDel="00000000" w:rsidP="00000000" w:rsidRDefault="00000000" w:rsidRPr="00000000" w14:paraId="000000F5">
      <w:pPr>
        <w:pageBreakBefore w:val="0"/>
        <w:rPr>
          <w:highlight w:val="yellow"/>
        </w:rPr>
      </w:pPr>
      <w:r w:rsidDel="00000000" w:rsidR="00000000" w:rsidRPr="00000000">
        <w:rPr>
          <w:rtl w:val="0"/>
        </w:rPr>
      </w:r>
    </w:p>
    <w:p w:rsidR="00000000" w:rsidDel="00000000" w:rsidP="00000000" w:rsidRDefault="00000000" w:rsidRPr="00000000" w14:paraId="000000F6">
      <w:pPr>
        <w:pageBreakBefore w:val="0"/>
        <w:rPr>
          <w:highlight w:val="yellow"/>
        </w:rPr>
      </w:pPr>
      <w:r w:rsidDel="00000000" w:rsidR="00000000" w:rsidRPr="00000000">
        <w:rPr>
          <w:highlight w:val="yellow"/>
          <w:rtl w:val="0"/>
        </w:rPr>
        <w:t xml:space="preserve">and this:</w:t>
      </w:r>
    </w:p>
    <w:p w:rsidR="00000000" w:rsidDel="00000000" w:rsidP="00000000" w:rsidRDefault="00000000" w:rsidRPr="00000000" w14:paraId="000000F7">
      <w:pPr>
        <w:pageBreakBefore w:val="0"/>
        <w:rPr>
          <w:highlight w:val="yellow"/>
        </w:rPr>
      </w:pPr>
      <w:r w:rsidDel="00000000" w:rsidR="00000000" w:rsidRPr="00000000">
        <w:rPr>
          <w:rtl w:val="0"/>
        </w:rPr>
      </w:r>
    </w:p>
    <w:p w:rsidR="00000000" w:rsidDel="00000000" w:rsidP="00000000" w:rsidRDefault="00000000" w:rsidRPr="00000000" w14:paraId="000000F8">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#ifndef FOO_BAR_H</w:t>
      </w:r>
    </w:p>
    <w:p w:rsidR="00000000" w:rsidDel="00000000" w:rsidP="00000000" w:rsidRDefault="00000000" w:rsidRPr="00000000" w14:paraId="000000F9">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#define FOO_BAR_H</w:t>
      </w:r>
    </w:p>
    <w:p w:rsidR="00000000" w:rsidDel="00000000" w:rsidP="00000000" w:rsidRDefault="00000000" w:rsidRPr="00000000" w14:paraId="000000FA">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FB">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t>
      </w:r>
    </w:p>
    <w:p w:rsidR="00000000" w:rsidDel="00000000" w:rsidP="00000000" w:rsidRDefault="00000000" w:rsidRPr="00000000" w14:paraId="000000FC">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FD">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#endif  // FOO_BAR_H</w:t>
      </w:r>
    </w:p>
    <w:p w:rsidR="00000000" w:rsidDel="00000000" w:rsidP="00000000" w:rsidRDefault="00000000" w:rsidRPr="00000000" w14:paraId="000000FE">
      <w:pPr>
        <w:pageBreakBefore w:val="0"/>
        <w:rPr>
          <w:highlight w:val="yellow"/>
        </w:rPr>
      </w:pPr>
      <w:r w:rsidDel="00000000" w:rsidR="00000000" w:rsidRPr="00000000">
        <w:rPr>
          <w:rtl w:val="0"/>
        </w:rPr>
      </w:r>
    </w:p>
    <w:p w:rsidR="00000000" w:rsidDel="00000000" w:rsidP="00000000" w:rsidRDefault="00000000" w:rsidRPr="00000000" w14:paraId="000000FF">
      <w:pPr>
        <w:pageBreakBefore w:val="0"/>
        <w:rPr>
          <w:highlight w:val="yellow"/>
        </w:rPr>
      </w:pPr>
      <w:r w:rsidDel="00000000" w:rsidR="00000000" w:rsidRPr="00000000">
        <w:rPr>
          <w:highlight w:val="yellow"/>
          <w:rtl w:val="0"/>
        </w:rPr>
        <w:t xml:space="preserve">Use the first method.  All modern compilers support this method and it is faster to compile in Visual Studio.</w:t>
      </w:r>
    </w:p>
    <w:p w:rsidR="00000000" w:rsidDel="00000000" w:rsidP="00000000" w:rsidRDefault="00000000" w:rsidRPr="00000000" w14:paraId="00000100">
      <w:pPr>
        <w:pageBreakBefore w:val="0"/>
        <w:rPr>
          <w:highlight w:val="yellow"/>
        </w:rPr>
      </w:pPr>
      <w:r w:rsidDel="00000000" w:rsidR="00000000" w:rsidRPr="00000000">
        <w:rPr>
          <w:rtl w:val="0"/>
        </w:rPr>
      </w:r>
    </w:p>
    <w:p w:rsidR="00000000" w:rsidDel="00000000" w:rsidP="00000000" w:rsidRDefault="00000000" w:rsidRPr="00000000" w14:paraId="00000101">
      <w:pPr>
        <w:pageBreakBefore w:val="0"/>
        <w:rPr>
          <w:highlight w:val="yellow"/>
        </w:rPr>
      </w:pPr>
      <w:r w:rsidDel="00000000" w:rsidR="00000000" w:rsidRPr="00000000">
        <w:rPr>
          <w:highlight w:val="yellow"/>
          <w:rtl w:val="0"/>
        </w:rPr>
        <w:t xml:space="preserve">Header files should be self-contained.  They should have header guards and include all the other headers necessary to compile them.  In general, try to avoid adding </w:t>
      </w:r>
      <w:r w:rsidDel="00000000" w:rsidR="00000000" w:rsidRPr="00000000">
        <w:rPr>
          <w:rFonts w:ascii="Courier New" w:cs="Courier New" w:eastAsia="Courier New" w:hAnsi="Courier New"/>
          <w:highlight w:val="yellow"/>
          <w:rtl w:val="0"/>
        </w:rPr>
        <w:t xml:space="preserve">#include</w:t>
      </w:r>
      <w:r w:rsidDel="00000000" w:rsidR="00000000" w:rsidRPr="00000000">
        <w:rPr>
          <w:highlight w:val="yellow"/>
          <w:rtl w:val="0"/>
        </w:rPr>
        <w:t xml:space="preserve">’s inside header files where possible.  Use forward declarations when you can.</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main()</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forms of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that are valid in standard C/C++:</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1: No arguments, returns an int</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0;  // this indicates normal program termination</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2: command-line arguments, returns an int</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main(int argc, char* args[])</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0;  // this indicates normal program termination</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Either of these forms are valid.  There is a third form you will see sometimes that has no return value: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3: No return.  </w:t>
      </w:r>
      <w:r w:rsidDel="00000000" w:rsidR="00000000" w:rsidRPr="00000000">
        <w:rPr>
          <w:rFonts w:ascii="Courier New" w:cs="Courier New" w:eastAsia="Courier New" w:hAnsi="Courier New"/>
          <w:rtl w:val="0"/>
        </w:rPr>
        <w:t xml:space="preserve">This is forbidden.</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void main()  // NO</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compile just fine in Visual Studio, but it is NOT considered valid C++.  Because of this, it is forbidden.  You must use Form 1 or Form 2.</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jc w:val="center"/>
        <w:rPr>
          <w:sz w:val="28"/>
          <w:szCs w:val="28"/>
          <w:u w:val="single"/>
        </w:rPr>
      </w:pPr>
      <w:r w:rsidDel="00000000" w:rsidR="00000000" w:rsidRPr="00000000">
        <w:rPr>
          <w:sz w:val="28"/>
          <w:szCs w:val="28"/>
          <w:u w:val="single"/>
          <w:rtl w:val="0"/>
        </w:rPr>
        <w:t xml:space="preserve">Misc</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Avoid the postfix increment and decrement operators.  Always use the prefix version unless there’s a real reason not too (though there almost never is):</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yes</w:t>
      </w:r>
    </w:p>
    <w:p w:rsidR="00000000" w:rsidDel="00000000" w:rsidP="00000000" w:rsidRDefault="00000000" w:rsidRPr="00000000" w14:paraId="0000012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w:t>
      </w:r>
    </w:p>
    <w:p w:rsidR="00000000" w:rsidDel="00000000" w:rsidP="00000000" w:rsidRDefault="00000000" w:rsidRPr="00000000" w14:paraId="0000012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--bar;</w:t>
      </w:r>
    </w:p>
    <w:p w:rsidR="00000000" w:rsidDel="00000000" w:rsidP="00000000" w:rsidRDefault="00000000" w:rsidRPr="00000000" w14:paraId="0000012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no</w:t>
      </w:r>
    </w:p>
    <w:p w:rsidR="00000000" w:rsidDel="00000000" w:rsidP="00000000" w:rsidRDefault="00000000" w:rsidRPr="00000000" w14:paraId="0000012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w:t>
      </w:r>
    </w:p>
    <w:p w:rsidR="00000000" w:rsidDel="00000000" w:rsidP="00000000" w:rsidRDefault="00000000" w:rsidRPr="00000000" w14:paraId="0000012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bar--;</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Use parentheses whenever there’s any confusion over the order of operations.  Don’t rely on other programmers memorizing the operator precedence tables.  For example:</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NO</w:t>
      </w:r>
    </w:p>
    <w:p w:rsidR="00000000" w:rsidDel="00000000" w:rsidP="00000000" w:rsidRDefault="00000000" w:rsidRPr="00000000" w14:paraId="0000012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 &amp;&amp; bar || baz)</w:t>
      </w:r>
    </w:p>
    <w:p w:rsidR="00000000" w:rsidDel="00000000" w:rsidP="00000000" w:rsidRDefault="00000000" w:rsidRPr="00000000" w14:paraId="0000012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DoTheThing();</w:t>
      </w:r>
    </w:p>
    <w:p w:rsidR="00000000" w:rsidDel="00000000" w:rsidP="00000000" w:rsidRDefault="00000000" w:rsidRPr="00000000" w14:paraId="0000012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YES</w:t>
      </w:r>
    </w:p>
    <w:p w:rsidR="00000000" w:rsidDel="00000000" w:rsidP="00000000" w:rsidRDefault="00000000" w:rsidRPr="00000000" w14:paraId="0000013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 &amp;&amp; (bar || baz))</w:t>
      </w:r>
    </w:p>
    <w:p w:rsidR="00000000" w:rsidDel="00000000" w:rsidP="00000000" w:rsidRDefault="00000000" w:rsidRPr="00000000" w14:paraId="00000131">
      <w:pPr>
        <w:pageBreakBefore w:val="0"/>
        <w:rPr/>
      </w:pPr>
      <w:r w:rsidDel="00000000" w:rsidR="00000000" w:rsidRPr="00000000">
        <w:rPr>
          <w:rFonts w:ascii="Courier New" w:cs="Courier New" w:eastAsia="Courier New" w:hAnsi="Courier New"/>
          <w:rtl w:val="0"/>
        </w:rPr>
        <w:t xml:space="preserve">    DoTheThing();</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Indent_style#Allman_styl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