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3A684" w14:textId="77777777" w:rsidR="001D4D82" w:rsidRPr="001D4D82" w:rsidRDefault="001D4D82" w:rsidP="001D4D82">
      <w:pPr>
        <w:rPr>
          <w:b/>
          <w:bCs/>
        </w:rPr>
      </w:pPr>
      <w:r w:rsidRPr="001D4D82">
        <w:rPr>
          <w:b/>
          <w:bCs/>
        </w:rPr>
        <w:t>Final Project Report for Machine Learning Model for Auto Insurance Industry</w:t>
      </w:r>
    </w:p>
    <w:p w14:paraId="3C2817BB" w14:textId="77777777" w:rsidR="001D4D82" w:rsidRPr="001D4D82" w:rsidRDefault="001D4D82" w:rsidP="001D4D82">
      <w:r w:rsidRPr="001D4D82">
        <w:pict w14:anchorId="3B97E387">
          <v:rect id="_x0000_i1091" style="width:0;height:1.5pt" o:hralign="center" o:hrstd="t" o:hr="t" fillcolor="#a0a0a0" stroked="f"/>
        </w:pict>
      </w:r>
    </w:p>
    <w:p w14:paraId="69232B7C" w14:textId="77777777" w:rsidR="001D4D82" w:rsidRPr="001D4D82" w:rsidRDefault="001D4D82" w:rsidP="001D4D82">
      <w:pPr>
        <w:rPr>
          <w:b/>
          <w:bCs/>
        </w:rPr>
      </w:pPr>
      <w:r w:rsidRPr="001D4D82">
        <w:rPr>
          <w:b/>
          <w:bCs/>
        </w:rPr>
        <w:t>About the Project</w:t>
      </w:r>
    </w:p>
    <w:p w14:paraId="054829FD" w14:textId="77777777" w:rsidR="001D4D82" w:rsidRPr="001D4D82" w:rsidRDefault="001D4D82" w:rsidP="001D4D82">
      <w:pPr>
        <w:jc w:val="both"/>
      </w:pPr>
      <w:r w:rsidRPr="001D4D82">
        <w:t>The "Machine Learning Model for Auto Insurance Industry" project focuses on creating a predictive model that assists insurance companies in managing risk, optimizing premiums, and boosting profitability. With increasing online insurance applications and competitive pricing, this model aims to analyze customer data to identify those less likely to file claims. The project involves preprocessing a dataset of 600,000 records and 57 features, performing exploratory data analysis (EDA), and selecting the most relevant features to train a model capable of predicting insurance claims. By leveraging advanced machine learning techniques and cloud deployment, this project enables real-time analysis and decision-making, supporting effective and competitive pricing strategies for the auto insurance industry.</w:t>
      </w:r>
    </w:p>
    <w:p w14:paraId="3C7F7EA4" w14:textId="77777777" w:rsidR="001D4D82" w:rsidRPr="001D4D82" w:rsidRDefault="001D4D82" w:rsidP="001D4D82">
      <w:r w:rsidRPr="001D4D82">
        <w:pict w14:anchorId="4D007E9F">
          <v:rect id="_x0000_i1092" style="width:0;height:1.5pt" o:hralign="center" o:hrstd="t" o:hr="t" fillcolor="#a0a0a0" stroked="f"/>
        </w:pict>
      </w:r>
    </w:p>
    <w:p w14:paraId="022A281B" w14:textId="77777777" w:rsidR="001D4D82" w:rsidRPr="001D4D82" w:rsidRDefault="001D4D82" w:rsidP="001D4D82">
      <w:pPr>
        <w:rPr>
          <w:b/>
          <w:bCs/>
        </w:rPr>
      </w:pPr>
      <w:r w:rsidRPr="001D4D82">
        <w:rPr>
          <w:b/>
          <w:bCs/>
        </w:rPr>
        <w:t>System Requirements</w:t>
      </w:r>
    </w:p>
    <w:p w14:paraId="26515513" w14:textId="77777777" w:rsidR="001D4D82" w:rsidRPr="001D4D82" w:rsidRDefault="001D4D82" w:rsidP="001D4D82">
      <w:pPr>
        <w:numPr>
          <w:ilvl w:val="0"/>
          <w:numId w:val="1"/>
        </w:numPr>
      </w:pPr>
      <w:r w:rsidRPr="001D4D82">
        <w:rPr>
          <w:b/>
          <w:bCs/>
        </w:rPr>
        <w:t>Software:</w:t>
      </w:r>
    </w:p>
    <w:p w14:paraId="19397567" w14:textId="77777777" w:rsidR="001D4D82" w:rsidRPr="001D4D82" w:rsidRDefault="001D4D82" w:rsidP="001D4D82">
      <w:pPr>
        <w:numPr>
          <w:ilvl w:val="1"/>
          <w:numId w:val="1"/>
        </w:numPr>
      </w:pPr>
      <w:r w:rsidRPr="001D4D82">
        <w:t>Python 3.8 or above</w:t>
      </w:r>
    </w:p>
    <w:p w14:paraId="4C599D13" w14:textId="77777777" w:rsidR="001D4D82" w:rsidRPr="001D4D82" w:rsidRDefault="001D4D82" w:rsidP="001D4D82">
      <w:pPr>
        <w:numPr>
          <w:ilvl w:val="1"/>
          <w:numId w:val="1"/>
        </w:numPr>
      </w:pPr>
      <w:r w:rsidRPr="001D4D82">
        <w:t>Libraries: TensorFlow, Scikit-Learn, Pandas, NumPy, Matplotlib, Seaborn</w:t>
      </w:r>
    </w:p>
    <w:p w14:paraId="24EBC5A2" w14:textId="77777777" w:rsidR="001D4D82" w:rsidRPr="001D4D82" w:rsidRDefault="001D4D82" w:rsidP="001D4D82">
      <w:pPr>
        <w:numPr>
          <w:ilvl w:val="1"/>
          <w:numId w:val="1"/>
        </w:numPr>
      </w:pPr>
      <w:proofErr w:type="spellStart"/>
      <w:r w:rsidRPr="001D4D82">
        <w:t>Jupyter</w:t>
      </w:r>
      <w:proofErr w:type="spellEnd"/>
      <w:r w:rsidRPr="001D4D82">
        <w:t xml:space="preserve"> Notebook / Google </w:t>
      </w:r>
      <w:proofErr w:type="spellStart"/>
      <w:r w:rsidRPr="001D4D82">
        <w:t>Colab</w:t>
      </w:r>
      <w:proofErr w:type="spellEnd"/>
    </w:p>
    <w:p w14:paraId="0409A8A1" w14:textId="77777777" w:rsidR="001D4D82" w:rsidRPr="001D4D82" w:rsidRDefault="001D4D82" w:rsidP="001D4D82">
      <w:pPr>
        <w:numPr>
          <w:ilvl w:val="1"/>
          <w:numId w:val="1"/>
        </w:numPr>
      </w:pPr>
      <w:r w:rsidRPr="001D4D82">
        <w:t>Docker (for deployment)</w:t>
      </w:r>
    </w:p>
    <w:p w14:paraId="0196D4A0" w14:textId="77777777" w:rsidR="001D4D82" w:rsidRPr="001D4D82" w:rsidRDefault="001D4D82" w:rsidP="001D4D82">
      <w:pPr>
        <w:numPr>
          <w:ilvl w:val="1"/>
          <w:numId w:val="1"/>
        </w:numPr>
      </w:pPr>
      <w:r w:rsidRPr="001D4D82">
        <w:t>Nimbus Platform (for cloud testing and deployment)</w:t>
      </w:r>
    </w:p>
    <w:p w14:paraId="1267B114" w14:textId="77777777" w:rsidR="001D4D82" w:rsidRPr="001D4D82" w:rsidRDefault="001D4D82" w:rsidP="001D4D82">
      <w:pPr>
        <w:numPr>
          <w:ilvl w:val="0"/>
          <w:numId w:val="1"/>
        </w:numPr>
      </w:pPr>
      <w:r w:rsidRPr="001D4D82">
        <w:rPr>
          <w:b/>
          <w:bCs/>
        </w:rPr>
        <w:t>Hardware:</w:t>
      </w:r>
    </w:p>
    <w:p w14:paraId="2F011386" w14:textId="77777777" w:rsidR="001D4D82" w:rsidRPr="001D4D82" w:rsidRDefault="001D4D82" w:rsidP="001D4D82">
      <w:pPr>
        <w:numPr>
          <w:ilvl w:val="1"/>
          <w:numId w:val="1"/>
        </w:numPr>
      </w:pPr>
      <w:r w:rsidRPr="001D4D82">
        <w:t>CPU: Quad-core processor or higher</w:t>
      </w:r>
    </w:p>
    <w:p w14:paraId="5756D70E" w14:textId="77777777" w:rsidR="001D4D82" w:rsidRPr="001D4D82" w:rsidRDefault="001D4D82" w:rsidP="001D4D82">
      <w:pPr>
        <w:numPr>
          <w:ilvl w:val="1"/>
          <w:numId w:val="1"/>
        </w:numPr>
      </w:pPr>
      <w:r w:rsidRPr="001D4D82">
        <w:t>RAM: 8GB minimum (16GB recommended)</w:t>
      </w:r>
    </w:p>
    <w:p w14:paraId="39850E56" w14:textId="77777777" w:rsidR="001D4D82" w:rsidRPr="001D4D82" w:rsidRDefault="001D4D82" w:rsidP="001D4D82">
      <w:pPr>
        <w:numPr>
          <w:ilvl w:val="1"/>
          <w:numId w:val="1"/>
        </w:numPr>
      </w:pPr>
      <w:r w:rsidRPr="001D4D82">
        <w:t>Storage: At least 10GB free space</w:t>
      </w:r>
    </w:p>
    <w:p w14:paraId="4083DE19" w14:textId="77777777" w:rsidR="001D4D82" w:rsidRPr="001D4D82" w:rsidRDefault="001D4D82" w:rsidP="001D4D82">
      <w:pPr>
        <w:numPr>
          <w:ilvl w:val="1"/>
          <w:numId w:val="1"/>
        </w:numPr>
      </w:pPr>
      <w:r w:rsidRPr="001D4D82">
        <w:t>Internet Connection: For accessing cloud resources and deploying on Nimbus</w:t>
      </w:r>
    </w:p>
    <w:p w14:paraId="1DEC2B4B" w14:textId="77777777" w:rsidR="001D4D82" w:rsidRPr="001D4D82" w:rsidRDefault="001D4D82" w:rsidP="001D4D82">
      <w:r w:rsidRPr="001D4D82">
        <w:pict w14:anchorId="270665AA">
          <v:rect id="_x0000_i1093" style="width:0;height:1.5pt" o:hralign="center" o:hrstd="t" o:hr="t" fillcolor="#a0a0a0" stroked="f"/>
        </w:pict>
      </w:r>
    </w:p>
    <w:p w14:paraId="0845974B" w14:textId="77777777" w:rsidR="001D4D82" w:rsidRPr="001D4D82" w:rsidRDefault="001D4D82" w:rsidP="001D4D82">
      <w:pPr>
        <w:rPr>
          <w:b/>
          <w:bCs/>
        </w:rPr>
      </w:pPr>
      <w:r w:rsidRPr="001D4D82">
        <w:rPr>
          <w:b/>
          <w:bCs/>
        </w:rPr>
        <w:t>Functional Requirements</w:t>
      </w:r>
    </w:p>
    <w:p w14:paraId="70C9D0D0" w14:textId="77777777" w:rsidR="001D4D82" w:rsidRPr="001D4D82" w:rsidRDefault="001D4D82" w:rsidP="001D4D82">
      <w:pPr>
        <w:numPr>
          <w:ilvl w:val="0"/>
          <w:numId w:val="2"/>
        </w:numPr>
      </w:pPr>
      <w:r w:rsidRPr="001D4D82">
        <w:rPr>
          <w:b/>
          <w:bCs/>
        </w:rPr>
        <w:t>Data Preprocessing</w:t>
      </w:r>
      <w:r w:rsidRPr="001D4D82">
        <w:t xml:space="preserve"> – Clean data by handling missing values, normalizing features, and managing class imbalance.</w:t>
      </w:r>
    </w:p>
    <w:p w14:paraId="095CC117" w14:textId="77777777" w:rsidR="001D4D82" w:rsidRPr="001D4D82" w:rsidRDefault="001D4D82" w:rsidP="001D4D82">
      <w:pPr>
        <w:numPr>
          <w:ilvl w:val="0"/>
          <w:numId w:val="2"/>
        </w:numPr>
      </w:pPr>
      <w:r w:rsidRPr="001D4D82">
        <w:rPr>
          <w:b/>
          <w:bCs/>
        </w:rPr>
        <w:t>Feature Engineering</w:t>
      </w:r>
      <w:r w:rsidRPr="001D4D82">
        <w:t xml:space="preserve"> – Select and engineer the most influential features to improve model accuracy.</w:t>
      </w:r>
    </w:p>
    <w:p w14:paraId="466836D8" w14:textId="77777777" w:rsidR="001D4D82" w:rsidRPr="001D4D82" w:rsidRDefault="001D4D82" w:rsidP="001D4D82">
      <w:pPr>
        <w:numPr>
          <w:ilvl w:val="0"/>
          <w:numId w:val="2"/>
        </w:numPr>
      </w:pPr>
      <w:r w:rsidRPr="001D4D82">
        <w:rPr>
          <w:b/>
          <w:bCs/>
        </w:rPr>
        <w:t>Model Training</w:t>
      </w:r>
      <w:r w:rsidRPr="001D4D82">
        <w:t xml:space="preserve"> – Develop and train models using algorithms such as Logistic Regression, Random Forest, and </w:t>
      </w:r>
      <w:proofErr w:type="spellStart"/>
      <w:r w:rsidRPr="001D4D82">
        <w:t>XGBoost</w:t>
      </w:r>
      <w:proofErr w:type="spellEnd"/>
      <w:r w:rsidRPr="001D4D82">
        <w:t>.</w:t>
      </w:r>
    </w:p>
    <w:p w14:paraId="270CCBBF" w14:textId="77777777" w:rsidR="001D4D82" w:rsidRPr="001D4D82" w:rsidRDefault="001D4D82" w:rsidP="001D4D82">
      <w:pPr>
        <w:numPr>
          <w:ilvl w:val="0"/>
          <w:numId w:val="2"/>
        </w:numPr>
      </w:pPr>
      <w:r w:rsidRPr="001D4D82">
        <w:rPr>
          <w:b/>
          <w:bCs/>
        </w:rPr>
        <w:lastRenderedPageBreak/>
        <w:t>Model Evaluation</w:t>
      </w:r>
      <w:r w:rsidRPr="001D4D82">
        <w:t xml:space="preserve"> – Evaluate models using metrics like F1-score, precision, recall, and accuracy.</w:t>
      </w:r>
    </w:p>
    <w:p w14:paraId="30F1189B" w14:textId="77777777" w:rsidR="001D4D82" w:rsidRPr="001D4D82" w:rsidRDefault="001D4D82" w:rsidP="001D4D82">
      <w:pPr>
        <w:numPr>
          <w:ilvl w:val="0"/>
          <w:numId w:val="2"/>
        </w:numPr>
      </w:pPr>
      <w:r w:rsidRPr="001D4D82">
        <w:rPr>
          <w:b/>
          <w:bCs/>
        </w:rPr>
        <w:t>Deployment</w:t>
      </w:r>
      <w:r w:rsidRPr="001D4D82">
        <w:t xml:space="preserve"> – Deploy the final model on the Nimbus cloud platform for real-time prediction.</w:t>
      </w:r>
    </w:p>
    <w:p w14:paraId="2C49D152" w14:textId="77777777" w:rsidR="001D4D82" w:rsidRPr="001D4D82" w:rsidRDefault="001D4D82" w:rsidP="001D4D82">
      <w:r w:rsidRPr="001D4D82">
        <w:pict w14:anchorId="3B7704AC">
          <v:rect id="_x0000_i1094" style="width:0;height:1.5pt" o:hralign="center" o:hrstd="t" o:hr="t" fillcolor="#a0a0a0" stroked="f"/>
        </w:pict>
      </w:r>
    </w:p>
    <w:p w14:paraId="26EFF68E" w14:textId="77777777" w:rsidR="001D4D82" w:rsidRPr="001D4D82" w:rsidRDefault="001D4D82" w:rsidP="001D4D82">
      <w:pPr>
        <w:rPr>
          <w:b/>
          <w:bCs/>
        </w:rPr>
      </w:pPr>
      <w:r w:rsidRPr="001D4D82">
        <w:rPr>
          <w:b/>
          <w:bCs/>
        </w:rPr>
        <w:t>User Interface Requirements</w:t>
      </w:r>
    </w:p>
    <w:p w14:paraId="5ED26F2A" w14:textId="77777777" w:rsidR="001D4D82" w:rsidRPr="001D4D82" w:rsidRDefault="001D4D82" w:rsidP="001D4D82">
      <w:pPr>
        <w:jc w:val="both"/>
      </w:pPr>
      <w:r w:rsidRPr="001D4D82">
        <w:t>A basic interface for viewing predictions and generating reports could enhance usability for business analysts, allowing them to input customer data and view claim predictions. This may include:</w:t>
      </w:r>
    </w:p>
    <w:p w14:paraId="49FF8655" w14:textId="77777777" w:rsidR="001D4D82" w:rsidRPr="001D4D82" w:rsidRDefault="001D4D82" w:rsidP="001D4D82">
      <w:pPr>
        <w:numPr>
          <w:ilvl w:val="0"/>
          <w:numId w:val="3"/>
        </w:numPr>
      </w:pPr>
      <w:r w:rsidRPr="001D4D82">
        <w:t>Form inputs for new customer data</w:t>
      </w:r>
    </w:p>
    <w:p w14:paraId="6AD1502E" w14:textId="77777777" w:rsidR="001D4D82" w:rsidRPr="001D4D82" w:rsidRDefault="001D4D82" w:rsidP="001D4D82">
      <w:pPr>
        <w:numPr>
          <w:ilvl w:val="0"/>
          <w:numId w:val="3"/>
        </w:numPr>
      </w:pPr>
      <w:r w:rsidRPr="001D4D82">
        <w:t>Dashboard displaying model predictions, probability scores, and key insights</w:t>
      </w:r>
    </w:p>
    <w:p w14:paraId="7AFDE4BA" w14:textId="77777777" w:rsidR="001D4D82" w:rsidRPr="001D4D82" w:rsidRDefault="001D4D82" w:rsidP="001D4D82">
      <w:r w:rsidRPr="001D4D82">
        <w:pict w14:anchorId="5FFB131F">
          <v:rect id="_x0000_i1095" style="width:0;height:1.5pt" o:hralign="center" o:hrstd="t" o:hr="t" fillcolor="#a0a0a0" stroked="f"/>
        </w:pict>
      </w:r>
    </w:p>
    <w:p w14:paraId="793CA2B0" w14:textId="77777777" w:rsidR="001D4D82" w:rsidRPr="001D4D82" w:rsidRDefault="001D4D82" w:rsidP="001D4D82">
      <w:pPr>
        <w:rPr>
          <w:b/>
          <w:bCs/>
        </w:rPr>
      </w:pPr>
      <w:r w:rsidRPr="001D4D82">
        <w:rPr>
          <w:b/>
          <w:bCs/>
        </w:rPr>
        <w:t>Inputs and Outputs</w:t>
      </w:r>
    </w:p>
    <w:p w14:paraId="263A222A" w14:textId="77777777" w:rsidR="001D4D82" w:rsidRPr="001D4D82" w:rsidRDefault="001D4D82" w:rsidP="001D4D82">
      <w:pPr>
        <w:numPr>
          <w:ilvl w:val="0"/>
          <w:numId w:val="4"/>
        </w:numPr>
      </w:pPr>
      <w:r w:rsidRPr="001D4D82">
        <w:rPr>
          <w:b/>
          <w:bCs/>
        </w:rPr>
        <w:t>Inputs:</w:t>
      </w:r>
    </w:p>
    <w:p w14:paraId="1F3D7236" w14:textId="77777777" w:rsidR="001D4D82" w:rsidRPr="001D4D82" w:rsidRDefault="001D4D82" w:rsidP="001D4D82">
      <w:pPr>
        <w:numPr>
          <w:ilvl w:val="1"/>
          <w:numId w:val="4"/>
        </w:numPr>
      </w:pPr>
      <w:r w:rsidRPr="001D4D82">
        <w:t>Customer demographic data (age, gender, location)</w:t>
      </w:r>
    </w:p>
    <w:p w14:paraId="13534A00" w14:textId="77777777" w:rsidR="001D4D82" w:rsidRPr="001D4D82" w:rsidRDefault="001D4D82" w:rsidP="001D4D82">
      <w:pPr>
        <w:numPr>
          <w:ilvl w:val="1"/>
          <w:numId w:val="4"/>
        </w:numPr>
      </w:pPr>
      <w:r w:rsidRPr="001D4D82">
        <w:t>Vehicle information (age, model, driving record)</w:t>
      </w:r>
    </w:p>
    <w:p w14:paraId="7D4AA74E" w14:textId="77777777" w:rsidR="001D4D82" w:rsidRPr="001D4D82" w:rsidRDefault="001D4D82" w:rsidP="001D4D82">
      <w:pPr>
        <w:numPr>
          <w:ilvl w:val="1"/>
          <w:numId w:val="4"/>
        </w:numPr>
      </w:pPr>
      <w:r w:rsidRPr="001D4D82">
        <w:t>Historical claim data</w:t>
      </w:r>
    </w:p>
    <w:p w14:paraId="34015C37" w14:textId="77777777" w:rsidR="001D4D82" w:rsidRPr="001D4D82" w:rsidRDefault="001D4D82" w:rsidP="001D4D82">
      <w:pPr>
        <w:numPr>
          <w:ilvl w:val="0"/>
          <w:numId w:val="4"/>
        </w:numPr>
      </w:pPr>
      <w:r w:rsidRPr="001D4D82">
        <w:rPr>
          <w:b/>
          <w:bCs/>
        </w:rPr>
        <w:t>Outputs:</w:t>
      </w:r>
    </w:p>
    <w:p w14:paraId="333B6DA4" w14:textId="77777777" w:rsidR="001D4D82" w:rsidRPr="001D4D82" w:rsidRDefault="001D4D82" w:rsidP="001D4D82">
      <w:pPr>
        <w:numPr>
          <w:ilvl w:val="1"/>
          <w:numId w:val="4"/>
        </w:numPr>
      </w:pPr>
      <w:r w:rsidRPr="001D4D82">
        <w:t>Prediction (Claim or No Claim)</w:t>
      </w:r>
    </w:p>
    <w:p w14:paraId="09EA073F" w14:textId="77777777" w:rsidR="001D4D82" w:rsidRPr="001D4D82" w:rsidRDefault="001D4D82" w:rsidP="001D4D82">
      <w:pPr>
        <w:numPr>
          <w:ilvl w:val="1"/>
          <w:numId w:val="4"/>
        </w:numPr>
      </w:pPr>
      <w:r w:rsidRPr="001D4D82">
        <w:t>Probability score for likelihood of claim</w:t>
      </w:r>
    </w:p>
    <w:p w14:paraId="7224A71E" w14:textId="77777777" w:rsidR="001D4D82" w:rsidRPr="001D4D82" w:rsidRDefault="001D4D82" w:rsidP="001D4D82">
      <w:pPr>
        <w:numPr>
          <w:ilvl w:val="1"/>
          <w:numId w:val="4"/>
        </w:numPr>
      </w:pPr>
      <w:r w:rsidRPr="001D4D82">
        <w:t>Key features impacting the prediction</w:t>
      </w:r>
    </w:p>
    <w:p w14:paraId="032C22B0" w14:textId="77777777" w:rsidR="001D4D82" w:rsidRPr="001D4D82" w:rsidRDefault="001D4D82" w:rsidP="001D4D82">
      <w:r w:rsidRPr="001D4D82">
        <w:pict w14:anchorId="3E1987E5">
          <v:rect id="_x0000_i1096" style="width:0;height:1.5pt" o:hralign="center" o:hrstd="t" o:hr="t" fillcolor="#a0a0a0" stroked="f"/>
        </w:pict>
      </w:r>
    </w:p>
    <w:p w14:paraId="4F3B65EB" w14:textId="77777777" w:rsidR="001D4D82" w:rsidRPr="001D4D82" w:rsidRDefault="001D4D82" w:rsidP="001D4D82">
      <w:pPr>
        <w:rPr>
          <w:b/>
          <w:bCs/>
        </w:rPr>
      </w:pPr>
      <w:r w:rsidRPr="001D4D82">
        <w:rPr>
          <w:b/>
          <w:bCs/>
        </w:rPr>
        <w:t>List of Subsystems</w:t>
      </w:r>
    </w:p>
    <w:p w14:paraId="34C1DA1E" w14:textId="77777777" w:rsidR="001D4D82" w:rsidRPr="001D4D82" w:rsidRDefault="001D4D82" w:rsidP="001D4D82">
      <w:pPr>
        <w:numPr>
          <w:ilvl w:val="0"/>
          <w:numId w:val="5"/>
        </w:numPr>
      </w:pPr>
      <w:r w:rsidRPr="001D4D82">
        <w:rPr>
          <w:b/>
          <w:bCs/>
        </w:rPr>
        <w:t>Data Processing Subsystem:</w:t>
      </w:r>
      <w:r w:rsidRPr="001D4D82">
        <w:t xml:space="preserve"> Handles data cleaning, normalization, and preparation.</w:t>
      </w:r>
    </w:p>
    <w:p w14:paraId="0BD9710A" w14:textId="77777777" w:rsidR="001D4D82" w:rsidRPr="001D4D82" w:rsidRDefault="001D4D82" w:rsidP="001D4D82">
      <w:pPr>
        <w:numPr>
          <w:ilvl w:val="0"/>
          <w:numId w:val="5"/>
        </w:numPr>
      </w:pPr>
      <w:r w:rsidRPr="001D4D82">
        <w:rPr>
          <w:b/>
          <w:bCs/>
        </w:rPr>
        <w:t>Feature Engineering Subsystem:</w:t>
      </w:r>
      <w:r w:rsidRPr="001D4D82">
        <w:t xml:space="preserve"> Identifies and transforms relevant features.</w:t>
      </w:r>
    </w:p>
    <w:p w14:paraId="2FD252B1" w14:textId="77777777" w:rsidR="001D4D82" w:rsidRPr="001D4D82" w:rsidRDefault="001D4D82" w:rsidP="001D4D82">
      <w:pPr>
        <w:numPr>
          <w:ilvl w:val="0"/>
          <w:numId w:val="5"/>
        </w:numPr>
      </w:pPr>
      <w:r w:rsidRPr="001D4D82">
        <w:rPr>
          <w:b/>
          <w:bCs/>
        </w:rPr>
        <w:t>Model Training Subsystem:</w:t>
      </w:r>
      <w:r w:rsidRPr="001D4D82">
        <w:t xml:space="preserve"> Develops and trains machine learning models.</w:t>
      </w:r>
    </w:p>
    <w:p w14:paraId="32BB23C6" w14:textId="77777777" w:rsidR="001D4D82" w:rsidRPr="001D4D82" w:rsidRDefault="001D4D82" w:rsidP="001D4D82">
      <w:pPr>
        <w:numPr>
          <w:ilvl w:val="0"/>
          <w:numId w:val="5"/>
        </w:numPr>
      </w:pPr>
      <w:r w:rsidRPr="001D4D82">
        <w:rPr>
          <w:b/>
          <w:bCs/>
        </w:rPr>
        <w:t>Evaluation Subsystem:</w:t>
      </w:r>
      <w:r w:rsidRPr="001D4D82">
        <w:t xml:space="preserve"> Assesses model performance using various metrics.</w:t>
      </w:r>
    </w:p>
    <w:p w14:paraId="505823BE" w14:textId="77777777" w:rsidR="001D4D82" w:rsidRPr="001D4D82" w:rsidRDefault="001D4D82" w:rsidP="001D4D82">
      <w:pPr>
        <w:numPr>
          <w:ilvl w:val="0"/>
          <w:numId w:val="5"/>
        </w:numPr>
      </w:pPr>
      <w:r w:rsidRPr="001D4D82">
        <w:rPr>
          <w:b/>
          <w:bCs/>
        </w:rPr>
        <w:t>Deployment Subsystem:</w:t>
      </w:r>
      <w:r w:rsidRPr="001D4D82">
        <w:t xml:space="preserve"> Deploys the final model on Nimbus for real-time usage.</w:t>
      </w:r>
    </w:p>
    <w:p w14:paraId="60600E6E" w14:textId="77777777" w:rsidR="001D4D82" w:rsidRPr="001D4D82" w:rsidRDefault="001D4D82" w:rsidP="001D4D82">
      <w:r w:rsidRPr="001D4D82">
        <w:pict w14:anchorId="747F2ACA">
          <v:rect id="_x0000_i1097" style="width:0;height:1.5pt" o:hralign="center" o:hrstd="t" o:hr="t" fillcolor="#a0a0a0" stroked="f"/>
        </w:pict>
      </w:r>
    </w:p>
    <w:p w14:paraId="60168D11" w14:textId="77777777" w:rsidR="001D4D82" w:rsidRPr="001D4D82" w:rsidRDefault="001D4D82" w:rsidP="001D4D82">
      <w:pPr>
        <w:rPr>
          <w:b/>
          <w:bCs/>
        </w:rPr>
      </w:pPr>
      <w:r w:rsidRPr="001D4D82">
        <w:rPr>
          <w:b/>
          <w:bCs/>
        </w:rPr>
        <w:t>Other Applications Relevant to the Project</w:t>
      </w:r>
    </w:p>
    <w:p w14:paraId="5C2EAFB9" w14:textId="77777777" w:rsidR="001D4D82" w:rsidRPr="001D4D82" w:rsidRDefault="001D4D82" w:rsidP="001D4D82">
      <w:r w:rsidRPr="001D4D82">
        <w:t>The ML model can be applied to other insurance domains, including:</w:t>
      </w:r>
    </w:p>
    <w:p w14:paraId="0618314A" w14:textId="77777777" w:rsidR="001D4D82" w:rsidRPr="001D4D82" w:rsidRDefault="001D4D82" w:rsidP="001D4D82">
      <w:pPr>
        <w:numPr>
          <w:ilvl w:val="0"/>
          <w:numId w:val="6"/>
        </w:numPr>
      </w:pPr>
      <w:r w:rsidRPr="001D4D82">
        <w:rPr>
          <w:b/>
          <w:bCs/>
        </w:rPr>
        <w:lastRenderedPageBreak/>
        <w:t>Health Insurance:</w:t>
      </w:r>
      <w:r w:rsidRPr="001D4D82">
        <w:t xml:space="preserve"> To predict patient risk and optimize premium costs.</w:t>
      </w:r>
    </w:p>
    <w:p w14:paraId="692798A1" w14:textId="77777777" w:rsidR="001D4D82" w:rsidRPr="001D4D82" w:rsidRDefault="001D4D82" w:rsidP="001D4D82">
      <w:pPr>
        <w:numPr>
          <w:ilvl w:val="0"/>
          <w:numId w:val="6"/>
        </w:numPr>
      </w:pPr>
      <w:r w:rsidRPr="001D4D82">
        <w:rPr>
          <w:b/>
          <w:bCs/>
        </w:rPr>
        <w:t>Life Insurance:</w:t>
      </w:r>
      <w:r w:rsidRPr="001D4D82">
        <w:t xml:space="preserve"> To assess the likelihood of claims based on individual data points.</w:t>
      </w:r>
    </w:p>
    <w:p w14:paraId="2F1753E6" w14:textId="05FDDA1D" w:rsidR="001D4D82" w:rsidRPr="001D4D82" w:rsidRDefault="001D4D82" w:rsidP="001D4D82">
      <w:pPr>
        <w:numPr>
          <w:ilvl w:val="0"/>
          <w:numId w:val="6"/>
        </w:numPr>
      </w:pPr>
      <w:r w:rsidRPr="001D4D82">
        <w:rPr>
          <w:b/>
          <w:bCs/>
        </w:rPr>
        <w:t>Property Insurance:</w:t>
      </w:r>
      <w:r w:rsidRPr="001D4D82">
        <w:t xml:space="preserve"> To predict claims for properties based on location, size, and other factors.</w:t>
      </w:r>
      <w:r w:rsidR="00194825">
        <w:t xml:space="preserve"> </w:t>
      </w:r>
    </w:p>
    <w:p w14:paraId="2CFA5840" w14:textId="77777777" w:rsidR="001D4D82" w:rsidRPr="001D4D82" w:rsidRDefault="001D4D82" w:rsidP="001D4D82">
      <w:r w:rsidRPr="001D4D82">
        <w:pict w14:anchorId="4D9975FA">
          <v:rect id="_x0000_i1098" style="width:0;height:1.5pt" o:hralign="center" o:hrstd="t" o:hr="t" fillcolor="#a0a0a0" stroked="f"/>
        </w:pict>
      </w:r>
    </w:p>
    <w:p w14:paraId="1B1863D9" w14:textId="77777777" w:rsidR="001D4D82" w:rsidRPr="001D4D82" w:rsidRDefault="001D4D82" w:rsidP="001D4D82">
      <w:pPr>
        <w:rPr>
          <w:b/>
          <w:bCs/>
        </w:rPr>
      </w:pPr>
      <w:r w:rsidRPr="001D4D82">
        <w:rPr>
          <w:b/>
          <w:bCs/>
        </w:rPr>
        <w:t>Designing of Test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7"/>
        <w:gridCol w:w="3601"/>
        <w:gridCol w:w="4702"/>
      </w:tblGrid>
      <w:tr w:rsidR="001D4D82" w:rsidRPr="001D4D82" w14:paraId="17EF77A6" w14:textId="77777777" w:rsidTr="001D4D82">
        <w:trPr>
          <w:tblHeader/>
          <w:tblCellSpacing w:w="15" w:type="dxa"/>
        </w:trPr>
        <w:tc>
          <w:tcPr>
            <w:tcW w:w="0" w:type="auto"/>
            <w:vAlign w:val="center"/>
            <w:hideMark/>
          </w:tcPr>
          <w:p w14:paraId="11BB3215" w14:textId="77777777" w:rsidR="001D4D82" w:rsidRPr="001D4D82" w:rsidRDefault="001D4D82" w:rsidP="001D4D82">
            <w:pPr>
              <w:rPr>
                <w:b/>
                <w:bCs/>
              </w:rPr>
            </w:pPr>
            <w:r w:rsidRPr="001D4D82">
              <w:rPr>
                <w:b/>
                <w:bCs/>
              </w:rPr>
              <w:t>Test Case ID</w:t>
            </w:r>
          </w:p>
        </w:tc>
        <w:tc>
          <w:tcPr>
            <w:tcW w:w="0" w:type="auto"/>
            <w:vAlign w:val="center"/>
            <w:hideMark/>
          </w:tcPr>
          <w:p w14:paraId="557D1696" w14:textId="77777777" w:rsidR="001D4D82" w:rsidRPr="001D4D82" w:rsidRDefault="001D4D82" w:rsidP="001D4D82">
            <w:pPr>
              <w:rPr>
                <w:b/>
                <w:bCs/>
              </w:rPr>
            </w:pPr>
            <w:r w:rsidRPr="001D4D82">
              <w:rPr>
                <w:b/>
                <w:bCs/>
              </w:rPr>
              <w:t>Description</w:t>
            </w:r>
          </w:p>
        </w:tc>
        <w:tc>
          <w:tcPr>
            <w:tcW w:w="0" w:type="auto"/>
            <w:vAlign w:val="center"/>
            <w:hideMark/>
          </w:tcPr>
          <w:p w14:paraId="3AD852DB" w14:textId="77777777" w:rsidR="001D4D82" w:rsidRPr="001D4D82" w:rsidRDefault="001D4D82" w:rsidP="001D4D82">
            <w:pPr>
              <w:rPr>
                <w:b/>
                <w:bCs/>
              </w:rPr>
            </w:pPr>
            <w:r w:rsidRPr="001D4D82">
              <w:rPr>
                <w:b/>
                <w:bCs/>
              </w:rPr>
              <w:t>Expected Outcome</w:t>
            </w:r>
          </w:p>
        </w:tc>
      </w:tr>
      <w:tr w:rsidR="001D4D82" w:rsidRPr="001D4D82" w14:paraId="39A86E31" w14:textId="77777777" w:rsidTr="001D4D82">
        <w:trPr>
          <w:tblCellSpacing w:w="15" w:type="dxa"/>
        </w:trPr>
        <w:tc>
          <w:tcPr>
            <w:tcW w:w="0" w:type="auto"/>
            <w:vAlign w:val="center"/>
            <w:hideMark/>
          </w:tcPr>
          <w:p w14:paraId="58CDD7D8" w14:textId="77777777" w:rsidR="001D4D82" w:rsidRPr="001D4D82" w:rsidRDefault="001D4D82" w:rsidP="001D4D82">
            <w:r w:rsidRPr="001D4D82">
              <w:t>TC-01</w:t>
            </w:r>
          </w:p>
        </w:tc>
        <w:tc>
          <w:tcPr>
            <w:tcW w:w="0" w:type="auto"/>
            <w:vAlign w:val="center"/>
            <w:hideMark/>
          </w:tcPr>
          <w:p w14:paraId="6BDE70AD" w14:textId="77777777" w:rsidR="001D4D82" w:rsidRPr="001D4D82" w:rsidRDefault="001D4D82" w:rsidP="001D4D82">
            <w:r w:rsidRPr="001D4D82">
              <w:t>Verify dataset upload and preprocessing</w:t>
            </w:r>
          </w:p>
        </w:tc>
        <w:tc>
          <w:tcPr>
            <w:tcW w:w="0" w:type="auto"/>
            <w:vAlign w:val="center"/>
            <w:hideMark/>
          </w:tcPr>
          <w:p w14:paraId="4F959CAD" w14:textId="77777777" w:rsidR="001D4D82" w:rsidRPr="001D4D82" w:rsidRDefault="001D4D82" w:rsidP="001D4D82">
            <w:r w:rsidRPr="001D4D82">
              <w:t>Dataset should be loaded and cleaned successfully</w:t>
            </w:r>
          </w:p>
        </w:tc>
      </w:tr>
      <w:tr w:rsidR="001D4D82" w:rsidRPr="001D4D82" w14:paraId="194C4640" w14:textId="77777777" w:rsidTr="001D4D82">
        <w:trPr>
          <w:tblCellSpacing w:w="15" w:type="dxa"/>
        </w:trPr>
        <w:tc>
          <w:tcPr>
            <w:tcW w:w="0" w:type="auto"/>
            <w:vAlign w:val="center"/>
            <w:hideMark/>
          </w:tcPr>
          <w:p w14:paraId="0D98235F" w14:textId="77777777" w:rsidR="001D4D82" w:rsidRPr="001D4D82" w:rsidRDefault="001D4D82" w:rsidP="001D4D82">
            <w:r w:rsidRPr="001D4D82">
              <w:t>TC-02</w:t>
            </w:r>
          </w:p>
        </w:tc>
        <w:tc>
          <w:tcPr>
            <w:tcW w:w="0" w:type="auto"/>
            <w:vAlign w:val="center"/>
            <w:hideMark/>
          </w:tcPr>
          <w:p w14:paraId="2091B7A0" w14:textId="77777777" w:rsidR="001D4D82" w:rsidRPr="001D4D82" w:rsidRDefault="001D4D82" w:rsidP="001D4D82">
            <w:r w:rsidRPr="001D4D82">
              <w:t>Check for missing values and handle appropriately</w:t>
            </w:r>
          </w:p>
        </w:tc>
        <w:tc>
          <w:tcPr>
            <w:tcW w:w="0" w:type="auto"/>
            <w:vAlign w:val="center"/>
            <w:hideMark/>
          </w:tcPr>
          <w:p w14:paraId="113E2CE0" w14:textId="77777777" w:rsidR="001D4D82" w:rsidRPr="001D4D82" w:rsidRDefault="001D4D82" w:rsidP="001D4D82">
            <w:r w:rsidRPr="001D4D82">
              <w:t>Missing values should be filled or removed</w:t>
            </w:r>
          </w:p>
        </w:tc>
      </w:tr>
      <w:tr w:rsidR="001D4D82" w:rsidRPr="001D4D82" w14:paraId="4B29893E" w14:textId="77777777" w:rsidTr="001D4D82">
        <w:trPr>
          <w:tblCellSpacing w:w="15" w:type="dxa"/>
        </w:trPr>
        <w:tc>
          <w:tcPr>
            <w:tcW w:w="0" w:type="auto"/>
            <w:vAlign w:val="center"/>
            <w:hideMark/>
          </w:tcPr>
          <w:p w14:paraId="1E2FB38F" w14:textId="77777777" w:rsidR="001D4D82" w:rsidRPr="001D4D82" w:rsidRDefault="001D4D82" w:rsidP="001D4D82">
            <w:r w:rsidRPr="001D4D82">
              <w:t>TC-03</w:t>
            </w:r>
          </w:p>
        </w:tc>
        <w:tc>
          <w:tcPr>
            <w:tcW w:w="0" w:type="auto"/>
            <w:vAlign w:val="center"/>
            <w:hideMark/>
          </w:tcPr>
          <w:p w14:paraId="2708322B" w14:textId="77777777" w:rsidR="001D4D82" w:rsidRPr="001D4D82" w:rsidRDefault="001D4D82" w:rsidP="001D4D82">
            <w:r w:rsidRPr="001D4D82">
              <w:t>Verify feature selection and engineering</w:t>
            </w:r>
          </w:p>
        </w:tc>
        <w:tc>
          <w:tcPr>
            <w:tcW w:w="0" w:type="auto"/>
            <w:vAlign w:val="center"/>
            <w:hideMark/>
          </w:tcPr>
          <w:p w14:paraId="00795E76" w14:textId="77777777" w:rsidR="001D4D82" w:rsidRPr="001D4D82" w:rsidRDefault="001D4D82" w:rsidP="001D4D82">
            <w:r w:rsidRPr="001D4D82">
              <w:t>Key features should be selected based on correlation and importance</w:t>
            </w:r>
          </w:p>
        </w:tc>
      </w:tr>
      <w:tr w:rsidR="001D4D82" w:rsidRPr="001D4D82" w14:paraId="61B7683D" w14:textId="77777777" w:rsidTr="001D4D82">
        <w:trPr>
          <w:tblCellSpacing w:w="15" w:type="dxa"/>
        </w:trPr>
        <w:tc>
          <w:tcPr>
            <w:tcW w:w="0" w:type="auto"/>
            <w:vAlign w:val="center"/>
            <w:hideMark/>
          </w:tcPr>
          <w:p w14:paraId="1382E818" w14:textId="77777777" w:rsidR="001D4D82" w:rsidRPr="001D4D82" w:rsidRDefault="001D4D82" w:rsidP="001D4D82">
            <w:r w:rsidRPr="001D4D82">
              <w:t>TC-04</w:t>
            </w:r>
          </w:p>
        </w:tc>
        <w:tc>
          <w:tcPr>
            <w:tcW w:w="0" w:type="auto"/>
            <w:vAlign w:val="center"/>
            <w:hideMark/>
          </w:tcPr>
          <w:p w14:paraId="200E941F" w14:textId="77777777" w:rsidR="001D4D82" w:rsidRPr="001D4D82" w:rsidRDefault="001D4D82" w:rsidP="001D4D82">
            <w:r w:rsidRPr="001D4D82">
              <w:t>Train model using Logistic Regression</w:t>
            </w:r>
          </w:p>
        </w:tc>
        <w:tc>
          <w:tcPr>
            <w:tcW w:w="0" w:type="auto"/>
            <w:vAlign w:val="center"/>
            <w:hideMark/>
          </w:tcPr>
          <w:p w14:paraId="6A5533F7" w14:textId="77777777" w:rsidR="001D4D82" w:rsidRPr="001D4D82" w:rsidRDefault="001D4D82" w:rsidP="001D4D82">
            <w:r w:rsidRPr="001D4D82">
              <w:t>Model should be trained with accuracy displayed</w:t>
            </w:r>
          </w:p>
        </w:tc>
      </w:tr>
      <w:tr w:rsidR="001D4D82" w:rsidRPr="001D4D82" w14:paraId="008D610E" w14:textId="77777777" w:rsidTr="001D4D82">
        <w:trPr>
          <w:tblCellSpacing w:w="15" w:type="dxa"/>
        </w:trPr>
        <w:tc>
          <w:tcPr>
            <w:tcW w:w="0" w:type="auto"/>
            <w:vAlign w:val="center"/>
            <w:hideMark/>
          </w:tcPr>
          <w:p w14:paraId="5426E05F" w14:textId="77777777" w:rsidR="001D4D82" w:rsidRPr="001D4D82" w:rsidRDefault="001D4D82" w:rsidP="001D4D82">
            <w:r w:rsidRPr="001D4D82">
              <w:t>TC-05</w:t>
            </w:r>
          </w:p>
        </w:tc>
        <w:tc>
          <w:tcPr>
            <w:tcW w:w="0" w:type="auto"/>
            <w:vAlign w:val="center"/>
            <w:hideMark/>
          </w:tcPr>
          <w:p w14:paraId="727A9225" w14:textId="77777777" w:rsidR="001D4D82" w:rsidRPr="001D4D82" w:rsidRDefault="001D4D82" w:rsidP="001D4D82">
            <w:r w:rsidRPr="001D4D82">
              <w:t>Evaluate F1-score for trained model</w:t>
            </w:r>
          </w:p>
        </w:tc>
        <w:tc>
          <w:tcPr>
            <w:tcW w:w="0" w:type="auto"/>
            <w:vAlign w:val="center"/>
            <w:hideMark/>
          </w:tcPr>
          <w:p w14:paraId="63459C63" w14:textId="77777777" w:rsidR="001D4D82" w:rsidRPr="001D4D82" w:rsidRDefault="001D4D82" w:rsidP="001D4D82">
            <w:r w:rsidRPr="001D4D82">
              <w:t>F1-score should be calculated and displayed</w:t>
            </w:r>
          </w:p>
        </w:tc>
      </w:tr>
      <w:tr w:rsidR="001D4D82" w:rsidRPr="001D4D82" w14:paraId="761ED3EB" w14:textId="77777777" w:rsidTr="001D4D82">
        <w:trPr>
          <w:tblCellSpacing w:w="15" w:type="dxa"/>
        </w:trPr>
        <w:tc>
          <w:tcPr>
            <w:tcW w:w="0" w:type="auto"/>
            <w:vAlign w:val="center"/>
            <w:hideMark/>
          </w:tcPr>
          <w:p w14:paraId="4AD0F674" w14:textId="77777777" w:rsidR="001D4D82" w:rsidRPr="001D4D82" w:rsidRDefault="001D4D82" w:rsidP="001D4D82">
            <w:r w:rsidRPr="001D4D82">
              <w:t>TC-06</w:t>
            </w:r>
          </w:p>
        </w:tc>
        <w:tc>
          <w:tcPr>
            <w:tcW w:w="0" w:type="auto"/>
            <w:vAlign w:val="center"/>
            <w:hideMark/>
          </w:tcPr>
          <w:p w14:paraId="4D8BABF7" w14:textId="77777777" w:rsidR="001D4D82" w:rsidRPr="001D4D82" w:rsidRDefault="001D4D82" w:rsidP="001D4D82">
            <w:r w:rsidRPr="001D4D82">
              <w:t>Deploy model on Nimbus</w:t>
            </w:r>
          </w:p>
        </w:tc>
        <w:tc>
          <w:tcPr>
            <w:tcW w:w="0" w:type="auto"/>
            <w:vAlign w:val="center"/>
            <w:hideMark/>
          </w:tcPr>
          <w:p w14:paraId="0250F049" w14:textId="77777777" w:rsidR="001D4D82" w:rsidRPr="001D4D82" w:rsidRDefault="001D4D82" w:rsidP="001D4D82">
            <w:r w:rsidRPr="001D4D82">
              <w:t>Model should deploy without errors and generate predictions</w:t>
            </w:r>
          </w:p>
        </w:tc>
      </w:tr>
    </w:tbl>
    <w:p w14:paraId="17B4CF71" w14:textId="77777777" w:rsidR="001D4D82" w:rsidRPr="001D4D82" w:rsidRDefault="001D4D82" w:rsidP="001D4D82">
      <w:r w:rsidRPr="001D4D82">
        <w:pict w14:anchorId="134FD58F">
          <v:rect id="_x0000_i1099" style="width:0;height:1.5pt" o:hralign="center" o:hrstd="t" o:hr="t" fillcolor="#a0a0a0" stroked="f"/>
        </w:pict>
      </w:r>
    </w:p>
    <w:p w14:paraId="0E86F034" w14:textId="77777777" w:rsidR="001D4D82" w:rsidRPr="001D4D82" w:rsidRDefault="001D4D82" w:rsidP="001D4D82">
      <w:pPr>
        <w:rPr>
          <w:b/>
          <w:bCs/>
        </w:rPr>
      </w:pPr>
      <w:r w:rsidRPr="001D4D82">
        <w:rPr>
          <w:b/>
          <w:bCs/>
        </w:rPr>
        <w:t>Future Work</w:t>
      </w:r>
    </w:p>
    <w:p w14:paraId="69B9BFAC" w14:textId="77777777" w:rsidR="001D4D82" w:rsidRPr="001D4D82" w:rsidRDefault="001D4D82" w:rsidP="001D4D82">
      <w:pPr>
        <w:numPr>
          <w:ilvl w:val="0"/>
          <w:numId w:val="7"/>
        </w:numPr>
      </w:pPr>
      <w:r w:rsidRPr="001D4D82">
        <w:rPr>
          <w:b/>
          <w:bCs/>
        </w:rPr>
        <w:t>Improvement in Model Accuracy</w:t>
      </w:r>
      <w:r w:rsidRPr="001D4D82">
        <w:t xml:space="preserve"> – Explore ensemble techniques and more complex architectures, such as neural networks, for better accuracy.</w:t>
      </w:r>
    </w:p>
    <w:p w14:paraId="15FB1FF3" w14:textId="77777777" w:rsidR="001D4D82" w:rsidRPr="001D4D82" w:rsidRDefault="001D4D82" w:rsidP="001D4D82">
      <w:pPr>
        <w:numPr>
          <w:ilvl w:val="0"/>
          <w:numId w:val="7"/>
        </w:numPr>
      </w:pPr>
      <w:r w:rsidRPr="001D4D82">
        <w:rPr>
          <w:b/>
          <w:bCs/>
        </w:rPr>
        <w:t>Expansion to Other Types of Insurance</w:t>
      </w:r>
      <w:r w:rsidRPr="001D4D82">
        <w:t xml:space="preserve"> – Adapt the model to different insurance types, allowing for customized solutions across various insurance products.</w:t>
      </w:r>
    </w:p>
    <w:p w14:paraId="5E05676C" w14:textId="77777777" w:rsidR="001D4D82" w:rsidRPr="001D4D82" w:rsidRDefault="001D4D82" w:rsidP="001D4D82">
      <w:pPr>
        <w:numPr>
          <w:ilvl w:val="0"/>
          <w:numId w:val="7"/>
        </w:numPr>
      </w:pPr>
      <w:r w:rsidRPr="001D4D82">
        <w:rPr>
          <w:b/>
          <w:bCs/>
        </w:rPr>
        <w:t>User Interface Development</w:t>
      </w:r>
      <w:r w:rsidRPr="001D4D82">
        <w:t xml:space="preserve"> – Build a more user-friendly interface with predictive dashboards and reporting tools.</w:t>
      </w:r>
    </w:p>
    <w:p w14:paraId="105D7247" w14:textId="77777777" w:rsidR="001D4D82" w:rsidRPr="001D4D82" w:rsidRDefault="001D4D82" w:rsidP="001D4D82">
      <w:r w:rsidRPr="001D4D82">
        <w:pict w14:anchorId="78C08B57">
          <v:rect id="_x0000_i1100" style="width:0;height:1.5pt" o:hralign="center" o:hrstd="t" o:hr="t" fillcolor="#a0a0a0" stroked="f"/>
        </w:pict>
      </w:r>
    </w:p>
    <w:p w14:paraId="6BF5D1AD" w14:textId="77777777" w:rsidR="001D4D82" w:rsidRPr="001D4D82" w:rsidRDefault="001D4D82" w:rsidP="001D4D82">
      <w:pPr>
        <w:rPr>
          <w:b/>
          <w:bCs/>
        </w:rPr>
      </w:pPr>
      <w:r w:rsidRPr="001D4D82">
        <w:rPr>
          <w:b/>
          <w:bCs/>
        </w:rPr>
        <w:t>References</w:t>
      </w:r>
    </w:p>
    <w:p w14:paraId="5079C96A" w14:textId="77777777" w:rsidR="001D4D82" w:rsidRPr="001D4D82" w:rsidRDefault="001D4D82" w:rsidP="001D4D82">
      <w:pPr>
        <w:numPr>
          <w:ilvl w:val="0"/>
          <w:numId w:val="8"/>
        </w:numPr>
      </w:pPr>
      <w:hyperlink r:id="rId5" w:tgtFrame="_new" w:history="1">
        <w:r w:rsidRPr="001D4D82">
          <w:rPr>
            <w:rStyle w:val="Hyperlink"/>
          </w:rPr>
          <w:t>Auto Insurance Claims Prediction: A Machine Learning Approach</w:t>
        </w:r>
      </w:hyperlink>
    </w:p>
    <w:p w14:paraId="6B30D32D" w14:textId="77777777" w:rsidR="001D4D82" w:rsidRPr="001D4D82" w:rsidRDefault="001D4D82" w:rsidP="001D4D82">
      <w:pPr>
        <w:numPr>
          <w:ilvl w:val="0"/>
          <w:numId w:val="8"/>
        </w:numPr>
      </w:pPr>
      <w:r w:rsidRPr="001D4D82">
        <w:t xml:space="preserve">Brownlee, J. (2020). </w:t>
      </w:r>
      <w:r w:rsidRPr="001D4D82">
        <w:rPr>
          <w:i/>
          <w:iCs/>
        </w:rPr>
        <w:t>Machine Learning for Imbalanced Data</w:t>
      </w:r>
      <w:r w:rsidRPr="001D4D82">
        <w:t>. Retrieved from MachineLearningMastery.com</w:t>
      </w:r>
    </w:p>
    <w:p w14:paraId="4B226639" w14:textId="77777777" w:rsidR="001D4D82" w:rsidRPr="001D4D82" w:rsidRDefault="001D4D82" w:rsidP="001D4D82">
      <w:pPr>
        <w:numPr>
          <w:ilvl w:val="0"/>
          <w:numId w:val="8"/>
        </w:numPr>
      </w:pPr>
      <w:r w:rsidRPr="001D4D82">
        <w:lastRenderedPageBreak/>
        <w:t xml:space="preserve">Russell, S., &amp; Norvig, P. (2016). </w:t>
      </w:r>
      <w:r w:rsidRPr="001D4D82">
        <w:rPr>
          <w:i/>
          <w:iCs/>
        </w:rPr>
        <w:t>Artificial Intelligence: A Modern Approach.</w:t>
      </w:r>
      <w:r w:rsidRPr="001D4D82">
        <w:t xml:space="preserve"> Pearson Education.</w:t>
      </w:r>
    </w:p>
    <w:p w14:paraId="01B882BC" w14:textId="77777777" w:rsidR="001D4D82" w:rsidRPr="001D4D82" w:rsidRDefault="001D4D82" w:rsidP="001D4D82">
      <w:r w:rsidRPr="001D4D82">
        <w:pict w14:anchorId="0DAE71E2">
          <v:rect id="_x0000_i1101" style="width:0;height:1.5pt" o:hralign="center" o:hrstd="t" o:hr="t" fillcolor="#a0a0a0" stroked="f"/>
        </w:pict>
      </w:r>
    </w:p>
    <w:p w14:paraId="1E7C1A99" w14:textId="77777777" w:rsidR="001D4D82" w:rsidRPr="001D4D82" w:rsidRDefault="001D4D82" w:rsidP="001D4D82">
      <w:pPr>
        <w:rPr>
          <w:b/>
          <w:bCs/>
        </w:rPr>
      </w:pPr>
      <w:r w:rsidRPr="001D4D82">
        <w:rPr>
          <w:b/>
          <w:bCs/>
        </w:rPr>
        <w:t>Reflection on Project Creation</w:t>
      </w:r>
    </w:p>
    <w:p w14:paraId="1A15312F" w14:textId="77777777" w:rsidR="001D4D82" w:rsidRPr="001D4D82" w:rsidRDefault="001D4D82" w:rsidP="001D4D82">
      <w:pPr>
        <w:numPr>
          <w:ilvl w:val="0"/>
          <w:numId w:val="9"/>
        </w:numPr>
      </w:pPr>
      <w:r w:rsidRPr="001D4D82">
        <w:rPr>
          <w:b/>
          <w:bCs/>
        </w:rPr>
        <w:t>Technical Challenges:</w:t>
      </w:r>
    </w:p>
    <w:p w14:paraId="3A0C9B23" w14:textId="77777777" w:rsidR="001D4D82" w:rsidRPr="001D4D82" w:rsidRDefault="001D4D82" w:rsidP="001D4D82">
      <w:pPr>
        <w:numPr>
          <w:ilvl w:val="1"/>
          <w:numId w:val="9"/>
        </w:numPr>
      </w:pPr>
      <w:r w:rsidRPr="001D4D82">
        <w:rPr>
          <w:b/>
          <w:bCs/>
        </w:rPr>
        <w:t>Data Imbalance:</w:t>
      </w:r>
      <w:r w:rsidRPr="001D4D82">
        <w:t xml:space="preserve"> The dataset was heavily skewed, making accurate predictions challenging. Addressed with techniques like oversampling and </w:t>
      </w:r>
      <w:proofErr w:type="spellStart"/>
      <w:r w:rsidRPr="001D4D82">
        <w:t>undersampling</w:t>
      </w:r>
      <w:proofErr w:type="spellEnd"/>
      <w:r w:rsidRPr="001D4D82">
        <w:t>.</w:t>
      </w:r>
    </w:p>
    <w:p w14:paraId="10A856FF" w14:textId="77777777" w:rsidR="001D4D82" w:rsidRPr="001D4D82" w:rsidRDefault="001D4D82" w:rsidP="001D4D82">
      <w:pPr>
        <w:numPr>
          <w:ilvl w:val="1"/>
          <w:numId w:val="9"/>
        </w:numPr>
      </w:pPr>
      <w:r w:rsidRPr="001D4D82">
        <w:rPr>
          <w:b/>
          <w:bCs/>
        </w:rPr>
        <w:t>Model Selection:</w:t>
      </w:r>
      <w:r w:rsidRPr="001D4D82">
        <w:t xml:space="preserve"> Identifying the best model was complex due to varying performances across algorithms. Iterative tuning and comparative analysis were essential.</w:t>
      </w:r>
    </w:p>
    <w:p w14:paraId="251E40D7" w14:textId="77777777" w:rsidR="001D4D82" w:rsidRPr="001D4D82" w:rsidRDefault="001D4D82" w:rsidP="001D4D82">
      <w:pPr>
        <w:numPr>
          <w:ilvl w:val="1"/>
          <w:numId w:val="9"/>
        </w:numPr>
      </w:pPr>
      <w:r w:rsidRPr="001D4D82">
        <w:rPr>
          <w:b/>
          <w:bCs/>
        </w:rPr>
        <w:t>Deployment Issues:</w:t>
      </w:r>
      <w:r w:rsidRPr="001D4D82">
        <w:t xml:space="preserve"> Implementing a model on Nimbus required familiarity with cloud deployment, which posed initial challenges.</w:t>
      </w:r>
    </w:p>
    <w:p w14:paraId="14AA4788" w14:textId="77777777" w:rsidR="001D4D82" w:rsidRPr="001D4D82" w:rsidRDefault="001D4D82" w:rsidP="001D4D82">
      <w:pPr>
        <w:numPr>
          <w:ilvl w:val="0"/>
          <w:numId w:val="9"/>
        </w:numPr>
      </w:pPr>
      <w:r w:rsidRPr="001D4D82">
        <w:rPr>
          <w:b/>
          <w:bCs/>
        </w:rPr>
        <w:t>Application of Existing Knowledge:</w:t>
      </w:r>
    </w:p>
    <w:p w14:paraId="6386F48F" w14:textId="77777777" w:rsidR="001D4D82" w:rsidRPr="001D4D82" w:rsidRDefault="001D4D82" w:rsidP="001D4D82">
      <w:pPr>
        <w:numPr>
          <w:ilvl w:val="1"/>
          <w:numId w:val="9"/>
        </w:numPr>
      </w:pPr>
      <w:r w:rsidRPr="001D4D82">
        <w:t>Leveraged knowledge in data preprocessing and machine learning algorithms to handle data cleaning, feature selection, and model evaluation.</w:t>
      </w:r>
    </w:p>
    <w:p w14:paraId="4B610F14" w14:textId="77777777" w:rsidR="001D4D82" w:rsidRPr="001D4D82" w:rsidRDefault="001D4D82" w:rsidP="001D4D82">
      <w:pPr>
        <w:numPr>
          <w:ilvl w:val="1"/>
          <w:numId w:val="9"/>
        </w:numPr>
      </w:pPr>
      <w:r w:rsidRPr="001D4D82">
        <w:t>Experience with Python and Scikit-learn libraries helped streamline data manipulation and model training.</w:t>
      </w:r>
    </w:p>
    <w:p w14:paraId="658C5924" w14:textId="77777777" w:rsidR="001D4D82" w:rsidRPr="001D4D82" w:rsidRDefault="001D4D82" w:rsidP="001D4D82">
      <w:pPr>
        <w:numPr>
          <w:ilvl w:val="0"/>
          <w:numId w:val="9"/>
        </w:numPr>
      </w:pPr>
      <w:r w:rsidRPr="001D4D82">
        <w:rPr>
          <w:b/>
          <w:bCs/>
        </w:rPr>
        <w:t>Personal Benefits:</w:t>
      </w:r>
    </w:p>
    <w:p w14:paraId="5444A2FA" w14:textId="77777777" w:rsidR="001D4D82" w:rsidRPr="001D4D82" w:rsidRDefault="001D4D82" w:rsidP="001D4D82">
      <w:pPr>
        <w:numPr>
          <w:ilvl w:val="1"/>
          <w:numId w:val="9"/>
        </w:numPr>
      </w:pPr>
      <w:r w:rsidRPr="001D4D82">
        <w:t>Enhanced understanding of machine learning application in real-world scenarios.</w:t>
      </w:r>
    </w:p>
    <w:p w14:paraId="682D360C" w14:textId="77777777" w:rsidR="001D4D82" w:rsidRPr="001D4D82" w:rsidRDefault="001D4D82" w:rsidP="001D4D82">
      <w:pPr>
        <w:numPr>
          <w:ilvl w:val="1"/>
          <w:numId w:val="9"/>
        </w:numPr>
      </w:pPr>
      <w:r w:rsidRPr="001D4D82">
        <w:t>Gained confidence in end-to-end project execution, from data analysis to model deployment.</w:t>
      </w:r>
    </w:p>
    <w:p w14:paraId="297F5369" w14:textId="77777777" w:rsidR="001D4D82" w:rsidRPr="001D4D82" w:rsidRDefault="001D4D82" w:rsidP="001D4D82">
      <w:pPr>
        <w:numPr>
          <w:ilvl w:val="0"/>
          <w:numId w:val="9"/>
        </w:numPr>
      </w:pPr>
      <w:r w:rsidRPr="001D4D82">
        <w:rPr>
          <w:b/>
          <w:bCs/>
        </w:rPr>
        <w:t>Additional Knowledge for Improvement:</w:t>
      </w:r>
    </w:p>
    <w:p w14:paraId="14AFAFF3" w14:textId="77777777" w:rsidR="001D4D82" w:rsidRPr="001D4D82" w:rsidRDefault="001D4D82" w:rsidP="001D4D82">
      <w:pPr>
        <w:numPr>
          <w:ilvl w:val="1"/>
          <w:numId w:val="9"/>
        </w:numPr>
      </w:pPr>
      <w:r w:rsidRPr="001D4D82">
        <w:rPr>
          <w:b/>
          <w:bCs/>
        </w:rPr>
        <w:t>Cloud Infrastructure Knowledge:</w:t>
      </w:r>
      <w:r w:rsidRPr="001D4D82">
        <w:t xml:space="preserve"> More experience with cloud platforms would streamline deployment.</w:t>
      </w:r>
    </w:p>
    <w:p w14:paraId="32FDB7B9" w14:textId="77777777" w:rsidR="001D4D82" w:rsidRPr="001D4D82" w:rsidRDefault="001D4D82" w:rsidP="001D4D82">
      <w:pPr>
        <w:numPr>
          <w:ilvl w:val="1"/>
          <w:numId w:val="9"/>
        </w:numPr>
      </w:pPr>
      <w:r w:rsidRPr="001D4D82">
        <w:rPr>
          <w:b/>
          <w:bCs/>
        </w:rPr>
        <w:t>Advanced Model Optimization Techniques:</w:t>
      </w:r>
      <w:r w:rsidRPr="001D4D82">
        <w:t xml:space="preserve"> Familiarity with advanced hyperparameter tuning methods and ensemble techniques would benefit model performance.</w:t>
      </w:r>
    </w:p>
    <w:p w14:paraId="3DA5BFC5" w14:textId="77777777" w:rsidR="00962BF7" w:rsidRDefault="00962BF7"/>
    <w:sectPr w:rsidR="00962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33068"/>
    <w:multiLevelType w:val="multilevel"/>
    <w:tmpl w:val="A3685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0B3F7D"/>
    <w:multiLevelType w:val="multilevel"/>
    <w:tmpl w:val="B7444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83E3C"/>
    <w:multiLevelType w:val="multilevel"/>
    <w:tmpl w:val="77E28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A01F9"/>
    <w:multiLevelType w:val="multilevel"/>
    <w:tmpl w:val="9B20A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677D0E"/>
    <w:multiLevelType w:val="multilevel"/>
    <w:tmpl w:val="858A6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A49B5"/>
    <w:multiLevelType w:val="multilevel"/>
    <w:tmpl w:val="B0FC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DD2D52"/>
    <w:multiLevelType w:val="multilevel"/>
    <w:tmpl w:val="C910F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0013AF"/>
    <w:multiLevelType w:val="multilevel"/>
    <w:tmpl w:val="B152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B910B1"/>
    <w:multiLevelType w:val="multilevel"/>
    <w:tmpl w:val="F1E4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0281353">
    <w:abstractNumId w:val="4"/>
  </w:num>
  <w:num w:numId="2" w16cid:durableId="1465924535">
    <w:abstractNumId w:val="3"/>
  </w:num>
  <w:num w:numId="3" w16cid:durableId="1425766951">
    <w:abstractNumId w:val="2"/>
  </w:num>
  <w:num w:numId="4" w16cid:durableId="1410924828">
    <w:abstractNumId w:val="6"/>
  </w:num>
  <w:num w:numId="5" w16cid:durableId="49355060">
    <w:abstractNumId w:val="5"/>
  </w:num>
  <w:num w:numId="6" w16cid:durableId="1655570761">
    <w:abstractNumId w:val="1"/>
  </w:num>
  <w:num w:numId="7" w16cid:durableId="686177220">
    <w:abstractNumId w:val="0"/>
  </w:num>
  <w:num w:numId="8" w16cid:durableId="276911983">
    <w:abstractNumId w:val="8"/>
  </w:num>
  <w:num w:numId="9" w16cid:durableId="3163016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FF"/>
    <w:rsid w:val="00194825"/>
    <w:rsid w:val="001D4D82"/>
    <w:rsid w:val="00807E2E"/>
    <w:rsid w:val="00962BF7"/>
    <w:rsid w:val="00BA0AFF"/>
    <w:rsid w:val="00BC4FB3"/>
    <w:rsid w:val="00E83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2C22"/>
  <w15:chartTrackingRefBased/>
  <w15:docId w15:val="{FF8F2B50-52E4-41FF-8E92-17BB1A38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AF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A0AF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A0AF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A0AF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A0AF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A0A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A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A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A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AF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A0AF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A0AF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A0AF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A0AF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A0A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A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A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AFF"/>
    <w:rPr>
      <w:rFonts w:eastAsiaTheme="majorEastAsia" w:cstheme="majorBidi"/>
      <w:color w:val="272727" w:themeColor="text1" w:themeTint="D8"/>
    </w:rPr>
  </w:style>
  <w:style w:type="paragraph" w:styleId="Title">
    <w:name w:val="Title"/>
    <w:basedOn w:val="Normal"/>
    <w:next w:val="Normal"/>
    <w:link w:val="TitleChar"/>
    <w:uiPriority w:val="10"/>
    <w:qFormat/>
    <w:rsid w:val="00BA0A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A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A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A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AFF"/>
    <w:pPr>
      <w:spacing w:before="160"/>
      <w:jc w:val="center"/>
    </w:pPr>
    <w:rPr>
      <w:i/>
      <w:iCs/>
      <w:color w:val="404040" w:themeColor="text1" w:themeTint="BF"/>
    </w:rPr>
  </w:style>
  <w:style w:type="character" w:customStyle="1" w:styleId="QuoteChar">
    <w:name w:val="Quote Char"/>
    <w:basedOn w:val="DefaultParagraphFont"/>
    <w:link w:val="Quote"/>
    <w:uiPriority w:val="29"/>
    <w:rsid w:val="00BA0AFF"/>
    <w:rPr>
      <w:i/>
      <w:iCs/>
      <w:color w:val="404040" w:themeColor="text1" w:themeTint="BF"/>
    </w:rPr>
  </w:style>
  <w:style w:type="paragraph" w:styleId="ListParagraph">
    <w:name w:val="List Paragraph"/>
    <w:basedOn w:val="Normal"/>
    <w:uiPriority w:val="34"/>
    <w:qFormat/>
    <w:rsid w:val="00BA0AFF"/>
    <w:pPr>
      <w:ind w:left="720"/>
      <w:contextualSpacing/>
    </w:pPr>
  </w:style>
  <w:style w:type="character" w:styleId="IntenseEmphasis">
    <w:name w:val="Intense Emphasis"/>
    <w:basedOn w:val="DefaultParagraphFont"/>
    <w:uiPriority w:val="21"/>
    <w:qFormat/>
    <w:rsid w:val="00BA0AFF"/>
    <w:rPr>
      <w:i/>
      <w:iCs/>
      <w:color w:val="2E74B5" w:themeColor="accent1" w:themeShade="BF"/>
    </w:rPr>
  </w:style>
  <w:style w:type="paragraph" w:styleId="IntenseQuote">
    <w:name w:val="Intense Quote"/>
    <w:basedOn w:val="Normal"/>
    <w:next w:val="Normal"/>
    <w:link w:val="IntenseQuoteChar"/>
    <w:uiPriority w:val="30"/>
    <w:qFormat/>
    <w:rsid w:val="00BA0AF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A0AFF"/>
    <w:rPr>
      <w:i/>
      <w:iCs/>
      <w:color w:val="2E74B5" w:themeColor="accent1" w:themeShade="BF"/>
    </w:rPr>
  </w:style>
  <w:style w:type="character" w:styleId="IntenseReference">
    <w:name w:val="Intense Reference"/>
    <w:basedOn w:val="DefaultParagraphFont"/>
    <w:uiPriority w:val="32"/>
    <w:qFormat/>
    <w:rsid w:val="00BA0AFF"/>
    <w:rPr>
      <w:b/>
      <w:bCs/>
      <w:smallCaps/>
      <w:color w:val="2E74B5" w:themeColor="accent1" w:themeShade="BF"/>
      <w:spacing w:val="5"/>
    </w:rPr>
  </w:style>
  <w:style w:type="character" w:styleId="Hyperlink">
    <w:name w:val="Hyperlink"/>
    <w:basedOn w:val="DefaultParagraphFont"/>
    <w:uiPriority w:val="99"/>
    <w:unhideWhenUsed/>
    <w:rsid w:val="001D4D82"/>
    <w:rPr>
      <w:color w:val="0563C1" w:themeColor="hyperlink"/>
      <w:u w:val="single"/>
    </w:rPr>
  </w:style>
  <w:style w:type="character" w:styleId="UnresolvedMention">
    <w:name w:val="Unresolved Mention"/>
    <w:basedOn w:val="DefaultParagraphFont"/>
    <w:uiPriority w:val="99"/>
    <w:semiHidden/>
    <w:unhideWhenUsed/>
    <w:rsid w:val="001D4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090687">
      <w:bodyDiv w:val="1"/>
      <w:marLeft w:val="0"/>
      <w:marRight w:val="0"/>
      <w:marTop w:val="0"/>
      <w:marBottom w:val="0"/>
      <w:divBdr>
        <w:top w:val="none" w:sz="0" w:space="0" w:color="auto"/>
        <w:left w:val="none" w:sz="0" w:space="0" w:color="auto"/>
        <w:bottom w:val="none" w:sz="0" w:space="0" w:color="auto"/>
        <w:right w:val="none" w:sz="0" w:space="0" w:color="auto"/>
      </w:divBdr>
    </w:div>
    <w:div w:id="1887524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pring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TSK861</dc:creator>
  <cp:keywords/>
  <dc:description/>
  <cp:lastModifiedBy>TSK861</cp:lastModifiedBy>
  <cp:revision>3</cp:revision>
  <dcterms:created xsi:type="dcterms:W3CDTF">2024-11-09T05:23:00Z</dcterms:created>
  <dcterms:modified xsi:type="dcterms:W3CDTF">2024-11-09T06:02:00Z</dcterms:modified>
</cp:coreProperties>
</file>